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BD1685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694493">
                  <w:r w:rsidRPr="00694493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853080">
        <w:rPr>
          <w:rFonts w:ascii="Tahoma" w:hAnsi="Tahoma" w:cs="Tahoma"/>
          <w:b/>
          <w:bCs/>
        </w:rPr>
        <w:t>II M.Sc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853080">
        <w:rPr>
          <w:rFonts w:ascii="Tahoma" w:hAnsi="Tahoma" w:cs="Tahoma"/>
          <w:b/>
          <w:bCs/>
        </w:rPr>
        <w:tab/>
      </w:r>
      <w:r w:rsidR="00853080">
        <w:rPr>
          <w:rFonts w:ascii="Tahoma" w:hAnsi="Tahoma" w:cs="Tahoma"/>
          <w:b/>
          <w:bCs/>
        </w:rPr>
        <w:tab/>
      </w:r>
      <w:r w:rsidR="00853080">
        <w:rPr>
          <w:rFonts w:ascii="Tahoma" w:hAnsi="Tahoma" w:cs="Tahoma"/>
          <w:b/>
          <w:bCs/>
        </w:rPr>
        <w:tab/>
      </w:r>
      <w:r w:rsidR="00853080">
        <w:rPr>
          <w:rFonts w:ascii="Tahoma" w:hAnsi="Tahoma" w:cs="Tahoma"/>
          <w:b/>
          <w:bCs/>
        </w:rPr>
        <w:tab/>
      </w:r>
      <w:r w:rsidR="00853080">
        <w:rPr>
          <w:rFonts w:ascii="Tahoma" w:hAnsi="Tahoma" w:cs="Tahoma"/>
          <w:b/>
          <w:bCs/>
        </w:rPr>
        <w:tab/>
      </w:r>
      <w:r w:rsidR="00853080">
        <w:rPr>
          <w:rFonts w:ascii="Tahoma" w:hAnsi="Tahoma" w:cs="Tahoma"/>
          <w:b/>
          <w:bCs/>
        </w:rPr>
        <w:tab/>
        <w:t xml:space="preserve">                 </w:t>
      </w:r>
      <w:r w:rsidRPr="003A6B49">
        <w:rPr>
          <w:rFonts w:ascii="Tahoma" w:hAnsi="Tahoma" w:cs="Tahoma"/>
          <w:b/>
          <w:bCs/>
        </w:rPr>
        <w:t>Time</w:t>
      </w:r>
      <w:r w:rsidR="00853080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</w:t>
      </w:r>
      <w:r w:rsidR="00617442">
        <w:rPr>
          <w:rFonts w:ascii="Tahoma" w:hAnsi="Tahoma" w:cs="Tahoma"/>
          <w:b/>
          <w:bCs/>
        </w:rPr>
        <w:t>Physics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853080">
        <w:rPr>
          <w:rFonts w:ascii="Tahoma" w:hAnsi="Tahoma" w:cs="Tahoma"/>
          <w:b/>
          <w:bCs/>
        </w:rPr>
        <w:t xml:space="preserve">     </w:t>
      </w:r>
      <w:r w:rsidRPr="003A6B49">
        <w:rPr>
          <w:rFonts w:ascii="Tahoma" w:hAnsi="Tahoma" w:cs="Tahoma"/>
          <w:b/>
          <w:bCs/>
        </w:rPr>
        <w:t>Max. Marks</w:t>
      </w:r>
      <w:r w:rsidR="00853080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853080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17MPHC15 Quantum Mechanics - II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07443F" w:rsidRPr="003A6B49" w:rsidRDefault="004D2D67" w:rsidP="006E3C29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</w:t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36097D" w:rsidRPr="004D2D67" w:rsidRDefault="0036097D" w:rsidP="004D2D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D2D67">
        <w:rPr>
          <w:rFonts w:ascii="Arial" w:hAnsi="Arial" w:cs="Arial"/>
          <w:sz w:val="24"/>
          <w:szCs w:val="24"/>
        </w:rPr>
        <w:t>1.</w:t>
      </w:r>
      <w:r w:rsidR="00C04A99">
        <w:rPr>
          <w:rFonts w:ascii="Arial" w:hAnsi="Arial" w:cs="Arial"/>
          <w:sz w:val="24"/>
          <w:szCs w:val="24"/>
        </w:rPr>
        <w:t xml:space="preserve"> </w:t>
      </w:r>
      <w:r w:rsidRPr="004D2D67">
        <w:rPr>
          <w:rFonts w:ascii="Arial" w:hAnsi="Arial" w:cs="Arial"/>
          <w:sz w:val="24"/>
          <w:szCs w:val="24"/>
        </w:rPr>
        <w:t>When  a  harmonic  oscillator  is displaced  from  its  equilibrium position ,it  experiences</w:t>
      </w:r>
    </w:p>
    <w:p w:rsidR="0036097D" w:rsidRDefault="004D2D67" w:rsidP="004D2D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C04A99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a.</w:t>
      </w:r>
      <w:r w:rsidR="00876743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dragging  force</w:t>
      </w:r>
      <w:r w:rsidR="00876743">
        <w:rPr>
          <w:rFonts w:ascii="Arial" w:hAnsi="Arial" w:cs="Arial"/>
          <w:sz w:val="24"/>
          <w:szCs w:val="24"/>
        </w:rPr>
        <w:tab/>
      </w:r>
      <w:r w:rsidR="00876743">
        <w:rPr>
          <w:rFonts w:ascii="Arial" w:hAnsi="Arial" w:cs="Arial"/>
          <w:sz w:val="24"/>
          <w:szCs w:val="24"/>
        </w:rPr>
        <w:tab/>
      </w:r>
      <w:r w:rsidR="0036097D" w:rsidRPr="004D2D67">
        <w:rPr>
          <w:rFonts w:ascii="Arial" w:hAnsi="Arial" w:cs="Arial"/>
          <w:sz w:val="24"/>
          <w:szCs w:val="24"/>
        </w:rPr>
        <w:t>b.</w:t>
      </w:r>
      <w:r w:rsidR="00304FC3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restoring   force     c.</w:t>
      </w:r>
      <w:r w:rsidR="00304FC3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 xml:space="preserve">gravitational  force    </w:t>
      </w:r>
      <w:r w:rsidR="00876743">
        <w:rPr>
          <w:rFonts w:ascii="Arial" w:hAnsi="Arial" w:cs="Arial"/>
          <w:sz w:val="24"/>
          <w:szCs w:val="24"/>
        </w:rPr>
        <w:tab/>
      </w:r>
      <w:r w:rsidR="0036097D" w:rsidRPr="004D2D67">
        <w:rPr>
          <w:rFonts w:ascii="Arial" w:hAnsi="Arial" w:cs="Arial"/>
          <w:sz w:val="24"/>
          <w:szCs w:val="24"/>
        </w:rPr>
        <w:t>d.</w:t>
      </w:r>
      <w:r w:rsidR="00304FC3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elongating   force</w:t>
      </w:r>
    </w:p>
    <w:p w:rsidR="00876743" w:rsidRPr="004D2D67" w:rsidRDefault="00876743" w:rsidP="004D2D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6097D" w:rsidRPr="004D2D67" w:rsidRDefault="0036097D" w:rsidP="004D2D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D2D67">
        <w:rPr>
          <w:rFonts w:ascii="Arial" w:hAnsi="Arial" w:cs="Arial"/>
          <w:sz w:val="24"/>
          <w:szCs w:val="24"/>
        </w:rPr>
        <w:t>2.</w:t>
      </w:r>
      <w:r w:rsidR="00C04A99">
        <w:rPr>
          <w:rFonts w:ascii="Arial" w:hAnsi="Arial" w:cs="Arial"/>
          <w:sz w:val="24"/>
          <w:szCs w:val="24"/>
        </w:rPr>
        <w:t xml:space="preserve"> </w:t>
      </w:r>
      <w:r w:rsidRPr="004D2D67">
        <w:rPr>
          <w:rFonts w:ascii="Arial" w:hAnsi="Arial" w:cs="Arial"/>
          <w:sz w:val="24"/>
          <w:szCs w:val="24"/>
        </w:rPr>
        <w:t>Stark effect is  caused by</w:t>
      </w:r>
    </w:p>
    <w:p w:rsidR="0036097D" w:rsidRDefault="00876743" w:rsidP="004D2D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C04A99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 xml:space="preserve">magneticfield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6097D" w:rsidRPr="004D2D67">
        <w:rPr>
          <w:rFonts w:ascii="Arial" w:hAnsi="Arial" w:cs="Arial"/>
          <w:sz w:val="24"/>
          <w:szCs w:val="24"/>
        </w:rPr>
        <w:t>b.</w:t>
      </w:r>
      <w:r w:rsidR="00C04A99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 xml:space="preserve">electric   field     </w:t>
      </w:r>
      <w:r>
        <w:rPr>
          <w:rFonts w:ascii="Arial" w:hAnsi="Arial" w:cs="Arial"/>
          <w:sz w:val="24"/>
          <w:szCs w:val="24"/>
        </w:rPr>
        <w:tab/>
      </w:r>
      <w:r w:rsidR="00C04A99">
        <w:rPr>
          <w:rFonts w:ascii="Arial" w:hAnsi="Arial" w:cs="Arial"/>
          <w:sz w:val="24"/>
          <w:szCs w:val="24"/>
        </w:rPr>
        <w:t xml:space="preserve">  </w:t>
      </w:r>
      <w:r w:rsidR="0036097D" w:rsidRPr="004D2D67">
        <w:rPr>
          <w:rFonts w:ascii="Arial" w:hAnsi="Arial" w:cs="Arial"/>
          <w:sz w:val="24"/>
          <w:szCs w:val="24"/>
        </w:rPr>
        <w:t xml:space="preserve">c.electromagnetic   field   </w:t>
      </w:r>
      <w:r>
        <w:rPr>
          <w:rFonts w:ascii="Arial" w:hAnsi="Arial" w:cs="Arial"/>
          <w:sz w:val="24"/>
          <w:szCs w:val="24"/>
        </w:rPr>
        <w:tab/>
      </w:r>
      <w:r w:rsidR="0036097D" w:rsidRPr="004D2D67">
        <w:rPr>
          <w:rFonts w:ascii="Arial" w:hAnsi="Arial" w:cs="Arial"/>
          <w:sz w:val="24"/>
          <w:szCs w:val="24"/>
        </w:rPr>
        <w:t>d.</w:t>
      </w:r>
      <w:r w:rsidR="00304FC3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gravitational   field</w:t>
      </w:r>
    </w:p>
    <w:p w:rsidR="00876743" w:rsidRPr="004D2D67" w:rsidRDefault="00876743" w:rsidP="004D2D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6097D" w:rsidRPr="004D2D67" w:rsidRDefault="0036097D" w:rsidP="004D2D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D2D67">
        <w:rPr>
          <w:rFonts w:ascii="Arial" w:hAnsi="Arial" w:cs="Arial"/>
          <w:sz w:val="24"/>
          <w:szCs w:val="24"/>
        </w:rPr>
        <w:t>3.</w:t>
      </w:r>
      <w:r w:rsidR="00876743">
        <w:rPr>
          <w:rFonts w:ascii="Arial" w:hAnsi="Arial" w:cs="Arial"/>
          <w:sz w:val="24"/>
          <w:szCs w:val="24"/>
        </w:rPr>
        <w:t xml:space="preserve"> </w:t>
      </w:r>
      <w:r w:rsidRPr="004D2D67">
        <w:rPr>
          <w:rFonts w:ascii="Arial" w:hAnsi="Arial" w:cs="Arial"/>
          <w:sz w:val="24"/>
          <w:szCs w:val="24"/>
        </w:rPr>
        <w:t>W.K.B  stands  for</w:t>
      </w:r>
    </w:p>
    <w:p w:rsidR="00876743" w:rsidRDefault="00876743" w:rsidP="004D2D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6097D" w:rsidRPr="004D2D67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Wentzel</w:t>
      </w:r>
      <w:r w:rsidR="006F5003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Kramers</w:t>
      </w:r>
      <w:r w:rsidR="006F5003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Brillouin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04A99">
        <w:rPr>
          <w:rFonts w:ascii="Arial" w:hAnsi="Arial" w:cs="Arial"/>
          <w:sz w:val="24"/>
          <w:szCs w:val="24"/>
        </w:rPr>
        <w:t xml:space="preserve">  </w:t>
      </w:r>
      <w:r w:rsidR="0036097D" w:rsidRPr="004D2D67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Wite  Kramer Beiser</w:t>
      </w:r>
    </w:p>
    <w:p w:rsidR="0036097D" w:rsidRDefault="00876743" w:rsidP="004D2D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6097D" w:rsidRPr="004D2D67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 xml:space="preserve">Wentzel  Kramer Bohr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04A99">
        <w:rPr>
          <w:rFonts w:ascii="Arial" w:hAnsi="Arial" w:cs="Arial"/>
          <w:sz w:val="24"/>
          <w:szCs w:val="24"/>
        </w:rPr>
        <w:t xml:space="preserve">  </w:t>
      </w:r>
      <w:r w:rsidR="0036097D" w:rsidRPr="004D2D67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6F5003">
        <w:rPr>
          <w:rFonts w:ascii="Arial" w:hAnsi="Arial" w:cs="Arial"/>
          <w:sz w:val="24"/>
          <w:szCs w:val="24"/>
        </w:rPr>
        <w:t>W</w:t>
      </w:r>
      <w:r w:rsidR="0036097D" w:rsidRPr="004D2D67">
        <w:rPr>
          <w:rFonts w:ascii="Arial" w:hAnsi="Arial" w:cs="Arial"/>
          <w:sz w:val="24"/>
          <w:szCs w:val="24"/>
        </w:rPr>
        <w:t>eizacer</w:t>
      </w:r>
      <w:r w:rsidR="006F5003">
        <w:rPr>
          <w:rFonts w:ascii="Arial" w:hAnsi="Arial" w:cs="Arial"/>
          <w:sz w:val="24"/>
          <w:szCs w:val="24"/>
        </w:rPr>
        <w:t xml:space="preserve"> K</w:t>
      </w:r>
      <w:r w:rsidR="0036097D" w:rsidRPr="004D2D67">
        <w:rPr>
          <w:rFonts w:ascii="Arial" w:hAnsi="Arial" w:cs="Arial"/>
          <w:sz w:val="24"/>
          <w:szCs w:val="24"/>
        </w:rPr>
        <w:t>roning</w:t>
      </w:r>
      <w:r w:rsidR="006F5003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Brillouin</w:t>
      </w:r>
    </w:p>
    <w:p w:rsidR="00B752EF" w:rsidRPr="004D2D67" w:rsidRDefault="00B752EF" w:rsidP="004D2D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6097D" w:rsidRPr="004D2D67" w:rsidRDefault="0036097D" w:rsidP="004D2D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D2D67">
        <w:rPr>
          <w:rFonts w:ascii="Arial" w:hAnsi="Arial" w:cs="Arial"/>
          <w:sz w:val="24"/>
          <w:szCs w:val="24"/>
        </w:rPr>
        <w:t>4.</w:t>
      </w:r>
      <w:r w:rsidR="00876743">
        <w:rPr>
          <w:rFonts w:ascii="Arial" w:hAnsi="Arial" w:cs="Arial"/>
          <w:sz w:val="24"/>
          <w:szCs w:val="24"/>
        </w:rPr>
        <w:t xml:space="preserve"> </w:t>
      </w:r>
      <w:r w:rsidRPr="004D2D67">
        <w:rPr>
          <w:rFonts w:ascii="Arial" w:hAnsi="Arial" w:cs="Arial"/>
          <w:sz w:val="24"/>
          <w:szCs w:val="24"/>
        </w:rPr>
        <w:t>Perturbaion  is  caused  by</w:t>
      </w:r>
    </w:p>
    <w:p w:rsidR="0036097D" w:rsidRDefault="00876743" w:rsidP="004D2D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6097D" w:rsidRPr="004D2D67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temperature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6097D" w:rsidRPr="004D2D67">
        <w:rPr>
          <w:rFonts w:ascii="Arial" w:hAnsi="Arial" w:cs="Arial"/>
          <w:sz w:val="24"/>
          <w:szCs w:val="24"/>
        </w:rPr>
        <w:t>b.</w:t>
      </w:r>
      <w:r w:rsidR="00C04A99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heat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04A99">
        <w:rPr>
          <w:rFonts w:ascii="Arial" w:hAnsi="Arial" w:cs="Arial"/>
          <w:sz w:val="24"/>
          <w:szCs w:val="24"/>
        </w:rPr>
        <w:t xml:space="preserve">  </w:t>
      </w:r>
      <w:r w:rsidR="0036097D" w:rsidRPr="004D2D67">
        <w:rPr>
          <w:rFonts w:ascii="Arial" w:hAnsi="Arial" w:cs="Arial"/>
          <w:sz w:val="24"/>
          <w:szCs w:val="24"/>
        </w:rPr>
        <w:t>c.</w:t>
      </w:r>
      <w:r w:rsidR="001C17C9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light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6097D" w:rsidRPr="004D2D67">
        <w:rPr>
          <w:rFonts w:ascii="Arial" w:hAnsi="Arial" w:cs="Arial"/>
          <w:sz w:val="24"/>
          <w:szCs w:val="24"/>
        </w:rPr>
        <w:t>d.</w:t>
      </w:r>
      <w:r w:rsidR="001C17C9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all of   these</w:t>
      </w:r>
    </w:p>
    <w:p w:rsidR="00B752EF" w:rsidRPr="004D2D67" w:rsidRDefault="00B752EF" w:rsidP="004D2D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6097D" w:rsidRPr="004D2D67" w:rsidRDefault="0036097D" w:rsidP="004D2D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D2D67">
        <w:rPr>
          <w:rFonts w:ascii="Arial" w:hAnsi="Arial" w:cs="Arial"/>
          <w:sz w:val="24"/>
          <w:szCs w:val="24"/>
        </w:rPr>
        <w:t>5.</w:t>
      </w:r>
      <w:r w:rsidR="00B752EF">
        <w:rPr>
          <w:rFonts w:ascii="Arial" w:hAnsi="Arial" w:cs="Arial"/>
          <w:sz w:val="24"/>
          <w:szCs w:val="24"/>
        </w:rPr>
        <w:t xml:space="preserve"> </w:t>
      </w:r>
      <w:r w:rsidRPr="004D2D67">
        <w:rPr>
          <w:rFonts w:ascii="Arial" w:hAnsi="Arial" w:cs="Arial"/>
          <w:sz w:val="24"/>
          <w:szCs w:val="24"/>
        </w:rPr>
        <w:t>To  find   the  transition  probability per unit  time which   rule  is   used</w:t>
      </w:r>
    </w:p>
    <w:p w:rsidR="0036097D" w:rsidRDefault="00B752EF" w:rsidP="004D2D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6097D" w:rsidRPr="004D2D67">
        <w:rPr>
          <w:rFonts w:ascii="Arial" w:hAnsi="Arial" w:cs="Arial"/>
          <w:sz w:val="24"/>
          <w:szCs w:val="24"/>
        </w:rPr>
        <w:t>a.</w:t>
      </w:r>
      <w:r w:rsidR="00304FC3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Kramer’s</w:t>
      </w:r>
      <w:r w:rsidR="00196BA0">
        <w:rPr>
          <w:rFonts w:ascii="Arial" w:hAnsi="Arial" w:cs="Arial"/>
          <w:sz w:val="24"/>
          <w:szCs w:val="24"/>
        </w:rPr>
        <w:tab/>
      </w:r>
      <w:r w:rsidR="00196BA0">
        <w:rPr>
          <w:rFonts w:ascii="Arial" w:hAnsi="Arial" w:cs="Arial"/>
          <w:sz w:val="24"/>
          <w:szCs w:val="24"/>
        </w:rPr>
        <w:tab/>
      </w:r>
      <w:r w:rsidR="0036097D" w:rsidRPr="004D2D67">
        <w:rPr>
          <w:rFonts w:ascii="Arial" w:hAnsi="Arial" w:cs="Arial"/>
          <w:sz w:val="24"/>
          <w:szCs w:val="24"/>
        </w:rPr>
        <w:t>b.</w:t>
      </w:r>
      <w:r w:rsidR="00304FC3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Fermi  golden</w:t>
      </w:r>
      <w:r>
        <w:rPr>
          <w:rFonts w:ascii="Arial" w:hAnsi="Arial" w:cs="Arial"/>
          <w:sz w:val="24"/>
          <w:szCs w:val="24"/>
        </w:rPr>
        <w:tab/>
      </w:r>
      <w:r w:rsidR="00196BA0">
        <w:rPr>
          <w:rFonts w:ascii="Arial" w:hAnsi="Arial" w:cs="Arial"/>
          <w:sz w:val="24"/>
          <w:szCs w:val="24"/>
        </w:rPr>
        <w:t xml:space="preserve">  </w:t>
      </w:r>
      <w:r w:rsidR="0036097D" w:rsidRPr="004D2D67">
        <w:rPr>
          <w:rFonts w:ascii="Arial" w:hAnsi="Arial" w:cs="Arial"/>
          <w:sz w:val="24"/>
          <w:szCs w:val="24"/>
        </w:rPr>
        <w:t>c.</w:t>
      </w:r>
      <w:r w:rsidR="00304FC3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 xml:space="preserve">Flemming’s  </w:t>
      </w:r>
      <w:r>
        <w:rPr>
          <w:rFonts w:ascii="Arial" w:hAnsi="Arial" w:cs="Arial"/>
          <w:sz w:val="24"/>
          <w:szCs w:val="24"/>
        </w:rPr>
        <w:tab/>
      </w:r>
      <w:r w:rsidR="00196BA0">
        <w:rPr>
          <w:rFonts w:ascii="Arial" w:hAnsi="Arial" w:cs="Arial"/>
          <w:sz w:val="24"/>
          <w:szCs w:val="24"/>
        </w:rPr>
        <w:tab/>
      </w:r>
      <w:r w:rsidR="0036097D" w:rsidRPr="004D2D67">
        <w:rPr>
          <w:rFonts w:ascii="Arial" w:hAnsi="Arial" w:cs="Arial"/>
          <w:sz w:val="24"/>
          <w:szCs w:val="24"/>
        </w:rPr>
        <w:t>d. Slater’s</w:t>
      </w:r>
    </w:p>
    <w:p w:rsidR="00B752EF" w:rsidRPr="004D2D67" w:rsidRDefault="00B752EF" w:rsidP="004D2D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6097D" w:rsidRPr="004D2D67" w:rsidRDefault="0036097D" w:rsidP="004D2D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D2D67">
        <w:rPr>
          <w:rFonts w:ascii="Arial" w:hAnsi="Arial" w:cs="Arial"/>
          <w:sz w:val="24"/>
          <w:szCs w:val="24"/>
        </w:rPr>
        <w:t>6.</w:t>
      </w:r>
      <w:r w:rsidR="00B752EF">
        <w:rPr>
          <w:rFonts w:ascii="Arial" w:hAnsi="Arial" w:cs="Arial"/>
          <w:sz w:val="24"/>
          <w:szCs w:val="24"/>
        </w:rPr>
        <w:t xml:space="preserve"> </w:t>
      </w:r>
      <w:r w:rsidRPr="004D2D67">
        <w:rPr>
          <w:rFonts w:ascii="Arial" w:hAnsi="Arial" w:cs="Arial"/>
          <w:sz w:val="24"/>
          <w:szCs w:val="24"/>
        </w:rPr>
        <w:t xml:space="preserve">K.G    equation   is  a </w:t>
      </w:r>
    </w:p>
    <w:p w:rsidR="00B752EF" w:rsidRDefault="00B752EF" w:rsidP="004D2D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04FC3">
        <w:rPr>
          <w:rFonts w:ascii="Arial" w:hAnsi="Arial" w:cs="Arial"/>
          <w:sz w:val="24"/>
          <w:szCs w:val="24"/>
        </w:rPr>
        <w:t>a.</w:t>
      </w:r>
      <w:r w:rsidR="0036097D" w:rsidRPr="004D2D67">
        <w:rPr>
          <w:rFonts w:ascii="Arial" w:hAnsi="Arial" w:cs="Arial"/>
          <w:sz w:val="24"/>
          <w:szCs w:val="24"/>
        </w:rPr>
        <w:t xml:space="preserve"> relativistic   wave  equation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04A99">
        <w:rPr>
          <w:rFonts w:ascii="Arial" w:hAnsi="Arial" w:cs="Arial"/>
          <w:sz w:val="24"/>
          <w:szCs w:val="24"/>
        </w:rPr>
        <w:t xml:space="preserve">  </w:t>
      </w:r>
      <w:r w:rsidR="0036097D" w:rsidRPr="004D2D67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6F5003">
        <w:rPr>
          <w:rFonts w:ascii="Arial" w:hAnsi="Arial" w:cs="Arial"/>
          <w:sz w:val="24"/>
          <w:szCs w:val="24"/>
        </w:rPr>
        <w:t>S</w:t>
      </w:r>
      <w:r w:rsidR="0036097D" w:rsidRPr="004D2D67">
        <w:rPr>
          <w:rFonts w:ascii="Arial" w:hAnsi="Arial" w:cs="Arial"/>
          <w:sz w:val="24"/>
          <w:szCs w:val="24"/>
        </w:rPr>
        <w:t xml:space="preserve">chrodinger   equation   </w:t>
      </w:r>
    </w:p>
    <w:p w:rsidR="0036097D" w:rsidRDefault="00B752EF" w:rsidP="004D2D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6097D" w:rsidRPr="004D2D67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azimuthal</w:t>
      </w:r>
      <w:r w:rsidR="006F5003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e</w:t>
      </w:r>
      <w:r w:rsidR="006F5003">
        <w:rPr>
          <w:rFonts w:ascii="Arial" w:hAnsi="Arial" w:cs="Arial"/>
          <w:sz w:val="24"/>
          <w:szCs w:val="24"/>
        </w:rPr>
        <w:t>q</w:t>
      </w:r>
      <w:r w:rsidR="0036097D" w:rsidRPr="004D2D67">
        <w:rPr>
          <w:rFonts w:ascii="Arial" w:hAnsi="Arial" w:cs="Arial"/>
          <w:sz w:val="24"/>
          <w:szCs w:val="24"/>
        </w:rPr>
        <w:t xml:space="preserve">uation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04A99">
        <w:rPr>
          <w:rFonts w:ascii="Arial" w:hAnsi="Arial" w:cs="Arial"/>
          <w:sz w:val="24"/>
          <w:szCs w:val="24"/>
        </w:rPr>
        <w:t xml:space="preserve">  </w:t>
      </w:r>
      <w:r w:rsidR="0036097D" w:rsidRPr="004D2D67">
        <w:rPr>
          <w:rFonts w:ascii="Arial" w:hAnsi="Arial" w:cs="Arial"/>
          <w:sz w:val="24"/>
          <w:szCs w:val="24"/>
        </w:rPr>
        <w:t>d. unsolvable  n dimensional equation.</w:t>
      </w:r>
    </w:p>
    <w:p w:rsidR="00B752EF" w:rsidRPr="004D2D67" w:rsidRDefault="00B752EF" w:rsidP="004D2D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6097D" w:rsidRPr="004D2D67" w:rsidRDefault="0036097D" w:rsidP="004D2D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D2D67">
        <w:rPr>
          <w:rFonts w:ascii="Arial" w:hAnsi="Arial" w:cs="Arial"/>
          <w:sz w:val="24"/>
          <w:szCs w:val="24"/>
        </w:rPr>
        <w:t>7.</w:t>
      </w:r>
      <w:r w:rsidR="00304FC3">
        <w:rPr>
          <w:rFonts w:ascii="Arial" w:hAnsi="Arial" w:cs="Arial"/>
          <w:sz w:val="24"/>
          <w:szCs w:val="24"/>
        </w:rPr>
        <w:t xml:space="preserve"> </w:t>
      </w:r>
      <w:r w:rsidRPr="004D2D67">
        <w:rPr>
          <w:rFonts w:ascii="Arial" w:hAnsi="Arial" w:cs="Arial"/>
          <w:sz w:val="24"/>
          <w:szCs w:val="24"/>
        </w:rPr>
        <w:t xml:space="preserve">Antiparticle  of   positron  is </w:t>
      </w:r>
    </w:p>
    <w:p w:rsidR="0036097D" w:rsidRDefault="00304FC3" w:rsidP="004D2D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6097D" w:rsidRPr="004D2D67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proton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6097D" w:rsidRPr="004D2D67">
        <w:rPr>
          <w:rFonts w:ascii="Arial" w:hAnsi="Arial" w:cs="Arial"/>
          <w:sz w:val="24"/>
          <w:szCs w:val="24"/>
        </w:rPr>
        <w:t>b.</w:t>
      </w:r>
      <w:r w:rsidR="00C04A99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neutron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04A99">
        <w:rPr>
          <w:rFonts w:ascii="Arial" w:hAnsi="Arial" w:cs="Arial"/>
          <w:sz w:val="24"/>
          <w:szCs w:val="24"/>
        </w:rPr>
        <w:t xml:space="preserve">  </w:t>
      </w:r>
      <w:r w:rsidR="0036097D" w:rsidRPr="004D2D67">
        <w:rPr>
          <w:rFonts w:ascii="Arial" w:hAnsi="Arial" w:cs="Arial"/>
          <w:sz w:val="24"/>
          <w:szCs w:val="24"/>
        </w:rPr>
        <w:t>c.</w:t>
      </w:r>
      <w:r w:rsidR="001C17C9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electron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6097D" w:rsidRPr="004D2D67">
        <w:rPr>
          <w:rFonts w:ascii="Arial" w:hAnsi="Arial" w:cs="Arial"/>
          <w:sz w:val="24"/>
          <w:szCs w:val="24"/>
        </w:rPr>
        <w:t>d.</w:t>
      </w:r>
      <w:r w:rsidR="001C17C9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meson</w:t>
      </w:r>
    </w:p>
    <w:p w:rsidR="00304FC3" w:rsidRPr="004D2D67" w:rsidRDefault="00304FC3" w:rsidP="004D2D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6097D" w:rsidRPr="004D2D67" w:rsidRDefault="0036097D" w:rsidP="004D2D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D2D67">
        <w:rPr>
          <w:rFonts w:ascii="Arial" w:hAnsi="Arial" w:cs="Arial"/>
          <w:sz w:val="24"/>
          <w:szCs w:val="24"/>
        </w:rPr>
        <w:t>8.</w:t>
      </w:r>
      <w:r w:rsidR="00304FC3">
        <w:rPr>
          <w:rFonts w:ascii="Arial" w:hAnsi="Arial" w:cs="Arial"/>
          <w:sz w:val="24"/>
          <w:szCs w:val="24"/>
        </w:rPr>
        <w:t xml:space="preserve"> </w:t>
      </w:r>
      <w:r w:rsidRPr="004D2D67">
        <w:rPr>
          <w:rFonts w:ascii="Arial" w:hAnsi="Arial" w:cs="Arial"/>
          <w:sz w:val="24"/>
          <w:szCs w:val="24"/>
        </w:rPr>
        <w:t xml:space="preserve">Square of scattering  amplitude is </w:t>
      </w:r>
    </w:p>
    <w:p w:rsidR="00304FC3" w:rsidRDefault="00304FC3" w:rsidP="004D2D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C04A99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 xml:space="preserve">scattering  cross  section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04A99">
        <w:rPr>
          <w:rFonts w:ascii="Arial" w:hAnsi="Arial" w:cs="Arial"/>
          <w:sz w:val="24"/>
          <w:szCs w:val="24"/>
        </w:rPr>
        <w:t xml:space="preserve">  </w:t>
      </w:r>
      <w:r w:rsidR="0036097D" w:rsidRPr="004D2D67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 xml:space="preserve">volume   </w:t>
      </w:r>
    </w:p>
    <w:p w:rsidR="0036097D" w:rsidRDefault="00304FC3" w:rsidP="004D2D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C04A99"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 xml:space="preserve">c. thickness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04A99">
        <w:rPr>
          <w:rFonts w:ascii="Arial" w:hAnsi="Arial" w:cs="Arial"/>
          <w:sz w:val="24"/>
          <w:szCs w:val="24"/>
        </w:rPr>
        <w:t xml:space="preserve">  </w:t>
      </w:r>
      <w:r w:rsidR="0036097D" w:rsidRPr="004D2D67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density</w:t>
      </w:r>
    </w:p>
    <w:p w:rsidR="00304FC3" w:rsidRPr="004D2D67" w:rsidRDefault="00304FC3" w:rsidP="004D2D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6097D" w:rsidRPr="004D2D67" w:rsidRDefault="0036097D" w:rsidP="004D2D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D2D67">
        <w:rPr>
          <w:rFonts w:ascii="Arial" w:hAnsi="Arial" w:cs="Arial"/>
          <w:sz w:val="24"/>
          <w:szCs w:val="24"/>
        </w:rPr>
        <w:t>9.</w:t>
      </w:r>
      <w:r w:rsidR="00304FC3">
        <w:rPr>
          <w:rFonts w:ascii="Arial" w:hAnsi="Arial" w:cs="Arial"/>
          <w:sz w:val="24"/>
          <w:szCs w:val="24"/>
        </w:rPr>
        <w:t xml:space="preserve"> </w:t>
      </w:r>
      <w:r w:rsidRPr="004D2D67">
        <w:rPr>
          <w:rFonts w:ascii="Arial" w:hAnsi="Arial" w:cs="Arial"/>
          <w:sz w:val="24"/>
          <w:szCs w:val="24"/>
        </w:rPr>
        <w:t>In   spherically   symmetric   potential ,scattering   wave   function   reduces  to which  polynomial</w:t>
      </w:r>
    </w:p>
    <w:p w:rsidR="0036097D" w:rsidRDefault="00304FC3" w:rsidP="004D2D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6097D" w:rsidRPr="004D2D67">
        <w:rPr>
          <w:rFonts w:ascii="Arial" w:hAnsi="Arial" w:cs="Arial"/>
          <w:sz w:val="24"/>
          <w:szCs w:val="24"/>
        </w:rPr>
        <w:t>a.Legendrel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6097D" w:rsidRPr="004D2D67">
        <w:rPr>
          <w:rFonts w:ascii="Arial" w:hAnsi="Arial" w:cs="Arial"/>
          <w:sz w:val="24"/>
          <w:szCs w:val="24"/>
        </w:rPr>
        <w:t>b.Laugure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04A99">
        <w:rPr>
          <w:rFonts w:ascii="Arial" w:hAnsi="Arial" w:cs="Arial"/>
          <w:sz w:val="24"/>
          <w:szCs w:val="24"/>
        </w:rPr>
        <w:t xml:space="preserve">  </w:t>
      </w:r>
      <w:r w:rsidR="0036097D" w:rsidRPr="004D2D67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 xml:space="preserve">Hermite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6097D" w:rsidRPr="004D2D67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Jacobi</w:t>
      </w:r>
    </w:p>
    <w:p w:rsidR="00304FC3" w:rsidRPr="004D2D67" w:rsidRDefault="00304FC3" w:rsidP="004D2D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6097D" w:rsidRPr="004D2D67" w:rsidRDefault="00304FC3" w:rsidP="00304FC3">
      <w:pPr>
        <w:spacing w:after="0" w:line="240" w:lineRule="auto"/>
        <w:ind w:hanging="4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6097D" w:rsidRPr="004D2D67">
        <w:rPr>
          <w:rFonts w:ascii="Arial" w:hAnsi="Arial" w:cs="Arial"/>
          <w:sz w:val="24"/>
          <w:szCs w:val="24"/>
        </w:rPr>
        <w:t>10.</w:t>
      </w:r>
      <w:r>
        <w:rPr>
          <w:rFonts w:ascii="Arial" w:hAnsi="Arial" w:cs="Arial"/>
          <w:sz w:val="24"/>
          <w:szCs w:val="24"/>
        </w:rPr>
        <w:t xml:space="preserve"> </w:t>
      </w:r>
      <w:r w:rsidR="0036097D" w:rsidRPr="004D2D67">
        <w:rPr>
          <w:rFonts w:ascii="Arial" w:hAnsi="Arial" w:cs="Arial"/>
          <w:sz w:val="24"/>
          <w:szCs w:val="24"/>
        </w:rPr>
        <w:t>Charge   density   refers  to   charge   per  unit</w:t>
      </w:r>
    </w:p>
    <w:p w:rsidR="0036097D" w:rsidRPr="004D2D67" w:rsidRDefault="00304FC3" w:rsidP="004D2D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6097D" w:rsidRPr="004D2D67">
        <w:rPr>
          <w:rFonts w:ascii="Arial" w:hAnsi="Arial" w:cs="Arial"/>
          <w:sz w:val="24"/>
          <w:szCs w:val="24"/>
        </w:rPr>
        <w:t xml:space="preserve">a. velocity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6097D" w:rsidRPr="004D2D67">
        <w:rPr>
          <w:rFonts w:ascii="Arial" w:hAnsi="Arial" w:cs="Arial"/>
          <w:sz w:val="24"/>
          <w:szCs w:val="24"/>
        </w:rPr>
        <w:t xml:space="preserve">b. volume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04A99">
        <w:rPr>
          <w:rFonts w:ascii="Arial" w:hAnsi="Arial" w:cs="Arial"/>
          <w:sz w:val="24"/>
          <w:szCs w:val="24"/>
        </w:rPr>
        <w:t xml:space="preserve">  </w:t>
      </w:r>
      <w:r w:rsidR="0036097D" w:rsidRPr="004D2D67">
        <w:rPr>
          <w:rFonts w:ascii="Arial" w:hAnsi="Arial" w:cs="Arial"/>
          <w:sz w:val="24"/>
          <w:szCs w:val="24"/>
        </w:rPr>
        <w:t xml:space="preserve">c. length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6097D" w:rsidRPr="004D2D67">
        <w:rPr>
          <w:rFonts w:ascii="Arial" w:hAnsi="Arial" w:cs="Arial"/>
          <w:sz w:val="24"/>
          <w:szCs w:val="24"/>
        </w:rPr>
        <w:t>d.  square   area</w:t>
      </w:r>
    </w:p>
    <w:p w:rsidR="0007443F" w:rsidRPr="004D2D67" w:rsidRDefault="0007443F" w:rsidP="004D2D67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4D2D67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Default="0007443F" w:rsidP="004D2D67">
      <w:pPr>
        <w:spacing w:after="0"/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D03C31" w:rsidRDefault="0036097D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11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>a. Discuss   about  the  ground  state   of   harmonic  oscillator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 xml:space="preserve"> </w:t>
      </w:r>
    </w:p>
    <w:p w:rsidR="0036097D" w:rsidRPr="00D03C31" w:rsidRDefault="00D03C31" w:rsidP="00D03C3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(or)</w:t>
      </w:r>
    </w:p>
    <w:p w:rsidR="0036097D" w:rsidRDefault="0036097D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  <w:vertAlign w:val="subscript"/>
        </w:rPr>
      </w:pPr>
      <w:r w:rsidRPr="00D03C31">
        <w:rPr>
          <w:rFonts w:ascii="Arial" w:hAnsi="Arial" w:cs="Arial"/>
          <w:sz w:val="24"/>
          <w:szCs w:val="24"/>
        </w:rPr>
        <w:t>11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>b.</w:t>
      </w:r>
      <w:r w:rsidR="00D03C31">
        <w:rPr>
          <w:rFonts w:ascii="Arial" w:hAnsi="Arial" w:cs="Arial"/>
          <w:sz w:val="24"/>
          <w:szCs w:val="24"/>
        </w:rPr>
        <w:t xml:space="preserve"> </w:t>
      </w:r>
      <w:r w:rsidRPr="00D03C31">
        <w:rPr>
          <w:rFonts w:ascii="Arial" w:hAnsi="Arial" w:cs="Arial"/>
          <w:sz w:val="24"/>
          <w:szCs w:val="24"/>
        </w:rPr>
        <w:t>Explain  the  Stark effect  in  H</w:t>
      </w:r>
      <w:r w:rsidRPr="00D03C31">
        <w:rPr>
          <w:rFonts w:ascii="Arial" w:hAnsi="Arial" w:cs="Arial"/>
          <w:sz w:val="24"/>
          <w:szCs w:val="24"/>
          <w:vertAlign w:val="subscript"/>
        </w:rPr>
        <w:t>2</w:t>
      </w:r>
      <w:r w:rsidR="00D03C31">
        <w:rPr>
          <w:rFonts w:ascii="Arial" w:hAnsi="Arial" w:cs="Arial"/>
          <w:sz w:val="24"/>
          <w:szCs w:val="24"/>
          <w:vertAlign w:val="subscript"/>
        </w:rPr>
        <w:t>.</w:t>
      </w:r>
    </w:p>
    <w:p w:rsidR="00D03C31" w:rsidRPr="00D03C31" w:rsidRDefault="00D03C31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  <w:vertAlign w:val="subscript"/>
        </w:rPr>
      </w:pPr>
    </w:p>
    <w:p w:rsidR="00D03C31" w:rsidRDefault="0036097D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12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>a.</w:t>
      </w:r>
      <w:r w:rsidR="00D03C31">
        <w:rPr>
          <w:rFonts w:ascii="Arial" w:hAnsi="Arial" w:cs="Arial"/>
          <w:sz w:val="24"/>
          <w:szCs w:val="24"/>
        </w:rPr>
        <w:t xml:space="preserve"> </w:t>
      </w:r>
      <w:r w:rsidRPr="00D03C31">
        <w:rPr>
          <w:rFonts w:ascii="Arial" w:hAnsi="Arial" w:cs="Arial"/>
          <w:sz w:val="24"/>
          <w:szCs w:val="24"/>
        </w:rPr>
        <w:t>Elaborate   about  zeroth  order  perturbation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 xml:space="preserve"> </w:t>
      </w:r>
    </w:p>
    <w:p w:rsidR="00D03C31" w:rsidRPr="00D03C31" w:rsidRDefault="00D03C31" w:rsidP="00D03C3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(or)</w:t>
      </w:r>
    </w:p>
    <w:p w:rsidR="0036097D" w:rsidRDefault="0036097D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12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>b.</w:t>
      </w:r>
      <w:r w:rsidR="00D03C31">
        <w:rPr>
          <w:rFonts w:ascii="Arial" w:hAnsi="Arial" w:cs="Arial"/>
          <w:sz w:val="24"/>
          <w:szCs w:val="24"/>
        </w:rPr>
        <w:t xml:space="preserve"> </w:t>
      </w:r>
      <w:r w:rsidRPr="00D03C31">
        <w:rPr>
          <w:rFonts w:ascii="Arial" w:hAnsi="Arial" w:cs="Arial"/>
          <w:sz w:val="24"/>
          <w:szCs w:val="24"/>
        </w:rPr>
        <w:t>State  and   explain    Fermi  Golden  Rule</w:t>
      </w:r>
      <w:r w:rsidR="00D03C31">
        <w:rPr>
          <w:rFonts w:ascii="Arial" w:hAnsi="Arial" w:cs="Arial"/>
          <w:sz w:val="24"/>
          <w:szCs w:val="24"/>
        </w:rPr>
        <w:t>.</w:t>
      </w:r>
    </w:p>
    <w:p w:rsidR="00D03C31" w:rsidRPr="00D03C31" w:rsidRDefault="00D03C31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D03C31" w:rsidRDefault="0036097D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13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>a.</w:t>
      </w:r>
      <w:r w:rsidR="00D03C31">
        <w:rPr>
          <w:rFonts w:ascii="Arial" w:hAnsi="Arial" w:cs="Arial"/>
          <w:sz w:val="24"/>
          <w:szCs w:val="24"/>
        </w:rPr>
        <w:t xml:space="preserve"> </w:t>
      </w:r>
      <w:r w:rsidRPr="00D03C31">
        <w:rPr>
          <w:rFonts w:ascii="Arial" w:hAnsi="Arial" w:cs="Arial"/>
          <w:sz w:val="24"/>
          <w:szCs w:val="24"/>
        </w:rPr>
        <w:t>Outline  the  development  of relativistic    quantum  mechanics</w:t>
      </w:r>
      <w:r w:rsidR="00D03C31">
        <w:rPr>
          <w:rFonts w:ascii="Arial" w:hAnsi="Arial" w:cs="Arial"/>
          <w:sz w:val="24"/>
          <w:szCs w:val="24"/>
        </w:rPr>
        <w:t>.</w:t>
      </w:r>
    </w:p>
    <w:p w:rsidR="00D03C31" w:rsidRPr="00D03C31" w:rsidRDefault="00D03C31" w:rsidP="00D03C3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(or)</w:t>
      </w:r>
    </w:p>
    <w:p w:rsidR="0036097D" w:rsidRDefault="0036097D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13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>b.</w:t>
      </w:r>
      <w:r w:rsidR="00D03C31">
        <w:rPr>
          <w:rFonts w:ascii="Arial" w:hAnsi="Arial" w:cs="Arial"/>
          <w:sz w:val="24"/>
          <w:szCs w:val="24"/>
        </w:rPr>
        <w:t xml:space="preserve"> </w:t>
      </w:r>
      <w:r w:rsidRPr="00D03C31">
        <w:rPr>
          <w:rFonts w:ascii="Arial" w:hAnsi="Arial" w:cs="Arial"/>
          <w:sz w:val="24"/>
          <w:szCs w:val="24"/>
        </w:rPr>
        <w:t>Write   short   notes  on  charge  and   current  densities</w:t>
      </w:r>
      <w:r w:rsidR="00D03C31">
        <w:rPr>
          <w:rFonts w:ascii="Arial" w:hAnsi="Arial" w:cs="Arial"/>
          <w:sz w:val="24"/>
          <w:szCs w:val="24"/>
        </w:rPr>
        <w:t>.</w:t>
      </w:r>
    </w:p>
    <w:p w:rsidR="00D03C31" w:rsidRPr="00D03C31" w:rsidRDefault="00D03C31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D03C31" w:rsidRDefault="0036097D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14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>a.</w:t>
      </w:r>
      <w:r w:rsidR="00D03C31">
        <w:rPr>
          <w:rFonts w:ascii="Arial" w:hAnsi="Arial" w:cs="Arial"/>
          <w:sz w:val="24"/>
          <w:szCs w:val="24"/>
        </w:rPr>
        <w:t xml:space="preserve"> </w:t>
      </w:r>
      <w:r w:rsidRPr="00D03C31">
        <w:rPr>
          <w:rFonts w:ascii="Arial" w:hAnsi="Arial" w:cs="Arial"/>
          <w:sz w:val="24"/>
          <w:szCs w:val="24"/>
        </w:rPr>
        <w:t>What   are  alpha   and  beta  matrices ?  Explain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 xml:space="preserve"> </w:t>
      </w:r>
    </w:p>
    <w:p w:rsidR="00D03C31" w:rsidRPr="00D03C31" w:rsidRDefault="00D03C31" w:rsidP="00D03C3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(or)</w:t>
      </w:r>
    </w:p>
    <w:p w:rsidR="0036097D" w:rsidRDefault="0036097D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14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>b.</w:t>
      </w:r>
      <w:r w:rsidR="00D03C31">
        <w:rPr>
          <w:rFonts w:ascii="Arial" w:hAnsi="Arial" w:cs="Arial"/>
          <w:sz w:val="24"/>
          <w:szCs w:val="24"/>
        </w:rPr>
        <w:t xml:space="preserve"> </w:t>
      </w:r>
      <w:r w:rsidRPr="00D03C31">
        <w:rPr>
          <w:rFonts w:ascii="Arial" w:hAnsi="Arial" w:cs="Arial"/>
          <w:sz w:val="24"/>
          <w:szCs w:val="24"/>
        </w:rPr>
        <w:t>Discuss  about  spin  and  magnetic  moment  of   electrons</w:t>
      </w:r>
      <w:r w:rsidR="00D03C31">
        <w:rPr>
          <w:rFonts w:ascii="Arial" w:hAnsi="Arial" w:cs="Arial"/>
          <w:sz w:val="24"/>
          <w:szCs w:val="24"/>
        </w:rPr>
        <w:t>.</w:t>
      </w:r>
    </w:p>
    <w:p w:rsidR="00D03C31" w:rsidRPr="00D03C31" w:rsidRDefault="00D03C31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D03C31" w:rsidRDefault="0036097D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15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>a.</w:t>
      </w:r>
      <w:r w:rsidR="00D03C31">
        <w:rPr>
          <w:rFonts w:ascii="Arial" w:hAnsi="Arial" w:cs="Arial"/>
          <w:sz w:val="24"/>
          <w:szCs w:val="24"/>
        </w:rPr>
        <w:t xml:space="preserve"> </w:t>
      </w:r>
      <w:r w:rsidRPr="00D03C31">
        <w:rPr>
          <w:rFonts w:ascii="Arial" w:hAnsi="Arial" w:cs="Arial"/>
          <w:sz w:val="24"/>
          <w:szCs w:val="24"/>
        </w:rPr>
        <w:t>Obtain   an  expression  for  Green’s  function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 xml:space="preserve"> </w:t>
      </w:r>
    </w:p>
    <w:p w:rsidR="00D03C31" w:rsidRPr="00D03C31" w:rsidRDefault="00D03C31" w:rsidP="00D03C3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(or)</w:t>
      </w:r>
    </w:p>
    <w:p w:rsidR="0007443F" w:rsidRPr="003A6B49" w:rsidRDefault="0036097D" w:rsidP="00D03C31">
      <w:pPr>
        <w:pStyle w:val="ListParagraph"/>
        <w:spacing w:after="0" w:line="240" w:lineRule="auto"/>
        <w:ind w:left="360" w:firstLine="360"/>
        <w:rPr>
          <w:rFonts w:ascii="Tahoma" w:hAnsi="Tahoma" w:cs="Tahoma"/>
        </w:rPr>
      </w:pPr>
      <w:r w:rsidRPr="00D03C31">
        <w:rPr>
          <w:rFonts w:ascii="Arial" w:hAnsi="Arial" w:cs="Arial"/>
          <w:sz w:val="24"/>
          <w:szCs w:val="24"/>
        </w:rPr>
        <w:t>15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>b.</w:t>
      </w:r>
      <w:r w:rsidR="00D03C31">
        <w:rPr>
          <w:rFonts w:ascii="Arial" w:hAnsi="Arial" w:cs="Arial"/>
          <w:sz w:val="24"/>
          <w:szCs w:val="24"/>
        </w:rPr>
        <w:t xml:space="preserve"> </w:t>
      </w:r>
      <w:r w:rsidRPr="00D03C31">
        <w:rPr>
          <w:rFonts w:ascii="Arial" w:hAnsi="Arial" w:cs="Arial"/>
          <w:sz w:val="24"/>
          <w:szCs w:val="24"/>
        </w:rPr>
        <w:t>Give   an account  of   partial  wave  analysis</w:t>
      </w:r>
      <w:r w:rsidR="00D03C31">
        <w:rPr>
          <w:rFonts w:ascii="Arial" w:hAnsi="Arial" w:cs="Arial"/>
          <w:sz w:val="24"/>
          <w:szCs w:val="24"/>
        </w:rPr>
        <w:t>.</w:t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A20079" w:rsidRDefault="0007443F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16.a.</w:t>
      </w:r>
      <w:r w:rsidR="004D2D67" w:rsidRPr="00D03C31">
        <w:rPr>
          <w:rFonts w:ascii="Arial" w:hAnsi="Arial" w:cs="Arial"/>
          <w:sz w:val="24"/>
          <w:szCs w:val="24"/>
        </w:rPr>
        <w:t xml:space="preserve"> Write  about  stationary  perturbation  theory   in the case  of  non  generate  case</w:t>
      </w:r>
      <w:r w:rsidR="00A20079">
        <w:rPr>
          <w:rFonts w:ascii="Arial" w:hAnsi="Arial" w:cs="Arial"/>
          <w:sz w:val="24"/>
          <w:szCs w:val="24"/>
        </w:rPr>
        <w:t>.</w:t>
      </w:r>
      <w:r w:rsidR="004D2D67" w:rsidRPr="00D03C31">
        <w:rPr>
          <w:rFonts w:ascii="Arial" w:hAnsi="Arial" w:cs="Arial"/>
          <w:sz w:val="24"/>
          <w:szCs w:val="24"/>
        </w:rPr>
        <w:t xml:space="preserve"> </w:t>
      </w:r>
    </w:p>
    <w:p w:rsidR="004D2D67" w:rsidRPr="00D03C31" w:rsidRDefault="00A20079" w:rsidP="00A20079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(or)</w:t>
      </w:r>
    </w:p>
    <w:p w:rsidR="004D2D67" w:rsidRDefault="004D2D67" w:rsidP="00D03C31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16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>b.</w:t>
      </w:r>
      <w:r w:rsidR="00D03C31">
        <w:rPr>
          <w:rFonts w:ascii="Arial" w:hAnsi="Arial" w:cs="Arial"/>
          <w:sz w:val="24"/>
          <w:szCs w:val="24"/>
        </w:rPr>
        <w:t xml:space="preserve"> </w:t>
      </w:r>
      <w:r w:rsidR="004E2E55">
        <w:rPr>
          <w:rFonts w:ascii="Arial" w:hAnsi="Arial" w:cs="Arial"/>
          <w:sz w:val="24"/>
          <w:szCs w:val="24"/>
        </w:rPr>
        <w:t>Describe about</w:t>
      </w:r>
      <w:r w:rsidRPr="00D03C31">
        <w:rPr>
          <w:rFonts w:ascii="Arial" w:hAnsi="Arial" w:cs="Arial"/>
          <w:sz w:val="24"/>
          <w:szCs w:val="24"/>
        </w:rPr>
        <w:t xml:space="preserve">   W.K.B  method</w:t>
      </w:r>
      <w:r w:rsidR="00A20079">
        <w:rPr>
          <w:rFonts w:ascii="Arial" w:hAnsi="Arial" w:cs="Arial"/>
          <w:sz w:val="24"/>
          <w:szCs w:val="24"/>
        </w:rPr>
        <w:t>.</w:t>
      </w:r>
    </w:p>
    <w:p w:rsidR="00A20079" w:rsidRPr="00D03C31" w:rsidRDefault="00A20079" w:rsidP="00D03C31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A20079" w:rsidRDefault="004D2D67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17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>a.</w:t>
      </w:r>
      <w:r w:rsidR="00D03C31">
        <w:rPr>
          <w:rFonts w:ascii="Arial" w:hAnsi="Arial" w:cs="Arial"/>
          <w:sz w:val="24"/>
          <w:szCs w:val="24"/>
        </w:rPr>
        <w:t xml:space="preserve"> </w:t>
      </w:r>
      <w:r w:rsidRPr="00D03C31">
        <w:rPr>
          <w:rFonts w:ascii="Arial" w:hAnsi="Arial" w:cs="Arial"/>
          <w:sz w:val="24"/>
          <w:szCs w:val="24"/>
        </w:rPr>
        <w:t>Give   the   time   dependent  perturbation  theory  upto   first  order</w:t>
      </w:r>
      <w:r w:rsidR="00A20079">
        <w:rPr>
          <w:rFonts w:ascii="Arial" w:hAnsi="Arial" w:cs="Arial"/>
          <w:sz w:val="24"/>
          <w:szCs w:val="24"/>
        </w:rPr>
        <w:t>.</w:t>
      </w:r>
    </w:p>
    <w:p w:rsidR="00A20079" w:rsidRPr="00D03C31" w:rsidRDefault="00A20079" w:rsidP="00A20079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(or)</w:t>
      </w:r>
    </w:p>
    <w:p w:rsidR="004D2D67" w:rsidRDefault="004D2D67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17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>b.</w:t>
      </w:r>
      <w:r w:rsidR="00D03C31">
        <w:rPr>
          <w:rFonts w:ascii="Arial" w:hAnsi="Arial" w:cs="Arial"/>
          <w:sz w:val="24"/>
          <w:szCs w:val="24"/>
        </w:rPr>
        <w:t xml:space="preserve"> </w:t>
      </w:r>
      <w:r w:rsidRPr="00D03C31">
        <w:rPr>
          <w:rFonts w:ascii="Arial" w:hAnsi="Arial" w:cs="Arial"/>
          <w:sz w:val="24"/>
          <w:szCs w:val="24"/>
        </w:rPr>
        <w:t xml:space="preserve">Elaborate   the  second  order   </w:t>
      </w:r>
      <w:r w:rsidR="004E2E55">
        <w:rPr>
          <w:rFonts w:ascii="Arial" w:hAnsi="Arial" w:cs="Arial"/>
          <w:sz w:val="24"/>
          <w:szCs w:val="24"/>
        </w:rPr>
        <w:t>p</w:t>
      </w:r>
      <w:r w:rsidRPr="00D03C31">
        <w:rPr>
          <w:rFonts w:ascii="Arial" w:hAnsi="Arial" w:cs="Arial"/>
          <w:sz w:val="24"/>
          <w:szCs w:val="24"/>
        </w:rPr>
        <w:t>erturbation  theory</w:t>
      </w:r>
      <w:r w:rsidR="00A20079">
        <w:rPr>
          <w:rFonts w:ascii="Arial" w:hAnsi="Arial" w:cs="Arial"/>
          <w:sz w:val="24"/>
          <w:szCs w:val="24"/>
        </w:rPr>
        <w:t>.</w:t>
      </w:r>
    </w:p>
    <w:p w:rsidR="00A20079" w:rsidRPr="00D03C31" w:rsidRDefault="00A20079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A20079" w:rsidRDefault="004D2D67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18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>a.</w:t>
      </w:r>
      <w:r w:rsidR="00D03C31">
        <w:rPr>
          <w:rFonts w:ascii="Arial" w:hAnsi="Arial" w:cs="Arial"/>
          <w:sz w:val="24"/>
          <w:szCs w:val="24"/>
        </w:rPr>
        <w:t xml:space="preserve"> </w:t>
      </w:r>
      <w:r w:rsidRPr="00D03C31">
        <w:rPr>
          <w:rFonts w:ascii="Arial" w:hAnsi="Arial" w:cs="Arial"/>
          <w:sz w:val="24"/>
          <w:szCs w:val="24"/>
        </w:rPr>
        <w:t>Derive  Klein Gordon   equation  and  mention  its significance</w:t>
      </w:r>
      <w:r w:rsidR="00A20079">
        <w:rPr>
          <w:rFonts w:ascii="Arial" w:hAnsi="Arial" w:cs="Arial"/>
          <w:sz w:val="24"/>
          <w:szCs w:val="24"/>
        </w:rPr>
        <w:t>.</w:t>
      </w:r>
    </w:p>
    <w:p w:rsidR="00A20079" w:rsidRPr="00D03C31" w:rsidRDefault="00A20079" w:rsidP="00A20079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(or)</w:t>
      </w:r>
    </w:p>
    <w:p w:rsidR="004D2D67" w:rsidRDefault="004D2D67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18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>b.</w:t>
      </w:r>
      <w:r w:rsidR="00D03C31">
        <w:rPr>
          <w:rFonts w:ascii="Arial" w:hAnsi="Arial" w:cs="Arial"/>
          <w:sz w:val="24"/>
          <w:szCs w:val="24"/>
        </w:rPr>
        <w:t xml:space="preserve"> </w:t>
      </w:r>
      <w:r w:rsidRPr="00D03C31">
        <w:rPr>
          <w:rFonts w:ascii="Arial" w:hAnsi="Arial" w:cs="Arial"/>
          <w:sz w:val="24"/>
          <w:szCs w:val="24"/>
        </w:rPr>
        <w:t>Discuss   about  K.G   equation  in  Electromagnetic   field</w:t>
      </w:r>
      <w:r w:rsidR="00A20079">
        <w:rPr>
          <w:rFonts w:ascii="Arial" w:hAnsi="Arial" w:cs="Arial"/>
          <w:sz w:val="24"/>
          <w:szCs w:val="24"/>
        </w:rPr>
        <w:t>.</w:t>
      </w:r>
    </w:p>
    <w:p w:rsidR="00A20079" w:rsidRPr="00D03C31" w:rsidRDefault="00A20079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A20079" w:rsidRDefault="004D2D67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19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>a.</w:t>
      </w:r>
      <w:r w:rsidR="00D03C31">
        <w:rPr>
          <w:rFonts w:ascii="Arial" w:hAnsi="Arial" w:cs="Arial"/>
          <w:sz w:val="24"/>
          <w:szCs w:val="24"/>
        </w:rPr>
        <w:t xml:space="preserve"> </w:t>
      </w:r>
      <w:r w:rsidRPr="00D03C31">
        <w:rPr>
          <w:rFonts w:ascii="Arial" w:hAnsi="Arial" w:cs="Arial"/>
          <w:sz w:val="24"/>
          <w:szCs w:val="24"/>
        </w:rPr>
        <w:t>Brief  the   theory   of   positron</w:t>
      </w:r>
      <w:r w:rsidR="00A20079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 xml:space="preserve"> </w:t>
      </w:r>
    </w:p>
    <w:p w:rsidR="00A20079" w:rsidRPr="00D03C31" w:rsidRDefault="00A20079" w:rsidP="00A20079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(or)</w:t>
      </w:r>
    </w:p>
    <w:p w:rsidR="004D2D67" w:rsidRDefault="004D2D67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19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>b.</w:t>
      </w:r>
      <w:r w:rsidR="00D03C31">
        <w:rPr>
          <w:rFonts w:ascii="Arial" w:hAnsi="Arial" w:cs="Arial"/>
          <w:sz w:val="24"/>
          <w:szCs w:val="24"/>
        </w:rPr>
        <w:t xml:space="preserve"> </w:t>
      </w:r>
      <w:r w:rsidRPr="00D03C31">
        <w:rPr>
          <w:rFonts w:ascii="Arial" w:hAnsi="Arial" w:cs="Arial"/>
          <w:sz w:val="24"/>
          <w:szCs w:val="24"/>
        </w:rPr>
        <w:t>Compare   and  contrast</w:t>
      </w:r>
      <w:r w:rsidR="004E2E55">
        <w:rPr>
          <w:rFonts w:ascii="Arial" w:hAnsi="Arial" w:cs="Arial"/>
          <w:sz w:val="24"/>
          <w:szCs w:val="24"/>
        </w:rPr>
        <w:t xml:space="preserve"> </w:t>
      </w:r>
      <w:r w:rsidRPr="00D03C31">
        <w:rPr>
          <w:rFonts w:ascii="Arial" w:hAnsi="Arial" w:cs="Arial"/>
          <w:sz w:val="24"/>
          <w:szCs w:val="24"/>
        </w:rPr>
        <w:t>Dirac   free  particle   solution  and plane   wave  solution</w:t>
      </w:r>
      <w:r w:rsidR="00A20079">
        <w:rPr>
          <w:rFonts w:ascii="Arial" w:hAnsi="Arial" w:cs="Arial"/>
          <w:sz w:val="24"/>
          <w:szCs w:val="24"/>
        </w:rPr>
        <w:t>.</w:t>
      </w:r>
    </w:p>
    <w:p w:rsidR="00A20079" w:rsidRPr="00D03C31" w:rsidRDefault="00A20079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A20079" w:rsidRDefault="004D2D67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20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>a.</w:t>
      </w:r>
      <w:r w:rsidR="00D03C31">
        <w:rPr>
          <w:rFonts w:ascii="Arial" w:hAnsi="Arial" w:cs="Arial"/>
          <w:sz w:val="24"/>
          <w:szCs w:val="24"/>
        </w:rPr>
        <w:t xml:space="preserve"> </w:t>
      </w:r>
      <w:r w:rsidRPr="00D03C31">
        <w:rPr>
          <w:rFonts w:ascii="Arial" w:hAnsi="Arial" w:cs="Arial"/>
          <w:sz w:val="24"/>
          <w:szCs w:val="24"/>
        </w:rPr>
        <w:t>Give   an  account of  Born   approximation  and  its  validity</w:t>
      </w:r>
      <w:r w:rsidR="00A20079">
        <w:rPr>
          <w:rFonts w:ascii="Arial" w:hAnsi="Arial" w:cs="Arial"/>
          <w:sz w:val="24"/>
          <w:szCs w:val="24"/>
        </w:rPr>
        <w:t>.</w:t>
      </w:r>
    </w:p>
    <w:p w:rsidR="004D2D67" w:rsidRPr="00D03C31" w:rsidRDefault="004D2D67" w:rsidP="00A2007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 xml:space="preserve"> </w:t>
      </w:r>
      <w:r w:rsidR="00A20079">
        <w:rPr>
          <w:rFonts w:ascii="Arial" w:hAnsi="Arial" w:cs="Arial"/>
          <w:sz w:val="24"/>
          <w:szCs w:val="24"/>
        </w:rPr>
        <w:tab/>
      </w:r>
      <w:r w:rsidR="00A20079">
        <w:rPr>
          <w:rFonts w:ascii="Arial" w:hAnsi="Arial" w:cs="Arial"/>
          <w:sz w:val="24"/>
          <w:szCs w:val="24"/>
        </w:rPr>
        <w:tab/>
      </w:r>
      <w:r w:rsidR="00A20079">
        <w:rPr>
          <w:rFonts w:ascii="Arial" w:hAnsi="Arial" w:cs="Arial"/>
          <w:sz w:val="24"/>
          <w:szCs w:val="24"/>
        </w:rPr>
        <w:tab/>
      </w:r>
      <w:r w:rsidR="00A20079">
        <w:rPr>
          <w:rFonts w:ascii="Arial" w:hAnsi="Arial" w:cs="Arial"/>
          <w:sz w:val="24"/>
          <w:szCs w:val="24"/>
        </w:rPr>
        <w:tab/>
      </w:r>
      <w:r w:rsidR="00A20079" w:rsidRPr="00D03C31">
        <w:rPr>
          <w:rFonts w:ascii="Arial" w:hAnsi="Arial" w:cs="Arial"/>
          <w:sz w:val="24"/>
          <w:szCs w:val="24"/>
        </w:rPr>
        <w:t>(or)</w:t>
      </w:r>
    </w:p>
    <w:p w:rsidR="004E2E55" w:rsidRDefault="004D2D67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03C31">
        <w:rPr>
          <w:rFonts w:ascii="Arial" w:hAnsi="Arial" w:cs="Arial"/>
          <w:sz w:val="24"/>
          <w:szCs w:val="24"/>
        </w:rPr>
        <w:t>20</w:t>
      </w:r>
      <w:r w:rsidR="00D03C31">
        <w:rPr>
          <w:rFonts w:ascii="Arial" w:hAnsi="Arial" w:cs="Arial"/>
          <w:sz w:val="24"/>
          <w:szCs w:val="24"/>
        </w:rPr>
        <w:t>.</w:t>
      </w:r>
      <w:r w:rsidRPr="00D03C31">
        <w:rPr>
          <w:rFonts w:ascii="Arial" w:hAnsi="Arial" w:cs="Arial"/>
          <w:sz w:val="24"/>
          <w:szCs w:val="24"/>
        </w:rPr>
        <w:t>b.</w:t>
      </w:r>
      <w:r w:rsidR="00D03C31">
        <w:rPr>
          <w:rFonts w:ascii="Arial" w:hAnsi="Arial" w:cs="Arial"/>
          <w:sz w:val="24"/>
          <w:szCs w:val="24"/>
        </w:rPr>
        <w:t xml:space="preserve"> </w:t>
      </w:r>
      <w:r w:rsidR="004E2E55" w:rsidRPr="00D03C31">
        <w:rPr>
          <w:rFonts w:ascii="Arial" w:hAnsi="Arial" w:cs="Arial"/>
          <w:sz w:val="24"/>
          <w:szCs w:val="24"/>
        </w:rPr>
        <w:t>What is</w:t>
      </w:r>
      <w:r w:rsidRPr="00D03C31">
        <w:rPr>
          <w:rFonts w:ascii="Arial" w:hAnsi="Arial" w:cs="Arial"/>
          <w:sz w:val="24"/>
          <w:szCs w:val="24"/>
        </w:rPr>
        <w:t xml:space="preserve">   Yukawa </w:t>
      </w:r>
      <w:r w:rsidR="004E2E55" w:rsidRPr="00D03C31">
        <w:rPr>
          <w:rFonts w:ascii="Arial" w:hAnsi="Arial" w:cs="Arial"/>
          <w:sz w:val="24"/>
          <w:szCs w:val="24"/>
        </w:rPr>
        <w:t>potential?</w:t>
      </w:r>
      <w:r w:rsidRPr="00D03C31">
        <w:rPr>
          <w:rFonts w:ascii="Arial" w:hAnsi="Arial" w:cs="Arial"/>
          <w:sz w:val="24"/>
          <w:szCs w:val="24"/>
        </w:rPr>
        <w:t xml:space="preserve">  </w:t>
      </w:r>
      <w:r w:rsidR="004E2E55">
        <w:rPr>
          <w:rFonts w:ascii="Arial" w:hAnsi="Arial" w:cs="Arial"/>
          <w:sz w:val="24"/>
          <w:szCs w:val="24"/>
        </w:rPr>
        <w:t xml:space="preserve">Derive an expression for Scrattering Cross-Section using </w:t>
      </w:r>
    </w:p>
    <w:p w:rsidR="004D2D67" w:rsidRPr="00D03C31" w:rsidRDefault="004E2E55" w:rsidP="00D03C3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the same.</w:t>
      </w:r>
    </w:p>
    <w:p w:rsidR="004D2D67" w:rsidRPr="00D03C31" w:rsidRDefault="004D2D67" w:rsidP="00D03C3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D2D67" w:rsidRPr="00D03C31" w:rsidRDefault="004D2D67" w:rsidP="00D03C3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D2D67" w:rsidRDefault="004D2D67" w:rsidP="00D03C31">
      <w:pPr>
        <w:spacing w:after="0"/>
      </w:pPr>
    </w:p>
    <w:p w:rsidR="004D2D67" w:rsidRDefault="004D2D67" w:rsidP="004D2D67"/>
    <w:p w:rsidR="0007443F" w:rsidRPr="003A6B49" w:rsidRDefault="0007443F" w:rsidP="004D2D67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6BA0"/>
    <w:rsid w:val="00197224"/>
    <w:rsid w:val="001B1093"/>
    <w:rsid w:val="001C17C9"/>
    <w:rsid w:val="001E2E9C"/>
    <w:rsid w:val="001F2BB9"/>
    <w:rsid w:val="001F49F7"/>
    <w:rsid w:val="001F633F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4FC3"/>
    <w:rsid w:val="00307024"/>
    <w:rsid w:val="003521D5"/>
    <w:rsid w:val="00352525"/>
    <w:rsid w:val="00355F9B"/>
    <w:rsid w:val="0036097D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9603E"/>
    <w:rsid w:val="004C6F76"/>
    <w:rsid w:val="004D094B"/>
    <w:rsid w:val="004D2D67"/>
    <w:rsid w:val="004D4388"/>
    <w:rsid w:val="004E2E55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17442"/>
    <w:rsid w:val="00620917"/>
    <w:rsid w:val="006361A4"/>
    <w:rsid w:val="0067370A"/>
    <w:rsid w:val="00694493"/>
    <w:rsid w:val="006D3180"/>
    <w:rsid w:val="006E3C29"/>
    <w:rsid w:val="006F5003"/>
    <w:rsid w:val="007105F8"/>
    <w:rsid w:val="00712AED"/>
    <w:rsid w:val="00751E0D"/>
    <w:rsid w:val="007743E4"/>
    <w:rsid w:val="0079501F"/>
    <w:rsid w:val="007A422C"/>
    <w:rsid w:val="007E35E9"/>
    <w:rsid w:val="007E7F43"/>
    <w:rsid w:val="008255B2"/>
    <w:rsid w:val="00844F4E"/>
    <w:rsid w:val="008521DD"/>
    <w:rsid w:val="00853080"/>
    <w:rsid w:val="00876743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2EDA"/>
    <w:rsid w:val="0097551E"/>
    <w:rsid w:val="0099261D"/>
    <w:rsid w:val="009A4AAB"/>
    <w:rsid w:val="009B70C2"/>
    <w:rsid w:val="009F2C4E"/>
    <w:rsid w:val="00A1239B"/>
    <w:rsid w:val="00A12883"/>
    <w:rsid w:val="00A17A0C"/>
    <w:rsid w:val="00A20079"/>
    <w:rsid w:val="00A21015"/>
    <w:rsid w:val="00A454FD"/>
    <w:rsid w:val="00A45C10"/>
    <w:rsid w:val="00A55571"/>
    <w:rsid w:val="00A661B4"/>
    <w:rsid w:val="00A74C79"/>
    <w:rsid w:val="00A81C18"/>
    <w:rsid w:val="00A82F8E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2EF"/>
    <w:rsid w:val="00B7579E"/>
    <w:rsid w:val="00B81ED5"/>
    <w:rsid w:val="00B92591"/>
    <w:rsid w:val="00BC12F2"/>
    <w:rsid w:val="00BD0E62"/>
    <w:rsid w:val="00BD1685"/>
    <w:rsid w:val="00C04A99"/>
    <w:rsid w:val="00C100A6"/>
    <w:rsid w:val="00C53E0D"/>
    <w:rsid w:val="00C63A94"/>
    <w:rsid w:val="00C75A12"/>
    <w:rsid w:val="00C91EAD"/>
    <w:rsid w:val="00CC4FEA"/>
    <w:rsid w:val="00D00121"/>
    <w:rsid w:val="00D03C3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75229"/>
    <w:rsid w:val="00E81F05"/>
    <w:rsid w:val="00E82CB9"/>
    <w:rsid w:val="00E861CE"/>
    <w:rsid w:val="00E936CA"/>
    <w:rsid w:val="00EC0AB7"/>
    <w:rsid w:val="00EC6BA9"/>
    <w:rsid w:val="00EE0826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Header">
    <w:name w:val="header"/>
    <w:basedOn w:val="Normal"/>
    <w:link w:val="HeaderChar"/>
    <w:uiPriority w:val="99"/>
    <w:unhideWhenUsed/>
    <w:rsid w:val="0036097D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HAnsi" w:hAnsiTheme="minorHAnsi" w:cstheme="minorBidi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36097D"/>
    <w:rPr>
      <w:rFonts w:asciiTheme="minorHAnsi" w:eastAsiaTheme="minorHAnsi" w:hAnsiTheme="minorHAnsi" w:cstheme="minorBidi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944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4493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579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23</cp:revision>
  <cp:lastPrinted>2019-07-12T06:42:00Z</cp:lastPrinted>
  <dcterms:created xsi:type="dcterms:W3CDTF">2020-10-15T04:39:00Z</dcterms:created>
  <dcterms:modified xsi:type="dcterms:W3CDTF">2021-01-02T05:24:00Z</dcterms:modified>
</cp:coreProperties>
</file>