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45212F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216EA3">
                  <w:r w:rsidRPr="00216EA3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956861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II </w:t>
      </w:r>
      <w:proofErr w:type="spellStart"/>
      <w:r>
        <w:rPr>
          <w:rFonts w:ascii="Tahoma" w:hAnsi="Tahoma" w:cs="Tahoma"/>
          <w:b/>
          <w:bCs/>
        </w:rPr>
        <w:t>M.Sc</w:t>
      </w:r>
      <w:proofErr w:type="spellEnd"/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</w:t>
      </w:r>
      <w:r w:rsidR="0007443F" w:rsidRPr="003A6B49">
        <w:rPr>
          <w:rFonts w:ascii="Tahoma" w:hAnsi="Tahoma" w:cs="Tahoma"/>
          <w:b/>
          <w:bCs/>
        </w:rPr>
        <w:t xml:space="preserve"> Time</w:t>
      </w:r>
      <w:r>
        <w:rPr>
          <w:rFonts w:ascii="Tahoma" w:hAnsi="Tahoma" w:cs="Tahoma"/>
          <w:b/>
          <w:bCs/>
        </w:rPr>
        <w:t xml:space="preserve">           </w:t>
      </w:r>
      <w:r w:rsidR="0007443F"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="0007443F"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>
        <w:rPr>
          <w:rFonts w:ascii="Tahoma" w:hAnsi="Tahoma" w:cs="Tahoma"/>
          <w:b/>
          <w:bCs/>
        </w:rPr>
        <w:t>Mathematics</w:t>
      </w:r>
      <w:r w:rsidR="0007443F" w:rsidRPr="003A6B49">
        <w:rPr>
          <w:rFonts w:ascii="Tahoma" w:hAnsi="Tahoma" w:cs="Tahoma"/>
          <w:b/>
          <w:bCs/>
        </w:rPr>
        <w:t xml:space="preserve"> </w:t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 w:rsidR="0007443F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</w:t>
      </w:r>
      <w:r w:rsidR="0007443F"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56861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17MMAC16 Advanced Statistical Quality Control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AA00B9" w:rsidRPr="00AA00B9" w:rsidRDefault="0007443F" w:rsidP="00AA00B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A6B49">
        <w:rPr>
          <w:rFonts w:ascii="Tahoma" w:hAnsi="Tahoma" w:cs="Tahoma"/>
        </w:rPr>
        <w:t xml:space="preserve"> </w:t>
      </w:r>
      <w:r w:rsidRPr="00AA00B9">
        <w:rPr>
          <w:rFonts w:ascii="Arial" w:hAnsi="Arial" w:cs="Arial"/>
          <w:sz w:val="24"/>
          <w:szCs w:val="24"/>
        </w:rPr>
        <w:t>1.</w:t>
      </w:r>
      <w:r w:rsidR="00AA00B9" w:rsidRPr="00AA00B9">
        <w:rPr>
          <w:rFonts w:ascii="Arial" w:hAnsi="Arial" w:cs="Arial"/>
          <w:sz w:val="24"/>
          <w:szCs w:val="24"/>
        </w:rPr>
        <w:t xml:space="preserve"> Quality </w:t>
      </w:r>
      <w:proofErr w:type="gramStart"/>
      <w:r w:rsidR="00AA00B9" w:rsidRPr="00AA00B9">
        <w:rPr>
          <w:rFonts w:ascii="Arial" w:hAnsi="Arial" w:cs="Arial"/>
          <w:sz w:val="24"/>
          <w:szCs w:val="24"/>
        </w:rPr>
        <w:t>means  _</w:t>
      </w:r>
      <w:proofErr w:type="gramEnd"/>
      <w:r w:rsidR="00AA00B9" w:rsidRPr="00AA00B9">
        <w:rPr>
          <w:rFonts w:ascii="Arial" w:hAnsi="Arial" w:cs="Arial"/>
          <w:sz w:val="24"/>
          <w:szCs w:val="24"/>
        </w:rPr>
        <w:t xml:space="preserve">________ </w:t>
      </w:r>
      <w:r w:rsidR="00AA00B9" w:rsidRPr="00AA00B9">
        <w:rPr>
          <w:rFonts w:ascii="Arial" w:hAnsi="Arial" w:cs="Arial"/>
          <w:sz w:val="24"/>
          <w:szCs w:val="24"/>
        </w:rPr>
        <w:tab/>
      </w:r>
      <w:r w:rsidR="00AA00B9" w:rsidRPr="00AA00B9">
        <w:rPr>
          <w:rFonts w:ascii="Arial" w:hAnsi="Arial" w:cs="Arial"/>
          <w:sz w:val="24"/>
          <w:szCs w:val="24"/>
        </w:rPr>
        <w:tab/>
      </w:r>
      <w:r w:rsidR="00AA00B9" w:rsidRPr="00AA00B9">
        <w:rPr>
          <w:rFonts w:ascii="Arial" w:hAnsi="Arial" w:cs="Arial"/>
          <w:sz w:val="24"/>
          <w:szCs w:val="24"/>
        </w:rPr>
        <w:tab/>
      </w:r>
      <w:r w:rsidR="00AA00B9" w:rsidRPr="00AA00B9">
        <w:rPr>
          <w:rFonts w:ascii="Arial" w:hAnsi="Arial" w:cs="Arial"/>
          <w:sz w:val="24"/>
          <w:szCs w:val="24"/>
        </w:rPr>
        <w:tab/>
      </w:r>
      <w:r w:rsidR="00AA00B9" w:rsidRPr="00AA00B9">
        <w:rPr>
          <w:rFonts w:ascii="Arial" w:hAnsi="Arial" w:cs="Arial"/>
          <w:sz w:val="24"/>
          <w:szCs w:val="24"/>
        </w:rPr>
        <w:tab/>
      </w:r>
      <w:r w:rsidR="00AA00B9" w:rsidRPr="00AA00B9">
        <w:rPr>
          <w:rFonts w:ascii="Arial" w:hAnsi="Arial" w:cs="Arial"/>
          <w:sz w:val="24"/>
          <w:szCs w:val="24"/>
        </w:rPr>
        <w:tab/>
      </w:r>
      <w:r w:rsidR="00AA00B9" w:rsidRPr="00AA00B9">
        <w:rPr>
          <w:rFonts w:ascii="Arial" w:hAnsi="Arial" w:cs="Arial"/>
          <w:sz w:val="24"/>
          <w:szCs w:val="24"/>
        </w:rPr>
        <w:tab/>
      </w:r>
    </w:p>
    <w:p w:rsid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a.</w:t>
      </w:r>
      <w:r w:rsidRPr="00AA00B9">
        <w:rPr>
          <w:rFonts w:ascii="Arial" w:hAnsi="Arial" w:cs="Arial"/>
          <w:sz w:val="24"/>
          <w:szCs w:val="24"/>
        </w:rPr>
        <w:t>variability</w:t>
      </w:r>
      <w:proofErr w:type="spellEnd"/>
      <w:proofErr w:type="gramEnd"/>
      <w:r w:rsidRPr="00AA00B9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00B9">
        <w:rPr>
          <w:rFonts w:ascii="Arial" w:hAnsi="Arial" w:cs="Arial"/>
          <w:sz w:val="24"/>
          <w:szCs w:val="24"/>
        </w:rPr>
        <w:t xml:space="preserve">  </w:t>
      </w:r>
      <w:proofErr w:type="gramStart"/>
      <w:r w:rsidRPr="00AA00B9">
        <w:rPr>
          <w:rFonts w:ascii="Arial" w:hAnsi="Arial" w:cs="Arial"/>
          <w:sz w:val="24"/>
          <w:szCs w:val="24"/>
        </w:rPr>
        <w:t>reduction</w:t>
      </w:r>
      <w:proofErr w:type="gramEnd"/>
      <w:r w:rsidRPr="00AA00B9">
        <w:rPr>
          <w:rFonts w:ascii="Arial" w:hAnsi="Arial" w:cs="Arial"/>
          <w:sz w:val="24"/>
          <w:szCs w:val="24"/>
        </w:rPr>
        <w:t xml:space="preserve"> of variability</w: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Pr="00AA00B9">
        <w:rPr>
          <w:rFonts w:ascii="Arial" w:hAnsi="Arial" w:cs="Arial"/>
          <w:sz w:val="24"/>
          <w:szCs w:val="24"/>
        </w:rPr>
        <w:t xml:space="preserve">fitness for use   </w:t>
      </w:r>
      <w:r>
        <w:rPr>
          <w:rFonts w:ascii="Arial" w:hAnsi="Arial" w:cs="Arial"/>
          <w:sz w:val="24"/>
          <w:szCs w:val="24"/>
        </w:rPr>
        <w:tab/>
      </w:r>
      <w:proofErr w:type="spellStart"/>
      <w:r>
        <w:rPr>
          <w:rFonts w:ascii="Arial" w:hAnsi="Arial" w:cs="Arial"/>
          <w:sz w:val="24"/>
          <w:szCs w:val="24"/>
        </w:rPr>
        <w:t>d.</w:t>
      </w:r>
      <w:r w:rsidRPr="00AA00B9">
        <w:rPr>
          <w:rFonts w:ascii="Arial" w:hAnsi="Arial" w:cs="Arial"/>
          <w:sz w:val="24"/>
          <w:szCs w:val="24"/>
        </w:rPr>
        <w:t>transmission</w:t>
      </w:r>
      <w:proofErr w:type="spellEnd"/>
    </w:p>
    <w:p w:rsidR="00AA00B9" w:rsidRPr="00AA00B9" w:rsidRDefault="00AA00B9" w:rsidP="00AA00B9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</w:p>
    <w:p w:rsidR="00AA00B9" w:rsidRPr="00AA00B9" w:rsidRDefault="00AA00B9" w:rsidP="00AA00B9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Pr="00AA00B9">
        <w:rPr>
          <w:rFonts w:ascii="Arial" w:hAnsi="Arial" w:cs="Arial"/>
          <w:sz w:val="24"/>
          <w:szCs w:val="24"/>
        </w:rPr>
        <w:t xml:space="preserve">Which of the following is a discrete distribution?   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</w:p>
    <w:p w:rsid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a.</w:t>
      </w:r>
      <w:r w:rsidRPr="00AA00B9">
        <w:rPr>
          <w:rFonts w:ascii="Arial" w:hAnsi="Arial" w:cs="Arial"/>
          <w:sz w:val="24"/>
          <w:szCs w:val="24"/>
        </w:rPr>
        <w:t>normal</w:t>
      </w:r>
      <w:proofErr w:type="spellEnd"/>
      <w:proofErr w:type="gramEnd"/>
      <w:r w:rsidRPr="00AA00B9">
        <w:rPr>
          <w:rFonts w:ascii="Arial" w:hAnsi="Arial" w:cs="Arial"/>
          <w:sz w:val="24"/>
          <w:szCs w:val="24"/>
        </w:rPr>
        <w:t xml:space="preserve"> </w: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00B9">
        <w:rPr>
          <w:rFonts w:ascii="Arial" w:hAnsi="Arial" w:cs="Arial"/>
          <w:sz w:val="24"/>
          <w:szCs w:val="24"/>
        </w:rPr>
        <w:t xml:space="preserve">  </w:t>
      </w:r>
      <w:proofErr w:type="gramStart"/>
      <w:r w:rsidRPr="00AA00B9">
        <w:rPr>
          <w:rFonts w:ascii="Arial" w:hAnsi="Arial" w:cs="Arial"/>
          <w:sz w:val="24"/>
          <w:szCs w:val="24"/>
        </w:rPr>
        <w:t>uniform</w:t>
      </w:r>
      <w:proofErr w:type="gramEnd"/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Pr="00AA00B9">
        <w:rPr>
          <w:rFonts w:ascii="Arial" w:hAnsi="Arial" w:cs="Arial"/>
          <w:sz w:val="24"/>
          <w:szCs w:val="24"/>
        </w:rPr>
        <w:t xml:space="preserve">binomial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 both a and b.</w:t>
      </w:r>
    </w:p>
    <w:p w:rsidR="00AA00B9" w:rsidRP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00B9" w:rsidRP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00B9">
        <w:rPr>
          <w:rFonts w:ascii="Arial" w:hAnsi="Arial" w:cs="Arial"/>
          <w:sz w:val="24"/>
          <w:szCs w:val="24"/>
        </w:rPr>
        <w:t xml:space="preserve">3. A single measurable quality </w:t>
      </w:r>
      <w:proofErr w:type="gramStart"/>
      <w:r w:rsidRPr="00AA00B9">
        <w:rPr>
          <w:rFonts w:ascii="Arial" w:hAnsi="Arial" w:cs="Arial"/>
          <w:sz w:val="24"/>
          <w:szCs w:val="24"/>
        </w:rPr>
        <w:t>characteristic  is</w:t>
      </w:r>
      <w:proofErr w:type="gramEnd"/>
      <w:r w:rsidRPr="00AA00B9">
        <w:rPr>
          <w:rFonts w:ascii="Arial" w:hAnsi="Arial" w:cs="Arial"/>
          <w:sz w:val="24"/>
          <w:szCs w:val="24"/>
        </w:rPr>
        <w:t xml:space="preserve"> called as  _________.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</w:p>
    <w:p w:rsid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spellStart"/>
      <w:proofErr w:type="gramStart"/>
      <w:r>
        <w:rPr>
          <w:rFonts w:ascii="Arial" w:hAnsi="Arial" w:cs="Arial"/>
          <w:sz w:val="24"/>
          <w:szCs w:val="24"/>
        </w:rPr>
        <w:t>a.</w:t>
      </w:r>
      <w:r w:rsidRPr="00AA00B9">
        <w:rPr>
          <w:rFonts w:ascii="Arial" w:hAnsi="Arial" w:cs="Arial"/>
          <w:sz w:val="24"/>
          <w:szCs w:val="24"/>
        </w:rPr>
        <w:t>a</w:t>
      </w:r>
      <w:proofErr w:type="spellEnd"/>
      <w:proofErr w:type="gramEnd"/>
      <w:r w:rsidRPr="00AA00B9">
        <w:rPr>
          <w:rFonts w:ascii="Arial" w:hAnsi="Arial" w:cs="Arial"/>
          <w:sz w:val="24"/>
          <w:szCs w:val="24"/>
        </w:rPr>
        <w:t xml:space="preserve"> variable</w: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00B9">
        <w:rPr>
          <w:rFonts w:ascii="Arial" w:hAnsi="Arial" w:cs="Arial"/>
          <w:sz w:val="24"/>
          <w:szCs w:val="24"/>
        </w:rPr>
        <w:t xml:space="preserve">  </w:t>
      </w:r>
      <w:proofErr w:type="gramStart"/>
      <w:r w:rsidRPr="00AA00B9">
        <w:rPr>
          <w:rFonts w:ascii="Arial" w:hAnsi="Arial" w:cs="Arial"/>
          <w:sz w:val="24"/>
          <w:szCs w:val="24"/>
        </w:rPr>
        <w:t>quality</w:t>
      </w:r>
      <w:proofErr w:type="gramEnd"/>
      <w:r w:rsidRPr="00AA00B9">
        <w:rPr>
          <w:rFonts w:ascii="Arial" w:hAnsi="Arial" w:cs="Arial"/>
          <w:sz w:val="24"/>
          <w:szCs w:val="24"/>
        </w:rPr>
        <w:t xml:space="preserve"> improvement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Pr="00AA00B9">
        <w:rPr>
          <w:rFonts w:ascii="Arial" w:hAnsi="Arial" w:cs="Arial"/>
          <w:sz w:val="24"/>
          <w:szCs w:val="24"/>
        </w:rPr>
        <w:t>control chart</w: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d. </w:t>
      </w:r>
      <w:r w:rsidRPr="00AA00B9">
        <w:rPr>
          <w:rFonts w:ascii="Arial" w:hAnsi="Arial" w:cs="Arial"/>
          <w:sz w:val="24"/>
          <w:szCs w:val="24"/>
        </w:rPr>
        <w:t xml:space="preserve">distribution </w:t>
      </w:r>
    </w:p>
    <w:p w:rsidR="00AA00B9" w:rsidRP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00B9" w:rsidRP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00B9">
        <w:rPr>
          <w:rFonts w:ascii="Arial" w:hAnsi="Arial" w:cs="Arial"/>
          <w:sz w:val="24"/>
          <w:szCs w:val="24"/>
        </w:rPr>
        <w:t xml:space="preserve">4. The parameters required for constructing control charts are ________     </w:t>
      </w:r>
      <w:r w:rsidRPr="00AA00B9">
        <w:rPr>
          <w:rFonts w:ascii="Arial" w:hAnsi="Arial" w:cs="Arial"/>
          <w:sz w:val="24"/>
          <w:szCs w:val="24"/>
        </w:rPr>
        <w:tab/>
      </w:r>
    </w:p>
    <w:p w:rsidR="00AA00B9" w:rsidRDefault="00AA00B9" w:rsidP="00AA00B9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Pr="00AA00B9">
        <w:rPr>
          <w:rFonts w:ascii="Arial" w:hAnsi="Arial" w:cs="Arial"/>
          <w:sz w:val="24"/>
          <w:szCs w:val="24"/>
        </w:rPr>
        <w:t xml:space="preserve"> UCL, CL, LCL </w: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00B9">
        <w:rPr>
          <w:rFonts w:ascii="Arial" w:hAnsi="Arial" w:cs="Arial"/>
          <w:sz w:val="24"/>
          <w:szCs w:val="24"/>
        </w:rPr>
        <w:t xml:space="preserve">  </w:t>
      </w:r>
      <w:r w:rsidRPr="00AA00B9">
        <w:rPr>
          <w:rFonts w:ascii="Arial" w:hAnsi="Arial" w:cs="Arial"/>
          <w:position w:val="-6"/>
          <w:sz w:val="24"/>
          <w:szCs w:val="24"/>
        </w:rPr>
        <w:object w:dxaOrig="22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.25pt;height:12.75pt" o:ole="">
            <v:imagedata r:id="rId8" o:title=""/>
          </v:shape>
          <o:OLEObject Type="Embed" ProgID="Equation.3" ShapeID="_x0000_i1025" DrawAspect="Content" ObjectID="_1671090000" r:id="rId9"/>
        </w:objec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AA00B9">
        <w:rPr>
          <w:rFonts w:ascii="Arial" w:hAnsi="Arial" w:cs="Arial"/>
          <w:sz w:val="24"/>
          <w:szCs w:val="24"/>
        </w:rPr>
        <w:t xml:space="preserve">   </w:t>
      </w:r>
      <w:r w:rsidRPr="00AA00B9">
        <w:rPr>
          <w:rFonts w:ascii="Arial" w:hAnsi="Arial" w:cs="Arial"/>
          <w:i/>
          <w:sz w:val="24"/>
          <w:szCs w:val="24"/>
        </w:rPr>
        <w:t>S</w:t>
      </w:r>
      <w:r w:rsidRPr="00AA00B9">
        <w:rPr>
          <w:rFonts w:ascii="Arial" w:hAnsi="Arial" w:cs="Arial"/>
          <w:sz w:val="24"/>
          <w:szCs w:val="24"/>
          <w:vertAlign w:val="superscript"/>
        </w:rPr>
        <w:t>2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AA00B9">
        <w:rPr>
          <w:rFonts w:ascii="Arial" w:hAnsi="Arial" w:cs="Arial"/>
          <w:sz w:val="24"/>
          <w:szCs w:val="24"/>
        </w:rPr>
        <w:t xml:space="preserve">    </w:t>
      </w:r>
      <w:r w:rsidRPr="00AA00B9">
        <w:rPr>
          <w:rFonts w:ascii="Arial" w:hAnsi="Arial" w:cs="Arial"/>
          <w:position w:val="-6"/>
          <w:sz w:val="24"/>
          <w:szCs w:val="24"/>
        </w:rPr>
        <w:object w:dxaOrig="220" w:dyaOrig="220">
          <v:shape id="_x0000_i1026" type="#_x0000_t75" style="width:11.25pt;height:11.25pt" o:ole="">
            <v:imagedata r:id="rId10" o:title=""/>
          </v:shape>
          <o:OLEObject Type="Embed" ProgID="Equation.3" ShapeID="_x0000_i1026" DrawAspect="Content" ObjectID="_1671090001" r:id="rId11"/>
        </w:object>
      </w:r>
    </w:p>
    <w:p w:rsidR="00AA00B9" w:rsidRP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AA00B9" w:rsidRPr="00AA00B9" w:rsidRDefault="00AA00B9" w:rsidP="00AA00B9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  <w:r w:rsidRPr="00AA00B9">
        <w:rPr>
          <w:rFonts w:ascii="Arial" w:hAnsi="Arial" w:cs="Arial"/>
          <w:sz w:val="24"/>
          <w:szCs w:val="24"/>
        </w:rPr>
        <w:t xml:space="preserve">5. In the </w:t>
      </w:r>
      <w:r w:rsidRPr="00AA00B9">
        <w:rPr>
          <w:rFonts w:ascii="Arial" w:hAnsi="Arial" w:cs="Arial"/>
          <w:i/>
          <w:sz w:val="24"/>
          <w:szCs w:val="24"/>
        </w:rPr>
        <w:t>np</w:t>
      </w:r>
      <w:r w:rsidRPr="00AA00B9">
        <w:rPr>
          <w:rFonts w:ascii="Arial" w:hAnsi="Arial" w:cs="Arial"/>
          <w:sz w:val="24"/>
          <w:szCs w:val="24"/>
        </w:rPr>
        <w:t xml:space="preserve"> control chart, CL = _________ 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  <w:t xml:space="preserve">    </w:t>
      </w:r>
    </w:p>
    <w:p w:rsidR="00AA00B9" w:rsidRDefault="00AA00B9" w:rsidP="00AA00B9">
      <w:pPr>
        <w:spacing w:after="0" w:line="240" w:lineRule="auto"/>
        <w:rPr>
          <w:rFonts w:ascii="Arial" w:hAnsi="Arial" w:cs="Arial"/>
          <w:position w:val="-12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proofErr w:type="gramStart"/>
      <w:r>
        <w:rPr>
          <w:rFonts w:ascii="Arial" w:hAnsi="Arial" w:cs="Arial"/>
          <w:sz w:val="24"/>
          <w:szCs w:val="24"/>
        </w:rPr>
        <w:t>a.</w:t>
      </w:r>
      <w:r w:rsidRPr="00AA00B9">
        <w:rPr>
          <w:rFonts w:ascii="Arial" w:hAnsi="Arial" w:cs="Arial"/>
          <w:position w:val="-12"/>
          <w:sz w:val="24"/>
          <w:szCs w:val="24"/>
        </w:rPr>
        <w:object w:dxaOrig="1719" w:dyaOrig="400">
          <v:shape id="_x0000_i1027" type="#_x0000_t75" style="width:87pt;height:19.5pt" o:ole="">
            <v:imagedata r:id="rId12" o:title=""/>
          </v:shape>
          <o:OLEObject Type="Embed" ProgID="Equation.3" ShapeID="_x0000_i1027" DrawAspect="Content" ObjectID="_1671090002" r:id="rId13"/>
        </w:objec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AA00B9">
        <w:rPr>
          <w:rFonts w:ascii="Arial" w:hAnsi="Arial" w:cs="Arial"/>
          <w:sz w:val="24"/>
          <w:szCs w:val="24"/>
        </w:rPr>
        <w:t xml:space="preserve"> </w:t>
      </w:r>
      <w:r w:rsidRPr="00AA00B9">
        <w:rPr>
          <w:rFonts w:ascii="Arial" w:hAnsi="Arial" w:cs="Arial"/>
          <w:position w:val="-12"/>
          <w:sz w:val="24"/>
          <w:szCs w:val="24"/>
        </w:rPr>
        <w:object w:dxaOrig="1719" w:dyaOrig="400">
          <v:shape id="_x0000_i1028" type="#_x0000_t75" style="width:87pt;height:19.5pt" o:ole="">
            <v:imagedata r:id="rId14" o:title=""/>
          </v:shape>
          <o:OLEObject Type="Embed" ProgID="Equation.3" ShapeID="_x0000_i1028" DrawAspect="Content" ObjectID="_1671090003" r:id="rId15"/>
        </w:objec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AA00B9">
        <w:rPr>
          <w:rFonts w:ascii="Arial" w:hAnsi="Arial" w:cs="Arial"/>
          <w:sz w:val="24"/>
          <w:szCs w:val="24"/>
        </w:rPr>
        <w:t xml:space="preserve"> </w:t>
      </w:r>
      <w:r w:rsidRPr="00AA00B9">
        <w:rPr>
          <w:rFonts w:ascii="Arial" w:hAnsi="Arial" w:cs="Arial"/>
          <w:position w:val="-10"/>
          <w:sz w:val="24"/>
          <w:szCs w:val="24"/>
        </w:rPr>
        <w:object w:dxaOrig="320" w:dyaOrig="260">
          <v:shape id="_x0000_i1029" type="#_x0000_t75" style="width:16.5pt;height:12.75pt" o:ole="">
            <v:imagedata r:id="rId16" o:title=""/>
          </v:shape>
          <o:OLEObject Type="Embed" ProgID="Equation.3" ShapeID="_x0000_i1029" DrawAspect="Content" ObjectID="_1671090004" r:id="rId17"/>
        </w:objec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proofErr w:type="gramEnd"/>
      <w:r w:rsidRPr="00AA00B9">
        <w:rPr>
          <w:rFonts w:ascii="Arial" w:hAnsi="Arial" w:cs="Arial"/>
          <w:sz w:val="24"/>
          <w:szCs w:val="24"/>
        </w:rPr>
        <w:t xml:space="preserve">   </w:t>
      </w:r>
      <w:r w:rsidRPr="00AA00B9">
        <w:rPr>
          <w:rFonts w:ascii="Arial" w:hAnsi="Arial" w:cs="Arial"/>
          <w:position w:val="-12"/>
          <w:sz w:val="24"/>
          <w:szCs w:val="24"/>
        </w:rPr>
        <w:object w:dxaOrig="1240" w:dyaOrig="400">
          <v:shape id="_x0000_i1030" type="#_x0000_t75" style="width:62.25pt;height:19.5pt" o:ole="">
            <v:imagedata r:id="rId18" o:title=""/>
          </v:shape>
          <o:OLEObject Type="Embed" ProgID="Equation.3" ShapeID="_x0000_i1030" DrawAspect="Content" ObjectID="_1671090005" r:id="rId19"/>
        </w:object>
      </w:r>
    </w:p>
    <w:p w:rsidR="00AA00B9" w:rsidRP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AA00B9" w:rsidRPr="00AA00B9" w:rsidRDefault="00AA00B9" w:rsidP="00AA00B9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AA00B9">
        <w:rPr>
          <w:rFonts w:ascii="Arial" w:hAnsi="Arial" w:cs="Arial"/>
          <w:sz w:val="24"/>
          <w:szCs w:val="24"/>
        </w:rPr>
        <w:t>6. In a standardized control chart, UCL =   _________ .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</w:p>
    <w:p w:rsidR="00AA00B9" w:rsidRDefault="00AA00B9" w:rsidP="00AA00B9">
      <w:pPr>
        <w:spacing w:after="0" w:line="240" w:lineRule="auto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Pr="00AA00B9">
        <w:rPr>
          <w:rFonts w:ascii="Arial" w:hAnsi="Arial" w:cs="Arial"/>
          <w:sz w:val="24"/>
          <w:szCs w:val="24"/>
        </w:rPr>
        <w:t>0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00B9">
        <w:rPr>
          <w:rFonts w:ascii="Arial" w:hAnsi="Arial" w:cs="Arial"/>
          <w:sz w:val="24"/>
          <w:szCs w:val="24"/>
        </w:rPr>
        <w:t xml:space="preserve">   – 3  </w: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AA00B9">
        <w:rPr>
          <w:rFonts w:ascii="Arial" w:hAnsi="Arial" w:cs="Arial"/>
          <w:sz w:val="24"/>
          <w:szCs w:val="24"/>
        </w:rPr>
        <w:t xml:space="preserve">   + 3</w: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 </w:t>
      </w:r>
      <w:r w:rsidRPr="00AA00B9">
        <w:rPr>
          <w:rFonts w:ascii="Arial" w:hAnsi="Arial" w:cs="Arial"/>
          <w:sz w:val="24"/>
          <w:szCs w:val="24"/>
        </w:rPr>
        <w:t xml:space="preserve">sample size </w:t>
      </w:r>
      <w:r w:rsidRPr="00AA00B9">
        <w:rPr>
          <w:rFonts w:ascii="Arial" w:hAnsi="Arial" w:cs="Arial"/>
          <w:i/>
          <w:sz w:val="24"/>
          <w:szCs w:val="24"/>
        </w:rPr>
        <w:t>n</w:t>
      </w:r>
    </w:p>
    <w:p w:rsidR="00AA00B9" w:rsidRP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00B9" w:rsidRDefault="00AA00B9" w:rsidP="00AA00B9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  <w:r w:rsidRPr="00AA00B9">
        <w:rPr>
          <w:rFonts w:ascii="Arial" w:hAnsi="Arial" w:cs="Arial"/>
          <w:sz w:val="24"/>
          <w:szCs w:val="24"/>
        </w:rPr>
        <w:t xml:space="preserve">7. _________ is a measure of the performance of an acceptance-sampling plan.    </w:t>
      </w:r>
      <w:r>
        <w:rPr>
          <w:rFonts w:ascii="Arial" w:hAnsi="Arial" w:cs="Arial"/>
          <w:sz w:val="24"/>
          <w:szCs w:val="24"/>
        </w:rPr>
        <w:tab/>
      </w:r>
    </w:p>
    <w:p w:rsidR="00AA00B9" w:rsidRDefault="00AA00B9" w:rsidP="00AA00B9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Pr="00AA00B9">
        <w:rPr>
          <w:rFonts w:ascii="Arial" w:hAnsi="Arial" w:cs="Arial"/>
          <w:sz w:val="24"/>
          <w:szCs w:val="24"/>
        </w:rPr>
        <w:t xml:space="preserve"> AOQ function</w: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00B9">
        <w:rPr>
          <w:rFonts w:ascii="Arial" w:hAnsi="Arial" w:cs="Arial"/>
          <w:sz w:val="24"/>
          <w:szCs w:val="24"/>
        </w:rPr>
        <w:t xml:space="preserve">  ATI function</w: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Pr="00AA00B9">
        <w:rPr>
          <w:rFonts w:ascii="Arial" w:hAnsi="Arial" w:cs="Arial"/>
          <w:sz w:val="24"/>
          <w:szCs w:val="24"/>
        </w:rPr>
        <w:t>OC Curve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AA00B9">
        <w:rPr>
          <w:rFonts w:ascii="Arial" w:hAnsi="Arial" w:cs="Arial"/>
          <w:sz w:val="24"/>
          <w:szCs w:val="24"/>
        </w:rPr>
        <w:t xml:space="preserve"> AOQL   </w:t>
      </w:r>
    </w:p>
    <w:p w:rsidR="00AA00B9" w:rsidRPr="00AA00B9" w:rsidRDefault="00AA00B9" w:rsidP="00AA00B9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</w:p>
    <w:p w:rsidR="00AA00B9" w:rsidRPr="00AA00B9" w:rsidRDefault="00AA00B9" w:rsidP="00AA00B9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  <w:r w:rsidRPr="00AA00B9">
        <w:rPr>
          <w:rFonts w:ascii="Arial" w:hAnsi="Arial" w:cs="Arial"/>
          <w:sz w:val="24"/>
          <w:szCs w:val="24"/>
        </w:rPr>
        <w:t>8. Sequential sampling is an extension of _________ sampling.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</w:p>
    <w:p w:rsidR="00AA00B9" w:rsidRP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a.</w:t>
      </w:r>
      <w:r w:rsidRPr="00AA00B9">
        <w:rPr>
          <w:rFonts w:ascii="Arial" w:hAnsi="Arial" w:cs="Arial"/>
          <w:sz w:val="24"/>
          <w:szCs w:val="24"/>
        </w:rPr>
        <w:t xml:space="preserve">single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00B9">
        <w:rPr>
          <w:rFonts w:ascii="Arial" w:hAnsi="Arial" w:cs="Arial"/>
          <w:sz w:val="24"/>
          <w:szCs w:val="24"/>
        </w:rPr>
        <w:t xml:space="preserve">  double</w: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c. </w:t>
      </w:r>
      <w:r w:rsidRPr="00AA00B9">
        <w:rPr>
          <w:rFonts w:ascii="Arial" w:hAnsi="Arial" w:cs="Arial"/>
          <w:sz w:val="24"/>
          <w:szCs w:val="24"/>
        </w:rPr>
        <w:t>multiple</w: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Pr="00AA00B9">
        <w:rPr>
          <w:rFonts w:ascii="Arial" w:hAnsi="Arial" w:cs="Arial"/>
          <w:sz w:val="24"/>
          <w:szCs w:val="24"/>
        </w:rPr>
        <w:t>None of these</w:t>
      </w:r>
      <w:r w:rsidRPr="00AA00B9">
        <w:rPr>
          <w:rFonts w:ascii="Arial" w:hAnsi="Arial" w:cs="Arial"/>
          <w:position w:val="-6"/>
          <w:sz w:val="24"/>
          <w:szCs w:val="24"/>
        </w:rPr>
        <w:t xml:space="preserve"> </w:t>
      </w:r>
      <w:r w:rsidRPr="00AA00B9">
        <w:rPr>
          <w:rFonts w:ascii="Arial" w:hAnsi="Arial" w:cs="Arial"/>
          <w:position w:val="-6"/>
          <w:sz w:val="24"/>
          <w:szCs w:val="24"/>
        </w:rPr>
        <w:tab/>
      </w:r>
    </w:p>
    <w:p w:rsidR="00AA00B9" w:rsidRPr="00AA00B9" w:rsidRDefault="00AA00B9" w:rsidP="00AA00B9">
      <w:pPr>
        <w:spacing w:after="0" w:line="240" w:lineRule="auto"/>
        <w:ind w:left="720" w:hanging="720"/>
        <w:rPr>
          <w:rFonts w:ascii="Arial" w:hAnsi="Arial" w:cs="Arial"/>
          <w:sz w:val="24"/>
          <w:szCs w:val="24"/>
        </w:rPr>
      </w:pPr>
      <w:r w:rsidRPr="00AA00B9">
        <w:rPr>
          <w:rFonts w:ascii="Arial" w:hAnsi="Arial" w:cs="Arial"/>
          <w:sz w:val="24"/>
          <w:szCs w:val="24"/>
        </w:rPr>
        <w:t xml:space="preserve">9. </w:t>
      </w:r>
      <w:r>
        <w:rPr>
          <w:rFonts w:ascii="Arial" w:hAnsi="Arial" w:cs="Arial"/>
          <w:sz w:val="24"/>
          <w:szCs w:val="24"/>
        </w:rPr>
        <w:t xml:space="preserve"> </w:t>
      </w:r>
      <w:r w:rsidRPr="00AA00B9">
        <w:rPr>
          <w:rFonts w:ascii="Arial" w:hAnsi="Arial" w:cs="Arial"/>
          <w:i/>
          <w:sz w:val="24"/>
          <w:szCs w:val="24"/>
        </w:rPr>
        <w:t>Z</w:t>
      </w:r>
      <w:r w:rsidRPr="00AA00B9">
        <w:rPr>
          <w:rFonts w:ascii="Arial" w:hAnsi="Arial" w:cs="Arial"/>
          <w:sz w:val="24"/>
          <w:szCs w:val="24"/>
          <w:vertAlign w:val="subscript"/>
        </w:rPr>
        <w:t>USL</w:t>
      </w:r>
      <w:r w:rsidRPr="00AA00B9">
        <w:rPr>
          <w:rFonts w:ascii="Arial" w:hAnsi="Arial" w:cs="Arial"/>
          <w:sz w:val="24"/>
          <w:szCs w:val="24"/>
        </w:rPr>
        <w:t xml:space="preserve">= _________ .   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</w:p>
    <w:p w:rsidR="00AA00B9" w:rsidRP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AA00B9">
        <w:rPr>
          <w:rFonts w:ascii="Arial" w:hAnsi="Arial" w:cs="Arial"/>
          <w:position w:val="-24"/>
          <w:sz w:val="24"/>
          <w:szCs w:val="24"/>
        </w:rPr>
        <w:object w:dxaOrig="880" w:dyaOrig="620">
          <v:shape id="_x0000_i1031" type="#_x0000_t75" style="width:44.25pt;height:30.75pt" o:ole="">
            <v:imagedata r:id="rId20" o:title=""/>
          </v:shape>
          <o:OLEObject Type="Embed" ProgID="Equation.3" ShapeID="_x0000_i1031" DrawAspect="Content" ObjectID="_1671090006" r:id="rId21"/>
        </w:objec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00B9">
        <w:rPr>
          <w:rFonts w:ascii="Arial" w:hAnsi="Arial" w:cs="Arial"/>
          <w:sz w:val="24"/>
          <w:szCs w:val="24"/>
        </w:rPr>
        <w:t xml:space="preserve">  </w:t>
      </w:r>
      <w:r w:rsidRPr="00AA00B9">
        <w:rPr>
          <w:rFonts w:ascii="Arial" w:hAnsi="Arial" w:cs="Arial"/>
          <w:position w:val="-24"/>
          <w:sz w:val="24"/>
          <w:szCs w:val="24"/>
        </w:rPr>
        <w:object w:dxaOrig="880" w:dyaOrig="620">
          <v:shape id="_x0000_i1032" type="#_x0000_t75" style="width:44.25pt;height:30.75pt" o:ole="">
            <v:imagedata r:id="rId22" o:title=""/>
          </v:shape>
          <o:OLEObject Type="Embed" ProgID="Equation.3" ShapeID="_x0000_i1032" DrawAspect="Content" ObjectID="_1671090007" r:id="rId23"/>
        </w:objec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Pr="00AA00B9">
        <w:rPr>
          <w:rFonts w:ascii="Arial" w:hAnsi="Arial" w:cs="Arial"/>
          <w:sz w:val="24"/>
          <w:szCs w:val="24"/>
        </w:rPr>
        <w:t xml:space="preserve">   </w:t>
      </w:r>
      <w:r w:rsidRPr="00AA00B9">
        <w:rPr>
          <w:rFonts w:ascii="Arial" w:hAnsi="Arial" w:cs="Arial"/>
          <w:position w:val="-24"/>
          <w:sz w:val="24"/>
          <w:szCs w:val="24"/>
        </w:rPr>
        <w:object w:dxaOrig="600" w:dyaOrig="620">
          <v:shape id="_x0000_i1033" type="#_x0000_t75" style="width:29.25pt;height:30.75pt" o:ole="">
            <v:imagedata r:id="rId24" o:title=""/>
          </v:shape>
          <o:OLEObject Type="Embed" ProgID="Equation.3" ShapeID="_x0000_i1033" DrawAspect="Content" ObjectID="_1671090008" r:id="rId25"/>
        </w:object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d. </w:t>
      </w:r>
      <w:r w:rsidRPr="00AA00B9">
        <w:rPr>
          <w:rFonts w:ascii="Arial" w:hAnsi="Arial" w:cs="Arial"/>
          <w:sz w:val="24"/>
          <w:szCs w:val="24"/>
        </w:rPr>
        <w:t>None of these</w:t>
      </w:r>
    </w:p>
    <w:p w:rsidR="00AA00B9" w:rsidRPr="00AA00B9" w:rsidRDefault="00AA00B9" w:rsidP="00AA00B9">
      <w:pPr>
        <w:spacing w:after="0" w:line="240" w:lineRule="auto"/>
        <w:ind w:left="720" w:hanging="9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371EB8">
        <w:rPr>
          <w:rFonts w:ascii="Arial" w:hAnsi="Arial" w:cs="Arial"/>
          <w:sz w:val="24"/>
          <w:szCs w:val="24"/>
        </w:rPr>
        <w:t xml:space="preserve"> </w:t>
      </w:r>
      <w:r w:rsidRPr="00AA00B9">
        <w:rPr>
          <w:rFonts w:ascii="Arial" w:hAnsi="Arial" w:cs="Arial"/>
          <w:sz w:val="24"/>
          <w:szCs w:val="24"/>
        </w:rPr>
        <w:t>10. CSP-1 was proposed in the year  _________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</w:p>
    <w:p w:rsidR="00AA00B9" w:rsidRPr="00AA00B9" w:rsidRDefault="00AA00B9" w:rsidP="00AA00B9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371EB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a.</w:t>
      </w:r>
      <w:r w:rsidRPr="00AA00B9">
        <w:rPr>
          <w:rFonts w:ascii="Arial" w:hAnsi="Arial" w:cs="Arial"/>
          <w:sz w:val="24"/>
          <w:szCs w:val="24"/>
        </w:rPr>
        <w:t>1940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AA00B9">
        <w:rPr>
          <w:rFonts w:ascii="Arial" w:hAnsi="Arial" w:cs="Arial"/>
          <w:sz w:val="24"/>
          <w:szCs w:val="24"/>
        </w:rPr>
        <w:t xml:space="preserve"> 1941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AA00B9">
        <w:rPr>
          <w:rFonts w:ascii="Arial" w:hAnsi="Arial" w:cs="Arial"/>
          <w:sz w:val="24"/>
          <w:szCs w:val="24"/>
        </w:rPr>
        <w:t xml:space="preserve">  1942</w:t>
      </w:r>
      <w:r w:rsidRPr="00AA00B9">
        <w:rPr>
          <w:rFonts w:ascii="Arial" w:hAnsi="Arial" w:cs="Arial"/>
          <w:sz w:val="24"/>
          <w:szCs w:val="24"/>
        </w:rPr>
        <w:tab/>
      </w:r>
      <w:r w:rsidRPr="00AA00B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AA00B9">
        <w:rPr>
          <w:rFonts w:ascii="Arial" w:hAnsi="Arial" w:cs="Arial"/>
          <w:sz w:val="24"/>
          <w:szCs w:val="24"/>
        </w:rPr>
        <w:t xml:space="preserve"> 1943   </w:t>
      </w:r>
    </w:p>
    <w:p w:rsidR="0007443F" w:rsidRDefault="0007443F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371EB8" w:rsidRDefault="00371EB8" w:rsidP="00AA00B9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EB47F2" w:rsidRDefault="0007443F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371EB8">
        <w:rPr>
          <w:rFonts w:ascii="Arial" w:hAnsi="Arial" w:cs="Arial"/>
          <w:sz w:val="24"/>
          <w:szCs w:val="24"/>
        </w:rPr>
        <w:t>11.a.</w:t>
      </w:r>
      <w:r w:rsidR="00EB47F2">
        <w:rPr>
          <w:rFonts w:ascii="Arial" w:hAnsi="Arial" w:cs="Arial"/>
          <w:sz w:val="24"/>
          <w:szCs w:val="24"/>
        </w:rPr>
        <w:t xml:space="preserve"> </w:t>
      </w:r>
      <w:r w:rsidR="00AA00B9" w:rsidRPr="00371EB8">
        <w:rPr>
          <w:rFonts w:ascii="Arial" w:hAnsi="Arial" w:cs="Arial"/>
          <w:sz w:val="24"/>
          <w:szCs w:val="24"/>
        </w:rPr>
        <w:t>Explain briefly about the reasons for popularity of control charts.</w:t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</w:p>
    <w:p w:rsidR="00AA00B9" w:rsidRPr="00371EB8" w:rsidRDefault="00AA00B9" w:rsidP="00EB47F2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371EB8">
        <w:rPr>
          <w:rFonts w:ascii="Arial" w:hAnsi="Arial" w:cs="Arial"/>
          <w:sz w:val="24"/>
          <w:szCs w:val="24"/>
        </w:rPr>
        <w:t>(or)</w:t>
      </w:r>
    </w:p>
    <w:p w:rsidR="00EB47F2" w:rsidRDefault="00AA00B9" w:rsidP="00371EB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71EB8">
        <w:rPr>
          <w:rFonts w:ascii="Arial" w:hAnsi="Arial" w:cs="Arial"/>
          <w:sz w:val="24"/>
          <w:szCs w:val="24"/>
        </w:rPr>
        <w:t xml:space="preserve">     </w:t>
      </w:r>
      <w:r w:rsidR="00EB47F2">
        <w:rPr>
          <w:rFonts w:ascii="Arial" w:hAnsi="Arial" w:cs="Arial"/>
          <w:sz w:val="24"/>
          <w:szCs w:val="24"/>
        </w:rPr>
        <w:tab/>
        <w:t>11.</w:t>
      </w:r>
      <w:r w:rsidRPr="00371EB8">
        <w:rPr>
          <w:rFonts w:ascii="Arial" w:hAnsi="Arial" w:cs="Arial"/>
          <w:sz w:val="24"/>
          <w:szCs w:val="24"/>
        </w:rPr>
        <w:t>b.</w:t>
      </w:r>
      <w:r w:rsidR="00EB47F2">
        <w:rPr>
          <w:rFonts w:ascii="Arial" w:hAnsi="Arial" w:cs="Arial"/>
          <w:sz w:val="24"/>
          <w:szCs w:val="24"/>
        </w:rPr>
        <w:t xml:space="preserve"> </w:t>
      </w:r>
      <w:r w:rsidRPr="00371EB8">
        <w:rPr>
          <w:rFonts w:ascii="Arial" w:hAnsi="Arial" w:cs="Arial"/>
          <w:sz w:val="24"/>
          <w:szCs w:val="24"/>
        </w:rPr>
        <w:t>Explain, with suitable diagram,  (i) statistical control (ii) out of control .</w:t>
      </w:r>
    </w:p>
    <w:p w:rsidR="00AA00B9" w:rsidRPr="00371EB8" w:rsidRDefault="00AA00B9" w:rsidP="00371EB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71EB8">
        <w:rPr>
          <w:rFonts w:ascii="Arial" w:hAnsi="Arial" w:cs="Arial"/>
          <w:sz w:val="24"/>
          <w:szCs w:val="24"/>
        </w:rPr>
        <w:t xml:space="preserve">  </w:t>
      </w:r>
    </w:p>
    <w:p w:rsidR="00EB47F2" w:rsidRDefault="00EB47F2" w:rsidP="00EB47F2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0B9" w:rsidRPr="00371EB8">
        <w:rPr>
          <w:rFonts w:ascii="Arial" w:hAnsi="Arial" w:cs="Arial"/>
          <w:sz w:val="24"/>
          <w:szCs w:val="24"/>
        </w:rPr>
        <w:t>a</w:t>
      </w:r>
      <w:proofErr w:type="gramEnd"/>
      <w:r w:rsidR="00AA00B9" w:rsidRPr="00371EB8">
        <w:rPr>
          <w:rFonts w:ascii="Arial" w:hAnsi="Arial" w:cs="Arial"/>
          <w:sz w:val="24"/>
          <w:szCs w:val="24"/>
        </w:rPr>
        <w:t xml:space="preserve">. Write the statistical basis of </w:t>
      </w:r>
      <w:r w:rsidR="00AA00B9" w:rsidRPr="00371EB8">
        <w:rPr>
          <w:rFonts w:ascii="Arial" w:hAnsi="Arial" w:cs="Arial"/>
          <w:position w:val="-6"/>
          <w:sz w:val="24"/>
          <w:szCs w:val="24"/>
          <w:lang w:val="en-US"/>
        </w:rPr>
        <w:object w:dxaOrig="220" w:dyaOrig="260">
          <v:shape id="_x0000_i1034" type="#_x0000_t75" style="width:11.25pt;height:12.75pt" o:ole="">
            <v:imagedata r:id="rId26" o:title=""/>
          </v:shape>
          <o:OLEObject Type="Embed" ProgID="Equation.3" ShapeID="_x0000_i1034" DrawAspect="Content" ObjectID="_1671090009" r:id="rId27"/>
        </w:object>
      </w:r>
      <w:r w:rsidR="00AA00B9" w:rsidRPr="00371EB8">
        <w:rPr>
          <w:rFonts w:ascii="Arial" w:hAnsi="Arial" w:cs="Arial"/>
          <w:sz w:val="24"/>
          <w:szCs w:val="24"/>
          <w:lang w:val="en-US"/>
        </w:rPr>
        <w:t xml:space="preserve"> and </w:t>
      </w:r>
      <w:r w:rsidR="00AA00B9" w:rsidRPr="00371EB8">
        <w:rPr>
          <w:rFonts w:ascii="Arial" w:hAnsi="Arial" w:cs="Arial"/>
          <w:i/>
          <w:sz w:val="24"/>
          <w:szCs w:val="24"/>
          <w:lang w:val="en-US"/>
        </w:rPr>
        <w:t>R</w:t>
      </w:r>
      <w:r w:rsidR="00AA00B9" w:rsidRPr="00371EB8">
        <w:rPr>
          <w:rFonts w:ascii="Arial" w:hAnsi="Arial" w:cs="Arial"/>
          <w:sz w:val="24"/>
          <w:szCs w:val="24"/>
          <w:lang w:val="en-US"/>
        </w:rPr>
        <w:t xml:space="preserve"> Charts</w:t>
      </w:r>
      <w:r w:rsidR="00AA00B9" w:rsidRPr="00371EB8">
        <w:rPr>
          <w:rFonts w:ascii="Arial" w:hAnsi="Arial" w:cs="Arial"/>
          <w:sz w:val="24"/>
          <w:szCs w:val="24"/>
        </w:rPr>
        <w:t>.</w:t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</w:p>
    <w:p w:rsidR="00AA00B9" w:rsidRPr="00371EB8" w:rsidRDefault="00AA00B9" w:rsidP="00EB47F2">
      <w:pPr>
        <w:spacing w:after="0" w:line="240" w:lineRule="auto"/>
        <w:ind w:left="3600" w:firstLine="720"/>
        <w:rPr>
          <w:rFonts w:ascii="Arial" w:hAnsi="Arial" w:cs="Arial"/>
          <w:sz w:val="24"/>
          <w:szCs w:val="24"/>
        </w:rPr>
      </w:pPr>
      <w:r w:rsidRPr="00371EB8">
        <w:rPr>
          <w:rFonts w:ascii="Arial" w:hAnsi="Arial" w:cs="Arial"/>
          <w:sz w:val="24"/>
          <w:szCs w:val="24"/>
        </w:rPr>
        <w:t>(or)</w:t>
      </w:r>
    </w:p>
    <w:p w:rsid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AA00B9" w:rsidRPr="00371EB8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A00B9" w:rsidRPr="00371EB8">
        <w:rPr>
          <w:rFonts w:ascii="Arial" w:hAnsi="Arial" w:cs="Arial"/>
          <w:sz w:val="24"/>
          <w:szCs w:val="24"/>
        </w:rPr>
        <w:t xml:space="preserve">Discuss the relationship between natural tolerance limits, control limits and </w:t>
      </w:r>
    </w:p>
    <w:p w:rsid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A00B9" w:rsidRPr="00371EB8">
        <w:rPr>
          <w:rFonts w:ascii="Arial" w:hAnsi="Arial" w:cs="Arial"/>
          <w:sz w:val="24"/>
          <w:szCs w:val="24"/>
        </w:rPr>
        <w:t xml:space="preserve">specification limits. </w:t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</w:p>
    <w:p w:rsidR="00AA00B9" w:rsidRPr="00371EB8" w:rsidRDefault="00AA00B9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371EB8">
        <w:rPr>
          <w:rFonts w:ascii="Arial" w:hAnsi="Arial" w:cs="Arial"/>
          <w:sz w:val="24"/>
          <w:szCs w:val="24"/>
        </w:rPr>
        <w:tab/>
      </w:r>
      <w:r w:rsidRPr="00371EB8">
        <w:rPr>
          <w:rFonts w:ascii="Arial" w:hAnsi="Arial" w:cs="Arial"/>
          <w:sz w:val="24"/>
          <w:szCs w:val="24"/>
        </w:rPr>
        <w:tab/>
      </w:r>
      <w:r w:rsidRPr="00371EB8">
        <w:rPr>
          <w:rFonts w:ascii="Arial" w:hAnsi="Arial" w:cs="Arial"/>
          <w:sz w:val="24"/>
          <w:szCs w:val="24"/>
        </w:rPr>
        <w:tab/>
      </w:r>
      <w:r w:rsidRPr="00371EB8">
        <w:rPr>
          <w:rFonts w:ascii="Arial" w:hAnsi="Arial" w:cs="Arial"/>
          <w:sz w:val="24"/>
          <w:szCs w:val="24"/>
        </w:rPr>
        <w:tab/>
      </w:r>
      <w:r w:rsidRPr="00371EB8">
        <w:rPr>
          <w:rFonts w:ascii="Arial" w:hAnsi="Arial" w:cs="Arial"/>
          <w:sz w:val="24"/>
          <w:szCs w:val="24"/>
        </w:rPr>
        <w:tab/>
      </w:r>
    </w:p>
    <w:p w:rsid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AA00B9" w:rsidRPr="00371EB8">
        <w:rPr>
          <w:rFonts w:ascii="Arial" w:hAnsi="Arial" w:cs="Arial"/>
          <w:sz w:val="24"/>
          <w:szCs w:val="24"/>
        </w:rPr>
        <w:t xml:space="preserve">a. Describe fraction nonconforming control chart when standard value is (i) given (ii) not </w:t>
      </w:r>
    </w:p>
    <w:p w:rsid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A00B9" w:rsidRPr="00371EB8">
        <w:rPr>
          <w:rFonts w:ascii="Arial" w:hAnsi="Arial" w:cs="Arial"/>
          <w:sz w:val="24"/>
          <w:szCs w:val="24"/>
        </w:rPr>
        <w:t>given, by explaining their center lines and control limits.</w:t>
      </w:r>
      <w:r w:rsidR="00AA00B9" w:rsidRPr="00371EB8">
        <w:rPr>
          <w:rFonts w:ascii="Arial" w:hAnsi="Arial" w:cs="Arial"/>
          <w:sz w:val="24"/>
          <w:szCs w:val="24"/>
          <w:lang w:val="en-US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</w:p>
    <w:p w:rsidR="00AA00B9" w:rsidRPr="00371EB8" w:rsidRDefault="00AA00B9" w:rsidP="00EB47F2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  <w:lang w:val="en-US"/>
        </w:rPr>
      </w:pPr>
      <w:r w:rsidRPr="00371EB8">
        <w:rPr>
          <w:rFonts w:ascii="Arial" w:hAnsi="Arial" w:cs="Arial"/>
          <w:sz w:val="24"/>
          <w:szCs w:val="24"/>
        </w:rPr>
        <w:t>(or)</w:t>
      </w:r>
    </w:p>
    <w:p w:rsidR="00EB47F2" w:rsidRDefault="00EB47F2" w:rsidP="00EB47F2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AA00B9" w:rsidRPr="00371EB8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A00B9" w:rsidRPr="00371EB8">
        <w:rPr>
          <w:rFonts w:ascii="Arial" w:hAnsi="Arial" w:cs="Arial"/>
          <w:sz w:val="24"/>
          <w:szCs w:val="24"/>
        </w:rPr>
        <w:t xml:space="preserve">Write the general guidelines to be followed in selecting three parameters of fraction </w:t>
      </w:r>
    </w:p>
    <w:p w:rsidR="00EB47F2" w:rsidRDefault="00EB47F2" w:rsidP="00EB47F2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AA00B9" w:rsidRPr="00371EB8">
        <w:rPr>
          <w:rFonts w:ascii="Arial" w:hAnsi="Arial" w:cs="Arial"/>
          <w:sz w:val="24"/>
          <w:szCs w:val="24"/>
        </w:rPr>
        <w:t xml:space="preserve">nonconforming control chart. </w:t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</w:p>
    <w:p w:rsidR="00AA00B9" w:rsidRPr="00371EB8" w:rsidRDefault="00AA00B9" w:rsidP="00EB47F2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371EB8">
        <w:rPr>
          <w:rFonts w:ascii="Arial" w:hAnsi="Arial" w:cs="Arial"/>
          <w:sz w:val="24"/>
          <w:szCs w:val="24"/>
        </w:rPr>
        <w:tab/>
      </w:r>
      <w:r w:rsidRPr="00371EB8">
        <w:rPr>
          <w:rFonts w:ascii="Arial" w:hAnsi="Arial" w:cs="Arial"/>
          <w:sz w:val="24"/>
          <w:szCs w:val="24"/>
        </w:rPr>
        <w:tab/>
      </w:r>
      <w:r w:rsidRPr="00371EB8">
        <w:rPr>
          <w:rFonts w:ascii="Arial" w:hAnsi="Arial" w:cs="Arial"/>
          <w:sz w:val="24"/>
          <w:szCs w:val="24"/>
        </w:rPr>
        <w:tab/>
      </w:r>
    </w:p>
    <w:p w:rsidR="00EB47F2" w:rsidRDefault="00EB47F2" w:rsidP="00EB47F2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AA00B9" w:rsidRPr="00371EB8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AA00B9" w:rsidRPr="00371EB8">
        <w:rPr>
          <w:rFonts w:ascii="Arial" w:hAnsi="Arial" w:cs="Arial"/>
          <w:sz w:val="24"/>
          <w:szCs w:val="24"/>
        </w:rPr>
        <w:t>What are the uses of acceptance sampling?</w:t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</w:p>
    <w:p w:rsidR="00AA00B9" w:rsidRPr="00371EB8" w:rsidRDefault="00AA00B9" w:rsidP="00EB47F2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371EB8">
        <w:rPr>
          <w:rFonts w:ascii="Arial" w:hAnsi="Arial" w:cs="Arial"/>
          <w:sz w:val="24"/>
          <w:szCs w:val="24"/>
        </w:rPr>
        <w:t>(or)</w:t>
      </w:r>
    </w:p>
    <w:p w:rsidR="00EB47F2" w:rsidRDefault="00EB47F2" w:rsidP="00EB47F2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AA00B9" w:rsidRPr="00371EB8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A00B9" w:rsidRPr="00371EB8">
        <w:rPr>
          <w:rFonts w:ascii="Arial" w:hAnsi="Arial" w:cs="Arial"/>
          <w:sz w:val="24"/>
          <w:szCs w:val="24"/>
        </w:rPr>
        <w:t xml:space="preserve">Write about rectifying inspection programs. </w:t>
      </w:r>
      <w:r w:rsidR="00AA00B9" w:rsidRPr="00371EB8">
        <w:rPr>
          <w:rFonts w:ascii="Arial" w:hAnsi="Arial" w:cs="Arial"/>
          <w:sz w:val="24"/>
          <w:szCs w:val="24"/>
        </w:rPr>
        <w:tab/>
      </w:r>
      <w:r w:rsidR="00AA00B9" w:rsidRPr="00371EB8">
        <w:rPr>
          <w:rFonts w:ascii="Arial" w:hAnsi="Arial" w:cs="Arial"/>
          <w:sz w:val="24"/>
          <w:szCs w:val="24"/>
        </w:rPr>
        <w:tab/>
      </w:r>
    </w:p>
    <w:p w:rsidR="00AA00B9" w:rsidRPr="00371EB8" w:rsidRDefault="00AA00B9" w:rsidP="00EB47F2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371EB8">
        <w:rPr>
          <w:rFonts w:ascii="Arial" w:hAnsi="Arial" w:cs="Arial"/>
          <w:sz w:val="24"/>
          <w:szCs w:val="24"/>
        </w:rPr>
        <w:tab/>
      </w:r>
      <w:r w:rsidRPr="00371EB8">
        <w:rPr>
          <w:rFonts w:ascii="Arial" w:hAnsi="Arial" w:cs="Arial"/>
          <w:sz w:val="24"/>
          <w:szCs w:val="24"/>
        </w:rPr>
        <w:tab/>
      </w:r>
    </w:p>
    <w:p w:rsid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AA00B9" w:rsidRPr="00371EB8">
        <w:rPr>
          <w:rFonts w:ascii="Arial" w:hAnsi="Arial" w:cs="Arial"/>
          <w:sz w:val="24"/>
          <w:szCs w:val="24"/>
        </w:rPr>
        <w:t xml:space="preserve">a. What are the advantages and disadvantages of variables sampling?  </w:t>
      </w:r>
      <w:r w:rsidR="00AA00B9" w:rsidRPr="00371EB8">
        <w:rPr>
          <w:rFonts w:ascii="Arial" w:hAnsi="Arial" w:cs="Arial"/>
          <w:position w:val="-6"/>
          <w:sz w:val="24"/>
          <w:szCs w:val="24"/>
        </w:rPr>
        <w:tab/>
      </w:r>
    </w:p>
    <w:p w:rsidR="00AA00B9" w:rsidRPr="00371EB8" w:rsidRDefault="00AA00B9" w:rsidP="00EB47F2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371EB8">
        <w:rPr>
          <w:rFonts w:ascii="Arial" w:hAnsi="Arial" w:cs="Arial"/>
          <w:sz w:val="24"/>
          <w:szCs w:val="24"/>
        </w:rPr>
        <w:t>(or)</w:t>
      </w:r>
    </w:p>
    <w:p w:rsidR="00AA00B9" w:rsidRPr="003069EE" w:rsidRDefault="00EB47F2" w:rsidP="00EB47F2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AA00B9" w:rsidRPr="00371EB8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A00B9" w:rsidRPr="00371EB8">
        <w:rPr>
          <w:rFonts w:ascii="Arial" w:hAnsi="Arial" w:cs="Arial"/>
          <w:sz w:val="24"/>
          <w:szCs w:val="24"/>
        </w:rPr>
        <w:t>Explain the procedure for CSP-1 plans with suitable flowchart.</w:t>
      </w:r>
      <w:r w:rsidR="00AA00B9" w:rsidRPr="003069EE">
        <w:rPr>
          <w:rFonts w:ascii="Times New Roman" w:hAnsi="Times New Roman" w:cs="Times New Roman"/>
          <w:sz w:val="24"/>
          <w:szCs w:val="24"/>
        </w:rPr>
        <w:t xml:space="preserve"> </w:t>
      </w:r>
      <w:r w:rsidR="00AA00B9" w:rsidRPr="003069EE">
        <w:rPr>
          <w:rFonts w:ascii="Times New Roman" w:hAnsi="Times New Roman" w:cs="Times New Roman"/>
          <w:sz w:val="24"/>
          <w:szCs w:val="24"/>
        </w:rPr>
        <w:tab/>
      </w:r>
    </w:p>
    <w:p w:rsidR="00EB47F2" w:rsidRDefault="0007443F" w:rsidP="00AA00B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</w:p>
    <w:p w:rsidR="00EB47F2" w:rsidRDefault="00EB47F2" w:rsidP="00AA00B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6630BF" w:rsidRDefault="006630BF" w:rsidP="00AA00B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6630BF" w:rsidRDefault="006630BF" w:rsidP="00AA00B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6630BF" w:rsidRDefault="006630BF" w:rsidP="00AA00B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BC12F2" w:rsidP="00AA00B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</w:t>
      </w:r>
      <w:r w:rsidR="00EB47F2">
        <w:rPr>
          <w:rFonts w:ascii="Tahoma" w:hAnsi="Tahoma" w:cs="Tahoma"/>
          <w:b/>
          <w:bCs/>
        </w:rPr>
        <w:t xml:space="preserve">   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 w:rsidR="00EB47F2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EB47F2" w:rsidRDefault="0007443F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EB47F2">
        <w:rPr>
          <w:rFonts w:ascii="Arial" w:hAnsi="Arial" w:cs="Arial"/>
          <w:sz w:val="24"/>
          <w:szCs w:val="24"/>
        </w:rPr>
        <w:t>16.a.</w:t>
      </w:r>
      <w:r w:rsidR="00AA00B9" w:rsidRPr="00EB47F2">
        <w:rPr>
          <w:rFonts w:ascii="Arial" w:hAnsi="Arial" w:cs="Arial"/>
          <w:sz w:val="24"/>
          <w:szCs w:val="24"/>
        </w:rPr>
        <w:t xml:space="preserve"> Explain, in detail, the statistical methods for quality control.  </w:t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</w:p>
    <w:p w:rsidR="00AA00B9" w:rsidRPr="00EB47F2" w:rsidRDefault="00AA00B9" w:rsidP="00EB47F2">
      <w:pPr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 w:rsidRPr="00EB47F2">
        <w:rPr>
          <w:rFonts w:ascii="Arial" w:hAnsi="Arial" w:cs="Arial"/>
          <w:sz w:val="24"/>
          <w:szCs w:val="24"/>
        </w:rPr>
        <w:t>(or)</w:t>
      </w:r>
    </w:p>
    <w:p w:rsid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16.</w:t>
      </w:r>
      <w:r w:rsidR="00AA00B9" w:rsidRPr="00EB47F2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The diameter of a metal shaft used in a disk-drive unit is normally distributed with mean </w:t>
      </w:r>
      <w:r>
        <w:rPr>
          <w:rFonts w:ascii="Arial" w:hAnsi="Arial" w:cs="Arial"/>
          <w:sz w:val="24"/>
          <w:szCs w:val="24"/>
          <w:lang w:val="en-US"/>
        </w:rPr>
        <w:t xml:space="preserve">  </w:t>
      </w:r>
    </w:p>
    <w:p w:rsid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0.2508 inches and standard deviation 0.0005 inches. The specifications on the shaft </w:t>
      </w:r>
      <w:r>
        <w:rPr>
          <w:rFonts w:ascii="Arial" w:hAnsi="Arial" w:cs="Arial"/>
          <w:sz w:val="24"/>
          <w:szCs w:val="24"/>
          <w:lang w:val="en-US"/>
        </w:rPr>
        <w:t xml:space="preserve">   </w:t>
      </w:r>
    </w:p>
    <w:p w:rsid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proofErr w:type="gramStart"/>
      <w:r w:rsidR="00AA00B9" w:rsidRPr="00EB47F2">
        <w:rPr>
          <w:rFonts w:ascii="Arial" w:hAnsi="Arial" w:cs="Arial"/>
          <w:sz w:val="24"/>
          <w:szCs w:val="24"/>
          <w:lang w:val="en-US"/>
        </w:rPr>
        <w:t>have</w:t>
      </w:r>
      <w:proofErr w:type="gramEnd"/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 been established as 0.2500</w:t>
      </w:r>
      <w:r w:rsidR="00AA00B9" w:rsidRPr="00EB47F2">
        <w:rPr>
          <w:rFonts w:ascii="Arial" w:hAnsi="Arial" w:cs="Arial"/>
          <w:position w:val="-4"/>
          <w:sz w:val="24"/>
          <w:szCs w:val="24"/>
          <w:lang w:val="en-US"/>
        </w:rPr>
        <w:object w:dxaOrig="220" w:dyaOrig="240">
          <v:shape id="_x0000_i1035" type="#_x0000_t75" style="width:11.25pt;height:11.25pt" o:ole="">
            <v:imagedata r:id="rId28" o:title=""/>
          </v:shape>
          <o:OLEObject Type="Embed" ProgID="Equation.3" ShapeID="_x0000_i1035" DrawAspect="Content" ObjectID="_1671090010" r:id="rId29"/>
        </w:objec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0.0015 in. What fraction of the shafts produced </w:t>
      </w:r>
      <w:r>
        <w:rPr>
          <w:rFonts w:ascii="Arial" w:hAnsi="Arial" w:cs="Arial"/>
          <w:sz w:val="24"/>
          <w:szCs w:val="24"/>
          <w:lang w:val="en-US"/>
        </w:rPr>
        <w:t xml:space="preserve">        </w:t>
      </w:r>
    </w:p>
    <w:p w:rsid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conform to specifications? Is it possible to increase the yield of the process by </w:t>
      </w:r>
    </w:p>
    <w:p w:rsidR="00AA00B9" w:rsidRP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>recentering the manufacturing process mean to 0.2500?</w:t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</w:p>
    <w:p w:rsidR="00AA00B9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position w:val="-6"/>
          <w:sz w:val="24"/>
          <w:szCs w:val="24"/>
        </w:rPr>
        <w:tab/>
      </w: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EB47F2" w:rsidRPr="00EB47F2" w:rsidRDefault="00EB47F2" w:rsidP="00EB47F2">
      <w:pPr>
        <w:tabs>
          <w:tab w:val="left" w:pos="1320"/>
        </w:tabs>
        <w:spacing w:after="0" w:line="240" w:lineRule="auto"/>
        <w:ind w:left="720" w:hanging="480"/>
        <w:jc w:val="both"/>
        <w:rPr>
          <w:rFonts w:ascii="Arial" w:hAnsi="Arial" w:cs="Arial"/>
          <w:position w:val="-6"/>
          <w:sz w:val="24"/>
          <w:szCs w:val="24"/>
        </w:rPr>
      </w:pPr>
    </w:p>
    <w:p w:rsidR="00AA00B9" w:rsidRPr="00EB47F2" w:rsidRDefault="00AA00B9" w:rsidP="00EB47F2">
      <w:pPr>
        <w:spacing w:after="0" w:line="240" w:lineRule="auto"/>
        <w:ind w:left="720" w:hanging="480"/>
        <w:jc w:val="both"/>
        <w:rPr>
          <w:rFonts w:ascii="Arial" w:hAnsi="Arial" w:cs="Arial"/>
          <w:sz w:val="24"/>
          <w:szCs w:val="24"/>
          <w:lang w:val="en-US"/>
        </w:rPr>
      </w:pPr>
    </w:p>
    <w:p w:rsid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AA00B9" w:rsidRPr="00EB47F2">
        <w:rPr>
          <w:rFonts w:ascii="Arial" w:hAnsi="Arial" w:cs="Arial"/>
          <w:sz w:val="24"/>
          <w:szCs w:val="24"/>
        </w:rPr>
        <w:t>a</w:t>
      </w:r>
      <w:proofErr w:type="gramEnd"/>
      <w:r w:rsidR="00AA00B9" w:rsidRPr="00EB47F2">
        <w:rPr>
          <w:rFonts w:ascii="Arial" w:hAnsi="Arial" w:cs="Arial"/>
          <w:sz w:val="24"/>
          <w:szCs w:val="24"/>
        </w:rPr>
        <w:t>.</w:t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Construct and interpret </w:t>
      </w:r>
      <w:r w:rsidR="00AA00B9" w:rsidRPr="00EB47F2">
        <w:rPr>
          <w:rFonts w:ascii="Arial" w:hAnsi="Arial" w:cs="Arial"/>
          <w:position w:val="-6"/>
          <w:sz w:val="24"/>
          <w:szCs w:val="24"/>
          <w:lang w:val="en-US"/>
        </w:rPr>
        <w:object w:dxaOrig="220" w:dyaOrig="260">
          <v:shape id="_x0000_i1036" type="#_x0000_t75" style="width:11.25pt;height:12.75pt" o:ole="">
            <v:imagedata r:id="rId26" o:title=""/>
          </v:shape>
          <o:OLEObject Type="Embed" ProgID="Equation.3" ShapeID="_x0000_i1036" DrawAspect="Content" ObjectID="_1671090011" r:id="rId30"/>
        </w:objec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and </w:t>
      </w:r>
      <w:r w:rsidR="00AA00B9" w:rsidRPr="00EB47F2">
        <w:rPr>
          <w:rFonts w:ascii="Arial" w:hAnsi="Arial" w:cs="Arial"/>
          <w:i/>
          <w:iCs/>
          <w:sz w:val="24"/>
          <w:szCs w:val="24"/>
          <w:lang w:val="en-US"/>
        </w:rPr>
        <w:t xml:space="preserve">s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charts using the piston ring inside diameter 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AA00B9" w:rsidRPr="00EB47F2" w:rsidRDefault="00EB47F2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>measurements (25 samples, each of size 5) in the following Table:</w:t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</w:p>
    <w:p w:rsidR="00AA00B9" w:rsidRPr="00EB47F2" w:rsidRDefault="00AA00B9" w:rsidP="00EB47F2">
      <w:pPr>
        <w:spacing w:after="0" w:line="240" w:lineRule="auto"/>
        <w:ind w:left="720" w:hanging="720"/>
        <w:jc w:val="center"/>
        <w:rPr>
          <w:rFonts w:ascii="Arial" w:hAnsi="Arial" w:cs="Arial"/>
          <w:sz w:val="24"/>
          <w:szCs w:val="24"/>
        </w:rPr>
      </w:pPr>
      <w:r w:rsidRPr="00EB47F2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5153025" cy="4467225"/>
            <wp:effectExtent l="19050" t="0" r="9525" b="0"/>
            <wp:docPr id="185" name="Picture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5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 l="40348" t="15681" r="15818" b="118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3025" cy="446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00B9" w:rsidRDefault="00AA00B9" w:rsidP="00883ED7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EB47F2">
        <w:rPr>
          <w:rFonts w:ascii="Arial" w:hAnsi="Arial" w:cs="Arial"/>
          <w:sz w:val="24"/>
          <w:szCs w:val="24"/>
        </w:rPr>
        <w:t>(or)</w:t>
      </w:r>
    </w:p>
    <w:p w:rsidR="00883ED7" w:rsidRPr="00883ED7" w:rsidRDefault="00883ED7" w:rsidP="00883ED7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:rsidR="00EB47F2" w:rsidRDefault="00BB53AD" w:rsidP="00BB53AD">
      <w:pPr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AC5704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</w:t>
      </w:r>
      <w:r w:rsidR="00AC5704">
        <w:rPr>
          <w:rFonts w:ascii="Arial" w:hAnsi="Arial" w:cs="Arial"/>
          <w:sz w:val="24"/>
          <w:szCs w:val="24"/>
        </w:rPr>
        <w:t xml:space="preserve"> </w:t>
      </w:r>
      <w:r w:rsidR="00EB47F2">
        <w:rPr>
          <w:rFonts w:ascii="Arial" w:hAnsi="Arial" w:cs="Arial"/>
          <w:sz w:val="24"/>
          <w:szCs w:val="24"/>
        </w:rPr>
        <w:t>17</w:t>
      </w:r>
      <w:proofErr w:type="gramStart"/>
      <w:r w:rsidR="00EB47F2">
        <w:rPr>
          <w:rFonts w:ascii="Arial" w:hAnsi="Arial" w:cs="Arial"/>
          <w:sz w:val="24"/>
          <w:szCs w:val="24"/>
        </w:rPr>
        <w:t>.</w:t>
      </w:r>
      <w:r w:rsidR="00AA00B9" w:rsidRPr="00EB47F2">
        <w:rPr>
          <w:rFonts w:ascii="Arial" w:hAnsi="Arial" w:cs="Arial"/>
          <w:sz w:val="24"/>
          <w:szCs w:val="24"/>
        </w:rPr>
        <w:t>b</w:t>
      </w:r>
      <w:proofErr w:type="gramEnd"/>
      <w:r w:rsidR="00AA00B9" w:rsidRPr="00EB47F2">
        <w:rPr>
          <w:rFonts w:ascii="Arial" w:hAnsi="Arial" w:cs="Arial"/>
          <w:sz w:val="24"/>
          <w:szCs w:val="24"/>
        </w:rPr>
        <w:t>.</w:t>
      </w:r>
      <w:r w:rsidR="00EB47F2">
        <w:rPr>
          <w:rFonts w:ascii="Arial" w:hAnsi="Arial" w:cs="Arial"/>
          <w:sz w:val="24"/>
          <w:szCs w:val="24"/>
        </w:rPr>
        <w:t xml:space="preserve">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Construct and interpret </w:t>
      </w:r>
      <w:r w:rsidR="00AA00B9" w:rsidRPr="00EB47F2">
        <w:rPr>
          <w:rFonts w:ascii="Arial" w:hAnsi="Arial" w:cs="Arial"/>
          <w:position w:val="-6"/>
          <w:sz w:val="24"/>
          <w:szCs w:val="24"/>
          <w:lang w:val="en-US"/>
        </w:rPr>
        <w:object w:dxaOrig="220" w:dyaOrig="260">
          <v:shape id="_x0000_i1037" type="#_x0000_t75" style="width:11.25pt;height:12.75pt" o:ole="">
            <v:imagedata r:id="rId26" o:title=""/>
          </v:shape>
          <o:OLEObject Type="Embed" ProgID="Equation.3" ShapeID="_x0000_i1037" DrawAspect="Content" ObjectID="_1671090012" r:id="rId32"/>
        </w:objec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and </w:t>
      </w:r>
      <w:r w:rsidR="00AA00B9" w:rsidRPr="00EB47F2">
        <w:rPr>
          <w:rFonts w:ascii="Arial" w:hAnsi="Arial" w:cs="Arial"/>
          <w:i/>
          <w:iCs/>
          <w:sz w:val="24"/>
          <w:szCs w:val="24"/>
          <w:lang w:val="en-US"/>
        </w:rPr>
        <w:t xml:space="preserve">s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charts and tabulate the computation of control limits </w:t>
      </w:r>
    </w:p>
    <w:p w:rsidR="00EB47F2" w:rsidRDefault="00BB53AD" w:rsidP="00EB47F2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</w:t>
      </w:r>
      <w:r w:rsidR="00AC5704">
        <w:rPr>
          <w:rFonts w:ascii="Arial" w:hAnsi="Arial" w:cs="Arial"/>
          <w:sz w:val="24"/>
          <w:szCs w:val="24"/>
          <w:lang w:val="en-US"/>
        </w:rPr>
        <w:t xml:space="preserve">   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using the piston ring inside diameter measurements (the sample sizes vary from  </w:t>
      </w:r>
      <w:r w:rsidR="00AA00B9" w:rsidRPr="00EB47F2">
        <w:rPr>
          <w:rFonts w:ascii="Arial" w:hAnsi="Arial" w:cs="Arial"/>
          <w:i/>
          <w:sz w:val="24"/>
          <w:szCs w:val="24"/>
          <w:lang w:val="en-US"/>
        </w:rPr>
        <w:t>n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 = 3 </w:t>
      </w:r>
    </w:p>
    <w:p w:rsidR="00AA00B9" w:rsidRPr="00EB47F2" w:rsidRDefault="00BB53AD" w:rsidP="00EB47F2">
      <w:pPr>
        <w:spacing w:after="0" w:line="240" w:lineRule="auto"/>
        <w:ind w:left="720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AC5704">
        <w:rPr>
          <w:rFonts w:ascii="Arial" w:hAnsi="Arial" w:cs="Arial"/>
          <w:sz w:val="24"/>
          <w:szCs w:val="24"/>
          <w:lang w:val="en-US"/>
        </w:rPr>
        <w:t xml:space="preserve">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to </w:t>
      </w:r>
      <w:r w:rsidR="00AA00B9" w:rsidRPr="00EB47F2">
        <w:rPr>
          <w:rFonts w:ascii="Arial" w:hAnsi="Arial" w:cs="Arial"/>
          <w:i/>
          <w:sz w:val="24"/>
          <w:szCs w:val="24"/>
          <w:lang w:val="en-US"/>
        </w:rPr>
        <w:t>n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 = 5) in the following Table:</w:t>
      </w:r>
      <w:r w:rsidR="004308A4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</w:p>
    <w:p w:rsidR="00AA00B9" w:rsidRPr="00EB47F2" w:rsidRDefault="00AA00B9" w:rsidP="004308A4">
      <w:pPr>
        <w:spacing w:after="0" w:line="240" w:lineRule="auto"/>
        <w:ind w:left="720" w:hanging="420"/>
        <w:jc w:val="center"/>
        <w:rPr>
          <w:rFonts w:ascii="Arial" w:hAnsi="Arial" w:cs="Arial"/>
          <w:sz w:val="24"/>
          <w:szCs w:val="24"/>
        </w:rPr>
      </w:pPr>
      <w:r w:rsidRPr="00EB47F2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5324475" cy="5238750"/>
            <wp:effectExtent l="19050" t="0" r="9525" b="0"/>
            <wp:docPr id="194" name="Picture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4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 l="33234" t="14201" r="21635" b="115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523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00B9" w:rsidRDefault="00AA00B9" w:rsidP="00EB47F2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</w:p>
    <w:p w:rsidR="00883ED7" w:rsidRDefault="00883ED7" w:rsidP="00EB47F2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</w:p>
    <w:p w:rsidR="00883ED7" w:rsidRDefault="00883ED7" w:rsidP="00EB47F2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</w:p>
    <w:p w:rsidR="00883ED7" w:rsidRPr="00EB47F2" w:rsidRDefault="00883ED7" w:rsidP="00EB47F2">
      <w:pPr>
        <w:spacing w:after="0" w:line="240" w:lineRule="auto"/>
        <w:ind w:left="720" w:hanging="720"/>
        <w:jc w:val="both"/>
        <w:rPr>
          <w:rFonts w:ascii="Arial" w:hAnsi="Arial" w:cs="Arial"/>
          <w:sz w:val="24"/>
          <w:szCs w:val="24"/>
        </w:rPr>
      </w:pPr>
    </w:p>
    <w:p w:rsid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18.</w:t>
      </w:r>
      <w:r w:rsidR="00AA00B9" w:rsidRPr="00EB47F2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The following Table presents the number of nonconformities observed in 26 successive </w:t>
      </w:r>
    </w:p>
    <w:p w:rsid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samples of 100 printed circuit boards. For reasons of convenience, the inspection unit is </w:t>
      </w:r>
      <w:r>
        <w:rPr>
          <w:rFonts w:ascii="Arial" w:hAnsi="Arial" w:cs="Arial"/>
          <w:sz w:val="24"/>
          <w:szCs w:val="24"/>
          <w:lang w:val="en-US"/>
        </w:rPr>
        <w:t xml:space="preserve">     </w:t>
      </w:r>
    </w:p>
    <w:p w:rsidR="00AA00B9" w:rsidRP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defined as 100 boards. Set up a </w:t>
      </w:r>
      <w:r w:rsidR="00AA00B9" w:rsidRPr="00EB47F2">
        <w:rPr>
          <w:rFonts w:ascii="Arial" w:hAnsi="Arial" w:cs="Arial"/>
          <w:i/>
          <w:iCs/>
          <w:sz w:val="24"/>
          <w:szCs w:val="24"/>
          <w:lang w:val="en-US"/>
        </w:rPr>
        <w:t xml:space="preserve">c </w:t>
      </w:r>
      <w:r w:rsidR="00AA00B9" w:rsidRPr="00EB47F2">
        <w:rPr>
          <w:rFonts w:ascii="Arial" w:hAnsi="Arial" w:cs="Arial"/>
          <w:sz w:val="24"/>
          <w:szCs w:val="24"/>
          <w:lang w:val="en-US"/>
        </w:rPr>
        <w:t>chart for these data.</w:t>
      </w:r>
      <w:r w:rsidR="00AA00B9" w:rsidRPr="00EB47F2">
        <w:rPr>
          <w:rFonts w:ascii="Arial" w:hAnsi="Arial" w:cs="Arial"/>
          <w:sz w:val="24"/>
          <w:szCs w:val="24"/>
        </w:rPr>
        <w:tab/>
      </w:r>
    </w:p>
    <w:p w:rsidR="00AA00B9" w:rsidRPr="00EB47F2" w:rsidRDefault="00AA00B9" w:rsidP="00EB47F2">
      <w:pPr>
        <w:spacing w:after="0" w:line="240" w:lineRule="auto"/>
        <w:ind w:left="720" w:hanging="720"/>
        <w:jc w:val="center"/>
        <w:rPr>
          <w:rFonts w:ascii="Arial" w:hAnsi="Arial" w:cs="Arial"/>
          <w:position w:val="-6"/>
          <w:sz w:val="24"/>
          <w:szCs w:val="24"/>
        </w:rPr>
      </w:pPr>
      <w:r w:rsidRPr="00EB47F2">
        <w:rPr>
          <w:rFonts w:ascii="Arial" w:hAnsi="Arial" w:cs="Arial"/>
          <w:noProof/>
          <w:position w:val="-6"/>
          <w:sz w:val="24"/>
          <w:szCs w:val="24"/>
          <w:lang w:val="en-US"/>
        </w:rPr>
        <w:drawing>
          <wp:inline distT="0" distB="0" distL="0" distR="0">
            <wp:extent cx="4829175" cy="3581400"/>
            <wp:effectExtent l="19050" t="0" r="9525" b="0"/>
            <wp:docPr id="213" name="Picture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 l="29890" t="26627" r="5847" b="100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9175" cy="358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3ED7" w:rsidRDefault="00883ED7" w:rsidP="00EB47F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883ED7" w:rsidRPr="00883ED7" w:rsidRDefault="00AA00B9" w:rsidP="00883ED7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EB47F2">
        <w:rPr>
          <w:rFonts w:ascii="Arial" w:hAnsi="Arial" w:cs="Arial"/>
          <w:sz w:val="24"/>
          <w:szCs w:val="24"/>
        </w:rPr>
        <w:t>(or)</w:t>
      </w:r>
    </w:p>
    <w:p w:rsid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18.</w:t>
      </w:r>
      <w:r w:rsidR="00AA00B9" w:rsidRPr="00EB47F2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In a textile finishing plant, dyed cloth is inspected for the occurrence of defects per 50 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</w:p>
    <w:p w:rsid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square meters. The data on ten rolls of cloth are shown in the following Table. Use these </w:t>
      </w:r>
    </w:p>
    <w:p w:rsidR="00AA00B9" w:rsidRP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position w:val="-6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>data to set up a control chart for nonconformities per unit</w:t>
      </w:r>
      <w:r w:rsidR="00AA00B9" w:rsidRPr="00EB47F2">
        <w:rPr>
          <w:rFonts w:ascii="Arial" w:hAnsi="Arial" w:cs="Arial"/>
          <w:sz w:val="24"/>
          <w:szCs w:val="24"/>
        </w:rPr>
        <w:t xml:space="preserve">. </w:t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</w:p>
    <w:p w:rsidR="00AA00B9" w:rsidRDefault="00AA00B9" w:rsidP="00EB47F2">
      <w:pPr>
        <w:spacing w:after="0" w:line="240" w:lineRule="auto"/>
        <w:ind w:left="720" w:hanging="420"/>
        <w:jc w:val="center"/>
        <w:rPr>
          <w:rFonts w:ascii="Arial" w:hAnsi="Arial" w:cs="Arial"/>
          <w:sz w:val="24"/>
          <w:szCs w:val="24"/>
          <w:lang w:val="en-US"/>
        </w:rPr>
      </w:pPr>
      <w:r w:rsidRPr="00EB47F2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4505325" cy="2809875"/>
            <wp:effectExtent l="19050" t="0" r="9525" b="0"/>
            <wp:docPr id="233" name="Picture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 l="37360" t="45858" r="14156" b="62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2809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47F2" w:rsidRPr="00EB47F2" w:rsidRDefault="00EB47F2" w:rsidP="00EB47F2">
      <w:pPr>
        <w:spacing w:after="0" w:line="240" w:lineRule="auto"/>
        <w:ind w:left="720" w:hanging="420"/>
        <w:jc w:val="center"/>
        <w:rPr>
          <w:rFonts w:ascii="Arial" w:hAnsi="Arial" w:cs="Arial"/>
          <w:sz w:val="24"/>
          <w:szCs w:val="24"/>
          <w:lang w:val="en-US"/>
        </w:rPr>
      </w:pPr>
    </w:p>
    <w:p w:rsidR="00EB47F2" w:rsidRDefault="00AA00B9" w:rsidP="00EB47F2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</w:rPr>
      </w:pPr>
      <w:r w:rsidRPr="00EB47F2">
        <w:rPr>
          <w:rFonts w:ascii="Arial" w:hAnsi="Arial" w:cs="Arial"/>
          <w:sz w:val="24"/>
          <w:szCs w:val="24"/>
        </w:rPr>
        <w:t>19. a.</w:t>
      </w:r>
      <w:r w:rsidR="00EB47F2">
        <w:rPr>
          <w:rFonts w:ascii="Arial" w:hAnsi="Arial" w:cs="Arial"/>
          <w:sz w:val="24"/>
          <w:szCs w:val="24"/>
        </w:rPr>
        <w:t xml:space="preserve"> </w:t>
      </w:r>
      <w:r w:rsidRPr="00EB47F2">
        <w:rPr>
          <w:rFonts w:ascii="Arial" w:hAnsi="Arial" w:cs="Arial"/>
          <w:sz w:val="24"/>
          <w:szCs w:val="24"/>
        </w:rPr>
        <w:t>Illustrate a single-sampling plan with a specified OC curve.</w:t>
      </w:r>
      <w:r w:rsidRPr="00EB47F2">
        <w:rPr>
          <w:rFonts w:ascii="Arial" w:hAnsi="Arial" w:cs="Arial"/>
          <w:sz w:val="24"/>
          <w:szCs w:val="24"/>
        </w:rPr>
        <w:tab/>
      </w:r>
      <w:r w:rsidRPr="00EB47F2">
        <w:rPr>
          <w:rFonts w:ascii="Arial" w:hAnsi="Arial" w:cs="Arial"/>
          <w:sz w:val="24"/>
          <w:szCs w:val="24"/>
        </w:rPr>
        <w:tab/>
      </w:r>
      <w:r w:rsidRPr="00EB47F2">
        <w:rPr>
          <w:rFonts w:ascii="Arial" w:hAnsi="Arial" w:cs="Arial"/>
          <w:sz w:val="24"/>
          <w:szCs w:val="24"/>
        </w:rPr>
        <w:tab/>
      </w:r>
    </w:p>
    <w:p w:rsidR="00AA00B9" w:rsidRPr="00EB47F2" w:rsidRDefault="00EB47F2" w:rsidP="00EB47F2">
      <w:pPr>
        <w:spacing w:after="0" w:line="240" w:lineRule="auto"/>
        <w:ind w:left="432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A00B9" w:rsidRPr="00EB47F2">
        <w:rPr>
          <w:rFonts w:ascii="Arial" w:hAnsi="Arial" w:cs="Arial"/>
          <w:sz w:val="24"/>
          <w:szCs w:val="24"/>
        </w:rPr>
        <w:t>(or)</w:t>
      </w:r>
    </w:p>
    <w:p w:rsidR="00AA00B9" w:rsidRDefault="00EB47F2" w:rsidP="00EB47F2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AA00B9" w:rsidRPr="00EB47F2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A00B9" w:rsidRPr="00EB47F2">
        <w:rPr>
          <w:rFonts w:ascii="Arial" w:hAnsi="Arial" w:cs="Arial"/>
          <w:sz w:val="24"/>
          <w:szCs w:val="24"/>
        </w:rPr>
        <w:t>Explain Type-A and Type-B OC curves with suitable examples.</w:t>
      </w:r>
      <w:r w:rsidR="00AA00B9" w:rsidRPr="00EB47F2">
        <w:rPr>
          <w:rFonts w:ascii="Arial" w:hAnsi="Arial" w:cs="Arial"/>
          <w:sz w:val="24"/>
          <w:szCs w:val="24"/>
        </w:rPr>
        <w:tab/>
      </w:r>
    </w:p>
    <w:p w:rsidR="00EB47F2" w:rsidRPr="00EB47F2" w:rsidRDefault="00EB47F2" w:rsidP="00EB47F2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</w:p>
    <w:p w:rsidR="00EB47F2" w:rsidRDefault="00EB47F2" w:rsidP="00EB47F2">
      <w:pPr>
        <w:spacing w:after="0" w:line="240" w:lineRule="auto"/>
        <w:ind w:left="720" w:hanging="37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AA00B9" w:rsidRPr="00EB47F2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AA00B9" w:rsidRPr="00EB47F2">
        <w:rPr>
          <w:rFonts w:ascii="Arial" w:hAnsi="Arial" w:cs="Arial"/>
          <w:sz w:val="24"/>
          <w:szCs w:val="24"/>
        </w:rPr>
        <w:t xml:space="preserve">Describe the development and evaluation of skip-lot sampling plans.   </w:t>
      </w:r>
      <w:r w:rsidR="00AA00B9" w:rsidRPr="00EB47F2">
        <w:rPr>
          <w:rFonts w:ascii="Arial" w:hAnsi="Arial" w:cs="Arial"/>
          <w:sz w:val="24"/>
          <w:szCs w:val="24"/>
        </w:rPr>
        <w:tab/>
      </w:r>
    </w:p>
    <w:p w:rsidR="00AA00B9" w:rsidRPr="00EB47F2" w:rsidRDefault="00EB47F2" w:rsidP="00EB47F2">
      <w:pPr>
        <w:spacing w:after="0" w:line="240" w:lineRule="auto"/>
        <w:ind w:left="432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AA00B9" w:rsidRPr="00EB47F2">
        <w:rPr>
          <w:rFonts w:ascii="Arial" w:hAnsi="Arial" w:cs="Arial"/>
          <w:sz w:val="24"/>
          <w:szCs w:val="24"/>
        </w:rPr>
        <w:t>(or)</w:t>
      </w:r>
    </w:p>
    <w:p w:rsid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</w:rPr>
        <w:t>20.</w:t>
      </w:r>
      <w:r w:rsidR="00AA00B9" w:rsidRPr="00EB47F2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A soft-drink bottler buys nonreturnable bottles from a supplier. The bottler has established </w:t>
      </w:r>
      <w:r>
        <w:rPr>
          <w:rFonts w:ascii="Arial" w:hAnsi="Arial" w:cs="Arial"/>
          <w:sz w:val="24"/>
          <w:szCs w:val="24"/>
          <w:lang w:val="en-US"/>
        </w:rPr>
        <w:t xml:space="preserve">       </w:t>
      </w:r>
    </w:p>
    <w:p w:rsid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a lower specification on the bursting strength of the bottles at 225 psi. If 1% or less of the </w:t>
      </w:r>
    </w:p>
    <w:p w:rsid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>bottles burst below this limit, the bottler wishes to accept the lot with probability 0.95 (</w:t>
      </w:r>
      <w:r w:rsidR="00AA00B9" w:rsidRPr="00EB47F2">
        <w:rPr>
          <w:rFonts w:ascii="Arial" w:hAnsi="Arial" w:cs="Arial"/>
          <w:i/>
          <w:iCs/>
          <w:sz w:val="24"/>
          <w:szCs w:val="24"/>
          <w:lang w:val="en-US"/>
        </w:rPr>
        <w:t>p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1 = </w:t>
      </w:r>
    </w:p>
    <w:p w:rsid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>0.01, 1 − α = 0.95), whereas if 6% or more of the bottles burst below this limit, the bottler</w:t>
      </w:r>
      <w:r>
        <w:rPr>
          <w:rFonts w:ascii="Arial" w:hAnsi="Arial" w:cs="Arial"/>
          <w:sz w:val="24"/>
          <w:szCs w:val="24"/>
          <w:lang w:val="en-US"/>
        </w:rPr>
        <w:t xml:space="preserve">      </w:t>
      </w:r>
    </w:p>
    <w:p w:rsid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>would like to reject the lot with probability 0.90 (</w:t>
      </w:r>
      <w:r w:rsidR="00AA00B9" w:rsidRPr="00EB47F2">
        <w:rPr>
          <w:rFonts w:ascii="Arial" w:hAnsi="Arial" w:cs="Arial"/>
          <w:i/>
          <w:iCs/>
          <w:sz w:val="24"/>
          <w:szCs w:val="24"/>
          <w:lang w:val="en-US"/>
        </w:rPr>
        <w:t>p</w:t>
      </w:r>
      <w:r w:rsidR="00AA00B9" w:rsidRPr="00EB47F2">
        <w:rPr>
          <w:rFonts w:ascii="Arial" w:hAnsi="Arial" w:cs="Arial"/>
          <w:sz w:val="24"/>
          <w:szCs w:val="24"/>
          <w:lang w:val="en-US"/>
        </w:rPr>
        <w:t xml:space="preserve">2 = 0.06, β = 0.10). Find the sampling </w:t>
      </w:r>
    </w:p>
    <w:p w:rsidR="00AA00B9" w:rsidRPr="00EB47F2" w:rsidRDefault="00EB47F2" w:rsidP="00EB47F2">
      <w:pPr>
        <w:spacing w:after="0" w:line="240" w:lineRule="auto"/>
        <w:ind w:left="720" w:hanging="42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AA00B9" w:rsidRPr="00EB47F2">
        <w:rPr>
          <w:rFonts w:ascii="Arial" w:hAnsi="Arial" w:cs="Arial"/>
          <w:sz w:val="24"/>
          <w:szCs w:val="24"/>
          <w:lang w:val="en-US"/>
        </w:rPr>
        <w:t>plan.</w:t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  <w:r w:rsidR="00AA00B9" w:rsidRPr="00EB47F2">
        <w:rPr>
          <w:rFonts w:ascii="Arial" w:hAnsi="Arial" w:cs="Arial"/>
          <w:sz w:val="24"/>
          <w:szCs w:val="24"/>
        </w:rPr>
        <w:tab/>
      </w:r>
    </w:p>
    <w:p w:rsidR="00AA00B9" w:rsidRPr="00EB47F2" w:rsidRDefault="00AA00B9" w:rsidP="00EB47F2">
      <w:pPr>
        <w:spacing w:after="0" w:line="240" w:lineRule="auto"/>
        <w:rPr>
          <w:rFonts w:ascii="Arial" w:hAnsi="Arial" w:cs="Arial"/>
          <w:position w:val="-6"/>
          <w:sz w:val="24"/>
          <w:szCs w:val="24"/>
        </w:rPr>
      </w:pPr>
    </w:p>
    <w:p w:rsidR="00AA00B9" w:rsidRPr="00EB47F2" w:rsidRDefault="00AA00B9" w:rsidP="00EB47F2">
      <w:pPr>
        <w:spacing w:after="0" w:line="240" w:lineRule="auto"/>
        <w:jc w:val="center"/>
        <w:rPr>
          <w:rFonts w:ascii="Arial" w:hAnsi="Arial" w:cs="Arial"/>
          <w:position w:val="-6"/>
          <w:sz w:val="24"/>
          <w:szCs w:val="24"/>
        </w:rPr>
      </w:pPr>
    </w:p>
    <w:p w:rsidR="0007443F" w:rsidRPr="00EB47F2" w:rsidRDefault="0007443F" w:rsidP="00EB47F2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36"/>
          <w:szCs w:val="24"/>
        </w:rPr>
      </w:pPr>
      <w:r w:rsidRPr="00EB47F2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EB47F2" w:rsidRDefault="0007443F" w:rsidP="00EB47F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B47F2">
        <w:rPr>
          <w:rFonts w:ascii="Arial" w:hAnsi="Arial" w:cs="Arial"/>
          <w:b/>
          <w:bCs/>
          <w:sz w:val="24"/>
          <w:szCs w:val="24"/>
        </w:rPr>
        <w:tab/>
      </w:r>
      <w:r w:rsidRPr="00EB47F2">
        <w:rPr>
          <w:rFonts w:ascii="Arial" w:hAnsi="Arial" w:cs="Arial"/>
          <w:b/>
          <w:bCs/>
          <w:sz w:val="24"/>
          <w:szCs w:val="24"/>
        </w:rPr>
        <w:tab/>
      </w:r>
      <w:r w:rsidRPr="00EB47F2">
        <w:rPr>
          <w:rFonts w:ascii="Arial" w:hAnsi="Arial" w:cs="Arial"/>
          <w:b/>
          <w:bCs/>
          <w:sz w:val="24"/>
          <w:szCs w:val="24"/>
        </w:rPr>
        <w:tab/>
      </w:r>
      <w:r w:rsidRPr="00EB47F2">
        <w:rPr>
          <w:rFonts w:ascii="Arial" w:hAnsi="Arial" w:cs="Arial"/>
          <w:b/>
          <w:bCs/>
          <w:sz w:val="24"/>
          <w:szCs w:val="24"/>
        </w:rPr>
        <w:tab/>
      </w:r>
      <w:r w:rsidRPr="00EB47F2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EB47F2" w:rsidRDefault="0007443F" w:rsidP="00EB47F2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sectPr w:rsidR="0007443F" w:rsidRPr="00EB47F2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16EA3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71EB8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308A4"/>
    <w:rsid w:val="0044408C"/>
    <w:rsid w:val="0045212F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630BF"/>
    <w:rsid w:val="0067370A"/>
    <w:rsid w:val="006E3C29"/>
    <w:rsid w:val="007105F8"/>
    <w:rsid w:val="00712AED"/>
    <w:rsid w:val="007743E4"/>
    <w:rsid w:val="00790D40"/>
    <w:rsid w:val="0079501F"/>
    <w:rsid w:val="007A422C"/>
    <w:rsid w:val="007E35E9"/>
    <w:rsid w:val="007E7F43"/>
    <w:rsid w:val="008255B2"/>
    <w:rsid w:val="00844F4E"/>
    <w:rsid w:val="008521DD"/>
    <w:rsid w:val="00870553"/>
    <w:rsid w:val="00883ED7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56861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00B9"/>
    <w:rsid w:val="00AA5847"/>
    <w:rsid w:val="00AC5704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B53AD"/>
    <w:rsid w:val="00BC12F2"/>
    <w:rsid w:val="00BD0E62"/>
    <w:rsid w:val="00C100A6"/>
    <w:rsid w:val="00C12579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B47F2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00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0B9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3.bin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34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5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image" Target="media/image15.png"/><Relationship Id="rId2" Type="http://schemas.openxmlformats.org/officeDocument/2006/relationships/numbering" Target="numbering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oleObject" Target="embeddings/oleObject11.bin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oleObject" Target="embeddings/oleObject2.bin"/><Relationship Id="rId24" Type="http://schemas.openxmlformats.org/officeDocument/2006/relationships/image" Target="media/image11.wmf"/><Relationship Id="rId32" Type="http://schemas.openxmlformats.org/officeDocument/2006/relationships/oleObject" Target="embeddings/oleObject13.bin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3.wmf"/><Relationship Id="rId36" Type="http://schemas.openxmlformats.org/officeDocument/2006/relationships/fontTable" Target="fontTable.xml"/><Relationship Id="rId10" Type="http://schemas.openxmlformats.org/officeDocument/2006/relationships/image" Target="media/image4.wmf"/><Relationship Id="rId19" Type="http://schemas.openxmlformats.org/officeDocument/2006/relationships/oleObject" Target="embeddings/oleObject6.bin"/><Relationship Id="rId31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0.bin"/><Relationship Id="rId30" Type="http://schemas.openxmlformats.org/officeDocument/2006/relationships/oleObject" Target="embeddings/oleObject12.bin"/><Relationship Id="rId35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DA7A6A-4495-4588-8C72-665490EF4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875</Words>
  <Characters>4990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19</cp:revision>
  <cp:lastPrinted>2019-07-12T06:42:00Z</cp:lastPrinted>
  <dcterms:created xsi:type="dcterms:W3CDTF">2020-10-15T04:39:00Z</dcterms:created>
  <dcterms:modified xsi:type="dcterms:W3CDTF">2021-01-02T05:22:00Z</dcterms:modified>
</cp:coreProperties>
</file>