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CEE" w:rsidRDefault="006C2D8F" w:rsidP="00F529F3">
      <w:pPr>
        <w:tabs>
          <w:tab w:val="left" w:pos="1215"/>
        </w:tabs>
        <w:spacing w:after="0" w:line="240" w:lineRule="auto"/>
        <w:rPr>
          <w:rFonts w:ascii="Arial" w:hAnsi="Arial" w:cs="Arial"/>
          <w:sz w:val="24"/>
          <w:szCs w:val="24"/>
        </w:rPr>
      </w:pPr>
      <w:r>
        <w:rPr>
          <w:rFonts w:ascii="Arial" w:hAnsi="Arial" w:cs="Arial"/>
          <w:noProof/>
          <w:sz w:val="24"/>
          <w:szCs w:val="24"/>
          <w:lang w:val="en-US"/>
        </w:rPr>
        <w:pict>
          <v:shapetype id="_x0000_t202" coordsize="21600,21600" o:spt="202" path="m,l,21600r21600,l21600,xe">
            <v:stroke joinstyle="miter"/>
            <v:path gradientshapeok="t" o:connecttype="rect"/>
          </v:shapetype>
          <v:shape id="_x0000_s1027" type="#_x0000_t202" style="position:absolute;margin-left:349.75pt;margin-top:-33pt;width:121.5pt;height:37.5pt;z-index:251660288">
            <v:textbox>
              <w:txbxContent>
                <w:p w:rsidR="006C2D8F" w:rsidRDefault="006C2D8F">
                  <w:r w:rsidRPr="006C2D8F">
                    <w:drawing>
                      <wp:inline distT="0" distB="0" distL="0" distR="0">
                        <wp:extent cx="1350645" cy="344696"/>
                        <wp:effectExtent l="19050" t="0" r="1905" b="0"/>
                        <wp:docPr id="1" name="Picture 9" descr="C:\Documents and Settings\user\Local Settings\Temporary Internet Files\Content.Word\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Local Settings\Temporary Internet Files\Content.Word\sign.jpg"/>
                                <pic:cNvPicPr>
                                  <a:picLocks noChangeAspect="1" noChangeArrowheads="1"/>
                                </pic:cNvPicPr>
                              </pic:nvPicPr>
                              <pic:blipFill>
                                <a:blip r:embed="rId6"/>
                                <a:srcRect/>
                                <a:stretch>
                                  <a:fillRect/>
                                </a:stretch>
                              </pic:blipFill>
                              <pic:spPr bwMode="auto">
                                <a:xfrm>
                                  <a:off x="0" y="0"/>
                                  <a:ext cx="1350645" cy="344696"/>
                                </a:xfrm>
                                <a:prstGeom prst="rect">
                                  <a:avLst/>
                                </a:prstGeom>
                                <a:noFill/>
                                <a:ln w="9525">
                                  <a:noFill/>
                                  <a:miter lim="800000"/>
                                  <a:headEnd/>
                                  <a:tailEnd/>
                                </a:ln>
                              </pic:spPr>
                            </pic:pic>
                          </a:graphicData>
                        </a:graphic>
                      </wp:inline>
                    </w:drawing>
                  </w:r>
                </w:p>
              </w:txbxContent>
            </v:textbox>
          </v:shape>
        </w:pict>
      </w:r>
      <w:r w:rsidR="002F7CEE">
        <w:rPr>
          <w:rFonts w:ascii="Arial" w:hAnsi="Arial" w:cs="Arial"/>
          <w:noProof/>
          <w:sz w:val="24"/>
          <w:szCs w:val="24"/>
          <w:lang w:val="en-US"/>
        </w:rPr>
        <w:drawing>
          <wp:anchor distT="0" distB="0" distL="114300" distR="114300" simplePos="0" relativeHeight="251659264" behindDoc="0" locked="0" layoutInCell="1" allowOverlap="1">
            <wp:simplePos x="0" y="0"/>
            <wp:positionH relativeFrom="column">
              <wp:posOffset>3117850</wp:posOffset>
            </wp:positionH>
            <wp:positionV relativeFrom="paragraph">
              <wp:posOffset>-200025</wp:posOffset>
            </wp:positionV>
            <wp:extent cx="506730" cy="552450"/>
            <wp:effectExtent l="19050" t="0" r="762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506730" cy="552450"/>
                    </a:xfrm>
                    <a:prstGeom prst="rect">
                      <a:avLst/>
                    </a:prstGeom>
                    <a:noFill/>
                  </pic:spPr>
                </pic:pic>
              </a:graphicData>
            </a:graphic>
          </wp:anchor>
        </w:drawing>
      </w:r>
      <w:r w:rsidR="001544C7">
        <w:rPr>
          <w:rFonts w:ascii="Arial" w:hAnsi="Arial" w:cs="Arial"/>
          <w:sz w:val="24"/>
          <w:szCs w:val="24"/>
        </w:rPr>
        <w:tab/>
      </w:r>
    </w:p>
    <w:p w:rsidR="002164E2" w:rsidRPr="00F529F3" w:rsidRDefault="001544C7" w:rsidP="00F529F3">
      <w:pPr>
        <w:tabs>
          <w:tab w:val="left" w:pos="1215"/>
        </w:tabs>
        <w:spacing w:after="0" w:line="24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F529F3" w:rsidRPr="00C40BB4" w:rsidRDefault="002164E2" w:rsidP="00F529F3">
      <w:pPr>
        <w:pStyle w:val="NoSpacing"/>
        <w:rPr>
          <w:rFonts w:ascii="Arial" w:hAnsi="Arial" w:cs="Arial"/>
          <w:sz w:val="2"/>
          <w:szCs w:val="24"/>
        </w:rPr>
      </w:pPr>
      <w:r w:rsidRPr="00F529F3">
        <w:rPr>
          <w:rFonts w:ascii="Arial" w:hAnsi="Arial" w:cs="Arial"/>
          <w:b/>
          <w:bCs/>
          <w:sz w:val="24"/>
          <w:szCs w:val="24"/>
        </w:rPr>
        <w:t xml:space="preserve"> </w:t>
      </w:r>
    </w:p>
    <w:p w:rsidR="00F529F3" w:rsidRPr="00F529F3" w:rsidRDefault="00F529F3" w:rsidP="00F529F3">
      <w:pPr>
        <w:pStyle w:val="NoSpacing"/>
        <w:jc w:val="center"/>
        <w:rPr>
          <w:rFonts w:ascii="Arial" w:hAnsi="Arial" w:cs="Arial"/>
          <w:b/>
          <w:bCs/>
          <w:sz w:val="24"/>
          <w:szCs w:val="24"/>
        </w:rPr>
      </w:pPr>
      <w:r w:rsidRPr="00F529F3">
        <w:rPr>
          <w:rFonts w:ascii="Arial" w:hAnsi="Arial" w:cs="Arial"/>
          <w:b/>
          <w:bCs/>
          <w:sz w:val="24"/>
          <w:szCs w:val="24"/>
        </w:rPr>
        <w:t>Avinashilingam Institute for Home Science and Higher Education for Women</w:t>
      </w:r>
    </w:p>
    <w:p w:rsidR="00F529F3" w:rsidRPr="00DA4F10" w:rsidRDefault="00F529F3" w:rsidP="00F529F3">
      <w:pPr>
        <w:pStyle w:val="NoSpacing"/>
        <w:jc w:val="center"/>
        <w:rPr>
          <w:rFonts w:ascii="Arial" w:hAnsi="Arial" w:cs="Arial"/>
          <w:bCs/>
          <w:sz w:val="24"/>
          <w:szCs w:val="24"/>
        </w:rPr>
      </w:pPr>
      <w:r w:rsidRPr="00F529F3">
        <w:rPr>
          <w:rFonts w:ascii="Arial" w:hAnsi="Arial" w:cs="Arial"/>
          <w:b/>
          <w:bCs/>
          <w:sz w:val="24"/>
          <w:szCs w:val="24"/>
        </w:rPr>
        <w:t>(</w:t>
      </w:r>
      <w:r w:rsidRPr="00DA4F10">
        <w:rPr>
          <w:rFonts w:ascii="Arial" w:hAnsi="Arial" w:cs="Arial"/>
          <w:bCs/>
          <w:sz w:val="24"/>
          <w:szCs w:val="24"/>
        </w:rPr>
        <w:t xml:space="preserve">Deemed to be University under Category ‘A’ by MHRD, </w:t>
      </w:r>
      <w:proofErr w:type="spellStart"/>
      <w:r w:rsidRPr="00DA4F10">
        <w:rPr>
          <w:rFonts w:ascii="Arial" w:hAnsi="Arial" w:cs="Arial"/>
          <w:bCs/>
          <w:sz w:val="24"/>
          <w:szCs w:val="24"/>
        </w:rPr>
        <w:t>Estd</w:t>
      </w:r>
      <w:proofErr w:type="spellEnd"/>
      <w:r w:rsidRPr="00DA4F10">
        <w:rPr>
          <w:rFonts w:ascii="Arial" w:hAnsi="Arial" w:cs="Arial"/>
          <w:bCs/>
          <w:sz w:val="24"/>
          <w:szCs w:val="24"/>
        </w:rPr>
        <w:t>. u/s 3 of UGC Act 1956)</w:t>
      </w:r>
    </w:p>
    <w:p w:rsidR="00F529F3" w:rsidRPr="00DA4F10" w:rsidRDefault="00F529F3" w:rsidP="00F529F3">
      <w:pPr>
        <w:pStyle w:val="NoSpacing"/>
        <w:jc w:val="center"/>
        <w:rPr>
          <w:rFonts w:ascii="Arial" w:hAnsi="Arial" w:cs="Arial"/>
          <w:bCs/>
          <w:color w:val="292526"/>
          <w:sz w:val="24"/>
          <w:szCs w:val="24"/>
        </w:rPr>
      </w:pPr>
      <w:proofErr w:type="gramStart"/>
      <w:r w:rsidRPr="00DA4F10">
        <w:rPr>
          <w:rFonts w:ascii="Arial" w:hAnsi="Arial" w:cs="Arial"/>
          <w:bCs/>
          <w:sz w:val="24"/>
          <w:szCs w:val="24"/>
        </w:rPr>
        <w:t>Re-accredited with ‘A+’ Grade by NAAC.</w:t>
      </w:r>
      <w:proofErr w:type="gramEnd"/>
      <w:r w:rsidRPr="00DA4F10">
        <w:rPr>
          <w:rFonts w:ascii="Arial" w:hAnsi="Arial" w:cs="Arial"/>
          <w:bCs/>
          <w:sz w:val="24"/>
          <w:szCs w:val="24"/>
        </w:rPr>
        <w:t xml:space="preserve"> Recognised by UGC </w:t>
      </w:r>
      <w:proofErr w:type="gramStart"/>
      <w:r w:rsidRPr="00DA4F10">
        <w:rPr>
          <w:rFonts w:ascii="Arial" w:hAnsi="Arial" w:cs="Arial"/>
          <w:bCs/>
          <w:sz w:val="24"/>
          <w:szCs w:val="24"/>
        </w:rPr>
        <w:t>Under</w:t>
      </w:r>
      <w:proofErr w:type="gramEnd"/>
      <w:r w:rsidRPr="00DA4F10">
        <w:rPr>
          <w:rFonts w:ascii="Arial" w:hAnsi="Arial" w:cs="Arial"/>
          <w:bCs/>
          <w:sz w:val="24"/>
          <w:szCs w:val="24"/>
        </w:rPr>
        <w:t xml:space="preserve"> Section 12B</w:t>
      </w:r>
    </w:p>
    <w:p w:rsidR="00F529F3" w:rsidRPr="00096FA1" w:rsidRDefault="00F529F3" w:rsidP="00F529F3">
      <w:pPr>
        <w:pStyle w:val="NoSpacing"/>
        <w:jc w:val="center"/>
        <w:rPr>
          <w:rFonts w:ascii="Arial" w:hAnsi="Arial" w:cs="Arial"/>
          <w:b/>
          <w:bCs/>
          <w:sz w:val="24"/>
          <w:szCs w:val="24"/>
        </w:rPr>
      </w:pPr>
      <w:r w:rsidRPr="00096FA1">
        <w:rPr>
          <w:rFonts w:ascii="Arial" w:hAnsi="Arial" w:cs="Arial"/>
          <w:b/>
          <w:bCs/>
          <w:sz w:val="24"/>
          <w:szCs w:val="24"/>
        </w:rPr>
        <w:t>Coimbatore - 641 043, Tamil Nadu, India</w:t>
      </w:r>
    </w:p>
    <w:p w:rsidR="00F529F3" w:rsidRPr="00F529F3" w:rsidRDefault="00F529F3" w:rsidP="00F529F3">
      <w:pPr>
        <w:pStyle w:val="NoSpacing"/>
        <w:jc w:val="center"/>
        <w:rPr>
          <w:rFonts w:ascii="Arial" w:hAnsi="Arial" w:cs="Arial"/>
          <w:b/>
          <w:bCs/>
          <w:sz w:val="16"/>
          <w:szCs w:val="24"/>
        </w:rPr>
      </w:pPr>
    </w:p>
    <w:p w:rsidR="00F529F3" w:rsidRPr="00F529F3" w:rsidRDefault="00F529F3" w:rsidP="00F529F3">
      <w:pPr>
        <w:spacing w:after="0" w:line="240" w:lineRule="auto"/>
        <w:ind w:right="-540"/>
        <w:jc w:val="center"/>
        <w:rPr>
          <w:rFonts w:ascii="Arial" w:hAnsi="Arial" w:cs="Arial"/>
          <w:b/>
          <w:bCs/>
          <w:sz w:val="24"/>
          <w:szCs w:val="24"/>
        </w:rPr>
      </w:pPr>
      <w:r w:rsidRPr="00F529F3">
        <w:rPr>
          <w:rFonts w:ascii="Arial" w:hAnsi="Arial" w:cs="Arial"/>
          <w:b/>
          <w:bCs/>
          <w:sz w:val="24"/>
          <w:szCs w:val="24"/>
        </w:rPr>
        <w:t>Master</w:t>
      </w:r>
      <w:r w:rsidR="00A5228D">
        <w:rPr>
          <w:rFonts w:ascii="Arial" w:hAnsi="Arial" w:cs="Arial"/>
          <w:b/>
          <w:bCs/>
          <w:sz w:val="24"/>
          <w:szCs w:val="24"/>
        </w:rPr>
        <w:t>’s</w:t>
      </w:r>
      <w:r w:rsidRPr="00F529F3">
        <w:rPr>
          <w:rFonts w:ascii="Arial" w:hAnsi="Arial" w:cs="Arial"/>
          <w:b/>
          <w:bCs/>
          <w:sz w:val="24"/>
          <w:szCs w:val="24"/>
        </w:rPr>
        <w:t xml:space="preserve"> Degree Examination – January 2021</w:t>
      </w:r>
    </w:p>
    <w:p w:rsidR="00F529F3" w:rsidRPr="00F529F3" w:rsidRDefault="00F529F3" w:rsidP="00F529F3">
      <w:pPr>
        <w:pStyle w:val="NoSpacing"/>
        <w:jc w:val="center"/>
        <w:rPr>
          <w:rFonts w:ascii="Arial" w:hAnsi="Arial" w:cs="Arial"/>
          <w:sz w:val="24"/>
          <w:szCs w:val="24"/>
        </w:rPr>
      </w:pPr>
      <w:r w:rsidRPr="00F529F3">
        <w:rPr>
          <w:rFonts w:ascii="Arial" w:hAnsi="Arial" w:cs="Arial"/>
          <w:b/>
          <w:bCs/>
          <w:sz w:val="24"/>
          <w:szCs w:val="24"/>
        </w:rPr>
        <w:t>III Semester</w:t>
      </w:r>
    </w:p>
    <w:p w:rsidR="00F529F3" w:rsidRPr="002F7CEE" w:rsidRDefault="00F529F3" w:rsidP="00F529F3">
      <w:pPr>
        <w:pStyle w:val="NoSpacing"/>
        <w:rPr>
          <w:rFonts w:ascii="Arial" w:hAnsi="Arial" w:cs="Arial"/>
          <w:sz w:val="12"/>
          <w:szCs w:val="24"/>
        </w:rPr>
      </w:pPr>
    </w:p>
    <w:p w:rsidR="00F529F3" w:rsidRPr="00F529F3" w:rsidRDefault="00F529F3" w:rsidP="00F529F3">
      <w:pPr>
        <w:pStyle w:val="NoSpacing"/>
        <w:rPr>
          <w:rFonts w:ascii="Arial" w:hAnsi="Arial" w:cs="Arial"/>
          <w:b/>
          <w:bCs/>
          <w:sz w:val="24"/>
          <w:szCs w:val="24"/>
        </w:rPr>
      </w:pPr>
      <w:proofErr w:type="gramStart"/>
      <w:r w:rsidRPr="00F529F3">
        <w:rPr>
          <w:rFonts w:ascii="Arial" w:hAnsi="Arial" w:cs="Arial"/>
          <w:b/>
          <w:bCs/>
          <w:sz w:val="24"/>
          <w:szCs w:val="24"/>
        </w:rPr>
        <w:t>Class :</w:t>
      </w:r>
      <w:proofErr w:type="gramEnd"/>
      <w:r w:rsidRPr="00F529F3">
        <w:rPr>
          <w:rFonts w:ascii="Arial" w:hAnsi="Arial" w:cs="Arial"/>
          <w:b/>
          <w:bCs/>
          <w:sz w:val="24"/>
          <w:szCs w:val="24"/>
        </w:rPr>
        <w:t xml:space="preserve"> II </w:t>
      </w:r>
      <w:r w:rsidR="002F7CEE">
        <w:rPr>
          <w:rFonts w:ascii="Arial" w:hAnsi="Arial" w:cs="Arial"/>
          <w:b/>
          <w:bCs/>
          <w:sz w:val="24"/>
          <w:szCs w:val="24"/>
        </w:rPr>
        <w:t>MBA</w:t>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t xml:space="preserve"> Time</w:t>
      </w:r>
      <w:r w:rsidR="00DA4F10">
        <w:rPr>
          <w:rFonts w:ascii="Arial" w:hAnsi="Arial" w:cs="Arial"/>
          <w:b/>
          <w:bCs/>
          <w:sz w:val="24"/>
          <w:szCs w:val="24"/>
        </w:rPr>
        <w:t xml:space="preserve">           </w:t>
      </w:r>
      <w:r w:rsidRPr="00F529F3">
        <w:rPr>
          <w:rFonts w:ascii="Arial" w:hAnsi="Arial" w:cs="Arial"/>
          <w:b/>
          <w:bCs/>
          <w:sz w:val="24"/>
          <w:szCs w:val="24"/>
        </w:rPr>
        <w:t xml:space="preserve">: 3 Hours                                                                                               Major : MBA </w:t>
      </w:r>
      <w:r w:rsidR="00096FA1">
        <w:rPr>
          <w:rFonts w:ascii="Arial" w:hAnsi="Arial" w:cs="Arial"/>
          <w:b/>
          <w:bCs/>
          <w:sz w:val="24"/>
          <w:szCs w:val="24"/>
        </w:rPr>
        <w:t>/ MBA IT</w:t>
      </w:r>
      <w:r w:rsidR="001544C7">
        <w:rPr>
          <w:rFonts w:ascii="Arial" w:hAnsi="Arial" w:cs="Arial"/>
          <w:b/>
          <w:bCs/>
          <w:sz w:val="24"/>
          <w:szCs w:val="24"/>
        </w:rPr>
        <w:t xml:space="preserve"> </w:t>
      </w:r>
      <w:r w:rsidR="001544C7">
        <w:rPr>
          <w:rFonts w:ascii="Arial" w:hAnsi="Arial" w:cs="Arial"/>
          <w:b/>
          <w:bCs/>
          <w:sz w:val="24"/>
          <w:szCs w:val="24"/>
        </w:rPr>
        <w:tab/>
      </w:r>
      <w:r w:rsidR="001544C7">
        <w:rPr>
          <w:rFonts w:ascii="Arial" w:hAnsi="Arial" w:cs="Arial"/>
          <w:b/>
          <w:bCs/>
          <w:sz w:val="24"/>
          <w:szCs w:val="24"/>
        </w:rPr>
        <w:tab/>
      </w:r>
      <w:r w:rsidR="001544C7">
        <w:rPr>
          <w:rFonts w:ascii="Arial" w:hAnsi="Arial" w:cs="Arial"/>
          <w:b/>
          <w:bCs/>
          <w:sz w:val="24"/>
          <w:szCs w:val="24"/>
        </w:rPr>
        <w:tab/>
      </w:r>
      <w:r w:rsidR="001544C7">
        <w:rPr>
          <w:rFonts w:ascii="Arial" w:hAnsi="Arial" w:cs="Arial"/>
          <w:b/>
          <w:bCs/>
          <w:sz w:val="24"/>
          <w:szCs w:val="24"/>
        </w:rPr>
        <w:tab/>
      </w:r>
      <w:r w:rsidR="001544C7">
        <w:rPr>
          <w:rFonts w:ascii="Arial" w:hAnsi="Arial" w:cs="Arial"/>
          <w:b/>
          <w:bCs/>
          <w:sz w:val="24"/>
          <w:szCs w:val="24"/>
        </w:rPr>
        <w:tab/>
      </w:r>
      <w:r w:rsidR="001544C7">
        <w:rPr>
          <w:rFonts w:ascii="Arial" w:hAnsi="Arial" w:cs="Arial"/>
          <w:b/>
          <w:bCs/>
          <w:sz w:val="24"/>
          <w:szCs w:val="24"/>
        </w:rPr>
        <w:tab/>
      </w:r>
      <w:r w:rsidR="002F7CEE">
        <w:rPr>
          <w:rFonts w:ascii="Arial" w:hAnsi="Arial" w:cs="Arial"/>
          <w:b/>
          <w:bCs/>
          <w:sz w:val="24"/>
          <w:szCs w:val="24"/>
        </w:rPr>
        <w:t xml:space="preserve">           </w:t>
      </w:r>
      <w:r w:rsidR="001544C7">
        <w:rPr>
          <w:rFonts w:ascii="Arial" w:hAnsi="Arial" w:cs="Arial"/>
          <w:b/>
          <w:bCs/>
          <w:sz w:val="24"/>
          <w:szCs w:val="24"/>
        </w:rPr>
        <w:t xml:space="preserve"> </w:t>
      </w:r>
      <w:r w:rsidRPr="00F529F3">
        <w:rPr>
          <w:rFonts w:ascii="Arial" w:hAnsi="Arial" w:cs="Arial"/>
          <w:b/>
          <w:bCs/>
          <w:sz w:val="24"/>
          <w:szCs w:val="24"/>
        </w:rPr>
        <w:t>Max. Marks: 100</w:t>
      </w:r>
    </w:p>
    <w:p w:rsidR="002164E2" w:rsidRPr="00F529F3" w:rsidRDefault="002164E2" w:rsidP="00F529F3">
      <w:pPr>
        <w:spacing w:after="0" w:line="240" w:lineRule="auto"/>
        <w:jc w:val="center"/>
        <w:rPr>
          <w:rFonts w:ascii="Arial" w:hAnsi="Arial" w:cs="Arial"/>
          <w:b/>
          <w:bCs/>
          <w:sz w:val="24"/>
          <w:szCs w:val="24"/>
        </w:rPr>
      </w:pPr>
    </w:p>
    <w:p w:rsidR="002164E2" w:rsidRDefault="002F7CEE" w:rsidP="00F529F3">
      <w:pPr>
        <w:spacing w:after="0" w:line="240" w:lineRule="auto"/>
        <w:jc w:val="center"/>
        <w:rPr>
          <w:rFonts w:ascii="Arial" w:hAnsi="Arial" w:cs="Arial"/>
          <w:b/>
          <w:bCs/>
          <w:sz w:val="24"/>
          <w:szCs w:val="24"/>
        </w:rPr>
      </w:pPr>
      <w:r>
        <w:rPr>
          <w:rFonts w:ascii="Arial" w:hAnsi="Arial" w:cs="Arial"/>
          <w:b/>
          <w:bCs/>
          <w:sz w:val="24"/>
          <w:szCs w:val="24"/>
        </w:rPr>
        <w:t>17MBAC20F/</w:t>
      </w:r>
      <w:r w:rsidR="00D21179">
        <w:rPr>
          <w:rFonts w:ascii="Arial" w:hAnsi="Arial" w:cs="Arial"/>
          <w:b/>
          <w:bCs/>
          <w:sz w:val="24"/>
          <w:szCs w:val="24"/>
        </w:rPr>
        <w:t xml:space="preserve">21F / 17MBMC20F </w:t>
      </w:r>
      <w:r w:rsidR="00504ECE" w:rsidRPr="00F529F3">
        <w:rPr>
          <w:rFonts w:ascii="Arial" w:hAnsi="Arial" w:cs="Arial"/>
          <w:b/>
          <w:bCs/>
          <w:sz w:val="24"/>
          <w:szCs w:val="24"/>
        </w:rPr>
        <w:t>Investment and Security Analysis</w:t>
      </w:r>
    </w:p>
    <w:p w:rsidR="002F7CEE" w:rsidRPr="002F7CEE" w:rsidRDefault="002F7CEE" w:rsidP="00F529F3">
      <w:pPr>
        <w:spacing w:after="0" w:line="240" w:lineRule="auto"/>
        <w:jc w:val="center"/>
        <w:rPr>
          <w:rFonts w:ascii="Arial" w:hAnsi="Arial" w:cs="Arial"/>
          <w:b/>
          <w:bCs/>
          <w:sz w:val="14"/>
          <w:szCs w:val="24"/>
        </w:rPr>
      </w:pPr>
      <w:r>
        <w:rPr>
          <w:rFonts w:ascii="Arial" w:hAnsi="Arial" w:cs="Arial"/>
          <w:b/>
          <w:bCs/>
          <w:sz w:val="14"/>
          <w:szCs w:val="24"/>
        </w:rPr>
        <w:t xml:space="preserve"> </w:t>
      </w:r>
    </w:p>
    <w:p w:rsidR="002164E2" w:rsidRPr="002F7CEE" w:rsidRDefault="002164E2" w:rsidP="00F529F3">
      <w:pPr>
        <w:spacing w:after="0" w:line="240" w:lineRule="auto"/>
        <w:jc w:val="center"/>
        <w:rPr>
          <w:rFonts w:ascii="Arial" w:hAnsi="Arial" w:cs="Arial"/>
          <w:b/>
          <w:bCs/>
          <w:sz w:val="2"/>
          <w:szCs w:val="24"/>
        </w:rPr>
      </w:pPr>
    </w:p>
    <w:p w:rsidR="002164E2" w:rsidRPr="00F529F3" w:rsidRDefault="002164E2" w:rsidP="00F529F3">
      <w:pPr>
        <w:tabs>
          <w:tab w:val="center" w:pos="5298"/>
          <w:tab w:val="left" w:pos="8480"/>
        </w:tabs>
        <w:spacing w:after="0" w:line="240" w:lineRule="auto"/>
        <w:rPr>
          <w:rFonts w:ascii="Arial" w:hAnsi="Arial" w:cs="Arial"/>
          <w:b/>
          <w:bCs/>
          <w:sz w:val="24"/>
          <w:szCs w:val="24"/>
        </w:rPr>
      </w:pPr>
      <w:r w:rsidRPr="00F529F3">
        <w:rPr>
          <w:rFonts w:ascii="Arial" w:hAnsi="Arial" w:cs="Arial"/>
          <w:b/>
          <w:bCs/>
          <w:sz w:val="24"/>
          <w:szCs w:val="24"/>
        </w:rPr>
        <w:t xml:space="preserve">                                                                         P</w:t>
      </w:r>
      <w:r w:rsidR="00F529F3" w:rsidRPr="00F529F3">
        <w:rPr>
          <w:rFonts w:ascii="Arial" w:hAnsi="Arial" w:cs="Arial"/>
          <w:b/>
          <w:bCs/>
          <w:sz w:val="24"/>
          <w:szCs w:val="24"/>
        </w:rPr>
        <w:t>art</w:t>
      </w:r>
      <w:r w:rsidRPr="00F529F3">
        <w:rPr>
          <w:rFonts w:ascii="Arial" w:hAnsi="Arial" w:cs="Arial"/>
          <w:b/>
          <w:bCs/>
          <w:sz w:val="24"/>
          <w:szCs w:val="24"/>
        </w:rPr>
        <w:t xml:space="preserve"> A                                    </w:t>
      </w:r>
      <w:r w:rsidR="002F7CEE">
        <w:rPr>
          <w:rFonts w:ascii="Arial" w:hAnsi="Arial" w:cs="Arial"/>
          <w:b/>
          <w:bCs/>
          <w:sz w:val="24"/>
          <w:szCs w:val="24"/>
        </w:rPr>
        <w:t xml:space="preserve">         </w:t>
      </w:r>
      <w:r w:rsidRPr="00F529F3">
        <w:rPr>
          <w:rFonts w:ascii="Arial" w:hAnsi="Arial" w:cs="Arial"/>
          <w:b/>
          <w:bCs/>
          <w:sz w:val="24"/>
          <w:szCs w:val="24"/>
        </w:rPr>
        <w:t xml:space="preserve">   10 x 1 = 10       </w:t>
      </w:r>
    </w:p>
    <w:p w:rsidR="002164E2" w:rsidRPr="00F529F3" w:rsidRDefault="002164E2" w:rsidP="00F529F3">
      <w:pPr>
        <w:tabs>
          <w:tab w:val="center" w:pos="5298"/>
          <w:tab w:val="left" w:pos="8480"/>
        </w:tabs>
        <w:spacing w:after="0" w:line="240" w:lineRule="auto"/>
        <w:rPr>
          <w:rFonts w:ascii="Arial" w:hAnsi="Arial" w:cs="Arial"/>
          <w:b/>
          <w:bCs/>
          <w:sz w:val="24"/>
          <w:szCs w:val="24"/>
        </w:rPr>
      </w:pPr>
      <w:r w:rsidRPr="00F529F3">
        <w:rPr>
          <w:rFonts w:ascii="Arial" w:hAnsi="Arial" w:cs="Arial"/>
          <w:b/>
          <w:bCs/>
          <w:sz w:val="24"/>
          <w:szCs w:val="24"/>
        </w:rPr>
        <w:t xml:space="preserve">           </w:t>
      </w:r>
      <w:r w:rsidRPr="00F529F3">
        <w:rPr>
          <w:rFonts w:ascii="Arial" w:hAnsi="Arial" w:cs="Arial"/>
          <w:b/>
          <w:bCs/>
          <w:sz w:val="24"/>
          <w:szCs w:val="24"/>
        </w:rPr>
        <w:tab/>
        <w:t>Choose the Correct Answer</w:t>
      </w:r>
    </w:p>
    <w:p w:rsidR="002164E2" w:rsidRPr="00F529F3" w:rsidRDefault="002164E2" w:rsidP="00F529F3">
      <w:pPr>
        <w:tabs>
          <w:tab w:val="center" w:pos="5298"/>
          <w:tab w:val="left" w:pos="8480"/>
        </w:tabs>
        <w:spacing w:after="0" w:line="240" w:lineRule="auto"/>
        <w:rPr>
          <w:rFonts w:ascii="Arial" w:hAnsi="Arial" w:cs="Arial"/>
          <w:sz w:val="24"/>
          <w:szCs w:val="24"/>
        </w:rPr>
      </w:pP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1.</w:t>
      </w:r>
      <w:r w:rsidR="005E05B4" w:rsidRPr="00F529F3">
        <w:rPr>
          <w:rFonts w:ascii="Arial" w:hAnsi="Arial" w:cs="Arial"/>
          <w:sz w:val="24"/>
          <w:szCs w:val="24"/>
        </w:rPr>
        <w:tab/>
      </w:r>
      <w:r w:rsidR="00E32227" w:rsidRPr="00F529F3">
        <w:rPr>
          <w:rFonts w:ascii="Arial" w:hAnsi="Arial" w:cs="Arial"/>
          <w:sz w:val="24"/>
          <w:szCs w:val="24"/>
        </w:rPr>
        <w:t xml:space="preserve">Investments are the </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p>
    <w:p w:rsidR="00E32227" w:rsidRPr="00F529F3" w:rsidRDefault="00E32227" w:rsidP="00F529F3">
      <w:pPr>
        <w:pStyle w:val="ListParagraph"/>
        <w:numPr>
          <w:ilvl w:val="0"/>
          <w:numId w:val="1"/>
        </w:numPr>
        <w:spacing w:after="0" w:line="240" w:lineRule="auto"/>
        <w:rPr>
          <w:rFonts w:ascii="Arial" w:hAnsi="Arial" w:cs="Arial"/>
          <w:sz w:val="24"/>
          <w:szCs w:val="24"/>
        </w:rPr>
      </w:pPr>
      <w:r w:rsidRPr="00F529F3">
        <w:rPr>
          <w:rFonts w:ascii="Arial" w:hAnsi="Arial" w:cs="Arial"/>
          <w:sz w:val="24"/>
          <w:szCs w:val="24"/>
        </w:rPr>
        <w:t>Net additions made to the nation’s capital stocks</w:t>
      </w:r>
    </w:p>
    <w:p w:rsidR="00E32227" w:rsidRPr="00F529F3" w:rsidRDefault="00E32227" w:rsidP="00F529F3">
      <w:pPr>
        <w:pStyle w:val="ListParagraph"/>
        <w:numPr>
          <w:ilvl w:val="0"/>
          <w:numId w:val="1"/>
        </w:numPr>
        <w:spacing w:after="0" w:line="240" w:lineRule="auto"/>
        <w:rPr>
          <w:rFonts w:ascii="Arial" w:hAnsi="Arial" w:cs="Arial"/>
          <w:sz w:val="24"/>
          <w:szCs w:val="24"/>
        </w:rPr>
      </w:pPr>
      <w:r w:rsidRPr="00F529F3">
        <w:rPr>
          <w:rFonts w:ascii="Arial" w:hAnsi="Arial" w:cs="Arial"/>
          <w:sz w:val="24"/>
          <w:szCs w:val="24"/>
        </w:rPr>
        <w:t>Person’s commitment to buying a flat or a house</w:t>
      </w:r>
    </w:p>
    <w:p w:rsidR="00E32227" w:rsidRPr="00F529F3" w:rsidRDefault="00E32227" w:rsidP="00F529F3">
      <w:pPr>
        <w:pStyle w:val="ListParagraph"/>
        <w:numPr>
          <w:ilvl w:val="0"/>
          <w:numId w:val="1"/>
        </w:numPr>
        <w:spacing w:after="0" w:line="240" w:lineRule="auto"/>
        <w:rPr>
          <w:rFonts w:ascii="Arial" w:hAnsi="Arial" w:cs="Arial"/>
          <w:sz w:val="24"/>
          <w:szCs w:val="24"/>
        </w:rPr>
      </w:pPr>
      <w:r w:rsidRPr="00F529F3">
        <w:rPr>
          <w:rFonts w:ascii="Arial" w:hAnsi="Arial" w:cs="Arial"/>
          <w:sz w:val="24"/>
          <w:szCs w:val="24"/>
        </w:rPr>
        <w:t>Employment of funds on assets to earn returns</w:t>
      </w:r>
    </w:p>
    <w:p w:rsidR="00E32227" w:rsidRDefault="00E32227" w:rsidP="00F529F3">
      <w:pPr>
        <w:pStyle w:val="ListParagraph"/>
        <w:numPr>
          <w:ilvl w:val="0"/>
          <w:numId w:val="1"/>
        </w:numPr>
        <w:spacing w:after="0" w:line="240" w:lineRule="auto"/>
        <w:rPr>
          <w:rFonts w:ascii="Arial" w:hAnsi="Arial" w:cs="Arial"/>
          <w:sz w:val="24"/>
          <w:szCs w:val="24"/>
        </w:rPr>
      </w:pPr>
      <w:r w:rsidRPr="00F529F3">
        <w:rPr>
          <w:rFonts w:ascii="Arial" w:hAnsi="Arial" w:cs="Arial"/>
          <w:sz w:val="24"/>
          <w:szCs w:val="24"/>
        </w:rPr>
        <w:t>Employment of funds on goods and services that are used in the production process</w:t>
      </w:r>
    </w:p>
    <w:p w:rsidR="00F529F3" w:rsidRPr="00F529F3" w:rsidRDefault="00F529F3" w:rsidP="00F529F3">
      <w:pPr>
        <w:pStyle w:val="ListParagraph"/>
        <w:spacing w:after="0" w:line="240" w:lineRule="auto"/>
        <w:ind w:left="1080"/>
        <w:rPr>
          <w:rFonts w:ascii="Arial" w:hAnsi="Arial" w:cs="Arial"/>
          <w:sz w:val="24"/>
          <w:szCs w:val="24"/>
        </w:rPr>
      </w:pPr>
    </w:p>
    <w:p w:rsidR="00F529F3" w:rsidRDefault="002164E2" w:rsidP="00F529F3">
      <w:pPr>
        <w:spacing w:after="0" w:line="240" w:lineRule="auto"/>
        <w:ind w:left="709" w:hanging="709"/>
        <w:rPr>
          <w:rFonts w:ascii="Arial" w:hAnsi="Arial" w:cs="Arial"/>
          <w:sz w:val="24"/>
          <w:szCs w:val="24"/>
        </w:rPr>
      </w:pPr>
      <w:r w:rsidRPr="00F529F3">
        <w:rPr>
          <w:rFonts w:ascii="Arial" w:hAnsi="Arial" w:cs="Arial"/>
          <w:sz w:val="24"/>
          <w:szCs w:val="24"/>
        </w:rPr>
        <w:t xml:space="preserve">     2. </w:t>
      </w:r>
      <w:r w:rsidRPr="00F529F3">
        <w:rPr>
          <w:rFonts w:ascii="Arial" w:hAnsi="Arial" w:cs="Arial"/>
          <w:sz w:val="24"/>
          <w:szCs w:val="24"/>
        </w:rPr>
        <w:tab/>
      </w:r>
      <w:r w:rsidR="00C11421" w:rsidRPr="00F529F3">
        <w:rPr>
          <w:rFonts w:ascii="Arial" w:hAnsi="Arial" w:cs="Arial"/>
          <w:sz w:val="24"/>
          <w:szCs w:val="24"/>
        </w:rPr>
        <w:t xml:space="preserve">Interest rate risk is </w:t>
      </w:r>
      <w:proofErr w:type="gramStart"/>
      <w:r w:rsidR="00C11421" w:rsidRPr="00F529F3">
        <w:rPr>
          <w:rFonts w:ascii="Arial" w:hAnsi="Arial" w:cs="Arial"/>
          <w:sz w:val="24"/>
          <w:szCs w:val="24"/>
        </w:rPr>
        <w:t>a</w:t>
      </w:r>
      <w:proofErr w:type="gramEnd"/>
      <w:r w:rsidR="00C11421" w:rsidRPr="00F529F3">
        <w:rPr>
          <w:rFonts w:ascii="Arial" w:hAnsi="Arial" w:cs="Arial"/>
          <w:sz w:val="24"/>
          <w:szCs w:val="24"/>
        </w:rPr>
        <w:t xml:space="preserve"> </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Pr="00F529F3">
        <w:rPr>
          <w:rFonts w:ascii="Arial" w:hAnsi="Arial" w:cs="Arial"/>
          <w:sz w:val="24"/>
          <w:szCs w:val="24"/>
        </w:rPr>
        <w:t>a.</w:t>
      </w:r>
      <w:r w:rsidR="00B83C60" w:rsidRPr="00F529F3">
        <w:rPr>
          <w:rFonts w:ascii="Arial" w:hAnsi="Arial" w:cs="Arial"/>
          <w:sz w:val="24"/>
          <w:szCs w:val="24"/>
        </w:rPr>
        <w:t xml:space="preserve"> </w:t>
      </w:r>
      <w:r w:rsidR="00C11421" w:rsidRPr="00F529F3">
        <w:rPr>
          <w:rFonts w:ascii="Arial" w:hAnsi="Arial" w:cs="Arial"/>
          <w:sz w:val="24"/>
          <w:szCs w:val="24"/>
        </w:rPr>
        <w:t xml:space="preserve">Systematic risk  </w:t>
      </w:r>
      <w:r w:rsidR="00F529F3">
        <w:rPr>
          <w:rFonts w:ascii="Arial" w:hAnsi="Arial" w:cs="Arial"/>
          <w:sz w:val="24"/>
          <w:szCs w:val="24"/>
        </w:rPr>
        <w:t xml:space="preserve">                                </w:t>
      </w:r>
      <w:r w:rsidR="002F7CEE">
        <w:rPr>
          <w:rFonts w:ascii="Arial" w:hAnsi="Arial" w:cs="Arial"/>
          <w:sz w:val="24"/>
          <w:szCs w:val="24"/>
        </w:rPr>
        <w:t xml:space="preserve">                    </w:t>
      </w:r>
      <w:r w:rsidR="00F529F3">
        <w:rPr>
          <w:rFonts w:ascii="Arial" w:hAnsi="Arial" w:cs="Arial"/>
          <w:sz w:val="24"/>
          <w:szCs w:val="24"/>
        </w:rPr>
        <w:t xml:space="preserve"> </w:t>
      </w:r>
      <w:r w:rsidR="00C11421" w:rsidRPr="00F529F3">
        <w:rPr>
          <w:rFonts w:ascii="Arial" w:hAnsi="Arial" w:cs="Arial"/>
          <w:sz w:val="24"/>
          <w:szCs w:val="24"/>
        </w:rPr>
        <w:t xml:space="preserve"> b. Unsystematic risk   </w:t>
      </w:r>
    </w:p>
    <w:p w:rsidR="00C11421" w:rsidRDefault="00F529F3" w:rsidP="00F529F3">
      <w:pPr>
        <w:spacing w:after="0" w:line="240" w:lineRule="auto"/>
        <w:ind w:left="709" w:hanging="709"/>
        <w:rPr>
          <w:rFonts w:ascii="Arial" w:hAnsi="Arial" w:cs="Arial"/>
          <w:sz w:val="24"/>
          <w:szCs w:val="24"/>
        </w:rPr>
      </w:pPr>
      <w:r>
        <w:rPr>
          <w:rFonts w:ascii="Arial" w:hAnsi="Arial" w:cs="Arial"/>
          <w:sz w:val="24"/>
          <w:szCs w:val="24"/>
        </w:rPr>
        <w:t xml:space="preserve">           </w:t>
      </w:r>
      <w:r w:rsidR="00C11421" w:rsidRPr="00F529F3">
        <w:rPr>
          <w:rFonts w:ascii="Arial" w:hAnsi="Arial" w:cs="Arial"/>
          <w:sz w:val="24"/>
          <w:szCs w:val="24"/>
        </w:rPr>
        <w:t xml:space="preserve">c. </w:t>
      </w:r>
      <w:r w:rsidR="00E40BF5" w:rsidRPr="00F529F3">
        <w:rPr>
          <w:rFonts w:ascii="Arial" w:hAnsi="Arial" w:cs="Arial"/>
          <w:sz w:val="24"/>
          <w:szCs w:val="24"/>
        </w:rPr>
        <w:t>Internal</w:t>
      </w:r>
      <w:r w:rsidR="00C11421" w:rsidRPr="00F529F3">
        <w:rPr>
          <w:rFonts w:ascii="Arial" w:hAnsi="Arial" w:cs="Arial"/>
          <w:sz w:val="24"/>
          <w:szCs w:val="24"/>
        </w:rPr>
        <w:t xml:space="preserve"> risk</w:t>
      </w:r>
      <w:r w:rsidR="00C11421" w:rsidRPr="00F529F3">
        <w:rPr>
          <w:rFonts w:ascii="Arial" w:hAnsi="Arial" w:cs="Arial"/>
          <w:sz w:val="24"/>
          <w:szCs w:val="24"/>
        </w:rPr>
        <w:tab/>
      </w:r>
      <w:r>
        <w:rPr>
          <w:rFonts w:ascii="Arial" w:hAnsi="Arial" w:cs="Arial"/>
          <w:sz w:val="24"/>
          <w:szCs w:val="24"/>
        </w:rPr>
        <w:t xml:space="preserve">                               </w:t>
      </w:r>
      <w:r w:rsidR="002F7CEE">
        <w:rPr>
          <w:rFonts w:ascii="Arial" w:hAnsi="Arial" w:cs="Arial"/>
          <w:sz w:val="24"/>
          <w:szCs w:val="24"/>
        </w:rPr>
        <w:t xml:space="preserve">                    </w:t>
      </w:r>
      <w:r>
        <w:rPr>
          <w:rFonts w:ascii="Arial" w:hAnsi="Arial" w:cs="Arial"/>
          <w:sz w:val="24"/>
          <w:szCs w:val="24"/>
        </w:rPr>
        <w:t xml:space="preserve"> </w:t>
      </w:r>
      <w:r w:rsidR="00C11421" w:rsidRPr="00F529F3">
        <w:rPr>
          <w:rFonts w:ascii="Arial" w:hAnsi="Arial" w:cs="Arial"/>
          <w:sz w:val="24"/>
          <w:szCs w:val="24"/>
        </w:rPr>
        <w:t>d. Market risk</w:t>
      </w:r>
    </w:p>
    <w:p w:rsidR="00F529F3" w:rsidRPr="00F529F3" w:rsidRDefault="00F529F3" w:rsidP="00F529F3">
      <w:pPr>
        <w:spacing w:after="0" w:line="240" w:lineRule="auto"/>
        <w:ind w:left="709" w:hanging="709"/>
        <w:rPr>
          <w:rFonts w:ascii="Arial" w:hAnsi="Arial" w:cs="Arial"/>
          <w:sz w:val="12"/>
          <w:szCs w:val="24"/>
        </w:rPr>
      </w:pP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3.  </w:t>
      </w:r>
      <w:r w:rsidR="00D17873" w:rsidRPr="00F529F3">
        <w:rPr>
          <w:rFonts w:ascii="Arial" w:hAnsi="Arial" w:cs="Arial"/>
          <w:sz w:val="24"/>
          <w:szCs w:val="24"/>
        </w:rPr>
        <w:tab/>
      </w:r>
      <w:r w:rsidR="00761055" w:rsidRPr="00F529F3">
        <w:rPr>
          <w:rFonts w:ascii="Arial" w:hAnsi="Arial" w:cs="Arial"/>
          <w:sz w:val="24"/>
          <w:szCs w:val="24"/>
        </w:rPr>
        <w:t xml:space="preserve">The P/E ratio of a stock reflects the </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p>
    <w:p w:rsidR="002F7CEE" w:rsidRDefault="00761055"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a</w:t>
      </w:r>
      <w:proofErr w:type="gramEnd"/>
      <w:r w:rsidRPr="00F529F3">
        <w:rPr>
          <w:rFonts w:ascii="Arial" w:hAnsi="Arial" w:cs="Arial"/>
          <w:sz w:val="24"/>
          <w:szCs w:val="24"/>
        </w:rPr>
        <w:t>. growth of the company</w:t>
      </w:r>
      <w:r w:rsidRPr="00F529F3">
        <w:rPr>
          <w:rFonts w:ascii="Arial" w:hAnsi="Arial" w:cs="Arial"/>
          <w:sz w:val="24"/>
          <w:szCs w:val="24"/>
        </w:rPr>
        <w:tab/>
      </w:r>
      <w:r w:rsidR="00F529F3">
        <w:rPr>
          <w:rFonts w:ascii="Arial" w:hAnsi="Arial" w:cs="Arial"/>
          <w:sz w:val="24"/>
          <w:szCs w:val="24"/>
        </w:rPr>
        <w:t xml:space="preserve">                     </w:t>
      </w:r>
    </w:p>
    <w:p w:rsidR="00761055" w:rsidRPr="00F529F3" w:rsidRDefault="002F7CEE" w:rsidP="00F529F3">
      <w:pPr>
        <w:spacing w:after="0" w:line="240" w:lineRule="auto"/>
        <w:rPr>
          <w:rFonts w:ascii="Arial" w:hAnsi="Arial" w:cs="Arial"/>
          <w:sz w:val="24"/>
          <w:szCs w:val="24"/>
        </w:rPr>
      </w:pPr>
      <w:r>
        <w:rPr>
          <w:rFonts w:ascii="Arial" w:hAnsi="Arial" w:cs="Arial"/>
          <w:sz w:val="24"/>
          <w:szCs w:val="24"/>
        </w:rPr>
        <w:t xml:space="preserve">           </w:t>
      </w:r>
      <w:r w:rsidR="00761055" w:rsidRPr="00F529F3">
        <w:rPr>
          <w:rFonts w:ascii="Arial" w:hAnsi="Arial" w:cs="Arial"/>
          <w:sz w:val="24"/>
          <w:szCs w:val="24"/>
        </w:rPr>
        <w:t>b. Market mood for the company’s stock</w:t>
      </w:r>
    </w:p>
    <w:p w:rsidR="00F529F3" w:rsidRDefault="00761055"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c</w:t>
      </w:r>
      <w:proofErr w:type="gramEnd"/>
      <w:r w:rsidRPr="00F529F3">
        <w:rPr>
          <w:rFonts w:ascii="Arial" w:hAnsi="Arial" w:cs="Arial"/>
          <w:sz w:val="24"/>
          <w:szCs w:val="24"/>
        </w:rPr>
        <w:t>. earnings retained and invested in the company</w:t>
      </w:r>
      <w:r w:rsidRPr="00F529F3">
        <w:rPr>
          <w:rFonts w:ascii="Arial" w:hAnsi="Arial" w:cs="Arial"/>
          <w:sz w:val="24"/>
          <w:szCs w:val="24"/>
        </w:rPr>
        <w:tab/>
      </w:r>
    </w:p>
    <w:p w:rsidR="00761055" w:rsidRDefault="00F529F3" w:rsidP="00F529F3">
      <w:pPr>
        <w:spacing w:after="0" w:line="240" w:lineRule="auto"/>
        <w:rPr>
          <w:rFonts w:ascii="Arial" w:hAnsi="Arial" w:cs="Arial"/>
          <w:sz w:val="24"/>
          <w:szCs w:val="24"/>
        </w:rPr>
      </w:pPr>
      <w:r>
        <w:rPr>
          <w:rFonts w:ascii="Arial" w:hAnsi="Arial" w:cs="Arial"/>
          <w:sz w:val="24"/>
          <w:szCs w:val="24"/>
        </w:rPr>
        <w:t xml:space="preserve">           </w:t>
      </w:r>
      <w:proofErr w:type="gramStart"/>
      <w:r w:rsidR="00761055" w:rsidRPr="00F529F3">
        <w:rPr>
          <w:rFonts w:ascii="Arial" w:hAnsi="Arial" w:cs="Arial"/>
          <w:sz w:val="24"/>
          <w:szCs w:val="24"/>
        </w:rPr>
        <w:t>d</w:t>
      </w:r>
      <w:proofErr w:type="gramEnd"/>
      <w:r w:rsidR="00761055" w:rsidRPr="00F529F3">
        <w:rPr>
          <w:rFonts w:ascii="Arial" w:hAnsi="Arial" w:cs="Arial"/>
          <w:sz w:val="24"/>
          <w:szCs w:val="24"/>
        </w:rPr>
        <w:t>. dividend paid out for the company’s stock</w:t>
      </w:r>
    </w:p>
    <w:p w:rsidR="00F529F3" w:rsidRPr="00F529F3" w:rsidRDefault="00F529F3" w:rsidP="00F529F3">
      <w:pPr>
        <w:spacing w:after="0" w:line="240" w:lineRule="auto"/>
        <w:rPr>
          <w:rFonts w:ascii="Arial" w:hAnsi="Arial" w:cs="Arial"/>
          <w:sz w:val="24"/>
          <w:szCs w:val="24"/>
        </w:rPr>
      </w:pP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4. </w:t>
      </w:r>
      <w:r w:rsidRPr="00F529F3">
        <w:rPr>
          <w:rFonts w:ascii="Arial" w:hAnsi="Arial" w:cs="Arial"/>
          <w:sz w:val="24"/>
          <w:szCs w:val="24"/>
        </w:rPr>
        <w:tab/>
      </w:r>
      <w:r w:rsidR="00761055" w:rsidRPr="00F529F3">
        <w:rPr>
          <w:rFonts w:ascii="Arial" w:hAnsi="Arial" w:cs="Arial"/>
          <w:sz w:val="24"/>
          <w:szCs w:val="24"/>
        </w:rPr>
        <w:t xml:space="preserve">A white </w:t>
      </w:r>
      <w:proofErr w:type="spellStart"/>
      <w:r w:rsidR="00761055" w:rsidRPr="00F529F3">
        <w:rPr>
          <w:rFonts w:ascii="Arial" w:hAnsi="Arial" w:cs="Arial"/>
          <w:sz w:val="24"/>
          <w:szCs w:val="24"/>
        </w:rPr>
        <w:t>marubozu</w:t>
      </w:r>
      <w:proofErr w:type="spellEnd"/>
      <w:r w:rsidR="00761055" w:rsidRPr="00F529F3">
        <w:rPr>
          <w:rFonts w:ascii="Arial" w:hAnsi="Arial" w:cs="Arial"/>
          <w:sz w:val="24"/>
          <w:szCs w:val="24"/>
        </w:rPr>
        <w:t xml:space="preserve"> is a</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a</w:t>
      </w:r>
      <w:proofErr w:type="gramEnd"/>
      <w:r w:rsidRPr="00F529F3">
        <w:rPr>
          <w:rFonts w:ascii="Arial" w:hAnsi="Arial" w:cs="Arial"/>
          <w:sz w:val="24"/>
          <w:szCs w:val="24"/>
        </w:rPr>
        <w:t>.</w:t>
      </w:r>
      <w:r w:rsidR="00761055" w:rsidRPr="00F529F3">
        <w:rPr>
          <w:rFonts w:ascii="Arial" w:hAnsi="Arial" w:cs="Arial"/>
          <w:sz w:val="24"/>
          <w:szCs w:val="24"/>
        </w:rPr>
        <w:t xml:space="preserve"> candlestick with a short body and long shadow</w:t>
      </w:r>
    </w:p>
    <w:p w:rsidR="00761055" w:rsidRPr="00F529F3" w:rsidRDefault="00761055"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b</w:t>
      </w:r>
      <w:proofErr w:type="gramEnd"/>
      <w:r w:rsidRPr="00F529F3">
        <w:rPr>
          <w:rFonts w:ascii="Arial" w:hAnsi="Arial" w:cs="Arial"/>
          <w:sz w:val="24"/>
          <w:szCs w:val="24"/>
        </w:rPr>
        <w:t>. candlestick with a long body and long shadow</w:t>
      </w:r>
    </w:p>
    <w:p w:rsidR="00761055" w:rsidRPr="00F529F3" w:rsidRDefault="00761055"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c</w:t>
      </w:r>
      <w:proofErr w:type="gramEnd"/>
      <w:r w:rsidRPr="00F529F3">
        <w:rPr>
          <w:rFonts w:ascii="Arial" w:hAnsi="Arial" w:cs="Arial"/>
          <w:sz w:val="24"/>
          <w:szCs w:val="24"/>
        </w:rPr>
        <w:t>. candlestick with a long body and without shadow</w:t>
      </w:r>
    </w:p>
    <w:p w:rsidR="00761055" w:rsidRDefault="001D7B76"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d</w:t>
      </w:r>
      <w:proofErr w:type="gramEnd"/>
      <w:r w:rsidR="00761055" w:rsidRPr="00F529F3">
        <w:rPr>
          <w:rFonts w:ascii="Arial" w:hAnsi="Arial" w:cs="Arial"/>
          <w:sz w:val="24"/>
          <w:szCs w:val="24"/>
        </w:rPr>
        <w:t>. candlestick with a short body and without shadow</w:t>
      </w:r>
    </w:p>
    <w:p w:rsidR="00F529F3" w:rsidRPr="00F529F3" w:rsidRDefault="00F529F3" w:rsidP="00F529F3">
      <w:pPr>
        <w:spacing w:after="0" w:line="240" w:lineRule="auto"/>
        <w:rPr>
          <w:rFonts w:ascii="Arial" w:hAnsi="Arial" w:cs="Arial"/>
          <w:sz w:val="16"/>
          <w:szCs w:val="24"/>
        </w:rPr>
      </w:pPr>
    </w:p>
    <w:p w:rsid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5.  </w:t>
      </w:r>
      <w:r w:rsidRPr="00F529F3">
        <w:rPr>
          <w:rFonts w:ascii="Arial" w:hAnsi="Arial" w:cs="Arial"/>
          <w:sz w:val="24"/>
          <w:szCs w:val="24"/>
        </w:rPr>
        <w:tab/>
      </w:r>
      <w:r w:rsidR="00085D29" w:rsidRPr="00F529F3">
        <w:rPr>
          <w:rFonts w:ascii="Arial" w:hAnsi="Arial" w:cs="Arial"/>
          <w:sz w:val="24"/>
          <w:szCs w:val="24"/>
        </w:rPr>
        <w:t xml:space="preserve">The random walk hypothesis is most related to the </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proofErr w:type="spellStart"/>
      <w:r w:rsidRPr="00F529F3">
        <w:rPr>
          <w:rFonts w:ascii="Arial" w:hAnsi="Arial" w:cs="Arial"/>
          <w:sz w:val="24"/>
          <w:szCs w:val="24"/>
        </w:rPr>
        <w:t>a</w:t>
      </w:r>
      <w:proofErr w:type="spellEnd"/>
      <w:r w:rsidR="000E619A" w:rsidRPr="00F529F3">
        <w:rPr>
          <w:rFonts w:ascii="Arial" w:hAnsi="Arial" w:cs="Arial"/>
          <w:sz w:val="24"/>
          <w:szCs w:val="24"/>
        </w:rPr>
        <w:t xml:space="preserve">. </w:t>
      </w:r>
      <w:r w:rsidR="00085D29" w:rsidRPr="00F529F3">
        <w:rPr>
          <w:rFonts w:ascii="Arial" w:hAnsi="Arial" w:cs="Arial"/>
          <w:sz w:val="24"/>
          <w:szCs w:val="24"/>
        </w:rPr>
        <w:t xml:space="preserve">Weak form EMH </w:t>
      </w:r>
      <w:r w:rsidR="00F529F3">
        <w:rPr>
          <w:rFonts w:ascii="Arial" w:hAnsi="Arial" w:cs="Arial"/>
          <w:sz w:val="24"/>
          <w:szCs w:val="24"/>
        </w:rPr>
        <w:t xml:space="preserve"> </w:t>
      </w:r>
      <w:r w:rsidR="00085D29" w:rsidRPr="00F529F3">
        <w:rPr>
          <w:rFonts w:ascii="Arial" w:hAnsi="Arial" w:cs="Arial"/>
          <w:sz w:val="24"/>
          <w:szCs w:val="24"/>
        </w:rPr>
        <w:tab/>
      </w:r>
      <w:r w:rsidR="00F529F3">
        <w:rPr>
          <w:rFonts w:ascii="Arial" w:hAnsi="Arial" w:cs="Arial"/>
          <w:sz w:val="24"/>
          <w:szCs w:val="24"/>
        </w:rPr>
        <w:t xml:space="preserve">                  </w:t>
      </w:r>
      <w:r w:rsidR="002F7CEE">
        <w:rPr>
          <w:rFonts w:ascii="Arial" w:hAnsi="Arial" w:cs="Arial"/>
          <w:sz w:val="24"/>
          <w:szCs w:val="24"/>
        </w:rPr>
        <w:t xml:space="preserve">                      </w:t>
      </w:r>
      <w:r w:rsidR="00F529F3">
        <w:rPr>
          <w:rFonts w:ascii="Arial" w:hAnsi="Arial" w:cs="Arial"/>
          <w:sz w:val="24"/>
          <w:szCs w:val="24"/>
        </w:rPr>
        <w:t xml:space="preserve">   </w:t>
      </w:r>
      <w:r w:rsidR="00085D29" w:rsidRPr="00F529F3">
        <w:rPr>
          <w:rFonts w:ascii="Arial" w:hAnsi="Arial" w:cs="Arial"/>
          <w:sz w:val="24"/>
          <w:szCs w:val="24"/>
        </w:rPr>
        <w:t xml:space="preserve">b. Semi strong form EMH </w:t>
      </w:r>
      <w:r w:rsidR="00085D29" w:rsidRPr="00F529F3">
        <w:rPr>
          <w:rFonts w:ascii="Arial" w:hAnsi="Arial" w:cs="Arial"/>
          <w:sz w:val="24"/>
          <w:szCs w:val="24"/>
        </w:rPr>
        <w:tab/>
      </w:r>
    </w:p>
    <w:p w:rsidR="002164E2" w:rsidRDefault="00F529F3" w:rsidP="00F529F3">
      <w:pPr>
        <w:spacing w:after="0" w:line="240" w:lineRule="auto"/>
        <w:rPr>
          <w:rFonts w:ascii="Arial" w:hAnsi="Arial" w:cs="Arial"/>
          <w:sz w:val="24"/>
          <w:szCs w:val="24"/>
        </w:rPr>
      </w:pPr>
      <w:r>
        <w:rPr>
          <w:rFonts w:ascii="Arial" w:hAnsi="Arial" w:cs="Arial"/>
          <w:sz w:val="24"/>
          <w:szCs w:val="24"/>
        </w:rPr>
        <w:t xml:space="preserve">           </w:t>
      </w:r>
      <w:r w:rsidR="00085D29" w:rsidRPr="00F529F3">
        <w:rPr>
          <w:rFonts w:ascii="Arial" w:hAnsi="Arial" w:cs="Arial"/>
          <w:sz w:val="24"/>
          <w:szCs w:val="24"/>
        </w:rPr>
        <w:t xml:space="preserve">c. Semi weak form EMH </w:t>
      </w:r>
      <w:r w:rsidR="00085D29" w:rsidRPr="00F529F3">
        <w:rPr>
          <w:rFonts w:ascii="Arial" w:hAnsi="Arial" w:cs="Arial"/>
          <w:sz w:val="24"/>
          <w:szCs w:val="24"/>
        </w:rPr>
        <w:tab/>
      </w:r>
      <w:r>
        <w:rPr>
          <w:rFonts w:ascii="Arial" w:hAnsi="Arial" w:cs="Arial"/>
          <w:sz w:val="24"/>
          <w:szCs w:val="24"/>
        </w:rPr>
        <w:t xml:space="preserve">                  </w:t>
      </w:r>
      <w:r w:rsidR="002F7CEE">
        <w:rPr>
          <w:rFonts w:ascii="Arial" w:hAnsi="Arial" w:cs="Arial"/>
          <w:sz w:val="24"/>
          <w:szCs w:val="24"/>
        </w:rPr>
        <w:t xml:space="preserve">                    </w:t>
      </w:r>
      <w:r>
        <w:rPr>
          <w:rFonts w:ascii="Arial" w:hAnsi="Arial" w:cs="Arial"/>
          <w:sz w:val="24"/>
          <w:szCs w:val="24"/>
        </w:rPr>
        <w:t xml:space="preserve">  </w:t>
      </w:r>
      <w:r w:rsidR="002F7CEE">
        <w:rPr>
          <w:rFonts w:ascii="Arial" w:hAnsi="Arial" w:cs="Arial"/>
          <w:sz w:val="24"/>
          <w:szCs w:val="24"/>
        </w:rPr>
        <w:t xml:space="preserve">  </w:t>
      </w:r>
      <w:r>
        <w:rPr>
          <w:rFonts w:ascii="Arial" w:hAnsi="Arial" w:cs="Arial"/>
          <w:sz w:val="24"/>
          <w:szCs w:val="24"/>
        </w:rPr>
        <w:t xml:space="preserve"> </w:t>
      </w:r>
      <w:r w:rsidR="00085D29" w:rsidRPr="00F529F3">
        <w:rPr>
          <w:rFonts w:ascii="Arial" w:hAnsi="Arial" w:cs="Arial"/>
          <w:sz w:val="24"/>
          <w:szCs w:val="24"/>
        </w:rPr>
        <w:t>d. Strong form EMH</w:t>
      </w:r>
    </w:p>
    <w:p w:rsidR="00F529F3" w:rsidRPr="00F529F3" w:rsidRDefault="00F529F3" w:rsidP="00F529F3">
      <w:pPr>
        <w:spacing w:after="0" w:line="240" w:lineRule="auto"/>
        <w:rPr>
          <w:rFonts w:ascii="Arial" w:hAnsi="Arial" w:cs="Arial"/>
          <w:sz w:val="10"/>
          <w:szCs w:val="24"/>
        </w:rPr>
      </w:pPr>
    </w:p>
    <w:p w:rsidR="009A11DF"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6. </w:t>
      </w:r>
      <w:r w:rsidRPr="00F529F3">
        <w:rPr>
          <w:rFonts w:ascii="Arial" w:hAnsi="Arial" w:cs="Arial"/>
          <w:sz w:val="24"/>
          <w:szCs w:val="24"/>
        </w:rPr>
        <w:tab/>
      </w:r>
      <w:r w:rsidR="009A11DF" w:rsidRPr="00F529F3">
        <w:rPr>
          <w:rFonts w:ascii="Arial" w:hAnsi="Arial" w:cs="Arial"/>
          <w:sz w:val="24"/>
          <w:szCs w:val="24"/>
        </w:rPr>
        <w:t xml:space="preserve">The MACD – histogram is the </w:t>
      </w:r>
    </w:p>
    <w:p w:rsidR="009A3B24" w:rsidRPr="00F529F3" w:rsidRDefault="002164E2"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a</w:t>
      </w:r>
      <w:proofErr w:type="gramEnd"/>
      <w:r w:rsidR="009A3B24" w:rsidRPr="00F529F3">
        <w:rPr>
          <w:rFonts w:ascii="Arial" w:hAnsi="Arial" w:cs="Arial"/>
          <w:sz w:val="24"/>
          <w:szCs w:val="24"/>
        </w:rPr>
        <w:t xml:space="preserve">. </w:t>
      </w:r>
      <w:r w:rsidR="009A11DF" w:rsidRPr="00F529F3">
        <w:rPr>
          <w:rFonts w:ascii="Arial" w:hAnsi="Arial" w:cs="Arial"/>
          <w:sz w:val="24"/>
          <w:szCs w:val="24"/>
        </w:rPr>
        <w:t>nine-day EMA of MACD line</w:t>
      </w:r>
    </w:p>
    <w:p w:rsidR="009A3B24" w:rsidRPr="00F529F3" w:rsidRDefault="002164E2" w:rsidP="00F529F3">
      <w:pPr>
        <w:spacing w:after="0" w:line="240" w:lineRule="auto"/>
        <w:ind w:firstLine="720"/>
        <w:rPr>
          <w:rFonts w:ascii="Arial" w:hAnsi="Arial" w:cs="Arial"/>
          <w:sz w:val="24"/>
          <w:szCs w:val="24"/>
        </w:rPr>
      </w:pPr>
      <w:proofErr w:type="gramStart"/>
      <w:r w:rsidRPr="00F529F3">
        <w:rPr>
          <w:rFonts w:ascii="Arial" w:hAnsi="Arial" w:cs="Arial"/>
          <w:sz w:val="24"/>
          <w:szCs w:val="24"/>
        </w:rPr>
        <w:t>b</w:t>
      </w:r>
      <w:proofErr w:type="gramEnd"/>
      <w:r w:rsidRPr="00F529F3">
        <w:rPr>
          <w:rFonts w:ascii="Arial" w:hAnsi="Arial" w:cs="Arial"/>
          <w:sz w:val="24"/>
          <w:szCs w:val="24"/>
        </w:rPr>
        <w:t>.</w:t>
      </w:r>
      <w:r w:rsidR="009A11DF" w:rsidRPr="00F529F3">
        <w:rPr>
          <w:rFonts w:ascii="Arial" w:hAnsi="Arial" w:cs="Arial"/>
          <w:sz w:val="24"/>
          <w:szCs w:val="24"/>
        </w:rPr>
        <w:t xml:space="preserve"> difference between the MACD and signal line</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p>
    <w:p w:rsidR="009A3B24" w:rsidRPr="00F529F3" w:rsidRDefault="002164E2" w:rsidP="00F529F3">
      <w:pPr>
        <w:spacing w:after="0" w:line="240" w:lineRule="auto"/>
        <w:ind w:firstLine="720"/>
        <w:rPr>
          <w:rFonts w:ascii="Arial" w:hAnsi="Arial" w:cs="Arial"/>
          <w:sz w:val="24"/>
          <w:szCs w:val="24"/>
        </w:rPr>
      </w:pPr>
      <w:proofErr w:type="gramStart"/>
      <w:r w:rsidRPr="00F529F3">
        <w:rPr>
          <w:rFonts w:ascii="Arial" w:hAnsi="Arial" w:cs="Arial"/>
          <w:sz w:val="24"/>
          <w:szCs w:val="24"/>
        </w:rPr>
        <w:t>c</w:t>
      </w:r>
      <w:proofErr w:type="gramEnd"/>
      <w:r w:rsidRPr="00F529F3">
        <w:rPr>
          <w:rFonts w:ascii="Arial" w:hAnsi="Arial" w:cs="Arial"/>
          <w:sz w:val="24"/>
          <w:szCs w:val="24"/>
        </w:rPr>
        <w:t xml:space="preserve">. </w:t>
      </w:r>
      <w:r w:rsidR="009A11DF" w:rsidRPr="00F529F3">
        <w:rPr>
          <w:rFonts w:ascii="Arial" w:hAnsi="Arial" w:cs="Arial"/>
          <w:sz w:val="24"/>
          <w:szCs w:val="24"/>
        </w:rPr>
        <w:t>histogram of long –term moving average</w:t>
      </w:r>
      <w:r w:rsidRPr="00F529F3">
        <w:rPr>
          <w:rFonts w:ascii="Arial" w:hAnsi="Arial" w:cs="Arial"/>
          <w:sz w:val="24"/>
          <w:szCs w:val="24"/>
        </w:rPr>
        <w:tab/>
      </w:r>
      <w:r w:rsidRPr="00F529F3">
        <w:rPr>
          <w:rFonts w:ascii="Arial" w:hAnsi="Arial" w:cs="Arial"/>
          <w:sz w:val="24"/>
          <w:szCs w:val="24"/>
        </w:rPr>
        <w:tab/>
        <w:t xml:space="preserve">   </w:t>
      </w:r>
      <w:r w:rsidRPr="00F529F3">
        <w:rPr>
          <w:rFonts w:ascii="Arial" w:hAnsi="Arial" w:cs="Arial"/>
          <w:sz w:val="24"/>
          <w:szCs w:val="24"/>
        </w:rPr>
        <w:tab/>
      </w:r>
    </w:p>
    <w:p w:rsidR="002164E2" w:rsidRDefault="002164E2" w:rsidP="00F529F3">
      <w:pPr>
        <w:spacing w:after="0" w:line="240" w:lineRule="auto"/>
        <w:ind w:firstLine="720"/>
        <w:rPr>
          <w:rFonts w:ascii="Arial" w:hAnsi="Arial" w:cs="Arial"/>
          <w:sz w:val="24"/>
          <w:szCs w:val="24"/>
        </w:rPr>
      </w:pPr>
      <w:proofErr w:type="gramStart"/>
      <w:r w:rsidRPr="00F529F3">
        <w:rPr>
          <w:rFonts w:ascii="Arial" w:hAnsi="Arial" w:cs="Arial"/>
          <w:sz w:val="24"/>
          <w:szCs w:val="24"/>
        </w:rPr>
        <w:t>d</w:t>
      </w:r>
      <w:proofErr w:type="gramEnd"/>
      <w:r w:rsidRPr="00F529F3">
        <w:rPr>
          <w:rFonts w:ascii="Arial" w:hAnsi="Arial" w:cs="Arial"/>
          <w:sz w:val="24"/>
          <w:szCs w:val="24"/>
        </w:rPr>
        <w:t xml:space="preserve">. </w:t>
      </w:r>
      <w:r w:rsidR="009A11DF" w:rsidRPr="00F529F3">
        <w:rPr>
          <w:rFonts w:ascii="Arial" w:hAnsi="Arial" w:cs="Arial"/>
          <w:sz w:val="24"/>
          <w:szCs w:val="24"/>
        </w:rPr>
        <w:t>direction of economic activity</w:t>
      </w:r>
      <w:r w:rsidRPr="00F529F3">
        <w:rPr>
          <w:rFonts w:ascii="Arial" w:hAnsi="Arial" w:cs="Arial"/>
          <w:sz w:val="24"/>
          <w:szCs w:val="24"/>
        </w:rPr>
        <w:t xml:space="preserve"> </w:t>
      </w:r>
      <w:r w:rsidRPr="00F529F3">
        <w:rPr>
          <w:rFonts w:ascii="Arial" w:hAnsi="Arial" w:cs="Arial"/>
          <w:sz w:val="24"/>
          <w:szCs w:val="24"/>
        </w:rPr>
        <w:tab/>
      </w:r>
    </w:p>
    <w:p w:rsidR="00F529F3" w:rsidRPr="00F529F3" w:rsidRDefault="00F529F3" w:rsidP="00F529F3">
      <w:pPr>
        <w:spacing w:after="0" w:line="240" w:lineRule="auto"/>
        <w:ind w:firstLine="720"/>
        <w:rPr>
          <w:rFonts w:ascii="Arial" w:hAnsi="Arial" w:cs="Arial"/>
          <w:sz w:val="8"/>
          <w:szCs w:val="24"/>
        </w:rPr>
      </w:pP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7. </w:t>
      </w:r>
      <w:r w:rsidRPr="00F529F3">
        <w:rPr>
          <w:rFonts w:ascii="Arial" w:hAnsi="Arial" w:cs="Arial"/>
          <w:sz w:val="24"/>
          <w:szCs w:val="24"/>
        </w:rPr>
        <w:tab/>
      </w:r>
      <w:proofErr w:type="spellStart"/>
      <w:r w:rsidR="007012C0" w:rsidRPr="00F529F3">
        <w:rPr>
          <w:rFonts w:ascii="Arial" w:hAnsi="Arial" w:cs="Arial"/>
          <w:sz w:val="24"/>
          <w:szCs w:val="24"/>
        </w:rPr>
        <w:t>Markowitzs</w:t>
      </w:r>
      <w:proofErr w:type="spellEnd"/>
      <w:r w:rsidR="007012C0" w:rsidRPr="00F529F3">
        <w:rPr>
          <w:rFonts w:ascii="Arial" w:hAnsi="Arial" w:cs="Arial"/>
          <w:sz w:val="24"/>
          <w:szCs w:val="24"/>
        </w:rPr>
        <w:t xml:space="preserve"> main contribution to portfolio theory is</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Pr="00F529F3">
        <w:rPr>
          <w:rFonts w:ascii="Arial" w:hAnsi="Arial" w:cs="Arial"/>
          <w:sz w:val="24"/>
          <w:szCs w:val="24"/>
        </w:rPr>
        <w:t xml:space="preserve">a. </w:t>
      </w:r>
      <w:r w:rsidR="007012C0" w:rsidRPr="00F529F3">
        <w:rPr>
          <w:rFonts w:ascii="Arial" w:hAnsi="Arial" w:cs="Arial"/>
          <w:sz w:val="24"/>
          <w:szCs w:val="24"/>
        </w:rPr>
        <w:t>that risk is the same for each type of financial asset</w:t>
      </w:r>
    </w:p>
    <w:p w:rsidR="007012C0" w:rsidRPr="00F529F3" w:rsidRDefault="007012C0"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b</w:t>
      </w:r>
      <w:proofErr w:type="gramEnd"/>
      <w:r w:rsidRPr="00F529F3">
        <w:rPr>
          <w:rFonts w:ascii="Arial" w:hAnsi="Arial" w:cs="Arial"/>
          <w:sz w:val="24"/>
          <w:szCs w:val="24"/>
        </w:rPr>
        <w:t xml:space="preserve">. </w:t>
      </w:r>
      <w:r w:rsidR="001A1E0E" w:rsidRPr="00F529F3">
        <w:rPr>
          <w:rFonts w:ascii="Arial" w:hAnsi="Arial" w:cs="Arial"/>
          <w:sz w:val="24"/>
          <w:szCs w:val="24"/>
        </w:rPr>
        <w:t>that risk is a function of credit, liquidity and market factors</w:t>
      </w:r>
    </w:p>
    <w:p w:rsidR="001A1E0E" w:rsidRPr="00F529F3" w:rsidRDefault="001A1E0E"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c</w:t>
      </w:r>
      <w:proofErr w:type="gramEnd"/>
      <w:r w:rsidRPr="00F529F3">
        <w:rPr>
          <w:rFonts w:ascii="Arial" w:hAnsi="Arial" w:cs="Arial"/>
          <w:sz w:val="24"/>
          <w:szCs w:val="24"/>
        </w:rPr>
        <w:t>. risk is not quantifiable</w:t>
      </w:r>
    </w:p>
    <w:p w:rsidR="001A1E0E" w:rsidRDefault="001A1E0E"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d</w:t>
      </w:r>
      <w:proofErr w:type="gramEnd"/>
      <w:r w:rsidRPr="00F529F3">
        <w:rPr>
          <w:rFonts w:ascii="Arial" w:hAnsi="Arial" w:cs="Arial"/>
          <w:sz w:val="24"/>
          <w:szCs w:val="24"/>
        </w:rPr>
        <w:t>. insight about the relative importance of variance in determining portfolio risk</w:t>
      </w:r>
    </w:p>
    <w:p w:rsidR="00F529F3" w:rsidRPr="00F529F3" w:rsidRDefault="00F529F3" w:rsidP="00F529F3">
      <w:pPr>
        <w:spacing w:after="0" w:line="240" w:lineRule="auto"/>
        <w:rPr>
          <w:rFonts w:ascii="Arial" w:hAnsi="Arial" w:cs="Arial"/>
          <w:sz w:val="12"/>
          <w:szCs w:val="24"/>
        </w:rPr>
      </w:pPr>
    </w:p>
    <w:p w:rsidR="002164E2"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8. </w:t>
      </w:r>
      <w:r w:rsidRPr="00F529F3">
        <w:rPr>
          <w:rFonts w:ascii="Arial" w:hAnsi="Arial" w:cs="Arial"/>
          <w:sz w:val="24"/>
          <w:szCs w:val="24"/>
        </w:rPr>
        <w:tab/>
      </w:r>
      <w:r w:rsidR="00310D6A" w:rsidRPr="00F529F3">
        <w:rPr>
          <w:rFonts w:ascii="Arial" w:hAnsi="Arial" w:cs="Arial"/>
          <w:sz w:val="24"/>
          <w:szCs w:val="24"/>
        </w:rPr>
        <w:t>The Black-</w:t>
      </w:r>
      <w:proofErr w:type="spellStart"/>
      <w:r w:rsidR="00310D6A" w:rsidRPr="00F529F3">
        <w:rPr>
          <w:rFonts w:ascii="Arial" w:hAnsi="Arial" w:cs="Arial"/>
          <w:sz w:val="24"/>
          <w:szCs w:val="24"/>
        </w:rPr>
        <w:t>Scholes</w:t>
      </w:r>
      <w:proofErr w:type="spellEnd"/>
      <w:r w:rsidR="00310D6A" w:rsidRPr="00F529F3">
        <w:rPr>
          <w:rFonts w:ascii="Arial" w:hAnsi="Arial" w:cs="Arial"/>
          <w:sz w:val="24"/>
          <w:szCs w:val="24"/>
        </w:rPr>
        <w:t xml:space="preserve"> option pricing theory is based on the following assumption</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Pr="00F529F3">
        <w:rPr>
          <w:rFonts w:ascii="Arial" w:hAnsi="Arial" w:cs="Arial"/>
          <w:sz w:val="24"/>
          <w:szCs w:val="24"/>
        </w:rPr>
        <w:t>a</w:t>
      </w:r>
      <w:r w:rsidR="00BD0240" w:rsidRPr="00F529F3">
        <w:rPr>
          <w:rFonts w:ascii="Arial" w:hAnsi="Arial" w:cs="Arial"/>
          <w:sz w:val="24"/>
          <w:szCs w:val="24"/>
        </w:rPr>
        <w:t xml:space="preserve">. </w:t>
      </w:r>
      <w:r w:rsidR="00310D6A" w:rsidRPr="00F529F3">
        <w:rPr>
          <w:rFonts w:ascii="Arial" w:hAnsi="Arial" w:cs="Arial"/>
          <w:sz w:val="24"/>
          <w:szCs w:val="24"/>
        </w:rPr>
        <w:t>the stock price movement is taken to be random</w:t>
      </w:r>
    </w:p>
    <w:p w:rsidR="00310D6A" w:rsidRPr="00F529F3" w:rsidRDefault="00310D6A"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b</w:t>
      </w:r>
      <w:proofErr w:type="gramEnd"/>
      <w:r w:rsidRPr="00F529F3">
        <w:rPr>
          <w:rFonts w:ascii="Arial" w:hAnsi="Arial" w:cs="Arial"/>
          <w:sz w:val="24"/>
          <w:szCs w:val="24"/>
        </w:rPr>
        <w:t>. the stock pays regular dividend</w:t>
      </w:r>
    </w:p>
    <w:p w:rsidR="00310D6A" w:rsidRPr="00F529F3" w:rsidRDefault="00310D6A"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c</w:t>
      </w:r>
      <w:proofErr w:type="gramEnd"/>
      <w:r w:rsidRPr="00F529F3">
        <w:rPr>
          <w:rFonts w:ascii="Arial" w:hAnsi="Arial" w:cs="Arial"/>
          <w:sz w:val="24"/>
          <w:szCs w:val="24"/>
        </w:rPr>
        <w:t>. there is cyclical change in the interest rates</w:t>
      </w:r>
    </w:p>
    <w:p w:rsidR="00310D6A" w:rsidRPr="00F529F3" w:rsidRDefault="00310D6A" w:rsidP="00F529F3">
      <w:pPr>
        <w:spacing w:after="0" w:line="240" w:lineRule="auto"/>
        <w:rPr>
          <w:rFonts w:ascii="Arial" w:hAnsi="Arial" w:cs="Arial"/>
          <w:sz w:val="24"/>
          <w:szCs w:val="24"/>
        </w:rPr>
      </w:pPr>
      <w:r w:rsidRPr="00F529F3">
        <w:rPr>
          <w:rFonts w:ascii="Arial" w:hAnsi="Arial" w:cs="Arial"/>
          <w:sz w:val="24"/>
          <w:szCs w:val="24"/>
        </w:rPr>
        <w:tab/>
      </w:r>
      <w:proofErr w:type="gramStart"/>
      <w:r w:rsidRPr="00F529F3">
        <w:rPr>
          <w:rFonts w:ascii="Arial" w:hAnsi="Arial" w:cs="Arial"/>
          <w:sz w:val="24"/>
          <w:szCs w:val="24"/>
        </w:rPr>
        <w:t>d</w:t>
      </w:r>
      <w:proofErr w:type="gramEnd"/>
      <w:r w:rsidRPr="00F529F3">
        <w:rPr>
          <w:rFonts w:ascii="Arial" w:hAnsi="Arial" w:cs="Arial"/>
          <w:sz w:val="24"/>
          <w:szCs w:val="24"/>
        </w:rPr>
        <w:t>. the call option can be exercised any time during its life period</w:t>
      </w:r>
    </w:p>
    <w:p w:rsidR="007A5D48" w:rsidRPr="00F529F3" w:rsidRDefault="007A5D48" w:rsidP="00F529F3">
      <w:pPr>
        <w:spacing w:after="0" w:line="240" w:lineRule="auto"/>
        <w:ind w:left="720"/>
        <w:rPr>
          <w:rFonts w:ascii="Arial" w:hAnsi="Arial" w:cs="Arial"/>
          <w:sz w:val="12"/>
          <w:szCs w:val="24"/>
        </w:rPr>
      </w:pPr>
    </w:p>
    <w:p w:rsidR="00F529F3" w:rsidRDefault="002164E2" w:rsidP="00F529F3">
      <w:pPr>
        <w:spacing w:after="0" w:line="240" w:lineRule="auto"/>
        <w:ind w:left="720" w:hanging="390"/>
        <w:rPr>
          <w:rFonts w:ascii="Arial" w:hAnsi="Arial" w:cs="Arial"/>
          <w:sz w:val="24"/>
          <w:szCs w:val="24"/>
        </w:rPr>
      </w:pPr>
      <w:r w:rsidRPr="00F529F3">
        <w:rPr>
          <w:rFonts w:ascii="Arial" w:hAnsi="Arial" w:cs="Arial"/>
          <w:sz w:val="24"/>
          <w:szCs w:val="24"/>
        </w:rPr>
        <w:t>9.</w:t>
      </w:r>
      <w:r w:rsidRPr="00F529F3">
        <w:rPr>
          <w:rFonts w:ascii="Arial" w:hAnsi="Arial" w:cs="Arial"/>
          <w:sz w:val="24"/>
          <w:szCs w:val="24"/>
        </w:rPr>
        <w:tab/>
      </w:r>
      <w:r w:rsidR="00B430E3" w:rsidRPr="00F529F3">
        <w:rPr>
          <w:rFonts w:ascii="Arial" w:hAnsi="Arial" w:cs="Arial"/>
          <w:sz w:val="24"/>
          <w:szCs w:val="24"/>
        </w:rPr>
        <w:t>Company X has a beta of 1.5. The expected return is 15% and the risk – free rate of interest is 5 %. What is the market return?</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p>
    <w:p w:rsidR="002164E2" w:rsidRDefault="00F529F3" w:rsidP="002F7CEE">
      <w:pPr>
        <w:spacing w:after="0" w:line="240" w:lineRule="auto"/>
        <w:ind w:left="720" w:hanging="390"/>
        <w:rPr>
          <w:rFonts w:ascii="Arial" w:hAnsi="Arial" w:cs="Arial"/>
          <w:sz w:val="24"/>
          <w:szCs w:val="24"/>
        </w:rPr>
      </w:pPr>
      <w:r>
        <w:rPr>
          <w:rFonts w:ascii="Arial" w:hAnsi="Arial" w:cs="Arial"/>
          <w:sz w:val="24"/>
          <w:szCs w:val="24"/>
        </w:rPr>
        <w:t xml:space="preserve">   </w:t>
      </w:r>
      <w:r w:rsidR="002F7CEE">
        <w:rPr>
          <w:rFonts w:ascii="Arial" w:hAnsi="Arial" w:cs="Arial"/>
          <w:sz w:val="24"/>
          <w:szCs w:val="24"/>
        </w:rPr>
        <w:t xml:space="preserve"> </w:t>
      </w:r>
      <w:r>
        <w:rPr>
          <w:rFonts w:ascii="Arial" w:hAnsi="Arial" w:cs="Arial"/>
          <w:sz w:val="24"/>
          <w:szCs w:val="24"/>
        </w:rPr>
        <w:t xml:space="preserve">  </w:t>
      </w:r>
      <w:proofErr w:type="gramStart"/>
      <w:r w:rsidR="002164E2" w:rsidRPr="00F529F3">
        <w:rPr>
          <w:rFonts w:ascii="Arial" w:hAnsi="Arial" w:cs="Arial"/>
          <w:sz w:val="24"/>
          <w:szCs w:val="24"/>
        </w:rPr>
        <w:t xml:space="preserve">a. </w:t>
      </w:r>
      <w:r w:rsidR="00B430E3" w:rsidRPr="00F529F3">
        <w:rPr>
          <w:rFonts w:ascii="Arial" w:hAnsi="Arial" w:cs="Arial"/>
          <w:sz w:val="24"/>
          <w:szCs w:val="24"/>
        </w:rPr>
        <w:t>6.67</w:t>
      </w:r>
      <w:proofErr w:type="gramEnd"/>
      <w:r w:rsidR="00B430E3" w:rsidRPr="00F529F3">
        <w:rPr>
          <w:rFonts w:ascii="Arial" w:hAnsi="Arial" w:cs="Arial"/>
          <w:sz w:val="24"/>
          <w:szCs w:val="24"/>
        </w:rPr>
        <w:t xml:space="preserve"> %</w:t>
      </w:r>
      <w:r w:rsidR="002F7CEE">
        <w:rPr>
          <w:rFonts w:ascii="Arial" w:hAnsi="Arial" w:cs="Arial"/>
          <w:sz w:val="24"/>
          <w:szCs w:val="24"/>
        </w:rPr>
        <w:tab/>
        <w:t xml:space="preserve">               </w:t>
      </w:r>
      <w:r>
        <w:rPr>
          <w:rFonts w:ascii="Arial" w:hAnsi="Arial" w:cs="Arial"/>
          <w:sz w:val="24"/>
          <w:szCs w:val="24"/>
        </w:rPr>
        <w:t xml:space="preserve"> </w:t>
      </w:r>
      <w:r w:rsidR="002164E2" w:rsidRPr="00F529F3">
        <w:rPr>
          <w:rFonts w:ascii="Arial" w:hAnsi="Arial" w:cs="Arial"/>
          <w:sz w:val="24"/>
          <w:szCs w:val="24"/>
        </w:rPr>
        <w:t xml:space="preserve">b. </w:t>
      </w:r>
      <w:r w:rsidR="00B430E3" w:rsidRPr="00F529F3">
        <w:rPr>
          <w:rFonts w:ascii="Arial" w:hAnsi="Arial" w:cs="Arial"/>
          <w:sz w:val="24"/>
          <w:szCs w:val="24"/>
        </w:rPr>
        <w:t>10.33 %</w:t>
      </w:r>
      <w:r w:rsidR="002F7CEE">
        <w:rPr>
          <w:rFonts w:ascii="Arial" w:hAnsi="Arial" w:cs="Arial"/>
          <w:sz w:val="24"/>
          <w:szCs w:val="24"/>
        </w:rPr>
        <w:tab/>
        <w:t xml:space="preserve">                      </w:t>
      </w:r>
      <w:r w:rsidR="002164E2" w:rsidRPr="00F529F3">
        <w:rPr>
          <w:rFonts w:ascii="Arial" w:hAnsi="Arial" w:cs="Arial"/>
          <w:sz w:val="24"/>
          <w:szCs w:val="24"/>
        </w:rPr>
        <w:t xml:space="preserve">c. </w:t>
      </w:r>
      <w:r w:rsidR="00B430E3" w:rsidRPr="00F529F3">
        <w:rPr>
          <w:rFonts w:ascii="Arial" w:hAnsi="Arial" w:cs="Arial"/>
          <w:sz w:val="24"/>
          <w:szCs w:val="24"/>
        </w:rPr>
        <w:t>15. 66 %</w:t>
      </w:r>
      <w:r w:rsidR="002F7CEE">
        <w:rPr>
          <w:rFonts w:ascii="Arial" w:hAnsi="Arial" w:cs="Arial"/>
          <w:sz w:val="24"/>
          <w:szCs w:val="24"/>
        </w:rPr>
        <w:tab/>
        <w:t xml:space="preserve">            </w:t>
      </w:r>
      <w:r>
        <w:rPr>
          <w:rFonts w:ascii="Arial" w:hAnsi="Arial" w:cs="Arial"/>
          <w:sz w:val="24"/>
          <w:szCs w:val="24"/>
        </w:rPr>
        <w:t xml:space="preserve"> </w:t>
      </w:r>
      <w:r w:rsidR="002164E2" w:rsidRPr="00F529F3">
        <w:rPr>
          <w:rFonts w:ascii="Arial" w:hAnsi="Arial" w:cs="Arial"/>
          <w:sz w:val="24"/>
          <w:szCs w:val="24"/>
        </w:rPr>
        <w:t xml:space="preserve">d. </w:t>
      </w:r>
      <w:r w:rsidR="00B430E3" w:rsidRPr="00F529F3">
        <w:rPr>
          <w:rFonts w:ascii="Arial" w:hAnsi="Arial" w:cs="Arial"/>
          <w:sz w:val="24"/>
          <w:szCs w:val="24"/>
        </w:rPr>
        <w:t>12.33 %</w:t>
      </w:r>
    </w:p>
    <w:p w:rsidR="002F7CEE" w:rsidRPr="00F529F3" w:rsidRDefault="002F7CEE" w:rsidP="00F529F3">
      <w:pPr>
        <w:spacing w:after="0" w:line="240" w:lineRule="auto"/>
        <w:ind w:left="720" w:hanging="390"/>
        <w:rPr>
          <w:rFonts w:ascii="Arial" w:hAnsi="Arial" w:cs="Arial"/>
          <w:sz w:val="24"/>
          <w:szCs w:val="24"/>
        </w:rPr>
      </w:pPr>
    </w:p>
    <w:p w:rsidR="00E33E2C" w:rsidRPr="00F529F3" w:rsidRDefault="002164E2" w:rsidP="00F529F3">
      <w:pPr>
        <w:spacing w:after="0" w:line="240" w:lineRule="auto"/>
        <w:rPr>
          <w:rFonts w:ascii="Arial" w:hAnsi="Arial" w:cs="Arial"/>
          <w:sz w:val="24"/>
          <w:szCs w:val="24"/>
        </w:rPr>
      </w:pPr>
      <w:r w:rsidRPr="00F529F3">
        <w:rPr>
          <w:rFonts w:ascii="Arial" w:hAnsi="Arial" w:cs="Arial"/>
          <w:sz w:val="24"/>
          <w:szCs w:val="24"/>
        </w:rPr>
        <w:t xml:space="preserve">     10.</w:t>
      </w:r>
      <w:r w:rsidRPr="00F529F3">
        <w:rPr>
          <w:rFonts w:ascii="Arial" w:hAnsi="Arial" w:cs="Arial"/>
          <w:sz w:val="24"/>
          <w:szCs w:val="24"/>
        </w:rPr>
        <w:tab/>
      </w:r>
      <w:r w:rsidR="00E33E2C" w:rsidRPr="00F529F3">
        <w:rPr>
          <w:rFonts w:ascii="Arial" w:hAnsi="Arial" w:cs="Arial"/>
          <w:sz w:val="24"/>
          <w:szCs w:val="24"/>
        </w:rPr>
        <w:t>Exchange rate risk is caused by</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p>
    <w:p w:rsidR="0012728D" w:rsidRPr="00F529F3" w:rsidRDefault="002164E2" w:rsidP="00F529F3">
      <w:pPr>
        <w:spacing w:after="0" w:line="240" w:lineRule="auto"/>
        <w:ind w:firstLine="720"/>
        <w:rPr>
          <w:rFonts w:ascii="Arial" w:hAnsi="Arial" w:cs="Arial"/>
          <w:sz w:val="24"/>
          <w:szCs w:val="24"/>
        </w:rPr>
      </w:pPr>
      <w:r w:rsidRPr="00F529F3">
        <w:rPr>
          <w:rFonts w:ascii="Arial" w:hAnsi="Arial" w:cs="Arial"/>
          <w:sz w:val="24"/>
          <w:szCs w:val="24"/>
        </w:rPr>
        <w:t>a</w:t>
      </w:r>
      <w:r w:rsidR="003F2767" w:rsidRPr="00F529F3">
        <w:rPr>
          <w:rFonts w:ascii="Arial" w:hAnsi="Arial" w:cs="Arial"/>
          <w:sz w:val="24"/>
          <w:szCs w:val="24"/>
        </w:rPr>
        <w:t xml:space="preserve">. </w:t>
      </w:r>
      <w:r w:rsidR="0012728D" w:rsidRPr="00F529F3">
        <w:rPr>
          <w:rFonts w:ascii="Arial" w:hAnsi="Arial" w:cs="Arial"/>
          <w:sz w:val="24"/>
          <w:szCs w:val="24"/>
        </w:rPr>
        <w:t xml:space="preserve">Currency appreciation </w:t>
      </w:r>
      <w:r w:rsidR="0012728D" w:rsidRPr="00F529F3">
        <w:rPr>
          <w:rFonts w:ascii="Arial" w:hAnsi="Arial" w:cs="Arial"/>
          <w:sz w:val="24"/>
          <w:szCs w:val="24"/>
        </w:rPr>
        <w:tab/>
      </w:r>
      <w:r w:rsidR="0012728D" w:rsidRPr="00F529F3">
        <w:rPr>
          <w:rFonts w:ascii="Arial" w:hAnsi="Arial" w:cs="Arial"/>
          <w:sz w:val="24"/>
          <w:szCs w:val="24"/>
        </w:rPr>
        <w:tab/>
      </w:r>
      <w:r w:rsidR="0012728D" w:rsidRPr="00F529F3">
        <w:rPr>
          <w:rFonts w:ascii="Arial" w:hAnsi="Arial" w:cs="Arial"/>
          <w:sz w:val="24"/>
          <w:szCs w:val="24"/>
        </w:rPr>
        <w:tab/>
      </w:r>
      <w:r w:rsidR="0012728D" w:rsidRPr="00F529F3">
        <w:rPr>
          <w:rFonts w:ascii="Arial" w:hAnsi="Arial" w:cs="Arial"/>
          <w:sz w:val="24"/>
          <w:szCs w:val="24"/>
        </w:rPr>
        <w:tab/>
      </w:r>
      <w:r w:rsidR="00A45FF6">
        <w:rPr>
          <w:rFonts w:ascii="Arial" w:hAnsi="Arial" w:cs="Arial"/>
          <w:sz w:val="24"/>
          <w:szCs w:val="24"/>
        </w:rPr>
        <w:t xml:space="preserve">           </w:t>
      </w:r>
      <w:r w:rsidR="0012728D" w:rsidRPr="00F529F3">
        <w:rPr>
          <w:rFonts w:ascii="Arial" w:hAnsi="Arial" w:cs="Arial"/>
          <w:sz w:val="24"/>
          <w:szCs w:val="24"/>
        </w:rPr>
        <w:t>b. Currency depreciation</w:t>
      </w:r>
      <w:r w:rsidR="0012728D" w:rsidRPr="00F529F3">
        <w:rPr>
          <w:rFonts w:ascii="Arial" w:hAnsi="Arial" w:cs="Arial"/>
          <w:sz w:val="24"/>
          <w:szCs w:val="24"/>
        </w:rPr>
        <w:tab/>
      </w:r>
    </w:p>
    <w:p w:rsidR="002164E2" w:rsidRPr="00F529F3" w:rsidRDefault="0012728D" w:rsidP="00F529F3">
      <w:pPr>
        <w:spacing w:after="0" w:line="240" w:lineRule="auto"/>
        <w:ind w:firstLine="720"/>
        <w:rPr>
          <w:rFonts w:ascii="Arial" w:hAnsi="Arial" w:cs="Arial"/>
          <w:sz w:val="24"/>
          <w:szCs w:val="24"/>
        </w:rPr>
      </w:pPr>
      <w:r w:rsidRPr="00F529F3">
        <w:rPr>
          <w:rFonts w:ascii="Arial" w:hAnsi="Arial" w:cs="Arial"/>
          <w:sz w:val="24"/>
          <w:szCs w:val="24"/>
        </w:rPr>
        <w:t xml:space="preserve">c. Government policy regarding foreign exchange </w:t>
      </w:r>
      <w:r w:rsidRPr="00F529F3">
        <w:rPr>
          <w:rFonts w:ascii="Arial" w:hAnsi="Arial" w:cs="Arial"/>
          <w:sz w:val="24"/>
          <w:szCs w:val="24"/>
        </w:rPr>
        <w:tab/>
        <w:t>d. Exchange rate fluctuations</w:t>
      </w:r>
    </w:p>
    <w:p w:rsidR="00F529F3" w:rsidRDefault="002164E2" w:rsidP="002F7CEE">
      <w:pPr>
        <w:spacing w:after="0" w:line="240" w:lineRule="auto"/>
        <w:rPr>
          <w:rFonts w:ascii="Arial" w:hAnsi="Arial" w:cs="Arial"/>
          <w:b/>
          <w:bCs/>
          <w:sz w:val="24"/>
          <w:szCs w:val="24"/>
        </w:rPr>
      </w:pP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t xml:space="preserve">                            </w:t>
      </w:r>
    </w:p>
    <w:p w:rsidR="001544C7" w:rsidRDefault="001544C7" w:rsidP="00F529F3">
      <w:pPr>
        <w:spacing w:after="0" w:line="240" w:lineRule="auto"/>
        <w:ind w:left="4320" w:firstLine="720"/>
        <w:rPr>
          <w:rFonts w:ascii="Arial" w:hAnsi="Arial" w:cs="Arial"/>
          <w:b/>
          <w:bCs/>
          <w:sz w:val="24"/>
          <w:szCs w:val="24"/>
        </w:rPr>
      </w:pPr>
    </w:p>
    <w:p w:rsidR="002164E2" w:rsidRPr="00F529F3" w:rsidRDefault="002164E2" w:rsidP="00F529F3">
      <w:pPr>
        <w:spacing w:after="0" w:line="240" w:lineRule="auto"/>
        <w:ind w:left="4320" w:firstLine="720"/>
        <w:rPr>
          <w:rFonts w:ascii="Arial" w:hAnsi="Arial" w:cs="Arial"/>
          <w:b/>
          <w:bCs/>
          <w:sz w:val="24"/>
          <w:szCs w:val="24"/>
        </w:rPr>
      </w:pPr>
      <w:r w:rsidRPr="00F529F3">
        <w:rPr>
          <w:rFonts w:ascii="Arial" w:hAnsi="Arial" w:cs="Arial"/>
          <w:b/>
          <w:bCs/>
          <w:sz w:val="24"/>
          <w:szCs w:val="24"/>
        </w:rPr>
        <w:t>Part B</w:t>
      </w:r>
      <w:r w:rsidRPr="00F529F3">
        <w:rPr>
          <w:rFonts w:ascii="Arial" w:hAnsi="Arial" w:cs="Arial"/>
          <w:b/>
          <w:bCs/>
          <w:sz w:val="24"/>
          <w:szCs w:val="24"/>
        </w:rPr>
        <w:tab/>
      </w:r>
      <w:r w:rsidRPr="00F529F3">
        <w:rPr>
          <w:rFonts w:ascii="Arial" w:hAnsi="Arial" w:cs="Arial"/>
          <w:b/>
          <w:bCs/>
          <w:sz w:val="24"/>
          <w:szCs w:val="24"/>
        </w:rPr>
        <w:tab/>
        <w:t xml:space="preserve">                                5 x 6 = 30</w:t>
      </w:r>
    </w:p>
    <w:p w:rsidR="002164E2" w:rsidRPr="00F529F3" w:rsidRDefault="002164E2" w:rsidP="00F529F3">
      <w:pPr>
        <w:spacing w:after="0" w:line="240" w:lineRule="auto"/>
        <w:jc w:val="center"/>
        <w:rPr>
          <w:rFonts w:ascii="Arial" w:hAnsi="Arial" w:cs="Arial"/>
          <w:b/>
          <w:bCs/>
          <w:sz w:val="24"/>
          <w:szCs w:val="24"/>
        </w:rPr>
      </w:pPr>
      <w:r w:rsidRPr="00F529F3">
        <w:rPr>
          <w:rFonts w:ascii="Arial" w:hAnsi="Arial" w:cs="Arial"/>
          <w:b/>
          <w:bCs/>
          <w:sz w:val="24"/>
          <w:szCs w:val="24"/>
        </w:rPr>
        <w:t>Answer ALL questions</w:t>
      </w:r>
    </w:p>
    <w:p w:rsidR="002164E2" w:rsidRPr="00F529F3" w:rsidRDefault="002164E2" w:rsidP="00F529F3">
      <w:pPr>
        <w:spacing w:after="0" w:line="240" w:lineRule="auto"/>
        <w:jc w:val="center"/>
        <w:rPr>
          <w:rFonts w:ascii="Arial" w:hAnsi="Arial" w:cs="Arial"/>
          <w:b/>
          <w:bCs/>
          <w:sz w:val="24"/>
          <w:szCs w:val="24"/>
        </w:rPr>
      </w:pPr>
      <w:r w:rsidRPr="00F529F3">
        <w:rPr>
          <w:rFonts w:ascii="Arial" w:hAnsi="Arial" w:cs="Arial"/>
          <w:b/>
          <w:bCs/>
          <w:sz w:val="24"/>
          <w:szCs w:val="24"/>
        </w:rPr>
        <w:t>Each answer should not exceed 400 words or two pages</w:t>
      </w:r>
    </w:p>
    <w:p w:rsidR="002164E2" w:rsidRPr="00F529F3" w:rsidRDefault="002164E2" w:rsidP="00F529F3">
      <w:pPr>
        <w:pStyle w:val="ListParagraph"/>
        <w:spacing w:after="0" w:line="240" w:lineRule="auto"/>
        <w:ind w:left="360"/>
        <w:rPr>
          <w:rFonts w:ascii="Arial" w:hAnsi="Arial" w:cs="Arial"/>
          <w:sz w:val="24"/>
          <w:szCs w:val="24"/>
        </w:rPr>
      </w:pPr>
    </w:p>
    <w:p w:rsidR="002F7CEE"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11</w:t>
      </w:r>
      <w:proofErr w:type="gramStart"/>
      <w:r>
        <w:rPr>
          <w:rFonts w:ascii="Arial" w:hAnsi="Arial" w:cs="Arial"/>
          <w:sz w:val="24"/>
          <w:szCs w:val="24"/>
        </w:rPr>
        <w:t>.a</w:t>
      </w:r>
      <w:proofErr w:type="gramEnd"/>
      <w:r>
        <w:rPr>
          <w:rFonts w:ascii="Arial" w:hAnsi="Arial" w:cs="Arial"/>
          <w:sz w:val="24"/>
          <w:szCs w:val="24"/>
        </w:rPr>
        <w:t xml:space="preserve">. </w:t>
      </w:r>
      <w:r w:rsidR="00BA68CC" w:rsidRPr="00F529F3">
        <w:rPr>
          <w:rFonts w:ascii="Arial" w:hAnsi="Arial" w:cs="Arial"/>
          <w:sz w:val="24"/>
          <w:szCs w:val="24"/>
        </w:rPr>
        <w:t>State the economic and financial meaning of investment. Describe the</w:t>
      </w:r>
      <w:r w:rsidR="008410C3" w:rsidRPr="00F529F3">
        <w:rPr>
          <w:rFonts w:ascii="Arial" w:hAnsi="Arial" w:cs="Arial"/>
          <w:sz w:val="24"/>
          <w:szCs w:val="24"/>
        </w:rPr>
        <w:t xml:space="preserve"> process involved</w:t>
      </w:r>
    </w:p>
    <w:p w:rsidR="002F7CEE"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 xml:space="preserve">         </w:t>
      </w:r>
      <w:r w:rsidR="008410C3" w:rsidRPr="00F529F3">
        <w:rPr>
          <w:rFonts w:ascii="Arial" w:hAnsi="Arial" w:cs="Arial"/>
          <w:sz w:val="24"/>
          <w:szCs w:val="24"/>
        </w:rPr>
        <w:t xml:space="preserve"> </w:t>
      </w:r>
      <w:proofErr w:type="gramStart"/>
      <w:r w:rsidR="008410C3" w:rsidRPr="00F529F3">
        <w:rPr>
          <w:rFonts w:ascii="Arial" w:hAnsi="Arial" w:cs="Arial"/>
          <w:sz w:val="24"/>
          <w:szCs w:val="24"/>
        </w:rPr>
        <w:t>in</w:t>
      </w:r>
      <w:proofErr w:type="gramEnd"/>
      <w:r w:rsidR="008410C3" w:rsidRPr="00F529F3">
        <w:rPr>
          <w:rFonts w:ascii="Arial" w:hAnsi="Arial" w:cs="Arial"/>
          <w:sz w:val="24"/>
          <w:szCs w:val="24"/>
        </w:rPr>
        <w:t xml:space="preserve"> </w:t>
      </w:r>
      <w:r w:rsidR="00BA68CC" w:rsidRPr="00F529F3">
        <w:rPr>
          <w:rFonts w:ascii="Arial" w:hAnsi="Arial" w:cs="Arial"/>
          <w:sz w:val="24"/>
          <w:szCs w:val="24"/>
        </w:rPr>
        <w:t>investment.</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r w:rsidR="00F529F3">
        <w:rPr>
          <w:rFonts w:ascii="Arial" w:hAnsi="Arial" w:cs="Arial"/>
          <w:sz w:val="24"/>
          <w:szCs w:val="24"/>
        </w:rPr>
        <w:t xml:space="preserve">                                              </w:t>
      </w:r>
      <w:r>
        <w:rPr>
          <w:rFonts w:ascii="Arial" w:hAnsi="Arial" w:cs="Arial"/>
          <w:sz w:val="24"/>
          <w:szCs w:val="24"/>
        </w:rPr>
        <w:t xml:space="preserve">            </w:t>
      </w:r>
    </w:p>
    <w:p w:rsidR="002164E2" w:rsidRPr="00F529F3"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164E2" w:rsidRPr="00F529F3" w:rsidRDefault="002F7CEE" w:rsidP="00F529F3">
      <w:pPr>
        <w:pStyle w:val="ListParagraph"/>
        <w:spacing w:after="0" w:line="240" w:lineRule="auto"/>
        <w:ind w:left="360"/>
        <w:rPr>
          <w:rFonts w:ascii="Arial" w:hAnsi="Arial" w:cs="Arial"/>
          <w:sz w:val="24"/>
          <w:szCs w:val="24"/>
        </w:rPr>
      </w:pPr>
      <w:r>
        <w:rPr>
          <w:rFonts w:ascii="Arial" w:hAnsi="Arial" w:cs="Arial"/>
          <w:sz w:val="24"/>
          <w:szCs w:val="24"/>
        </w:rPr>
        <w:t>11</w:t>
      </w:r>
      <w:proofErr w:type="gramStart"/>
      <w:r>
        <w:rPr>
          <w:rFonts w:ascii="Arial" w:hAnsi="Arial" w:cs="Arial"/>
          <w:sz w:val="24"/>
          <w:szCs w:val="24"/>
        </w:rPr>
        <w:t>.b</w:t>
      </w:r>
      <w:proofErr w:type="gramEnd"/>
      <w:r>
        <w:rPr>
          <w:rFonts w:ascii="Arial" w:hAnsi="Arial" w:cs="Arial"/>
          <w:sz w:val="24"/>
          <w:szCs w:val="24"/>
        </w:rPr>
        <w:t xml:space="preserve">. </w:t>
      </w:r>
      <w:r w:rsidR="00BA68CC" w:rsidRPr="00F529F3">
        <w:rPr>
          <w:rFonts w:ascii="Arial" w:hAnsi="Arial" w:cs="Arial"/>
          <w:sz w:val="24"/>
          <w:szCs w:val="24"/>
        </w:rPr>
        <w:t xml:space="preserve">What are the factors to be considered while listing the securities in </w:t>
      </w:r>
      <w:r w:rsidR="006E6C10" w:rsidRPr="00F529F3">
        <w:rPr>
          <w:rFonts w:ascii="Arial" w:hAnsi="Arial" w:cs="Arial"/>
          <w:sz w:val="24"/>
          <w:szCs w:val="24"/>
        </w:rPr>
        <w:t>the</w:t>
      </w:r>
      <w:r w:rsidR="00BA68CC" w:rsidRPr="00F529F3">
        <w:rPr>
          <w:rFonts w:ascii="Arial" w:hAnsi="Arial" w:cs="Arial"/>
          <w:sz w:val="24"/>
          <w:szCs w:val="24"/>
        </w:rPr>
        <w:t xml:space="preserve"> market?</w:t>
      </w:r>
      <w:r w:rsidR="002164E2" w:rsidRPr="00F529F3">
        <w:rPr>
          <w:rFonts w:ascii="Arial" w:hAnsi="Arial" w:cs="Arial"/>
          <w:sz w:val="24"/>
          <w:szCs w:val="24"/>
        </w:rPr>
        <w:t xml:space="preserve"> </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p>
    <w:p w:rsidR="002164E2" w:rsidRPr="002F7CEE" w:rsidRDefault="002F7CEE" w:rsidP="002F7CEE">
      <w:pPr>
        <w:pStyle w:val="ListParagraph"/>
        <w:spacing w:after="0" w:line="240" w:lineRule="auto"/>
        <w:ind w:left="360"/>
        <w:rPr>
          <w:rFonts w:ascii="Arial" w:hAnsi="Arial" w:cs="Arial"/>
          <w:sz w:val="24"/>
          <w:szCs w:val="24"/>
        </w:rPr>
      </w:pPr>
      <w:r>
        <w:rPr>
          <w:rFonts w:ascii="Arial" w:hAnsi="Arial" w:cs="Arial"/>
          <w:sz w:val="24"/>
          <w:szCs w:val="24"/>
        </w:rPr>
        <w:t>12</w:t>
      </w:r>
      <w:proofErr w:type="gramStart"/>
      <w:r>
        <w:rPr>
          <w:rFonts w:ascii="Arial" w:hAnsi="Arial" w:cs="Arial"/>
          <w:sz w:val="24"/>
          <w:szCs w:val="24"/>
        </w:rPr>
        <w:t>.a</w:t>
      </w:r>
      <w:proofErr w:type="gramEnd"/>
      <w:r>
        <w:rPr>
          <w:rFonts w:ascii="Arial" w:hAnsi="Arial" w:cs="Arial"/>
          <w:sz w:val="24"/>
          <w:szCs w:val="24"/>
        </w:rPr>
        <w:t xml:space="preserve">. </w:t>
      </w:r>
      <w:r w:rsidR="007B324D" w:rsidRPr="00F529F3">
        <w:rPr>
          <w:rFonts w:ascii="Arial" w:hAnsi="Arial" w:cs="Arial"/>
          <w:sz w:val="24"/>
          <w:szCs w:val="24"/>
        </w:rPr>
        <w:t>Why is it important to undertake fundamental analysis while purchasing a</w:t>
      </w:r>
      <w:r>
        <w:rPr>
          <w:rFonts w:ascii="Arial" w:hAnsi="Arial" w:cs="Arial"/>
          <w:sz w:val="24"/>
          <w:szCs w:val="24"/>
        </w:rPr>
        <w:t xml:space="preserve"> </w:t>
      </w:r>
      <w:r w:rsidR="007B324D" w:rsidRPr="002F7CEE">
        <w:rPr>
          <w:rFonts w:ascii="Arial" w:hAnsi="Arial" w:cs="Arial"/>
          <w:sz w:val="24"/>
          <w:szCs w:val="24"/>
        </w:rPr>
        <w:t xml:space="preserve">share? – Explain.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2164E2" w:rsidRPr="002F7CEE">
        <w:rPr>
          <w:rFonts w:ascii="Arial" w:hAnsi="Arial" w:cs="Arial"/>
          <w:sz w:val="24"/>
          <w:szCs w:val="24"/>
        </w:rPr>
        <w:t xml:space="preserve"> (</w:t>
      </w:r>
      <w:proofErr w:type="gramStart"/>
      <w:r w:rsidR="002164E2" w:rsidRPr="002F7CEE">
        <w:rPr>
          <w:rFonts w:ascii="Arial" w:hAnsi="Arial" w:cs="Arial"/>
          <w:sz w:val="24"/>
          <w:szCs w:val="24"/>
        </w:rPr>
        <w:t>or</w:t>
      </w:r>
      <w:proofErr w:type="gramEnd"/>
      <w:r w:rsidR="002164E2" w:rsidRPr="002F7CEE">
        <w:rPr>
          <w:rFonts w:ascii="Arial" w:hAnsi="Arial" w:cs="Arial"/>
          <w:sz w:val="24"/>
          <w:szCs w:val="24"/>
        </w:rPr>
        <w:t>)</w:t>
      </w:r>
    </w:p>
    <w:p w:rsidR="002164E2" w:rsidRPr="00F529F3" w:rsidRDefault="002164E2" w:rsidP="00F529F3">
      <w:pPr>
        <w:pStyle w:val="ListParagraph"/>
        <w:tabs>
          <w:tab w:val="center" w:pos="5479"/>
        </w:tabs>
        <w:spacing w:after="0" w:line="240" w:lineRule="auto"/>
        <w:ind w:left="360"/>
        <w:rPr>
          <w:rFonts w:ascii="Arial" w:hAnsi="Arial" w:cs="Arial"/>
          <w:sz w:val="24"/>
          <w:szCs w:val="24"/>
        </w:rPr>
      </w:pPr>
      <w:r w:rsidRPr="00F529F3">
        <w:rPr>
          <w:rFonts w:ascii="Arial" w:hAnsi="Arial" w:cs="Arial"/>
          <w:sz w:val="24"/>
          <w:szCs w:val="24"/>
        </w:rPr>
        <w:t>12</w:t>
      </w:r>
      <w:proofErr w:type="gramStart"/>
      <w:r w:rsidRPr="00F529F3">
        <w:rPr>
          <w:rFonts w:ascii="Arial" w:hAnsi="Arial" w:cs="Arial"/>
          <w:sz w:val="24"/>
          <w:szCs w:val="24"/>
        </w:rPr>
        <w:t>.b</w:t>
      </w:r>
      <w:proofErr w:type="gramEnd"/>
      <w:r w:rsidRPr="00F529F3">
        <w:rPr>
          <w:rFonts w:ascii="Arial" w:hAnsi="Arial" w:cs="Arial"/>
          <w:sz w:val="24"/>
          <w:szCs w:val="24"/>
        </w:rPr>
        <w:t>.</w:t>
      </w:r>
      <w:r w:rsidR="00672C03" w:rsidRPr="00F529F3">
        <w:rPr>
          <w:rFonts w:ascii="Arial" w:hAnsi="Arial" w:cs="Arial"/>
          <w:sz w:val="24"/>
          <w:szCs w:val="24"/>
        </w:rPr>
        <w:t xml:space="preserve"> </w:t>
      </w:r>
      <w:r w:rsidR="007B324D" w:rsidRPr="00F529F3">
        <w:rPr>
          <w:rFonts w:ascii="Arial" w:hAnsi="Arial" w:cs="Arial"/>
          <w:sz w:val="24"/>
          <w:szCs w:val="24"/>
        </w:rPr>
        <w:t>How do RSI and ROC indicate the momentum of price change?</w:t>
      </w:r>
      <w:r w:rsidR="00177D63" w:rsidRPr="00F529F3">
        <w:rPr>
          <w:rFonts w:ascii="Arial" w:hAnsi="Arial" w:cs="Arial"/>
          <w:sz w:val="24"/>
          <w:szCs w:val="24"/>
        </w:rPr>
        <w:t xml:space="preserve"> </w:t>
      </w:r>
    </w:p>
    <w:p w:rsidR="002164E2" w:rsidRPr="00F529F3" w:rsidRDefault="002164E2" w:rsidP="00F529F3">
      <w:pPr>
        <w:pStyle w:val="ListParagraph"/>
        <w:tabs>
          <w:tab w:val="center" w:pos="5479"/>
        </w:tabs>
        <w:spacing w:after="0" w:line="240" w:lineRule="auto"/>
        <w:ind w:left="360"/>
        <w:rPr>
          <w:rFonts w:ascii="Arial" w:hAnsi="Arial" w:cs="Arial"/>
          <w:sz w:val="24"/>
          <w:szCs w:val="24"/>
        </w:rPr>
      </w:pP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r w:rsidRPr="00F529F3">
        <w:rPr>
          <w:rFonts w:ascii="Arial" w:hAnsi="Arial" w:cs="Arial"/>
          <w:sz w:val="24"/>
          <w:szCs w:val="24"/>
        </w:rPr>
        <w:tab/>
      </w:r>
      <w:r w:rsidRPr="00F529F3">
        <w:rPr>
          <w:rFonts w:ascii="Arial" w:hAnsi="Arial" w:cs="Arial"/>
          <w:sz w:val="24"/>
          <w:szCs w:val="24"/>
        </w:rPr>
        <w:tab/>
      </w:r>
    </w:p>
    <w:p w:rsidR="002164E2" w:rsidRPr="00F529F3" w:rsidRDefault="002164E2" w:rsidP="00F529F3">
      <w:pPr>
        <w:pStyle w:val="ListParagraph"/>
        <w:spacing w:after="0" w:line="240" w:lineRule="auto"/>
        <w:ind w:left="360"/>
        <w:rPr>
          <w:rFonts w:ascii="Arial" w:hAnsi="Arial" w:cs="Arial"/>
          <w:sz w:val="24"/>
          <w:szCs w:val="24"/>
        </w:rPr>
      </w:pPr>
      <w:r w:rsidRPr="00F529F3">
        <w:rPr>
          <w:rFonts w:ascii="Arial" w:hAnsi="Arial" w:cs="Arial"/>
          <w:sz w:val="24"/>
          <w:szCs w:val="24"/>
        </w:rPr>
        <w:t>13</w:t>
      </w:r>
      <w:proofErr w:type="gramStart"/>
      <w:r w:rsidRPr="00F529F3">
        <w:rPr>
          <w:rFonts w:ascii="Arial" w:hAnsi="Arial" w:cs="Arial"/>
          <w:sz w:val="24"/>
          <w:szCs w:val="24"/>
        </w:rPr>
        <w:t>.a</w:t>
      </w:r>
      <w:proofErr w:type="gramEnd"/>
      <w:r w:rsidRPr="00F529F3">
        <w:rPr>
          <w:rFonts w:ascii="Arial" w:hAnsi="Arial" w:cs="Arial"/>
          <w:sz w:val="24"/>
          <w:szCs w:val="24"/>
        </w:rPr>
        <w:t>.</w:t>
      </w:r>
      <w:r w:rsidR="002F7CEE">
        <w:rPr>
          <w:rFonts w:ascii="Arial" w:hAnsi="Arial" w:cs="Arial"/>
          <w:sz w:val="24"/>
          <w:szCs w:val="24"/>
        </w:rPr>
        <w:t xml:space="preserve"> </w:t>
      </w:r>
      <w:r w:rsidR="00EF3E01" w:rsidRPr="00F529F3">
        <w:rPr>
          <w:rFonts w:ascii="Arial" w:hAnsi="Arial" w:cs="Arial"/>
          <w:sz w:val="24"/>
          <w:szCs w:val="24"/>
        </w:rPr>
        <w:t xml:space="preserve">What is efficient frontier? Distinguish between efficient portfolio and feasible portfolio. </w:t>
      </w:r>
      <w:r w:rsidR="00177D63" w:rsidRPr="00F529F3">
        <w:rPr>
          <w:rFonts w:ascii="Arial" w:hAnsi="Arial" w:cs="Arial"/>
          <w:sz w:val="24"/>
          <w:szCs w:val="24"/>
        </w:rPr>
        <w:t xml:space="preserve"> </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2F7CEE">
        <w:rPr>
          <w:rFonts w:ascii="Arial" w:hAnsi="Arial" w:cs="Arial"/>
          <w:sz w:val="24"/>
          <w:szCs w:val="24"/>
        </w:rPr>
        <w:t xml:space="preserve"> </w:t>
      </w:r>
      <w:r w:rsidR="00F529F3">
        <w:rPr>
          <w:rFonts w:ascii="Arial" w:hAnsi="Arial" w:cs="Arial"/>
          <w:sz w:val="24"/>
          <w:szCs w:val="24"/>
        </w:rPr>
        <w:t xml:space="preserve">   </w:t>
      </w:r>
      <w:r w:rsidRPr="00F529F3">
        <w:rPr>
          <w:rFonts w:ascii="Arial" w:hAnsi="Arial" w:cs="Arial"/>
          <w:sz w:val="24"/>
          <w:szCs w:val="24"/>
        </w:rPr>
        <w:t>(</w:t>
      </w:r>
      <w:proofErr w:type="gramStart"/>
      <w:r w:rsidRPr="00F529F3">
        <w:rPr>
          <w:rFonts w:ascii="Arial" w:hAnsi="Arial" w:cs="Arial"/>
          <w:sz w:val="24"/>
          <w:szCs w:val="24"/>
        </w:rPr>
        <w:t>or</w:t>
      </w:r>
      <w:proofErr w:type="gramEnd"/>
      <w:r w:rsidRPr="00F529F3">
        <w:rPr>
          <w:rFonts w:ascii="Arial" w:hAnsi="Arial" w:cs="Arial"/>
          <w:sz w:val="24"/>
          <w:szCs w:val="24"/>
        </w:rPr>
        <w:t>)</w:t>
      </w:r>
    </w:p>
    <w:p w:rsidR="002164E2" w:rsidRPr="00F529F3"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13</w:t>
      </w:r>
      <w:proofErr w:type="gramStart"/>
      <w:r>
        <w:rPr>
          <w:rFonts w:ascii="Arial" w:hAnsi="Arial" w:cs="Arial"/>
          <w:sz w:val="24"/>
          <w:szCs w:val="24"/>
        </w:rPr>
        <w:t>.b</w:t>
      </w:r>
      <w:proofErr w:type="gramEnd"/>
      <w:r>
        <w:rPr>
          <w:rFonts w:ascii="Arial" w:hAnsi="Arial" w:cs="Arial"/>
          <w:sz w:val="24"/>
          <w:szCs w:val="24"/>
        </w:rPr>
        <w:t xml:space="preserve">. </w:t>
      </w:r>
      <w:r w:rsidR="00EF3E01" w:rsidRPr="00F529F3">
        <w:rPr>
          <w:rFonts w:ascii="Arial" w:hAnsi="Arial" w:cs="Arial"/>
          <w:sz w:val="24"/>
          <w:szCs w:val="24"/>
        </w:rPr>
        <w:t>Critically examine the role of Arbitrage Pricing Theory in the process of asset pricing</w:t>
      </w:r>
      <w:r w:rsidR="00623A67" w:rsidRPr="00F529F3">
        <w:rPr>
          <w:rFonts w:ascii="Arial" w:hAnsi="Arial" w:cs="Arial"/>
          <w:sz w:val="24"/>
          <w:szCs w:val="24"/>
        </w:rPr>
        <w:t>.</w:t>
      </w:r>
      <w:r w:rsidR="002164E2" w:rsidRPr="00F529F3">
        <w:rPr>
          <w:rFonts w:ascii="Arial" w:hAnsi="Arial" w:cs="Arial"/>
          <w:sz w:val="24"/>
          <w:szCs w:val="24"/>
        </w:rPr>
        <w:tab/>
        <w:t xml:space="preserve"> </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p>
    <w:p w:rsidR="002164E2" w:rsidRPr="00F529F3" w:rsidRDefault="002F7CEE" w:rsidP="00F529F3">
      <w:pPr>
        <w:pStyle w:val="ListParagraph"/>
        <w:spacing w:after="0" w:line="240" w:lineRule="auto"/>
        <w:ind w:left="360"/>
        <w:rPr>
          <w:rFonts w:ascii="Arial" w:hAnsi="Arial" w:cs="Arial"/>
          <w:sz w:val="24"/>
          <w:szCs w:val="24"/>
        </w:rPr>
      </w:pPr>
      <w:r>
        <w:rPr>
          <w:rFonts w:ascii="Arial" w:hAnsi="Arial" w:cs="Arial"/>
          <w:sz w:val="24"/>
          <w:szCs w:val="24"/>
        </w:rPr>
        <w:t>14</w:t>
      </w:r>
      <w:proofErr w:type="gramStart"/>
      <w:r>
        <w:rPr>
          <w:rFonts w:ascii="Arial" w:hAnsi="Arial" w:cs="Arial"/>
          <w:sz w:val="24"/>
          <w:szCs w:val="24"/>
        </w:rPr>
        <w:t>.a</w:t>
      </w:r>
      <w:proofErr w:type="gramEnd"/>
      <w:r>
        <w:rPr>
          <w:rFonts w:ascii="Arial" w:hAnsi="Arial" w:cs="Arial"/>
          <w:sz w:val="24"/>
          <w:szCs w:val="24"/>
        </w:rPr>
        <w:t xml:space="preserve">. </w:t>
      </w:r>
      <w:r w:rsidR="00471170" w:rsidRPr="00F529F3">
        <w:rPr>
          <w:rFonts w:ascii="Arial" w:hAnsi="Arial" w:cs="Arial"/>
          <w:sz w:val="24"/>
          <w:szCs w:val="24"/>
        </w:rPr>
        <w:t>Why speculators prefer stock options? Discuss your views.</w:t>
      </w:r>
      <w:r w:rsidR="00471170" w:rsidRPr="00F529F3">
        <w:rPr>
          <w:rFonts w:ascii="Arial" w:hAnsi="Arial" w:cs="Arial"/>
          <w:sz w:val="24"/>
          <w:szCs w:val="24"/>
        </w:rPr>
        <w:tab/>
      </w:r>
      <w:r w:rsidR="00471170" w:rsidRPr="00F529F3">
        <w:rPr>
          <w:rFonts w:ascii="Arial" w:hAnsi="Arial" w:cs="Arial"/>
          <w:sz w:val="24"/>
          <w:szCs w:val="24"/>
        </w:rPr>
        <w:tab/>
      </w:r>
      <w:r w:rsidR="00471170" w:rsidRPr="00F529F3">
        <w:rPr>
          <w:rFonts w:ascii="Arial" w:hAnsi="Arial" w:cs="Arial"/>
          <w:sz w:val="24"/>
          <w:szCs w:val="24"/>
        </w:rPr>
        <w:tab/>
      </w:r>
      <w:r w:rsidR="00471170" w:rsidRPr="00F529F3">
        <w:rPr>
          <w:rFonts w:ascii="Arial" w:hAnsi="Arial" w:cs="Arial"/>
          <w:sz w:val="24"/>
          <w:szCs w:val="24"/>
        </w:rPr>
        <w:tab/>
      </w:r>
      <w:r w:rsidR="00471170" w:rsidRPr="00F529F3">
        <w:rPr>
          <w:rFonts w:ascii="Arial" w:hAnsi="Arial" w:cs="Arial"/>
          <w:sz w:val="24"/>
          <w:szCs w:val="24"/>
        </w:rPr>
        <w:tab/>
      </w:r>
      <w:r w:rsidR="00471170" w:rsidRPr="00F529F3">
        <w:rPr>
          <w:rFonts w:ascii="Arial" w:hAnsi="Arial" w:cs="Arial"/>
          <w:sz w:val="24"/>
          <w:szCs w:val="24"/>
        </w:rPr>
        <w:tab/>
      </w:r>
      <w:r w:rsidR="00471170" w:rsidRPr="00F529F3">
        <w:rPr>
          <w:rFonts w:ascii="Arial" w:hAnsi="Arial" w:cs="Arial"/>
          <w:sz w:val="24"/>
          <w:szCs w:val="24"/>
        </w:rPr>
        <w:tab/>
      </w:r>
      <w:r w:rsidR="002164E2" w:rsidRPr="00F529F3">
        <w:rPr>
          <w:rFonts w:ascii="Arial" w:hAnsi="Arial" w:cs="Arial"/>
          <w:sz w:val="24"/>
          <w:szCs w:val="24"/>
        </w:rPr>
        <w:tab/>
        <w:t xml:space="preserve"> </w:t>
      </w:r>
      <w:r w:rsidR="00F529F3">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164E2" w:rsidRPr="002F7CEE" w:rsidRDefault="002F7CEE" w:rsidP="002F7CEE">
      <w:pPr>
        <w:pStyle w:val="ListParagraph"/>
        <w:spacing w:after="0" w:line="240" w:lineRule="auto"/>
        <w:ind w:left="360"/>
        <w:rPr>
          <w:rFonts w:ascii="Arial" w:hAnsi="Arial" w:cs="Arial"/>
          <w:sz w:val="24"/>
          <w:szCs w:val="24"/>
        </w:rPr>
      </w:pPr>
      <w:r>
        <w:rPr>
          <w:rFonts w:ascii="Arial" w:hAnsi="Arial" w:cs="Arial"/>
          <w:sz w:val="24"/>
          <w:szCs w:val="24"/>
        </w:rPr>
        <w:t>14</w:t>
      </w:r>
      <w:proofErr w:type="gramStart"/>
      <w:r>
        <w:rPr>
          <w:rFonts w:ascii="Arial" w:hAnsi="Arial" w:cs="Arial"/>
          <w:sz w:val="24"/>
          <w:szCs w:val="24"/>
        </w:rPr>
        <w:t>.b</w:t>
      </w:r>
      <w:proofErr w:type="gramEnd"/>
      <w:r>
        <w:rPr>
          <w:rFonts w:ascii="Arial" w:hAnsi="Arial" w:cs="Arial"/>
          <w:sz w:val="24"/>
          <w:szCs w:val="24"/>
        </w:rPr>
        <w:t xml:space="preserve">. </w:t>
      </w:r>
      <w:r w:rsidR="00B07A4F" w:rsidRPr="00F529F3">
        <w:rPr>
          <w:rFonts w:ascii="Arial" w:hAnsi="Arial" w:cs="Arial"/>
          <w:sz w:val="24"/>
          <w:szCs w:val="24"/>
        </w:rPr>
        <w:t xml:space="preserve">What do you understand by hedging? Explain how hedging is used in </w:t>
      </w:r>
      <w:r w:rsidR="00B07A4F" w:rsidRPr="002F7CEE">
        <w:rPr>
          <w:rFonts w:ascii="Arial" w:hAnsi="Arial" w:cs="Arial"/>
          <w:sz w:val="24"/>
          <w:szCs w:val="24"/>
        </w:rPr>
        <w:t>commodity futures.</w:t>
      </w:r>
    </w:p>
    <w:p w:rsidR="002164E2" w:rsidRPr="00F529F3" w:rsidRDefault="002164E2" w:rsidP="00F529F3">
      <w:pPr>
        <w:pStyle w:val="ListParagraph"/>
        <w:spacing w:after="0" w:line="240" w:lineRule="auto"/>
        <w:ind w:left="360"/>
        <w:rPr>
          <w:rFonts w:ascii="Arial" w:hAnsi="Arial" w:cs="Arial"/>
          <w:sz w:val="24"/>
          <w:szCs w:val="24"/>
        </w:rPr>
      </w:pPr>
      <w:r w:rsidRPr="00F529F3">
        <w:rPr>
          <w:rFonts w:ascii="Arial" w:hAnsi="Arial" w:cs="Arial"/>
          <w:sz w:val="24"/>
          <w:szCs w:val="24"/>
        </w:rPr>
        <w:t xml:space="preserve">                                                                    </w:t>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r w:rsidRPr="00F529F3">
        <w:rPr>
          <w:rFonts w:ascii="Arial" w:hAnsi="Arial" w:cs="Arial"/>
          <w:sz w:val="24"/>
          <w:szCs w:val="24"/>
        </w:rPr>
        <w:tab/>
      </w:r>
      <w:r w:rsidRPr="00F529F3">
        <w:rPr>
          <w:rFonts w:ascii="Arial" w:hAnsi="Arial" w:cs="Arial"/>
          <w:sz w:val="24"/>
          <w:szCs w:val="24"/>
        </w:rPr>
        <w:tab/>
      </w:r>
    </w:p>
    <w:p w:rsidR="002164E2" w:rsidRPr="00F529F3"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15</w:t>
      </w:r>
      <w:proofErr w:type="gramStart"/>
      <w:r>
        <w:rPr>
          <w:rFonts w:ascii="Arial" w:hAnsi="Arial" w:cs="Arial"/>
          <w:sz w:val="24"/>
          <w:szCs w:val="24"/>
        </w:rPr>
        <w:t>.a</w:t>
      </w:r>
      <w:proofErr w:type="gramEnd"/>
      <w:r>
        <w:rPr>
          <w:rFonts w:ascii="Arial" w:hAnsi="Arial" w:cs="Arial"/>
          <w:sz w:val="24"/>
          <w:szCs w:val="24"/>
        </w:rPr>
        <w:t xml:space="preserve">. </w:t>
      </w:r>
      <w:r w:rsidR="00B07A4F" w:rsidRPr="00F529F3">
        <w:rPr>
          <w:rFonts w:ascii="Arial" w:hAnsi="Arial" w:cs="Arial"/>
          <w:sz w:val="24"/>
          <w:szCs w:val="24"/>
        </w:rPr>
        <w:t>Describe the models for measuring international portfolio diversification</w:t>
      </w:r>
      <w:r w:rsidR="00AD42FC" w:rsidRPr="00F529F3">
        <w:rPr>
          <w:rFonts w:ascii="Arial" w:hAnsi="Arial" w:cs="Arial"/>
          <w:sz w:val="24"/>
          <w:szCs w:val="24"/>
        </w:rPr>
        <w:t>.</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Pr>
          <w:rFonts w:ascii="Arial" w:hAnsi="Arial" w:cs="Arial"/>
          <w:sz w:val="24"/>
          <w:szCs w:val="24"/>
        </w:rPr>
        <w:t xml:space="preserve">              </w:t>
      </w:r>
      <w:r w:rsidR="00F529F3">
        <w:rPr>
          <w:rFonts w:ascii="Arial" w:hAnsi="Arial" w:cs="Arial"/>
          <w:sz w:val="24"/>
          <w:szCs w:val="24"/>
        </w:rPr>
        <w:tab/>
      </w:r>
      <w:r>
        <w:rPr>
          <w:rFonts w:ascii="Arial" w:hAnsi="Arial" w:cs="Arial"/>
          <w:sz w:val="24"/>
          <w:szCs w:val="24"/>
        </w:rPr>
        <w:t xml:space="preserve">   </w:t>
      </w:r>
      <w:r w:rsidR="00F529F3">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F7CEE" w:rsidRDefault="002164E2" w:rsidP="00F529F3">
      <w:pPr>
        <w:pStyle w:val="ListParagraph"/>
        <w:tabs>
          <w:tab w:val="left" w:pos="720"/>
          <w:tab w:val="left" w:pos="1440"/>
          <w:tab w:val="left" w:pos="2160"/>
          <w:tab w:val="left" w:pos="2880"/>
          <w:tab w:val="left" w:pos="3600"/>
          <w:tab w:val="left" w:pos="4320"/>
          <w:tab w:val="left" w:pos="5040"/>
        </w:tabs>
        <w:spacing w:after="0" w:line="240" w:lineRule="auto"/>
        <w:ind w:left="1440" w:hanging="1080"/>
        <w:rPr>
          <w:rFonts w:ascii="Arial" w:hAnsi="Arial" w:cs="Arial"/>
          <w:sz w:val="24"/>
          <w:szCs w:val="24"/>
        </w:rPr>
      </w:pPr>
      <w:r w:rsidRPr="00F529F3">
        <w:rPr>
          <w:rFonts w:ascii="Arial" w:hAnsi="Arial" w:cs="Arial"/>
          <w:sz w:val="24"/>
          <w:szCs w:val="24"/>
        </w:rPr>
        <w:t>15</w:t>
      </w:r>
      <w:proofErr w:type="gramStart"/>
      <w:r w:rsidRPr="00F529F3">
        <w:rPr>
          <w:rFonts w:ascii="Arial" w:hAnsi="Arial" w:cs="Arial"/>
          <w:sz w:val="24"/>
          <w:szCs w:val="24"/>
        </w:rPr>
        <w:t>.b</w:t>
      </w:r>
      <w:proofErr w:type="gramEnd"/>
      <w:r w:rsidRPr="00F529F3">
        <w:rPr>
          <w:rFonts w:ascii="Arial" w:hAnsi="Arial" w:cs="Arial"/>
          <w:sz w:val="24"/>
          <w:szCs w:val="24"/>
        </w:rPr>
        <w:t>.</w:t>
      </w:r>
      <w:r w:rsidR="00B07A4F" w:rsidRPr="00F529F3">
        <w:rPr>
          <w:rFonts w:ascii="Arial" w:hAnsi="Arial" w:cs="Arial"/>
          <w:sz w:val="24"/>
          <w:szCs w:val="24"/>
        </w:rPr>
        <w:t xml:space="preserve">“Is capital significance still attributed to behavioural psychology of behaviour stock </w:t>
      </w:r>
      <w:proofErr w:type="gramStart"/>
      <w:r w:rsidR="00B07A4F" w:rsidRPr="00F529F3">
        <w:rPr>
          <w:rFonts w:ascii="Arial" w:hAnsi="Arial" w:cs="Arial"/>
          <w:sz w:val="24"/>
          <w:szCs w:val="24"/>
        </w:rPr>
        <w:t>market</w:t>
      </w:r>
      <w:proofErr w:type="gramEnd"/>
    </w:p>
    <w:p w:rsidR="002164E2" w:rsidRPr="00F529F3" w:rsidRDefault="002F7CEE" w:rsidP="00F529F3">
      <w:pPr>
        <w:pStyle w:val="ListParagraph"/>
        <w:tabs>
          <w:tab w:val="left" w:pos="720"/>
          <w:tab w:val="left" w:pos="1440"/>
          <w:tab w:val="left" w:pos="2160"/>
          <w:tab w:val="left" w:pos="2880"/>
          <w:tab w:val="left" w:pos="3600"/>
          <w:tab w:val="left" w:pos="4320"/>
          <w:tab w:val="left" w:pos="5040"/>
        </w:tabs>
        <w:spacing w:after="0" w:line="240" w:lineRule="auto"/>
        <w:ind w:left="1440" w:hanging="1080"/>
        <w:rPr>
          <w:rFonts w:ascii="Arial" w:hAnsi="Arial" w:cs="Arial"/>
          <w:sz w:val="24"/>
          <w:szCs w:val="24"/>
        </w:rPr>
      </w:pPr>
      <w:r>
        <w:rPr>
          <w:rFonts w:ascii="Arial" w:hAnsi="Arial" w:cs="Arial"/>
          <w:sz w:val="24"/>
          <w:szCs w:val="24"/>
        </w:rPr>
        <w:t xml:space="preserve">         </w:t>
      </w:r>
      <w:r w:rsidR="00B07A4F" w:rsidRPr="00F529F3">
        <w:rPr>
          <w:rFonts w:ascii="Arial" w:hAnsi="Arial" w:cs="Arial"/>
          <w:sz w:val="24"/>
          <w:szCs w:val="24"/>
        </w:rPr>
        <w:t xml:space="preserve"> </w:t>
      </w:r>
      <w:proofErr w:type="gramStart"/>
      <w:r w:rsidR="00B07A4F" w:rsidRPr="00F529F3">
        <w:rPr>
          <w:rFonts w:ascii="Arial" w:hAnsi="Arial" w:cs="Arial"/>
          <w:sz w:val="24"/>
          <w:szCs w:val="24"/>
        </w:rPr>
        <w:t>investors</w:t>
      </w:r>
      <w:proofErr w:type="gramEnd"/>
      <w:r w:rsidR="00B07A4F" w:rsidRPr="00F529F3">
        <w:rPr>
          <w:rFonts w:ascii="Arial" w:hAnsi="Arial" w:cs="Arial"/>
          <w:sz w:val="24"/>
          <w:szCs w:val="24"/>
        </w:rPr>
        <w:t>?” – Discuss.</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p>
    <w:p w:rsidR="002164E2" w:rsidRPr="00F529F3" w:rsidRDefault="002164E2" w:rsidP="00F529F3">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sz w:val="24"/>
          <w:szCs w:val="24"/>
        </w:rPr>
      </w:pPr>
    </w:p>
    <w:p w:rsidR="002164E2" w:rsidRPr="00F529F3" w:rsidRDefault="002164E2" w:rsidP="00F529F3">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sz w:val="24"/>
          <w:szCs w:val="24"/>
        </w:rPr>
      </w:pP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t xml:space="preserve">    Part C                                           5 x 12 = 60</w:t>
      </w:r>
    </w:p>
    <w:p w:rsidR="002164E2" w:rsidRPr="00F529F3" w:rsidRDefault="002164E2" w:rsidP="00F529F3">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sz w:val="24"/>
          <w:szCs w:val="24"/>
        </w:rPr>
      </w:pPr>
      <w:r w:rsidRPr="00F529F3">
        <w:rPr>
          <w:rFonts w:ascii="Arial" w:hAnsi="Arial" w:cs="Arial"/>
          <w:b/>
          <w:bCs/>
          <w:sz w:val="24"/>
          <w:szCs w:val="24"/>
        </w:rPr>
        <w:t xml:space="preserve"> Answer ALL questions</w:t>
      </w:r>
    </w:p>
    <w:p w:rsidR="002164E2" w:rsidRPr="00F529F3" w:rsidRDefault="002164E2" w:rsidP="00F529F3">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sz w:val="24"/>
          <w:szCs w:val="24"/>
        </w:rPr>
      </w:pPr>
      <w:r w:rsidRPr="00F529F3">
        <w:rPr>
          <w:rFonts w:ascii="Arial" w:hAnsi="Arial" w:cs="Arial"/>
          <w:b/>
          <w:bCs/>
          <w:sz w:val="24"/>
          <w:szCs w:val="24"/>
        </w:rPr>
        <w:t>Question No 20. Case is Compulsory</w:t>
      </w:r>
    </w:p>
    <w:p w:rsidR="002164E2" w:rsidRPr="00F529F3" w:rsidRDefault="002164E2" w:rsidP="00F529F3">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sz w:val="24"/>
          <w:szCs w:val="24"/>
        </w:rPr>
      </w:pPr>
      <w:r w:rsidRPr="00F529F3">
        <w:rPr>
          <w:rFonts w:ascii="Arial" w:hAnsi="Arial" w:cs="Arial"/>
          <w:b/>
          <w:bCs/>
          <w:sz w:val="24"/>
          <w:szCs w:val="24"/>
        </w:rPr>
        <w:t>Each answer should not exceed 800 words or four pages</w:t>
      </w:r>
    </w:p>
    <w:p w:rsidR="002164E2" w:rsidRPr="00F529F3" w:rsidRDefault="002164E2" w:rsidP="00F529F3">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sz w:val="24"/>
          <w:szCs w:val="24"/>
        </w:rPr>
      </w:pPr>
    </w:p>
    <w:p w:rsidR="002164E2" w:rsidRPr="00F529F3" w:rsidRDefault="002164E2" w:rsidP="00F529F3">
      <w:pPr>
        <w:pStyle w:val="ListParagraph"/>
        <w:spacing w:after="0" w:line="240" w:lineRule="auto"/>
        <w:ind w:left="360"/>
        <w:rPr>
          <w:rFonts w:ascii="Arial" w:hAnsi="Arial" w:cs="Arial"/>
          <w:sz w:val="24"/>
          <w:szCs w:val="24"/>
        </w:rPr>
      </w:pPr>
      <w:r w:rsidRPr="00F529F3">
        <w:rPr>
          <w:rFonts w:ascii="Arial" w:hAnsi="Arial" w:cs="Arial"/>
          <w:sz w:val="24"/>
          <w:szCs w:val="24"/>
        </w:rPr>
        <w:t>16</w:t>
      </w:r>
      <w:proofErr w:type="gramStart"/>
      <w:r w:rsidRPr="00F529F3">
        <w:rPr>
          <w:rFonts w:ascii="Arial" w:hAnsi="Arial" w:cs="Arial"/>
          <w:sz w:val="24"/>
          <w:szCs w:val="24"/>
        </w:rPr>
        <w:t>.a</w:t>
      </w:r>
      <w:proofErr w:type="gramEnd"/>
      <w:r w:rsidRPr="00F529F3">
        <w:rPr>
          <w:rFonts w:ascii="Arial" w:hAnsi="Arial" w:cs="Arial"/>
          <w:sz w:val="24"/>
          <w:szCs w:val="24"/>
        </w:rPr>
        <w:t>.</w:t>
      </w:r>
      <w:r w:rsidR="002F7CEE">
        <w:rPr>
          <w:rFonts w:ascii="Arial" w:hAnsi="Arial" w:cs="Arial"/>
          <w:sz w:val="24"/>
          <w:szCs w:val="24"/>
        </w:rPr>
        <w:t xml:space="preserve"> </w:t>
      </w:r>
      <w:r w:rsidR="00AE0AE3" w:rsidRPr="00F529F3">
        <w:rPr>
          <w:rFonts w:ascii="Arial" w:hAnsi="Arial" w:cs="Arial"/>
          <w:sz w:val="24"/>
          <w:szCs w:val="24"/>
        </w:rPr>
        <w:t xml:space="preserve">What are the various forms of investment avenues? Give a detailed account of </w:t>
      </w:r>
      <w:r w:rsidR="0006557E" w:rsidRPr="00F529F3">
        <w:rPr>
          <w:rFonts w:ascii="Arial" w:hAnsi="Arial" w:cs="Arial"/>
          <w:sz w:val="24"/>
          <w:szCs w:val="24"/>
        </w:rPr>
        <w:t>them</w:t>
      </w:r>
      <w:r w:rsidR="00AE0AE3" w:rsidRPr="00F529F3">
        <w:rPr>
          <w:rFonts w:ascii="Arial" w:hAnsi="Arial" w:cs="Arial"/>
          <w:sz w:val="24"/>
          <w:szCs w:val="24"/>
        </w:rPr>
        <w:t>.</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t xml:space="preserve"> </w:t>
      </w:r>
      <w:r w:rsidR="002F7CEE">
        <w:rPr>
          <w:rFonts w:ascii="Arial" w:hAnsi="Arial" w:cs="Arial"/>
          <w:sz w:val="24"/>
          <w:szCs w:val="24"/>
        </w:rPr>
        <w:t xml:space="preserve">            </w:t>
      </w:r>
      <w:r w:rsidR="00F529F3">
        <w:rPr>
          <w:rFonts w:ascii="Arial" w:hAnsi="Arial" w:cs="Arial"/>
          <w:sz w:val="24"/>
          <w:szCs w:val="24"/>
        </w:rPr>
        <w:t xml:space="preserve"> </w:t>
      </w:r>
      <w:r w:rsidRPr="00F529F3">
        <w:rPr>
          <w:rFonts w:ascii="Arial" w:hAnsi="Arial" w:cs="Arial"/>
          <w:sz w:val="24"/>
          <w:szCs w:val="24"/>
        </w:rPr>
        <w:t>(</w:t>
      </w:r>
      <w:proofErr w:type="gramStart"/>
      <w:r w:rsidRPr="00F529F3">
        <w:rPr>
          <w:rFonts w:ascii="Arial" w:hAnsi="Arial" w:cs="Arial"/>
          <w:sz w:val="24"/>
          <w:szCs w:val="24"/>
        </w:rPr>
        <w:t>or</w:t>
      </w:r>
      <w:proofErr w:type="gramEnd"/>
      <w:r w:rsidRPr="00F529F3">
        <w:rPr>
          <w:rFonts w:ascii="Arial" w:hAnsi="Arial" w:cs="Arial"/>
          <w:sz w:val="24"/>
          <w:szCs w:val="24"/>
        </w:rPr>
        <w:t>)</w:t>
      </w:r>
    </w:p>
    <w:p w:rsidR="002F7CEE" w:rsidRDefault="002164E2" w:rsidP="00F529F3">
      <w:pPr>
        <w:pStyle w:val="ListParagraph"/>
        <w:spacing w:after="0" w:line="240" w:lineRule="auto"/>
        <w:ind w:left="1440" w:hanging="1080"/>
        <w:rPr>
          <w:rFonts w:ascii="Arial" w:hAnsi="Arial" w:cs="Arial"/>
          <w:sz w:val="24"/>
          <w:szCs w:val="24"/>
        </w:rPr>
      </w:pPr>
      <w:r w:rsidRPr="00F529F3">
        <w:rPr>
          <w:rFonts w:ascii="Arial" w:hAnsi="Arial" w:cs="Arial"/>
          <w:sz w:val="24"/>
          <w:szCs w:val="24"/>
        </w:rPr>
        <w:t>16</w:t>
      </w:r>
      <w:proofErr w:type="gramStart"/>
      <w:r w:rsidRPr="00F529F3">
        <w:rPr>
          <w:rFonts w:ascii="Arial" w:hAnsi="Arial" w:cs="Arial"/>
          <w:sz w:val="24"/>
          <w:szCs w:val="24"/>
        </w:rPr>
        <w:t>.b</w:t>
      </w:r>
      <w:proofErr w:type="gramEnd"/>
      <w:r w:rsidRPr="00F529F3">
        <w:rPr>
          <w:rFonts w:ascii="Arial" w:hAnsi="Arial" w:cs="Arial"/>
          <w:sz w:val="24"/>
          <w:szCs w:val="24"/>
        </w:rPr>
        <w:t>.</w:t>
      </w:r>
      <w:r w:rsidR="002F7CEE">
        <w:rPr>
          <w:rFonts w:ascii="Arial" w:hAnsi="Arial" w:cs="Arial"/>
          <w:sz w:val="24"/>
          <w:szCs w:val="24"/>
        </w:rPr>
        <w:t xml:space="preserve"> </w:t>
      </w:r>
      <w:r w:rsidR="00AE0AE3" w:rsidRPr="00F529F3">
        <w:rPr>
          <w:rFonts w:ascii="Arial" w:hAnsi="Arial" w:cs="Arial"/>
          <w:sz w:val="24"/>
          <w:szCs w:val="24"/>
        </w:rPr>
        <w:t xml:space="preserve">Differentiate between capital and money market securities. Explain the commonly </w:t>
      </w:r>
    </w:p>
    <w:p w:rsidR="002164E2" w:rsidRPr="00F529F3"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 xml:space="preserve">          </w:t>
      </w:r>
      <w:proofErr w:type="gramStart"/>
      <w:r w:rsidR="00AE0AE3" w:rsidRPr="00F529F3">
        <w:rPr>
          <w:rFonts w:ascii="Arial" w:hAnsi="Arial" w:cs="Arial"/>
          <w:sz w:val="24"/>
          <w:szCs w:val="24"/>
        </w:rPr>
        <w:t>available</w:t>
      </w:r>
      <w:proofErr w:type="gramEnd"/>
      <w:r w:rsidR="00AE0AE3" w:rsidRPr="00F529F3">
        <w:rPr>
          <w:rFonts w:ascii="Arial" w:hAnsi="Arial" w:cs="Arial"/>
          <w:sz w:val="24"/>
          <w:szCs w:val="24"/>
        </w:rPr>
        <w:t xml:space="preserve"> money market securities. </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r w:rsidR="002164E2" w:rsidRPr="00F529F3">
        <w:rPr>
          <w:rFonts w:ascii="Arial" w:hAnsi="Arial" w:cs="Arial"/>
          <w:sz w:val="24"/>
          <w:szCs w:val="24"/>
        </w:rPr>
        <w:tab/>
      </w:r>
    </w:p>
    <w:p w:rsidR="002F7CEE" w:rsidRDefault="002164E2" w:rsidP="00F529F3">
      <w:pPr>
        <w:pStyle w:val="ListParagraph"/>
        <w:spacing w:after="0" w:line="240" w:lineRule="auto"/>
        <w:ind w:left="1440" w:hanging="1080"/>
        <w:rPr>
          <w:rFonts w:ascii="Arial" w:hAnsi="Arial" w:cs="Arial"/>
          <w:sz w:val="24"/>
          <w:szCs w:val="24"/>
        </w:rPr>
      </w:pPr>
      <w:r w:rsidRPr="00F529F3">
        <w:rPr>
          <w:rFonts w:ascii="Arial" w:hAnsi="Arial" w:cs="Arial"/>
          <w:sz w:val="24"/>
          <w:szCs w:val="24"/>
        </w:rPr>
        <w:t>17</w:t>
      </w:r>
      <w:proofErr w:type="gramStart"/>
      <w:r w:rsidRPr="00F529F3">
        <w:rPr>
          <w:rFonts w:ascii="Arial" w:hAnsi="Arial" w:cs="Arial"/>
          <w:sz w:val="24"/>
          <w:szCs w:val="24"/>
        </w:rPr>
        <w:t>.a</w:t>
      </w:r>
      <w:proofErr w:type="gramEnd"/>
      <w:r w:rsidRPr="00F529F3">
        <w:rPr>
          <w:rFonts w:ascii="Arial" w:hAnsi="Arial" w:cs="Arial"/>
          <w:sz w:val="24"/>
          <w:szCs w:val="24"/>
        </w:rPr>
        <w:t>.</w:t>
      </w:r>
      <w:r w:rsidR="002F7CEE">
        <w:rPr>
          <w:rFonts w:ascii="Arial" w:hAnsi="Arial" w:cs="Arial"/>
          <w:sz w:val="24"/>
          <w:szCs w:val="24"/>
        </w:rPr>
        <w:t xml:space="preserve"> </w:t>
      </w:r>
      <w:r w:rsidR="00715C16" w:rsidRPr="00F529F3">
        <w:rPr>
          <w:rFonts w:ascii="Arial" w:hAnsi="Arial" w:cs="Arial"/>
          <w:sz w:val="24"/>
          <w:szCs w:val="24"/>
        </w:rPr>
        <w:t>Explain in detail the Dow Theory and how is it used to determine the direction of the stock</w:t>
      </w:r>
    </w:p>
    <w:p w:rsidR="002164E2" w:rsidRPr="00F529F3" w:rsidRDefault="002F7CEE" w:rsidP="00F529F3">
      <w:pPr>
        <w:pStyle w:val="ListParagraph"/>
        <w:spacing w:after="0" w:line="240" w:lineRule="auto"/>
        <w:ind w:left="1440" w:hanging="1080"/>
        <w:rPr>
          <w:rFonts w:ascii="Arial" w:hAnsi="Arial" w:cs="Arial"/>
          <w:sz w:val="24"/>
          <w:szCs w:val="24"/>
        </w:rPr>
      </w:pPr>
      <w:r>
        <w:rPr>
          <w:rFonts w:ascii="Arial" w:hAnsi="Arial" w:cs="Arial"/>
          <w:sz w:val="24"/>
          <w:szCs w:val="24"/>
        </w:rPr>
        <w:t xml:space="preserve">         </w:t>
      </w:r>
      <w:proofErr w:type="gramStart"/>
      <w:r w:rsidR="00715C16" w:rsidRPr="00F529F3">
        <w:rPr>
          <w:rFonts w:ascii="Arial" w:hAnsi="Arial" w:cs="Arial"/>
          <w:sz w:val="24"/>
          <w:szCs w:val="24"/>
        </w:rPr>
        <w:t>market</w:t>
      </w:r>
      <w:proofErr w:type="gramEnd"/>
      <w:r w:rsidR="00715C16" w:rsidRPr="00F529F3">
        <w:rPr>
          <w:rFonts w:ascii="Arial" w:hAnsi="Arial" w:cs="Arial"/>
          <w:sz w:val="24"/>
          <w:szCs w:val="24"/>
        </w:rPr>
        <w:t>.</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r w:rsidR="002164E2" w:rsidRPr="00F529F3">
        <w:rPr>
          <w:rFonts w:ascii="Arial" w:hAnsi="Arial" w:cs="Arial"/>
          <w:sz w:val="24"/>
          <w:szCs w:val="24"/>
        </w:rPr>
        <w:tab/>
      </w:r>
    </w:p>
    <w:p w:rsidR="002164E2" w:rsidRPr="00F529F3" w:rsidRDefault="002F7CEE" w:rsidP="002F7CEE">
      <w:pPr>
        <w:pStyle w:val="ListParagraph"/>
        <w:tabs>
          <w:tab w:val="center" w:pos="5479"/>
        </w:tabs>
        <w:spacing w:after="0" w:line="240" w:lineRule="auto"/>
        <w:ind w:left="360"/>
        <w:rPr>
          <w:rFonts w:ascii="Arial" w:hAnsi="Arial" w:cs="Arial"/>
          <w:sz w:val="24"/>
          <w:szCs w:val="24"/>
        </w:rPr>
      </w:pPr>
      <w:r>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F7CEE" w:rsidRDefault="002F7CEE" w:rsidP="005C28FB">
      <w:pPr>
        <w:pStyle w:val="ListParagraph"/>
        <w:tabs>
          <w:tab w:val="left" w:pos="270"/>
        </w:tabs>
        <w:spacing w:after="0" w:line="240" w:lineRule="auto"/>
        <w:ind w:left="1440" w:hanging="1080"/>
        <w:rPr>
          <w:rFonts w:ascii="Arial" w:hAnsi="Arial" w:cs="Arial"/>
          <w:sz w:val="24"/>
          <w:szCs w:val="24"/>
        </w:rPr>
      </w:pPr>
      <w:r>
        <w:rPr>
          <w:rFonts w:ascii="Arial" w:hAnsi="Arial" w:cs="Arial"/>
          <w:sz w:val="24"/>
          <w:szCs w:val="24"/>
        </w:rPr>
        <w:t>17</w:t>
      </w:r>
      <w:proofErr w:type="gramStart"/>
      <w:r>
        <w:rPr>
          <w:rFonts w:ascii="Arial" w:hAnsi="Arial" w:cs="Arial"/>
          <w:sz w:val="24"/>
          <w:szCs w:val="24"/>
        </w:rPr>
        <w:t>.b</w:t>
      </w:r>
      <w:proofErr w:type="gramEnd"/>
      <w:r>
        <w:rPr>
          <w:rFonts w:ascii="Arial" w:hAnsi="Arial" w:cs="Arial"/>
          <w:sz w:val="24"/>
          <w:szCs w:val="24"/>
        </w:rPr>
        <w:t xml:space="preserve">. </w:t>
      </w:r>
      <w:r w:rsidR="00715C16" w:rsidRPr="00F529F3">
        <w:rPr>
          <w:rFonts w:ascii="Arial" w:hAnsi="Arial" w:cs="Arial"/>
          <w:sz w:val="24"/>
          <w:szCs w:val="24"/>
        </w:rPr>
        <w:t xml:space="preserve">How does new information affect the pricing of securities? How is new information </w:t>
      </w:r>
      <w:proofErr w:type="gramStart"/>
      <w:r w:rsidR="00715C16" w:rsidRPr="00F529F3">
        <w:rPr>
          <w:rFonts w:ascii="Arial" w:hAnsi="Arial" w:cs="Arial"/>
          <w:sz w:val="24"/>
          <w:szCs w:val="24"/>
        </w:rPr>
        <w:t>related</w:t>
      </w:r>
      <w:proofErr w:type="gramEnd"/>
    </w:p>
    <w:p w:rsidR="002F7CEE" w:rsidRDefault="002F7CEE" w:rsidP="005C28FB">
      <w:pPr>
        <w:pStyle w:val="ListParagraph"/>
        <w:tabs>
          <w:tab w:val="left" w:pos="270"/>
        </w:tabs>
        <w:spacing w:after="0" w:line="240" w:lineRule="auto"/>
        <w:ind w:left="1440" w:hanging="1080"/>
        <w:rPr>
          <w:rFonts w:ascii="Arial" w:hAnsi="Arial" w:cs="Arial"/>
          <w:sz w:val="24"/>
          <w:szCs w:val="24"/>
        </w:rPr>
      </w:pPr>
      <w:r>
        <w:rPr>
          <w:rFonts w:ascii="Arial" w:hAnsi="Arial" w:cs="Arial"/>
          <w:sz w:val="24"/>
          <w:szCs w:val="24"/>
        </w:rPr>
        <w:t xml:space="preserve">         </w:t>
      </w:r>
      <w:r w:rsidR="00715C16" w:rsidRPr="00F529F3">
        <w:rPr>
          <w:rFonts w:ascii="Arial" w:hAnsi="Arial" w:cs="Arial"/>
          <w:sz w:val="24"/>
          <w:szCs w:val="24"/>
        </w:rPr>
        <w:t xml:space="preserve"> </w:t>
      </w:r>
      <w:proofErr w:type="gramStart"/>
      <w:r w:rsidR="00715C16" w:rsidRPr="00F529F3">
        <w:rPr>
          <w:rFonts w:ascii="Arial" w:hAnsi="Arial" w:cs="Arial"/>
          <w:sz w:val="24"/>
          <w:szCs w:val="24"/>
        </w:rPr>
        <w:t>to</w:t>
      </w:r>
      <w:proofErr w:type="gramEnd"/>
      <w:r w:rsidR="00715C16" w:rsidRPr="00F529F3">
        <w:rPr>
          <w:rFonts w:ascii="Arial" w:hAnsi="Arial" w:cs="Arial"/>
          <w:sz w:val="24"/>
          <w:szCs w:val="24"/>
        </w:rPr>
        <w:t xml:space="preserve"> the efficient market theory?</w:t>
      </w:r>
      <w:r w:rsidR="002164E2" w:rsidRPr="00F529F3">
        <w:rPr>
          <w:rFonts w:ascii="Arial" w:hAnsi="Arial" w:cs="Arial"/>
          <w:sz w:val="24"/>
          <w:szCs w:val="24"/>
        </w:rPr>
        <w:tab/>
      </w:r>
    </w:p>
    <w:p w:rsidR="002164E2" w:rsidRPr="00F529F3" w:rsidRDefault="002164E2" w:rsidP="005C28FB">
      <w:pPr>
        <w:pStyle w:val="ListParagraph"/>
        <w:tabs>
          <w:tab w:val="left" w:pos="270"/>
        </w:tabs>
        <w:spacing w:after="0" w:line="240" w:lineRule="auto"/>
        <w:ind w:left="1440" w:hanging="1080"/>
        <w:rPr>
          <w:rFonts w:ascii="Arial" w:hAnsi="Arial" w:cs="Arial"/>
          <w:sz w:val="24"/>
          <w:szCs w:val="24"/>
        </w:rPr>
      </w:pP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p>
    <w:p w:rsidR="002164E2" w:rsidRPr="00F529F3" w:rsidRDefault="002F7CEE" w:rsidP="00F529F3">
      <w:pPr>
        <w:pStyle w:val="ListParagraph"/>
        <w:tabs>
          <w:tab w:val="left" w:pos="270"/>
        </w:tabs>
        <w:spacing w:after="0" w:line="240" w:lineRule="auto"/>
        <w:ind w:left="1440" w:hanging="1080"/>
        <w:rPr>
          <w:rFonts w:ascii="Arial" w:hAnsi="Arial" w:cs="Arial"/>
          <w:sz w:val="24"/>
          <w:szCs w:val="24"/>
        </w:rPr>
      </w:pPr>
      <w:r>
        <w:rPr>
          <w:rFonts w:ascii="Arial" w:hAnsi="Arial" w:cs="Arial"/>
          <w:sz w:val="24"/>
          <w:szCs w:val="24"/>
        </w:rPr>
        <w:t>18</w:t>
      </w:r>
      <w:proofErr w:type="gramStart"/>
      <w:r>
        <w:rPr>
          <w:rFonts w:ascii="Arial" w:hAnsi="Arial" w:cs="Arial"/>
          <w:sz w:val="24"/>
          <w:szCs w:val="24"/>
        </w:rPr>
        <w:t>.a</w:t>
      </w:r>
      <w:proofErr w:type="gramEnd"/>
      <w:r>
        <w:rPr>
          <w:rFonts w:ascii="Arial" w:hAnsi="Arial" w:cs="Arial"/>
          <w:sz w:val="24"/>
          <w:szCs w:val="24"/>
        </w:rPr>
        <w:t xml:space="preserve">. </w:t>
      </w:r>
      <w:r w:rsidR="00EE23F5" w:rsidRPr="00F529F3">
        <w:rPr>
          <w:rFonts w:ascii="Arial" w:hAnsi="Arial" w:cs="Arial"/>
          <w:sz w:val="24"/>
          <w:szCs w:val="24"/>
        </w:rPr>
        <w:t xml:space="preserve">Describe </w:t>
      </w:r>
      <w:r w:rsidR="00556ECA" w:rsidRPr="00F529F3">
        <w:rPr>
          <w:rFonts w:ascii="Arial" w:hAnsi="Arial" w:cs="Arial"/>
          <w:sz w:val="24"/>
          <w:szCs w:val="24"/>
        </w:rPr>
        <w:t>briefly about CAPM in</w:t>
      </w:r>
      <w:r w:rsidR="00EE23F5" w:rsidRPr="00F529F3">
        <w:rPr>
          <w:rFonts w:ascii="Arial" w:hAnsi="Arial" w:cs="Arial"/>
          <w:sz w:val="24"/>
          <w:szCs w:val="24"/>
        </w:rPr>
        <w:t xml:space="preserve"> portfolio management?</w:t>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r>
      <w:r w:rsidR="00F529F3">
        <w:rPr>
          <w:rFonts w:ascii="Arial" w:hAnsi="Arial" w:cs="Arial"/>
          <w:sz w:val="24"/>
          <w:szCs w:val="24"/>
        </w:rPr>
        <w:tab/>
        <w:t xml:space="preserve">   </w:t>
      </w:r>
      <w:r>
        <w:rPr>
          <w:rFonts w:ascii="Arial" w:hAnsi="Arial" w:cs="Arial"/>
          <w:sz w:val="24"/>
          <w:szCs w:val="24"/>
        </w:rPr>
        <w:t xml:space="preserve">         </w:t>
      </w:r>
      <w:r w:rsidR="00F529F3">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F7CEE" w:rsidRDefault="002F7CEE" w:rsidP="00F529F3">
      <w:pPr>
        <w:autoSpaceDE w:val="0"/>
        <w:autoSpaceDN w:val="0"/>
        <w:adjustRightInd w:val="0"/>
        <w:spacing w:after="0" w:line="240" w:lineRule="auto"/>
        <w:ind w:left="1440" w:hanging="1110"/>
        <w:rPr>
          <w:rFonts w:ascii="Arial" w:hAnsi="Arial" w:cs="Arial"/>
          <w:sz w:val="24"/>
          <w:szCs w:val="24"/>
        </w:rPr>
      </w:pPr>
      <w:r>
        <w:rPr>
          <w:rFonts w:ascii="Arial" w:hAnsi="Arial" w:cs="Arial"/>
          <w:sz w:val="24"/>
          <w:szCs w:val="24"/>
        </w:rPr>
        <w:t>18</w:t>
      </w:r>
      <w:proofErr w:type="gramStart"/>
      <w:r>
        <w:rPr>
          <w:rFonts w:ascii="Arial" w:hAnsi="Arial" w:cs="Arial"/>
          <w:sz w:val="24"/>
          <w:szCs w:val="24"/>
        </w:rPr>
        <w:t>.b</w:t>
      </w:r>
      <w:proofErr w:type="gramEnd"/>
      <w:r>
        <w:rPr>
          <w:rFonts w:ascii="Arial" w:hAnsi="Arial" w:cs="Arial"/>
          <w:sz w:val="24"/>
          <w:szCs w:val="24"/>
        </w:rPr>
        <w:t xml:space="preserve">. </w:t>
      </w:r>
      <w:r w:rsidR="00F43C0D" w:rsidRPr="00F529F3">
        <w:rPr>
          <w:rFonts w:ascii="Arial" w:hAnsi="Arial" w:cs="Arial"/>
          <w:sz w:val="24"/>
          <w:szCs w:val="24"/>
        </w:rPr>
        <w:t xml:space="preserve">What do you understand by Markowitz diversification? </w:t>
      </w:r>
      <w:r w:rsidR="00684EC8" w:rsidRPr="00F529F3">
        <w:rPr>
          <w:rFonts w:ascii="Arial" w:hAnsi="Arial" w:cs="Arial"/>
          <w:sz w:val="24"/>
          <w:szCs w:val="24"/>
        </w:rPr>
        <w:t xml:space="preserve"> </w:t>
      </w:r>
      <w:r w:rsidR="00F43C0D" w:rsidRPr="00F529F3">
        <w:rPr>
          <w:rFonts w:ascii="Arial" w:hAnsi="Arial" w:cs="Arial"/>
          <w:sz w:val="24"/>
          <w:szCs w:val="24"/>
        </w:rPr>
        <w:t>Expl</w:t>
      </w:r>
      <w:r>
        <w:rPr>
          <w:rFonts w:ascii="Arial" w:hAnsi="Arial" w:cs="Arial"/>
          <w:sz w:val="24"/>
          <w:szCs w:val="24"/>
        </w:rPr>
        <w:t>ain the statistical method used</w:t>
      </w:r>
    </w:p>
    <w:p w:rsidR="002164E2" w:rsidRPr="00F529F3" w:rsidRDefault="002F7CEE" w:rsidP="00F529F3">
      <w:pPr>
        <w:autoSpaceDE w:val="0"/>
        <w:autoSpaceDN w:val="0"/>
        <w:adjustRightInd w:val="0"/>
        <w:spacing w:after="0" w:line="240" w:lineRule="auto"/>
        <w:ind w:left="1440" w:hanging="1110"/>
        <w:rPr>
          <w:rFonts w:ascii="Arial" w:hAnsi="Arial" w:cs="Arial"/>
          <w:sz w:val="24"/>
          <w:szCs w:val="24"/>
        </w:rPr>
      </w:pPr>
      <w:r>
        <w:rPr>
          <w:rFonts w:ascii="Arial" w:hAnsi="Arial" w:cs="Arial"/>
          <w:sz w:val="24"/>
          <w:szCs w:val="24"/>
        </w:rPr>
        <w:t xml:space="preserve">          </w:t>
      </w:r>
      <w:proofErr w:type="gramStart"/>
      <w:r w:rsidR="00F43C0D" w:rsidRPr="00F529F3">
        <w:rPr>
          <w:rFonts w:ascii="Arial" w:hAnsi="Arial" w:cs="Arial"/>
          <w:sz w:val="24"/>
          <w:szCs w:val="24"/>
        </w:rPr>
        <w:t>by</w:t>
      </w:r>
      <w:proofErr w:type="gramEnd"/>
      <w:r w:rsidR="00F43C0D" w:rsidRPr="00F529F3">
        <w:rPr>
          <w:rFonts w:ascii="Arial" w:hAnsi="Arial" w:cs="Arial"/>
          <w:sz w:val="24"/>
          <w:szCs w:val="24"/>
        </w:rPr>
        <w:t xml:space="preserve"> the Markowitz to reduce risks.</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p>
    <w:p w:rsidR="002164E2" w:rsidRPr="00F529F3" w:rsidRDefault="002164E2" w:rsidP="00F529F3">
      <w:pPr>
        <w:autoSpaceDE w:val="0"/>
        <w:autoSpaceDN w:val="0"/>
        <w:adjustRightInd w:val="0"/>
        <w:spacing w:after="0" w:line="240" w:lineRule="auto"/>
        <w:ind w:left="360" w:hanging="90"/>
        <w:rPr>
          <w:rFonts w:ascii="Arial" w:hAnsi="Arial" w:cs="Arial"/>
          <w:sz w:val="24"/>
          <w:szCs w:val="24"/>
        </w:rPr>
      </w:pP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p>
    <w:p w:rsidR="006D03ED" w:rsidRPr="00F529F3" w:rsidRDefault="002F7CEE" w:rsidP="00F529F3">
      <w:pPr>
        <w:autoSpaceDE w:val="0"/>
        <w:autoSpaceDN w:val="0"/>
        <w:adjustRightInd w:val="0"/>
        <w:spacing w:after="0" w:line="240" w:lineRule="auto"/>
        <w:ind w:left="1440" w:hanging="1110"/>
        <w:rPr>
          <w:rFonts w:ascii="Arial" w:hAnsi="Arial" w:cs="Arial"/>
          <w:sz w:val="24"/>
          <w:szCs w:val="24"/>
        </w:rPr>
      </w:pPr>
      <w:r>
        <w:rPr>
          <w:rFonts w:ascii="Arial" w:hAnsi="Arial" w:cs="Arial"/>
          <w:sz w:val="24"/>
          <w:szCs w:val="24"/>
        </w:rPr>
        <w:t>19</w:t>
      </w:r>
      <w:proofErr w:type="gramStart"/>
      <w:r>
        <w:rPr>
          <w:rFonts w:ascii="Arial" w:hAnsi="Arial" w:cs="Arial"/>
          <w:sz w:val="24"/>
          <w:szCs w:val="24"/>
        </w:rPr>
        <w:t>.a</w:t>
      </w:r>
      <w:proofErr w:type="gramEnd"/>
      <w:r>
        <w:rPr>
          <w:rFonts w:ascii="Arial" w:hAnsi="Arial" w:cs="Arial"/>
          <w:sz w:val="24"/>
          <w:szCs w:val="24"/>
        </w:rPr>
        <w:t xml:space="preserve">. </w:t>
      </w:r>
      <w:r w:rsidR="00743A65" w:rsidRPr="00F529F3">
        <w:rPr>
          <w:rFonts w:ascii="Arial" w:hAnsi="Arial" w:cs="Arial"/>
          <w:sz w:val="24"/>
          <w:szCs w:val="24"/>
        </w:rPr>
        <w:t>The following three portfolios provide the particulars given below.</w:t>
      </w:r>
    </w:p>
    <w:p w:rsidR="006D03ED" w:rsidRPr="00F529F3" w:rsidRDefault="006D03ED" w:rsidP="00F529F3">
      <w:pPr>
        <w:autoSpaceDE w:val="0"/>
        <w:autoSpaceDN w:val="0"/>
        <w:adjustRightInd w:val="0"/>
        <w:spacing w:after="0" w:line="240" w:lineRule="auto"/>
        <w:ind w:left="1440" w:hanging="1110"/>
        <w:rPr>
          <w:rFonts w:ascii="Arial" w:hAnsi="Arial" w:cs="Arial"/>
          <w:sz w:val="24"/>
          <w:szCs w:val="24"/>
        </w:rPr>
      </w:pPr>
    </w:p>
    <w:tbl>
      <w:tblPr>
        <w:tblStyle w:val="TableGrid"/>
        <w:tblW w:w="0" w:type="auto"/>
        <w:tblInd w:w="1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03"/>
        <w:gridCol w:w="1134"/>
        <w:gridCol w:w="2126"/>
        <w:gridCol w:w="2694"/>
      </w:tblGrid>
      <w:tr w:rsidR="006D03ED" w:rsidRPr="00F529F3" w:rsidTr="006D03ED">
        <w:tc>
          <w:tcPr>
            <w:tcW w:w="1078"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Portfolio</w:t>
            </w:r>
          </w:p>
        </w:tc>
        <w:tc>
          <w:tcPr>
            <w:tcW w:w="1134"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ARR</w:t>
            </w:r>
          </w:p>
        </w:tc>
        <w:tc>
          <w:tcPr>
            <w:tcW w:w="2126"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Standard deviation</w:t>
            </w:r>
          </w:p>
        </w:tc>
        <w:tc>
          <w:tcPr>
            <w:tcW w:w="2694"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Correlation Co-efficient market &amp; portfolio</w:t>
            </w:r>
          </w:p>
        </w:tc>
      </w:tr>
      <w:tr w:rsidR="006D03ED" w:rsidRPr="00F529F3" w:rsidTr="006D03ED">
        <w:tc>
          <w:tcPr>
            <w:tcW w:w="1078"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A</w:t>
            </w:r>
          </w:p>
        </w:tc>
        <w:tc>
          <w:tcPr>
            <w:tcW w:w="113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18</w:t>
            </w:r>
          </w:p>
        </w:tc>
        <w:tc>
          <w:tcPr>
            <w:tcW w:w="2126"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27</w:t>
            </w:r>
          </w:p>
        </w:tc>
        <w:tc>
          <w:tcPr>
            <w:tcW w:w="269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0.8</w:t>
            </w:r>
          </w:p>
        </w:tc>
      </w:tr>
      <w:tr w:rsidR="006D03ED" w:rsidRPr="00F529F3" w:rsidTr="006D03ED">
        <w:tc>
          <w:tcPr>
            <w:tcW w:w="1078"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B</w:t>
            </w:r>
          </w:p>
        </w:tc>
        <w:tc>
          <w:tcPr>
            <w:tcW w:w="113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14</w:t>
            </w:r>
          </w:p>
        </w:tc>
        <w:tc>
          <w:tcPr>
            <w:tcW w:w="2126"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18</w:t>
            </w:r>
          </w:p>
        </w:tc>
        <w:tc>
          <w:tcPr>
            <w:tcW w:w="269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0.6</w:t>
            </w:r>
          </w:p>
        </w:tc>
      </w:tr>
      <w:tr w:rsidR="006D03ED" w:rsidRPr="00F529F3" w:rsidTr="006D03ED">
        <w:tc>
          <w:tcPr>
            <w:tcW w:w="1078"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C</w:t>
            </w:r>
          </w:p>
        </w:tc>
        <w:tc>
          <w:tcPr>
            <w:tcW w:w="113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15</w:t>
            </w:r>
          </w:p>
        </w:tc>
        <w:tc>
          <w:tcPr>
            <w:tcW w:w="2126"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08</w:t>
            </w:r>
          </w:p>
        </w:tc>
        <w:tc>
          <w:tcPr>
            <w:tcW w:w="269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0.9</w:t>
            </w:r>
          </w:p>
        </w:tc>
      </w:tr>
      <w:tr w:rsidR="006D03ED" w:rsidRPr="00F529F3" w:rsidTr="006D03ED">
        <w:tc>
          <w:tcPr>
            <w:tcW w:w="1078" w:type="dxa"/>
          </w:tcPr>
          <w:p w:rsidR="006D03ED" w:rsidRPr="00F529F3" w:rsidRDefault="006D03ED" w:rsidP="00F529F3">
            <w:pPr>
              <w:autoSpaceDE w:val="0"/>
              <w:autoSpaceDN w:val="0"/>
              <w:adjustRightInd w:val="0"/>
              <w:spacing w:after="0" w:line="240" w:lineRule="auto"/>
              <w:rPr>
                <w:rFonts w:ascii="Arial" w:hAnsi="Arial" w:cs="Arial"/>
                <w:b/>
                <w:sz w:val="24"/>
                <w:szCs w:val="24"/>
              </w:rPr>
            </w:pPr>
            <w:r w:rsidRPr="00F529F3">
              <w:rPr>
                <w:rFonts w:ascii="Arial" w:hAnsi="Arial" w:cs="Arial"/>
                <w:b/>
                <w:sz w:val="24"/>
                <w:szCs w:val="24"/>
              </w:rPr>
              <w:t>Market</w:t>
            </w:r>
          </w:p>
        </w:tc>
        <w:tc>
          <w:tcPr>
            <w:tcW w:w="113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13</w:t>
            </w:r>
          </w:p>
        </w:tc>
        <w:tc>
          <w:tcPr>
            <w:tcW w:w="2126"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12</w:t>
            </w:r>
          </w:p>
        </w:tc>
        <w:tc>
          <w:tcPr>
            <w:tcW w:w="2694" w:type="dxa"/>
          </w:tcPr>
          <w:p w:rsidR="006D03ED" w:rsidRPr="00F529F3" w:rsidRDefault="006D03ED" w:rsidP="00F529F3">
            <w:p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w:t>
            </w:r>
          </w:p>
        </w:tc>
      </w:tr>
    </w:tbl>
    <w:p w:rsidR="006D03ED" w:rsidRPr="00F529F3" w:rsidRDefault="00C95827" w:rsidP="00F529F3">
      <w:pPr>
        <w:autoSpaceDE w:val="0"/>
        <w:autoSpaceDN w:val="0"/>
        <w:adjustRightInd w:val="0"/>
        <w:spacing w:after="0" w:line="240" w:lineRule="auto"/>
        <w:ind w:left="1440" w:hanging="1110"/>
        <w:rPr>
          <w:rFonts w:ascii="Arial" w:hAnsi="Arial" w:cs="Arial"/>
          <w:sz w:val="24"/>
          <w:szCs w:val="24"/>
        </w:rPr>
      </w:pPr>
      <w:r w:rsidRPr="00F529F3">
        <w:rPr>
          <w:rFonts w:ascii="Arial" w:hAnsi="Arial" w:cs="Arial"/>
          <w:sz w:val="24"/>
          <w:szCs w:val="24"/>
        </w:rPr>
        <w:t xml:space="preserve"> </w:t>
      </w:r>
      <w:r w:rsidR="002164E2" w:rsidRPr="00F529F3">
        <w:rPr>
          <w:rFonts w:ascii="Arial" w:hAnsi="Arial" w:cs="Arial"/>
          <w:sz w:val="24"/>
          <w:szCs w:val="24"/>
        </w:rPr>
        <w:tab/>
      </w:r>
      <w:r w:rsidR="006D03ED" w:rsidRPr="00F529F3">
        <w:rPr>
          <w:rFonts w:ascii="Arial" w:hAnsi="Arial" w:cs="Arial"/>
          <w:sz w:val="24"/>
          <w:szCs w:val="24"/>
        </w:rPr>
        <w:t>Risk free rate of interest is 9</w:t>
      </w:r>
    </w:p>
    <w:p w:rsidR="006D03ED" w:rsidRPr="00F529F3" w:rsidRDefault="006D03ED" w:rsidP="00F529F3">
      <w:pPr>
        <w:pStyle w:val="ListParagraph"/>
        <w:numPr>
          <w:ilvl w:val="0"/>
          <w:numId w:val="4"/>
        </w:num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 xml:space="preserve">Rank these portfolios using Sharpe’s and </w:t>
      </w:r>
      <w:proofErr w:type="spellStart"/>
      <w:r w:rsidRPr="00F529F3">
        <w:rPr>
          <w:rFonts w:ascii="Arial" w:hAnsi="Arial" w:cs="Arial"/>
          <w:sz w:val="24"/>
          <w:szCs w:val="24"/>
        </w:rPr>
        <w:t>Treynor’s</w:t>
      </w:r>
      <w:proofErr w:type="spellEnd"/>
      <w:r w:rsidRPr="00F529F3">
        <w:rPr>
          <w:rFonts w:ascii="Arial" w:hAnsi="Arial" w:cs="Arial"/>
          <w:sz w:val="24"/>
          <w:szCs w:val="24"/>
        </w:rPr>
        <w:t xml:space="preserve">  methods</w:t>
      </w:r>
    </w:p>
    <w:p w:rsidR="00F529F3" w:rsidRPr="002F7CEE" w:rsidRDefault="006D03ED" w:rsidP="002F7CEE">
      <w:pPr>
        <w:pStyle w:val="ListParagraph"/>
        <w:numPr>
          <w:ilvl w:val="0"/>
          <w:numId w:val="4"/>
        </w:numPr>
        <w:autoSpaceDE w:val="0"/>
        <w:autoSpaceDN w:val="0"/>
        <w:adjustRightInd w:val="0"/>
        <w:spacing w:after="0" w:line="240" w:lineRule="auto"/>
        <w:rPr>
          <w:rFonts w:ascii="Arial" w:hAnsi="Arial" w:cs="Arial"/>
          <w:sz w:val="24"/>
          <w:szCs w:val="24"/>
        </w:rPr>
      </w:pPr>
      <w:r w:rsidRPr="00F529F3">
        <w:rPr>
          <w:rFonts w:ascii="Arial" w:hAnsi="Arial" w:cs="Arial"/>
          <w:sz w:val="24"/>
          <w:szCs w:val="24"/>
        </w:rPr>
        <w:t>Compare both the indices.</w:t>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r>
      <w:r w:rsidR="002164E2" w:rsidRPr="00F529F3">
        <w:rPr>
          <w:rFonts w:ascii="Arial" w:hAnsi="Arial" w:cs="Arial"/>
          <w:sz w:val="24"/>
          <w:szCs w:val="24"/>
        </w:rPr>
        <w:tab/>
        <w:t xml:space="preserve">  </w:t>
      </w:r>
    </w:p>
    <w:p w:rsidR="005C28FB" w:rsidRDefault="002F7CEE" w:rsidP="002F7CEE">
      <w:pPr>
        <w:autoSpaceDE w:val="0"/>
        <w:autoSpaceDN w:val="0"/>
        <w:adjustRightInd w:val="0"/>
        <w:spacing w:after="0" w:line="240" w:lineRule="auto"/>
        <w:ind w:left="360" w:hanging="90"/>
        <w:rPr>
          <w:rFonts w:ascii="Arial" w:hAnsi="Arial" w:cs="Arial"/>
          <w:sz w:val="24"/>
          <w:szCs w:val="24"/>
        </w:rPr>
      </w:pPr>
      <w:r>
        <w:rPr>
          <w:rFonts w:ascii="Arial" w:hAnsi="Arial" w:cs="Arial"/>
          <w:sz w:val="24"/>
          <w:szCs w:val="24"/>
        </w:rPr>
        <w:t xml:space="preserve">                                                                          </w:t>
      </w:r>
      <w:r w:rsidR="002164E2" w:rsidRPr="00F529F3">
        <w:rPr>
          <w:rFonts w:ascii="Arial" w:hAnsi="Arial" w:cs="Arial"/>
          <w:sz w:val="24"/>
          <w:szCs w:val="24"/>
        </w:rPr>
        <w:t>(</w:t>
      </w:r>
      <w:proofErr w:type="gramStart"/>
      <w:r w:rsidR="002164E2" w:rsidRPr="00F529F3">
        <w:rPr>
          <w:rFonts w:ascii="Arial" w:hAnsi="Arial" w:cs="Arial"/>
          <w:sz w:val="24"/>
          <w:szCs w:val="24"/>
        </w:rPr>
        <w:t>or</w:t>
      </w:r>
      <w:proofErr w:type="gramEnd"/>
      <w:r w:rsidR="002164E2" w:rsidRPr="00F529F3">
        <w:rPr>
          <w:rFonts w:ascii="Arial" w:hAnsi="Arial" w:cs="Arial"/>
          <w:sz w:val="24"/>
          <w:szCs w:val="24"/>
        </w:rPr>
        <w:t>)</w:t>
      </w: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Default="002F7CEE" w:rsidP="002F7CEE">
      <w:pPr>
        <w:autoSpaceDE w:val="0"/>
        <w:autoSpaceDN w:val="0"/>
        <w:adjustRightInd w:val="0"/>
        <w:spacing w:after="0" w:line="240" w:lineRule="auto"/>
        <w:ind w:left="360" w:hanging="90"/>
        <w:rPr>
          <w:rFonts w:ascii="Arial" w:hAnsi="Arial" w:cs="Arial"/>
          <w:sz w:val="24"/>
          <w:szCs w:val="24"/>
        </w:rPr>
      </w:pPr>
    </w:p>
    <w:p w:rsidR="002F7CEE" w:rsidRPr="00F529F3" w:rsidRDefault="002F7CEE" w:rsidP="002F7CEE">
      <w:pPr>
        <w:autoSpaceDE w:val="0"/>
        <w:autoSpaceDN w:val="0"/>
        <w:adjustRightInd w:val="0"/>
        <w:spacing w:after="0" w:line="240" w:lineRule="auto"/>
        <w:ind w:left="360" w:hanging="90"/>
        <w:rPr>
          <w:rFonts w:ascii="Arial" w:hAnsi="Arial" w:cs="Arial"/>
          <w:sz w:val="24"/>
          <w:szCs w:val="24"/>
        </w:rPr>
      </w:pPr>
    </w:p>
    <w:p w:rsidR="00F529F3" w:rsidRDefault="007A0E0D" w:rsidP="00F529F3">
      <w:pPr>
        <w:autoSpaceDE w:val="0"/>
        <w:autoSpaceDN w:val="0"/>
        <w:adjustRightInd w:val="0"/>
        <w:spacing w:after="0" w:line="240" w:lineRule="auto"/>
        <w:ind w:left="360" w:hanging="90"/>
        <w:rPr>
          <w:rFonts w:ascii="Arial" w:hAnsi="Arial" w:cs="Arial"/>
          <w:sz w:val="24"/>
          <w:szCs w:val="24"/>
        </w:rPr>
      </w:pPr>
      <w:r w:rsidRPr="00F529F3">
        <w:rPr>
          <w:rFonts w:ascii="Arial" w:hAnsi="Arial" w:cs="Arial"/>
          <w:sz w:val="24"/>
          <w:szCs w:val="24"/>
        </w:rPr>
        <w:t xml:space="preserve"> 19</w:t>
      </w:r>
      <w:proofErr w:type="gramStart"/>
      <w:r w:rsidRPr="00F529F3">
        <w:rPr>
          <w:rFonts w:ascii="Arial" w:hAnsi="Arial" w:cs="Arial"/>
          <w:sz w:val="24"/>
          <w:szCs w:val="24"/>
        </w:rPr>
        <w:t>.b</w:t>
      </w:r>
      <w:proofErr w:type="gramEnd"/>
      <w:r w:rsidRPr="00F529F3">
        <w:rPr>
          <w:rFonts w:ascii="Arial" w:hAnsi="Arial" w:cs="Arial"/>
          <w:sz w:val="24"/>
          <w:szCs w:val="24"/>
        </w:rPr>
        <w:t>.</w:t>
      </w:r>
      <w:r w:rsidRPr="00F529F3">
        <w:rPr>
          <w:rFonts w:ascii="Arial" w:hAnsi="Arial" w:cs="Arial"/>
          <w:sz w:val="24"/>
          <w:szCs w:val="24"/>
        </w:rPr>
        <w:tab/>
      </w:r>
      <w:r w:rsidR="00754ADF" w:rsidRPr="00F529F3">
        <w:rPr>
          <w:rFonts w:ascii="Arial" w:hAnsi="Arial" w:cs="Arial"/>
          <w:sz w:val="24"/>
          <w:szCs w:val="24"/>
        </w:rPr>
        <w:t xml:space="preserve">A financial analyst is analysing two investment alternatives, stock Z and stock Y. </w:t>
      </w:r>
    </w:p>
    <w:p w:rsidR="00F529F3" w:rsidRDefault="00F529F3" w:rsidP="00F529F3">
      <w:pPr>
        <w:autoSpaceDE w:val="0"/>
        <w:autoSpaceDN w:val="0"/>
        <w:adjustRightInd w:val="0"/>
        <w:spacing w:after="0" w:line="240" w:lineRule="auto"/>
        <w:ind w:left="360" w:hanging="90"/>
        <w:rPr>
          <w:rFonts w:ascii="Arial" w:hAnsi="Arial" w:cs="Arial"/>
          <w:sz w:val="24"/>
          <w:szCs w:val="24"/>
        </w:rPr>
      </w:pPr>
      <w:r>
        <w:rPr>
          <w:rFonts w:ascii="Arial" w:hAnsi="Arial" w:cs="Arial"/>
          <w:sz w:val="24"/>
          <w:szCs w:val="24"/>
        </w:rPr>
        <w:t xml:space="preserve">                 </w:t>
      </w:r>
      <w:r w:rsidR="00754ADF" w:rsidRPr="00F529F3">
        <w:rPr>
          <w:rFonts w:ascii="Arial" w:hAnsi="Arial" w:cs="Arial"/>
          <w:sz w:val="24"/>
          <w:szCs w:val="24"/>
        </w:rPr>
        <w:t xml:space="preserve">The estimated rates of return and their chances of occurrence for the next year </w:t>
      </w:r>
    </w:p>
    <w:p w:rsidR="00754ADF" w:rsidRPr="00F529F3" w:rsidRDefault="00F529F3" w:rsidP="00F529F3">
      <w:pPr>
        <w:autoSpaceDE w:val="0"/>
        <w:autoSpaceDN w:val="0"/>
        <w:adjustRightInd w:val="0"/>
        <w:spacing w:after="0" w:line="240" w:lineRule="auto"/>
        <w:ind w:left="360" w:hanging="90"/>
        <w:rPr>
          <w:rFonts w:ascii="Arial" w:hAnsi="Arial" w:cs="Arial"/>
          <w:sz w:val="24"/>
          <w:szCs w:val="24"/>
        </w:rPr>
      </w:pPr>
      <w:r>
        <w:rPr>
          <w:rFonts w:ascii="Arial" w:hAnsi="Arial" w:cs="Arial"/>
          <w:sz w:val="24"/>
          <w:szCs w:val="24"/>
        </w:rPr>
        <w:t xml:space="preserve">                 </w:t>
      </w:r>
      <w:proofErr w:type="gramStart"/>
      <w:r w:rsidR="00754ADF" w:rsidRPr="00F529F3">
        <w:rPr>
          <w:rFonts w:ascii="Arial" w:hAnsi="Arial" w:cs="Arial"/>
          <w:sz w:val="24"/>
          <w:szCs w:val="24"/>
        </w:rPr>
        <w:t>are</w:t>
      </w:r>
      <w:proofErr w:type="gramEnd"/>
      <w:r w:rsidR="00754ADF" w:rsidRPr="00F529F3">
        <w:rPr>
          <w:rFonts w:ascii="Arial" w:hAnsi="Arial" w:cs="Arial"/>
          <w:sz w:val="24"/>
          <w:szCs w:val="24"/>
        </w:rPr>
        <w:t xml:space="preserve"> given below.</w:t>
      </w:r>
    </w:p>
    <w:tbl>
      <w:tblPr>
        <w:tblStyle w:val="TableGrid"/>
        <w:tblW w:w="0" w:type="auto"/>
        <w:jc w:val="center"/>
        <w:tblInd w:w="-5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46"/>
        <w:gridCol w:w="1559"/>
        <w:gridCol w:w="1418"/>
      </w:tblGrid>
      <w:tr w:rsidR="00754ADF" w:rsidRPr="00F529F3" w:rsidTr="00754ADF">
        <w:trPr>
          <w:jc w:val="center"/>
        </w:trPr>
        <w:tc>
          <w:tcPr>
            <w:tcW w:w="3046" w:type="dxa"/>
            <w:vMerge w:val="restart"/>
            <w:vAlign w:val="center"/>
          </w:tcPr>
          <w:p w:rsidR="002E5E20" w:rsidRDefault="002E5E20" w:rsidP="00F529F3">
            <w:pPr>
              <w:autoSpaceDE w:val="0"/>
              <w:autoSpaceDN w:val="0"/>
              <w:adjustRightInd w:val="0"/>
              <w:spacing w:after="0" w:line="240" w:lineRule="auto"/>
              <w:jc w:val="center"/>
              <w:rPr>
                <w:rFonts w:ascii="Arial" w:hAnsi="Arial" w:cs="Arial"/>
                <w:sz w:val="24"/>
                <w:szCs w:val="24"/>
              </w:rPr>
            </w:pPr>
          </w:p>
          <w:p w:rsidR="002E5E20" w:rsidRDefault="002E5E20" w:rsidP="00F529F3">
            <w:pPr>
              <w:autoSpaceDE w:val="0"/>
              <w:autoSpaceDN w:val="0"/>
              <w:adjustRightInd w:val="0"/>
              <w:spacing w:after="0" w:line="240" w:lineRule="auto"/>
              <w:jc w:val="center"/>
              <w:rPr>
                <w:rFonts w:ascii="Arial" w:hAnsi="Arial" w:cs="Arial"/>
                <w:sz w:val="24"/>
                <w:szCs w:val="24"/>
              </w:rPr>
            </w:pPr>
          </w:p>
          <w:p w:rsidR="00754ADF" w:rsidRPr="00F529F3" w:rsidRDefault="00754ADF" w:rsidP="00F529F3">
            <w:pPr>
              <w:autoSpaceDE w:val="0"/>
              <w:autoSpaceDN w:val="0"/>
              <w:adjustRightInd w:val="0"/>
              <w:spacing w:after="0" w:line="240" w:lineRule="auto"/>
              <w:jc w:val="center"/>
              <w:rPr>
                <w:rFonts w:ascii="Arial" w:hAnsi="Arial" w:cs="Arial"/>
                <w:sz w:val="24"/>
                <w:szCs w:val="24"/>
              </w:rPr>
            </w:pPr>
            <w:r w:rsidRPr="00F529F3">
              <w:rPr>
                <w:rFonts w:ascii="Arial" w:hAnsi="Arial" w:cs="Arial"/>
                <w:sz w:val="24"/>
                <w:szCs w:val="24"/>
              </w:rPr>
              <w:t>Probability of occurrence</w:t>
            </w:r>
          </w:p>
        </w:tc>
        <w:tc>
          <w:tcPr>
            <w:tcW w:w="2977" w:type="dxa"/>
            <w:gridSpan w:val="2"/>
            <w:vAlign w:val="center"/>
          </w:tcPr>
          <w:p w:rsidR="00754ADF" w:rsidRDefault="00754ADF" w:rsidP="00F529F3">
            <w:pPr>
              <w:autoSpaceDE w:val="0"/>
              <w:autoSpaceDN w:val="0"/>
              <w:adjustRightInd w:val="0"/>
              <w:spacing w:after="0" w:line="240" w:lineRule="auto"/>
              <w:jc w:val="center"/>
              <w:rPr>
                <w:rFonts w:ascii="Arial" w:hAnsi="Arial" w:cs="Arial"/>
                <w:sz w:val="24"/>
                <w:szCs w:val="24"/>
              </w:rPr>
            </w:pPr>
            <w:r w:rsidRPr="00F529F3">
              <w:rPr>
                <w:rFonts w:ascii="Arial" w:hAnsi="Arial" w:cs="Arial"/>
                <w:sz w:val="24"/>
                <w:szCs w:val="24"/>
              </w:rPr>
              <w:t>Rates of return (%)</w:t>
            </w:r>
          </w:p>
          <w:p w:rsidR="002E5E20" w:rsidRPr="00F529F3" w:rsidRDefault="002E5E20" w:rsidP="00F529F3">
            <w:pPr>
              <w:autoSpaceDE w:val="0"/>
              <w:autoSpaceDN w:val="0"/>
              <w:adjustRightInd w:val="0"/>
              <w:spacing w:after="0" w:line="240" w:lineRule="auto"/>
              <w:jc w:val="center"/>
              <w:rPr>
                <w:rFonts w:ascii="Arial" w:hAnsi="Arial" w:cs="Arial"/>
                <w:sz w:val="24"/>
                <w:szCs w:val="24"/>
              </w:rPr>
            </w:pPr>
          </w:p>
        </w:tc>
      </w:tr>
      <w:tr w:rsidR="00754ADF" w:rsidRPr="00F529F3" w:rsidTr="00754ADF">
        <w:trPr>
          <w:jc w:val="center"/>
        </w:trPr>
        <w:tc>
          <w:tcPr>
            <w:tcW w:w="3046" w:type="dxa"/>
            <w:vMerge/>
          </w:tcPr>
          <w:p w:rsidR="00754ADF" w:rsidRPr="00F529F3" w:rsidRDefault="00754ADF" w:rsidP="00F529F3">
            <w:pPr>
              <w:autoSpaceDE w:val="0"/>
              <w:autoSpaceDN w:val="0"/>
              <w:adjustRightInd w:val="0"/>
              <w:spacing w:after="0" w:line="240" w:lineRule="auto"/>
              <w:rPr>
                <w:rFonts w:ascii="Arial" w:hAnsi="Arial" w:cs="Arial"/>
                <w:sz w:val="24"/>
                <w:szCs w:val="24"/>
              </w:rPr>
            </w:pPr>
          </w:p>
        </w:tc>
        <w:tc>
          <w:tcPr>
            <w:tcW w:w="1559" w:type="dxa"/>
          </w:tcPr>
          <w:p w:rsidR="00754ADF" w:rsidRPr="00F529F3" w:rsidRDefault="00D21179" w:rsidP="00F529F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                </w:t>
            </w:r>
            <w:r w:rsidR="00754ADF" w:rsidRPr="00F529F3">
              <w:rPr>
                <w:rFonts w:ascii="Arial" w:hAnsi="Arial" w:cs="Arial"/>
                <w:sz w:val="24"/>
                <w:szCs w:val="24"/>
              </w:rPr>
              <w:t>Y</w:t>
            </w:r>
          </w:p>
        </w:tc>
        <w:tc>
          <w:tcPr>
            <w:tcW w:w="1418" w:type="dxa"/>
          </w:tcPr>
          <w:p w:rsidR="00754ADF" w:rsidRPr="00F529F3" w:rsidRDefault="00D21179" w:rsidP="00F529F3">
            <w:pPr>
              <w:autoSpaceDE w:val="0"/>
              <w:autoSpaceDN w:val="0"/>
              <w:adjustRightInd w:val="0"/>
              <w:spacing w:after="0" w:line="240" w:lineRule="auto"/>
              <w:jc w:val="center"/>
              <w:rPr>
                <w:rFonts w:ascii="Arial" w:hAnsi="Arial" w:cs="Arial"/>
                <w:sz w:val="24"/>
                <w:szCs w:val="24"/>
              </w:rPr>
            </w:pPr>
            <w:r>
              <w:rPr>
                <w:rFonts w:ascii="Arial" w:hAnsi="Arial" w:cs="Arial"/>
                <w:sz w:val="24"/>
                <w:szCs w:val="24"/>
              </w:rPr>
              <w:t xml:space="preserve">              </w:t>
            </w:r>
            <w:r w:rsidR="00754ADF" w:rsidRPr="00F529F3">
              <w:rPr>
                <w:rFonts w:ascii="Arial" w:hAnsi="Arial" w:cs="Arial"/>
                <w:sz w:val="24"/>
                <w:szCs w:val="24"/>
              </w:rPr>
              <w:t>Z</w:t>
            </w:r>
          </w:p>
        </w:tc>
      </w:tr>
      <w:tr w:rsidR="002E5E20" w:rsidRPr="00F529F3" w:rsidTr="00754ADF">
        <w:trPr>
          <w:jc w:val="center"/>
        </w:trPr>
        <w:tc>
          <w:tcPr>
            <w:tcW w:w="3046" w:type="dxa"/>
          </w:tcPr>
          <w:p w:rsidR="002E5E20" w:rsidRPr="00F529F3" w:rsidRDefault="002E5E20" w:rsidP="00F529F3">
            <w:pPr>
              <w:autoSpaceDE w:val="0"/>
              <w:autoSpaceDN w:val="0"/>
              <w:adjustRightInd w:val="0"/>
              <w:spacing w:after="0" w:line="240" w:lineRule="auto"/>
              <w:rPr>
                <w:rFonts w:ascii="Arial" w:hAnsi="Arial" w:cs="Arial"/>
                <w:sz w:val="24"/>
                <w:szCs w:val="24"/>
              </w:rPr>
            </w:pPr>
          </w:p>
        </w:tc>
        <w:tc>
          <w:tcPr>
            <w:tcW w:w="1559" w:type="dxa"/>
          </w:tcPr>
          <w:p w:rsidR="002E5E20" w:rsidRDefault="002E5E20" w:rsidP="00F529F3">
            <w:pPr>
              <w:autoSpaceDE w:val="0"/>
              <w:autoSpaceDN w:val="0"/>
              <w:adjustRightInd w:val="0"/>
              <w:spacing w:after="0" w:line="240" w:lineRule="auto"/>
              <w:jc w:val="center"/>
              <w:rPr>
                <w:rFonts w:ascii="Arial" w:hAnsi="Arial" w:cs="Arial"/>
                <w:sz w:val="24"/>
                <w:szCs w:val="24"/>
              </w:rPr>
            </w:pPr>
          </w:p>
        </w:tc>
        <w:tc>
          <w:tcPr>
            <w:tcW w:w="1418" w:type="dxa"/>
          </w:tcPr>
          <w:p w:rsidR="002E5E20" w:rsidRDefault="002E5E20" w:rsidP="00F529F3">
            <w:pPr>
              <w:autoSpaceDE w:val="0"/>
              <w:autoSpaceDN w:val="0"/>
              <w:adjustRightInd w:val="0"/>
              <w:spacing w:after="0" w:line="240" w:lineRule="auto"/>
              <w:jc w:val="center"/>
              <w:rPr>
                <w:rFonts w:ascii="Arial" w:hAnsi="Arial" w:cs="Arial"/>
                <w:sz w:val="24"/>
                <w:szCs w:val="24"/>
              </w:rPr>
            </w:pPr>
          </w:p>
        </w:tc>
      </w:tr>
      <w:tr w:rsidR="00754ADF" w:rsidRPr="00F529F3" w:rsidTr="00754ADF">
        <w:trPr>
          <w:jc w:val="center"/>
        </w:trPr>
        <w:tc>
          <w:tcPr>
            <w:tcW w:w="3046"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0.20</w:t>
            </w:r>
          </w:p>
        </w:tc>
        <w:tc>
          <w:tcPr>
            <w:tcW w:w="1559"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22</w:t>
            </w:r>
          </w:p>
        </w:tc>
        <w:tc>
          <w:tcPr>
            <w:tcW w:w="1418"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5</w:t>
            </w:r>
          </w:p>
        </w:tc>
      </w:tr>
      <w:tr w:rsidR="00754ADF" w:rsidRPr="00F529F3" w:rsidTr="00754ADF">
        <w:trPr>
          <w:jc w:val="center"/>
        </w:trPr>
        <w:tc>
          <w:tcPr>
            <w:tcW w:w="3046"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0.60</w:t>
            </w:r>
          </w:p>
        </w:tc>
        <w:tc>
          <w:tcPr>
            <w:tcW w:w="1559"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14</w:t>
            </w:r>
          </w:p>
        </w:tc>
        <w:tc>
          <w:tcPr>
            <w:tcW w:w="1418"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15</w:t>
            </w:r>
          </w:p>
        </w:tc>
      </w:tr>
      <w:tr w:rsidR="00754ADF" w:rsidRPr="00F529F3" w:rsidTr="00754ADF">
        <w:trPr>
          <w:jc w:val="center"/>
        </w:trPr>
        <w:tc>
          <w:tcPr>
            <w:tcW w:w="3046"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0.20</w:t>
            </w:r>
          </w:p>
        </w:tc>
        <w:tc>
          <w:tcPr>
            <w:tcW w:w="1559"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-4</w:t>
            </w:r>
          </w:p>
        </w:tc>
        <w:tc>
          <w:tcPr>
            <w:tcW w:w="1418" w:type="dxa"/>
          </w:tcPr>
          <w:p w:rsidR="00754ADF" w:rsidRPr="00F529F3" w:rsidRDefault="00754ADF" w:rsidP="00F529F3">
            <w:pPr>
              <w:autoSpaceDE w:val="0"/>
              <w:autoSpaceDN w:val="0"/>
              <w:adjustRightInd w:val="0"/>
              <w:spacing w:after="0" w:line="240" w:lineRule="auto"/>
              <w:jc w:val="right"/>
              <w:rPr>
                <w:rFonts w:ascii="Arial" w:hAnsi="Arial" w:cs="Arial"/>
                <w:sz w:val="24"/>
                <w:szCs w:val="24"/>
              </w:rPr>
            </w:pPr>
            <w:r w:rsidRPr="00F529F3">
              <w:rPr>
                <w:rFonts w:ascii="Arial" w:hAnsi="Arial" w:cs="Arial"/>
                <w:sz w:val="24"/>
                <w:szCs w:val="24"/>
              </w:rPr>
              <w:t>25</w:t>
            </w:r>
          </w:p>
        </w:tc>
      </w:tr>
      <w:tr w:rsidR="005C28FB" w:rsidRPr="00F529F3" w:rsidTr="00754ADF">
        <w:trPr>
          <w:jc w:val="center"/>
        </w:trPr>
        <w:tc>
          <w:tcPr>
            <w:tcW w:w="3046" w:type="dxa"/>
          </w:tcPr>
          <w:p w:rsidR="005C28FB" w:rsidRPr="00F529F3" w:rsidRDefault="005C28FB" w:rsidP="00F529F3">
            <w:pPr>
              <w:autoSpaceDE w:val="0"/>
              <w:autoSpaceDN w:val="0"/>
              <w:adjustRightInd w:val="0"/>
              <w:spacing w:after="0" w:line="240" w:lineRule="auto"/>
              <w:jc w:val="right"/>
              <w:rPr>
                <w:rFonts w:ascii="Arial" w:hAnsi="Arial" w:cs="Arial"/>
                <w:sz w:val="24"/>
                <w:szCs w:val="24"/>
              </w:rPr>
            </w:pPr>
          </w:p>
        </w:tc>
        <w:tc>
          <w:tcPr>
            <w:tcW w:w="1559" w:type="dxa"/>
          </w:tcPr>
          <w:p w:rsidR="005C28FB" w:rsidRPr="00F529F3" w:rsidRDefault="005C28FB" w:rsidP="00F529F3">
            <w:pPr>
              <w:autoSpaceDE w:val="0"/>
              <w:autoSpaceDN w:val="0"/>
              <w:adjustRightInd w:val="0"/>
              <w:spacing w:after="0" w:line="240" w:lineRule="auto"/>
              <w:jc w:val="right"/>
              <w:rPr>
                <w:rFonts w:ascii="Arial" w:hAnsi="Arial" w:cs="Arial"/>
                <w:sz w:val="24"/>
                <w:szCs w:val="24"/>
              </w:rPr>
            </w:pPr>
          </w:p>
        </w:tc>
        <w:tc>
          <w:tcPr>
            <w:tcW w:w="1418" w:type="dxa"/>
          </w:tcPr>
          <w:p w:rsidR="005C28FB" w:rsidRPr="00F529F3" w:rsidRDefault="005C28FB" w:rsidP="00F529F3">
            <w:pPr>
              <w:autoSpaceDE w:val="0"/>
              <w:autoSpaceDN w:val="0"/>
              <w:adjustRightInd w:val="0"/>
              <w:spacing w:after="0" w:line="240" w:lineRule="auto"/>
              <w:jc w:val="right"/>
              <w:rPr>
                <w:rFonts w:ascii="Arial" w:hAnsi="Arial" w:cs="Arial"/>
                <w:sz w:val="24"/>
                <w:szCs w:val="24"/>
              </w:rPr>
            </w:pPr>
          </w:p>
        </w:tc>
      </w:tr>
    </w:tbl>
    <w:p w:rsidR="00754ADF" w:rsidRPr="00F529F3" w:rsidRDefault="00754ADF" w:rsidP="00F529F3">
      <w:pPr>
        <w:pStyle w:val="ListParagraph"/>
        <w:numPr>
          <w:ilvl w:val="0"/>
          <w:numId w:val="5"/>
        </w:numPr>
        <w:autoSpaceDE w:val="0"/>
        <w:autoSpaceDN w:val="0"/>
        <w:adjustRightInd w:val="0"/>
        <w:spacing w:after="0" w:line="240" w:lineRule="auto"/>
        <w:jc w:val="both"/>
        <w:rPr>
          <w:rFonts w:ascii="Arial" w:hAnsi="Arial" w:cs="Arial"/>
          <w:sz w:val="24"/>
          <w:szCs w:val="24"/>
        </w:rPr>
      </w:pPr>
      <w:r w:rsidRPr="00F529F3">
        <w:rPr>
          <w:rFonts w:ascii="Arial" w:hAnsi="Arial" w:cs="Arial"/>
          <w:sz w:val="24"/>
          <w:szCs w:val="24"/>
        </w:rPr>
        <w:t>Determine expected rates of return, variance and standard deviation of Y and Z.</w:t>
      </w:r>
    </w:p>
    <w:p w:rsidR="002164E2" w:rsidRPr="00F529F3" w:rsidRDefault="00754ADF" w:rsidP="00F529F3">
      <w:pPr>
        <w:pStyle w:val="ListParagraph"/>
        <w:numPr>
          <w:ilvl w:val="0"/>
          <w:numId w:val="5"/>
        </w:numPr>
        <w:autoSpaceDE w:val="0"/>
        <w:autoSpaceDN w:val="0"/>
        <w:adjustRightInd w:val="0"/>
        <w:spacing w:after="0" w:line="240" w:lineRule="auto"/>
        <w:jc w:val="both"/>
        <w:rPr>
          <w:rFonts w:ascii="Arial" w:hAnsi="Arial" w:cs="Arial"/>
          <w:sz w:val="24"/>
          <w:szCs w:val="24"/>
        </w:rPr>
      </w:pPr>
      <w:r w:rsidRPr="00F529F3">
        <w:rPr>
          <w:rFonts w:ascii="Arial" w:hAnsi="Arial" w:cs="Arial"/>
          <w:sz w:val="24"/>
          <w:szCs w:val="24"/>
        </w:rPr>
        <w:t>If the financial analyst wishes to invest half in Z and another half in Y, would it reduce the risk? Explain.</w:t>
      </w:r>
    </w:p>
    <w:p w:rsidR="002164E2" w:rsidRPr="00F529F3" w:rsidRDefault="002164E2" w:rsidP="00F529F3">
      <w:pPr>
        <w:autoSpaceDE w:val="0"/>
        <w:autoSpaceDN w:val="0"/>
        <w:adjustRightInd w:val="0"/>
        <w:spacing w:after="0" w:line="240" w:lineRule="auto"/>
        <w:ind w:left="360" w:hanging="90"/>
        <w:rPr>
          <w:rFonts w:ascii="Arial" w:hAnsi="Arial" w:cs="Arial"/>
          <w:sz w:val="24"/>
          <w:szCs w:val="24"/>
        </w:rPr>
      </w:pPr>
    </w:p>
    <w:p w:rsidR="002164E2" w:rsidRPr="00F529F3" w:rsidRDefault="002164E2" w:rsidP="00F529F3">
      <w:pPr>
        <w:autoSpaceDE w:val="0"/>
        <w:autoSpaceDN w:val="0"/>
        <w:adjustRightInd w:val="0"/>
        <w:spacing w:after="0" w:line="240" w:lineRule="auto"/>
        <w:ind w:left="360" w:hanging="90"/>
        <w:rPr>
          <w:rFonts w:ascii="Arial" w:hAnsi="Arial" w:cs="Arial"/>
          <w:sz w:val="24"/>
          <w:szCs w:val="24"/>
        </w:rPr>
      </w:pPr>
      <w:r w:rsidRPr="00F529F3">
        <w:rPr>
          <w:rFonts w:ascii="Arial" w:hAnsi="Arial" w:cs="Arial"/>
          <w:sz w:val="24"/>
          <w:szCs w:val="24"/>
        </w:rPr>
        <w:t xml:space="preserve"> 20. </w:t>
      </w:r>
      <w:r w:rsidRPr="00F529F3">
        <w:rPr>
          <w:rFonts w:ascii="Arial" w:hAnsi="Arial" w:cs="Arial"/>
          <w:b/>
          <w:sz w:val="24"/>
          <w:szCs w:val="24"/>
        </w:rPr>
        <w:t xml:space="preserve">Case </w:t>
      </w:r>
      <w:proofErr w:type="gramStart"/>
      <w:r w:rsidRPr="00F529F3">
        <w:rPr>
          <w:rFonts w:ascii="Arial" w:hAnsi="Arial" w:cs="Arial"/>
          <w:b/>
          <w:sz w:val="24"/>
          <w:szCs w:val="24"/>
        </w:rPr>
        <w:t>Study:</w:t>
      </w:r>
      <w:proofErr w:type="gramEnd"/>
      <w:r w:rsidRPr="00F529F3">
        <w:rPr>
          <w:rFonts w:ascii="Arial" w:hAnsi="Arial" w:cs="Arial"/>
          <w:b/>
          <w:sz w:val="24"/>
          <w:szCs w:val="24"/>
        </w:rPr>
        <w:t>(Compulsory question)</w:t>
      </w:r>
      <w:r w:rsidRPr="00F529F3">
        <w:rPr>
          <w:rFonts w:ascii="Arial" w:hAnsi="Arial" w:cs="Arial"/>
          <w:b/>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r>
      <w:r w:rsidRPr="00F529F3">
        <w:rPr>
          <w:rFonts w:ascii="Arial" w:hAnsi="Arial" w:cs="Arial"/>
          <w:sz w:val="24"/>
          <w:szCs w:val="24"/>
        </w:rPr>
        <w:tab/>
        <w:t xml:space="preserve"> </w:t>
      </w:r>
    </w:p>
    <w:p w:rsidR="002164E2" w:rsidRPr="00F529F3" w:rsidRDefault="00FA3D31" w:rsidP="00F529F3">
      <w:pPr>
        <w:autoSpaceDE w:val="0"/>
        <w:autoSpaceDN w:val="0"/>
        <w:adjustRightInd w:val="0"/>
        <w:spacing w:after="0" w:line="240" w:lineRule="auto"/>
        <w:ind w:left="360" w:hanging="90"/>
        <w:jc w:val="both"/>
        <w:rPr>
          <w:rFonts w:ascii="Arial" w:hAnsi="Arial" w:cs="Arial"/>
          <w:sz w:val="24"/>
          <w:szCs w:val="24"/>
        </w:rPr>
      </w:pPr>
      <w:r w:rsidRPr="00F529F3">
        <w:rPr>
          <w:rFonts w:ascii="Arial" w:hAnsi="Arial" w:cs="Arial"/>
          <w:sz w:val="24"/>
          <w:szCs w:val="24"/>
        </w:rPr>
        <w:tab/>
      </w:r>
      <w:r w:rsidRPr="00F529F3">
        <w:rPr>
          <w:rFonts w:ascii="Arial" w:hAnsi="Arial" w:cs="Arial"/>
          <w:sz w:val="24"/>
          <w:szCs w:val="24"/>
        </w:rPr>
        <w:tab/>
      </w:r>
      <w:r w:rsidR="005801C5" w:rsidRPr="00F529F3">
        <w:rPr>
          <w:rFonts w:ascii="Arial" w:hAnsi="Arial" w:cs="Arial"/>
          <w:sz w:val="24"/>
          <w:szCs w:val="24"/>
        </w:rPr>
        <w:t>Sanjay invests in stock to beat the inflation. At present, he keeps equity and bond in the proportion of 70:30. He has bought Infosys, HDFC Bank, BHEL, Reliance Industries, Bajaj auto and DLF limited with the beta values 0.97, 1.67, 1.05, 0.39, 0.52 and 1.33 respectively. Fall in the dollar value and the impact of COVID-19 Indian economy had negatively affected the stock market. The RBI to tighten the money in circulation has revised the REPO rate upward. Following the cue from the RBI many corporate have issued new bonds to raise money from the capital market than to depend on the banks.</w:t>
      </w:r>
      <w:r w:rsidR="002164E2" w:rsidRPr="00F529F3">
        <w:rPr>
          <w:rFonts w:ascii="Arial" w:hAnsi="Arial" w:cs="Arial"/>
          <w:sz w:val="24"/>
          <w:szCs w:val="24"/>
        </w:rPr>
        <w:tab/>
        <w:t xml:space="preserve"> </w:t>
      </w:r>
    </w:p>
    <w:p w:rsidR="005801C5" w:rsidRPr="00F529F3" w:rsidRDefault="005801C5" w:rsidP="00F529F3">
      <w:pPr>
        <w:spacing w:after="0" w:line="240" w:lineRule="auto"/>
        <w:rPr>
          <w:rFonts w:ascii="Arial" w:hAnsi="Arial" w:cs="Arial"/>
          <w:b/>
          <w:bCs/>
          <w:sz w:val="24"/>
          <w:szCs w:val="24"/>
        </w:rPr>
      </w:pPr>
    </w:p>
    <w:p w:rsidR="00FA3D31" w:rsidRDefault="00F951D1" w:rsidP="00F529F3">
      <w:pPr>
        <w:spacing w:after="0" w:line="240" w:lineRule="auto"/>
        <w:rPr>
          <w:rFonts w:ascii="Arial" w:hAnsi="Arial" w:cs="Arial"/>
          <w:b/>
          <w:bCs/>
          <w:sz w:val="24"/>
          <w:szCs w:val="24"/>
        </w:rPr>
      </w:pPr>
      <w:r w:rsidRPr="00F529F3">
        <w:rPr>
          <w:rFonts w:ascii="Arial" w:hAnsi="Arial" w:cs="Arial"/>
          <w:b/>
          <w:bCs/>
          <w:sz w:val="24"/>
          <w:szCs w:val="24"/>
        </w:rPr>
        <w:t>Questions</w:t>
      </w:r>
    </w:p>
    <w:p w:rsidR="005C28FB" w:rsidRPr="00F529F3" w:rsidRDefault="005C28FB" w:rsidP="00F529F3">
      <w:pPr>
        <w:spacing w:after="0" w:line="240" w:lineRule="auto"/>
        <w:rPr>
          <w:rFonts w:ascii="Arial" w:hAnsi="Arial" w:cs="Arial"/>
          <w:b/>
          <w:bCs/>
          <w:sz w:val="24"/>
          <w:szCs w:val="24"/>
        </w:rPr>
      </w:pPr>
    </w:p>
    <w:p w:rsidR="00F951D1" w:rsidRPr="00F529F3" w:rsidRDefault="005801C5" w:rsidP="00F529F3">
      <w:pPr>
        <w:pStyle w:val="ListParagraph"/>
        <w:numPr>
          <w:ilvl w:val="0"/>
          <w:numId w:val="3"/>
        </w:numPr>
        <w:spacing w:after="0" w:line="240" w:lineRule="auto"/>
        <w:rPr>
          <w:rFonts w:ascii="Arial" w:hAnsi="Arial" w:cs="Arial"/>
          <w:b/>
          <w:bCs/>
          <w:sz w:val="24"/>
          <w:szCs w:val="24"/>
        </w:rPr>
      </w:pPr>
      <w:r w:rsidRPr="00F529F3">
        <w:rPr>
          <w:rFonts w:ascii="Arial" w:hAnsi="Arial" w:cs="Arial"/>
          <w:bCs/>
          <w:sz w:val="24"/>
          <w:szCs w:val="24"/>
        </w:rPr>
        <w:t>Does Sanjay need to revise the portfolio? Justify.</w:t>
      </w:r>
    </w:p>
    <w:p w:rsidR="005801C5" w:rsidRPr="00F529F3" w:rsidRDefault="005E7709" w:rsidP="00F529F3">
      <w:pPr>
        <w:pStyle w:val="ListParagraph"/>
        <w:numPr>
          <w:ilvl w:val="0"/>
          <w:numId w:val="3"/>
        </w:numPr>
        <w:spacing w:after="0" w:line="240" w:lineRule="auto"/>
        <w:rPr>
          <w:rFonts w:ascii="Arial" w:hAnsi="Arial" w:cs="Arial"/>
          <w:b/>
          <w:bCs/>
          <w:sz w:val="24"/>
          <w:szCs w:val="24"/>
        </w:rPr>
      </w:pPr>
      <w:r w:rsidRPr="00F529F3">
        <w:rPr>
          <w:rFonts w:ascii="Arial" w:hAnsi="Arial" w:cs="Arial"/>
          <w:bCs/>
          <w:sz w:val="24"/>
          <w:szCs w:val="24"/>
        </w:rPr>
        <w:t>Discuss the benefits and limitations associated in Sanjay’s portfolio if he revised the portfolio at this scenario.</w:t>
      </w:r>
    </w:p>
    <w:p w:rsidR="005E7709" w:rsidRPr="00F529F3" w:rsidRDefault="005E7709" w:rsidP="00F529F3">
      <w:pPr>
        <w:pStyle w:val="ListParagraph"/>
        <w:numPr>
          <w:ilvl w:val="0"/>
          <w:numId w:val="3"/>
        </w:numPr>
        <w:spacing w:after="0" w:line="240" w:lineRule="auto"/>
        <w:rPr>
          <w:rFonts w:ascii="Arial" w:hAnsi="Arial" w:cs="Arial"/>
          <w:b/>
          <w:bCs/>
          <w:sz w:val="24"/>
          <w:szCs w:val="24"/>
        </w:rPr>
      </w:pPr>
      <w:r w:rsidRPr="00F529F3">
        <w:rPr>
          <w:rFonts w:ascii="Arial" w:hAnsi="Arial" w:cs="Arial"/>
          <w:bCs/>
          <w:sz w:val="24"/>
          <w:szCs w:val="24"/>
        </w:rPr>
        <w:t xml:space="preserve">If the RBI revised the REPO rate downward, how Sanjay’s portfolio would be affect. </w:t>
      </w:r>
      <w:r w:rsidR="00FF2637" w:rsidRPr="00F529F3">
        <w:rPr>
          <w:rFonts w:ascii="Arial" w:hAnsi="Arial" w:cs="Arial"/>
          <w:bCs/>
          <w:sz w:val="24"/>
          <w:szCs w:val="24"/>
        </w:rPr>
        <w:t>Explain.</w:t>
      </w:r>
    </w:p>
    <w:p w:rsidR="00E31D96" w:rsidRDefault="00E31D96" w:rsidP="00F529F3">
      <w:pPr>
        <w:pStyle w:val="ListParagraph"/>
        <w:spacing w:after="0" w:line="240" w:lineRule="auto"/>
        <w:rPr>
          <w:rFonts w:ascii="Arial" w:hAnsi="Arial" w:cs="Arial"/>
          <w:b/>
          <w:bCs/>
          <w:sz w:val="24"/>
          <w:szCs w:val="24"/>
        </w:rPr>
      </w:pPr>
    </w:p>
    <w:p w:rsidR="002F7CEE" w:rsidRDefault="002F7CEE" w:rsidP="00F529F3">
      <w:pPr>
        <w:pStyle w:val="ListParagraph"/>
        <w:spacing w:after="0" w:line="240" w:lineRule="auto"/>
        <w:rPr>
          <w:rFonts w:ascii="Arial" w:hAnsi="Arial" w:cs="Arial"/>
          <w:b/>
          <w:bCs/>
          <w:sz w:val="24"/>
          <w:szCs w:val="24"/>
        </w:rPr>
      </w:pPr>
    </w:p>
    <w:p w:rsidR="002F7CEE" w:rsidRPr="00F529F3" w:rsidRDefault="002F7CEE" w:rsidP="00F529F3">
      <w:pPr>
        <w:pStyle w:val="ListParagraph"/>
        <w:spacing w:after="0" w:line="240" w:lineRule="auto"/>
        <w:rPr>
          <w:rFonts w:ascii="Arial" w:hAnsi="Arial" w:cs="Arial"/>
          <w:b/>
          <w:bCs/>
          <w:sz w:val="24"/>
          <w:szCs w:val="24"/>
        </w:rPr>
      </w:pPr>
    </w:p>
    <w:p w:rsidR="002164E2" w:rsidRPr="002F7CEE" w:rsidRDefault="002F7CEE" w:rsidP="00F529F3">
      <w:pPr>
        <w:spacing w:after="0" w:line="240" w:lineRule="auto"/>
        <w:jc w:val="center"/>
        <w:rPr>
          <w:rFonts w:ascii="Tahoma" w:hAnsi="Tahoma" w:cs="Tahoma"/>
          <w:b/>
          <w:bCs/>
          <w:sz w:val="24"/>
          <w:szCs w:val="24"/>
        </w:rPr>
      </w:pPr>
      <w:r>
        <w:rPr>
          <w:rFonts w:ascii="Tahoma" w:hAnsi="Tahoma" w:cs="Tahoma"/>
          <w:b/>
          <w:bCs/>
          <w:sz w:val="24"/>
          <w:szCs w:val="24"/>
        </w:rPr>
        <w:t>******</w:t>
      </w:r>
    </w:p>
    <w:p w:rsidR="002164E2" w:rsidRPr="00F529F3" w:rsidRDefault="002164E2" w:rsidP="00F529F3">
      <w:pPr>
        <w:spacing w:after="0" w:line="240" w:lineRule="auto"/>
        <w:rPr>
          <w:rFonts w:ascii="Arial" w:hAnsi="Arial" w:cs="Arial"/>
          <w:sz w:val="24"/>
          <w:szCs w:val="24"/>
        </w:rPr>
      </w:pP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r w:rsidRPr="00F529F3">
        <w:rPr>
          <w:rFonts w:ascii="Arial" w:hAnsi="Arial" w:cs="Arial"/>
          <w:b/>
          <w:bCs/>
          <w:sz w:val="24"/>
          <w:szCs w:val="24"/>
        </w:rPr>
        <w:tab/>
      </w:r>
    </w:p>
    <w:p w:rsidR="002164E2" w:rsidRPr="00F529F3" w:rsidRDefault="002164E2" w:rsidP="00F529F3">
      <w:pPr>
        <w:pStyle w:val="ListParagraph"/>
        <w:spacing w:after="0" w:line="240" w:lineRule="auto"/>
        <w:jc w:val="right"/>
        <w:rPr>
          <w:rFonts w:ascii="Arial" w:hAnsi="Arial" w:cs="Arial"/>
          <w:sz w:val="24"/>
          <w:szCs w:val="24"/>
        </w:rPr>
      </w:pPr>
    </w:p>
    <w:p w:rsidR="002164E2" w:rsidRPr="00F529F3" w:rsidRDefault="002164E2" w:rsidP="00F529F3">
      <w:pPr>
        <w:pStyle w:val="ListParagraph"/>
        <w:spacing w:after="0" w:line="240" w:lineRule="auto"/>
        <w:jc w:val="right"/>
        <w:rPr>
          <w:rFonts w:ascii="Arial" w:hAnsi="Arial" w:cs="Arial"/>
          <w:sz w:val="24"/>
          <w:szCs w:val="24"/>
        </w:rPr>
      </w:pPr>
    </w:p>
    <w:p w:rsidR="002164E2" w:rsidRPr="00F529F3" w:rsidRDefault="002164E2" w:rsidP="00F529F3">
      <w:pPr>
        <w:pStyle w:val="ListParagraph"/>
        <w:spacing w:after="0" w:line="240" w:lineRule="auto"/>
        <w:jc w:val="right"/>
        <w:rPr>
          <w:rFonts w:ascii="Arial" w:hAnsi="Arial" w:cs="Arial"/>
          <w:sz w:val="24"/>
          <w:szCs w:val="24"/>
        </w:rPr>
      </w:pPr>
    </w:p>
    <w:p w:rsidR="002164E2" w:rsidRPr="00F529F3" w:rsidRDefault="002164E2" w:rsidP="00F529F3">
      <w:pPr>
        <w:pStyle w:val="ListParagraph"/>
        <w:spacing w:after="0" w:line="240" w:lineRule="auto"/>
        <w:jc w:val="right"/>
        <w:rPr>
          <w:rFonts w:ascii="Arial" w:hAnsi="Arial" w:cs="Arial"/>
          <w:sz w:val="24"/>
          <w:szCs w:val="24"/>
        </w:rPr>
      </w:pPr>
    </w:p>
    <w:p w:rsidR="009B7360" w:rsidRPr="00F529F3" w:rsidRDefault="009B7360" w:rsidP="00F529F3">
      <w:pPr>
        <w:spacing w:after="0" w:line="240" w:lineRule="auto"/>
        <w:rPr>
          <w:rFonts w:ascii="Arial" w:hAnsi="Arial" w:cs="Arial"/>
          <w:sz w:val="24"/>
          <w:szCs w:val="24"/>
        </w:rPr>
      </w:pPr>
    </w:p>
    <w:p w:rsidR="00725C7D" w:rsidRPr="00F529F3" w:rsidRDefault="00725C7D" w:rsidP="00F529F3">
      <w:pPr>
        <w:spacing w:after="0" w:line="240" w:lineRule="auto"/>
        <w:rPr>
          <w:rFonts w:ascii="Arial" w:hAnsi="Arial" w:cs="Arial"/>
          <w:sz w:val="24"/>
          <w:szCs w:val="24"/>
        </w:rPr>
      </w:pPr>
    </w:p>
    <w:p w:rsidR="00725C7D" w:rsidRPr="00F529F3" w:rsidRDefault="00725C7D" w:rsidP="00F529F3">
      <w:pPr>
        <w:spacing w:after="0" w:line="240" w:lineRule="auto"/>
        <w:rPr>
          <w:rFonts w:ascii="Arial" w:hAnsi="Arial" w:cs="Arial"/>
          <w:sz w:val="24"/>
          <w:szCs w:val="24"/>
        </w:rPr>
      </w:pPr>
    </w:p>
    <w:p w:rsidR="00725C7D" w:rsidRPr="00F529F3" w:rsidRDefault="00725C7D" w:rsidP="00F529F3">
      <w:pPr>
        <w:spacing w:after="0" w:line="240" w:lineRule="auto"/>
        <w:rPr>
          <w:rFonts w:ascii="Arial" w:hAnsi="Arial" w:cs="Arial"/>
          <w:sz w:val="24"/>
          <w:szCs w:val="24"/>
        </w:rPr>
      </w:pPr>
    </w:p>
    <w:p w:rsidR="00725C7D" w:rsidRPr="00F529F3" w:rsidRDefault="00725C7D" w:rsidP="00F529F3">
      <w:pPr>
        <w:spacing w:after="0" w:line="240" w:lineRule="auto"/>
        <w:rPr>
          <w:rFonts w:ascii="Arial" w:hAnsi="Arial" w:cs="Arial"/>
          <w:sz w:val="24"/>
          <w:szCs w:val="24"/>
        </w:rPr>
      </w:pPr>
    </w:p>
    <w:p w:rsidR="008826EF" w:rsidRPr="00F529F3" w:rsidRDefault="008826EF" w:rsidP="00F529F3">
      <w:pPr>
        <w:spacing w:after="0" w:line="240" w:lineRule="auto"/>
        <w:rPr>
          <w:rFonts w:ascii="Arial" w:hAnsi="Arial" w:cs="Arial"/>
          <w:sz w:val="24"/>
          <w:szCs w:val="24"/>
        </w:rPr>
      </w:pPr>
    </w:p>
    <w:p w:rsidR="008826EF" w:rsidRPr="00F529F3" w:rsidRDefault="008826EF" w:rsidP="00F529F3">
      <w:pPr>
        <w:spacing w:after="0" w:line="240" w:lineRule="auto"/>
        <w:rPr>
          <w:rFonts w:ascii="Arial" w:hAnsi="Arial" w:cs="Arial"/>
          <w:sz w:val="24"/>
          <w:szCs w:val="24"/>
        </w:rPr>
      </w:pPr>
    </w:p>
    <w:p w:rsidR="008826EF" w:rsidRPr="00F529F3" w:rsidRDefault="008826EF" w:rsidP="00F529F3">
      <w:pPr>
        <w:spacing w:after="0" w:line="240" w:lineRule="auto"/>
        <w:rPr>
          <w:rFonts w:ascii="Arial" w:hAnsi="Arial" w:cs="Arial"/>
          <w:sz w:val="24"/>
          <w:szCs w:val="24"/>
        </w:rPr>
      </w:pPr>
    </w:p>
    <w:p w:rsidR="00725C7D" w:rsidRDefault="00725C7D"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p w:rsidR="002F7CEE" w:rsidRDefault="002F7CEE" w:rsidP="00F529F3">
      <w:pPr>
        <w:spacing w:after="0" w:line="240" w:lineRule="auto"/>
        <w:rPr>
          <w:rFonts w:ascii="Arial" w:hAnsi="Arial" w:cs="Arial"/>
          <w:sz w:val="24"/>
          <w:szCs w:val="24"/>
        </w:rPr>
      </w:pPr>
    </w:p>
    <w:sectPr w:rsidR="002F7CEE" w:rsidSect="002F7CEE">
      <w:pgSz w:w="12240" w:h="20160" w:code="5"/>
      <w:pgMar w:top="1080" w:right="720"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045D2B"/>
    <w:multiLevelType w:val="hybridMultilevel"/>
    <w:tmpl w:val="C7EC3CB8"/>
    <w:lvl w:ilvl="0" w:tplc="BE38F5E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2CCD7863"/>
    <w:multiLevelType w:val="hybridMultilevel"/>
    <w:tmpl w:val="0E6C94A0"/>
    <w:lvl w:ilvl="0" w:tplc="F8AA5A9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3587451F"/>
    <w:multiLevelType w:val="hybridMultilevel"/>
    <w:tmpl w:val="BD7CC2A8"/>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F915B6"/>
    <w:multiLevelType w:val="hybridMultilevel"/>
    <w:tmpl w:val="612E9AB4"/>
    <w:lvl w:ilvl="0" w:tplc="8220A2A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164E2"/>
    <w:rsid w:val="0006557E"/>
    <w:rsid w:val="00085D29"/>
    <w:rsid w:val="00096FA1"/>
    <w:rsid w:val="000D4F53"/>
    <w:rsid w:val="000E16BF"/>
    <w:rsid w:val="000E619A"/>
    <w:rsid w:val="000F0C03"/>
    <w:rsid w:val="00122BD0"/>
    <w:rsid w:val="0012728D"/>
    <w:rsid w:val="00137661"/>
    <w:rsid w:val="001544C7"/>
    <w:rsid w:val="00177D63"/>
    <w:rsid w:val="00180B48"/>
    <w:rsid w:val="001817E5"/>
    <w:rsid w:val="00186949"/>
    <w:rsid w:val="001A0979"/>
    <w:rsid w:val="001A1E0E"/>
    <w:rsid w:val="001D7B76"/>
    <w:rsid w:val="00205390"/>
    <w:rsid w:val="002164E2"/>
    <w:rsid w:val="00242295"/>
    <w:rsid w:val="002E5E20"/>
    <w:rsid w:val="002F7CEE"/>
    <w:rsid w:val="00302BDD"/>
    <w:rsid w:val="00307150"/>
    <w:rsid w:val="00310D6A"/>
    <w:rsid w:val="003743D7"/>
    <w:rsid w:val="00393170"/>
    <w:rsid w:val="003B25E6"/>
    <w:rsid w:val="003F2767"/>
    <w:rsid w:val="00402C36"/>
    <w:rsid w:val="00450BCB"/>
    <w:rsid w:val="00471170"/>
    <w:rsid w:val="0049071D"/>
    <w:rsid w:val="004B407D"/>
    <w:rsid w:val="004B64D1"/>
    <w:rsid w:val="004E3BD1"/>
    <w:rsid w:val="00504ECE"/>
    <w:rsid w:val="0050774F"/>
    <w:rsid w:val="00552DC0"/>
    <w:rsid w:val="00556ECA"/>
    <w:rsid w:val="00572DB9"/>
    <w:rsid w:val="005801C5"/>
    <w:rsid w:val="005B4888"/>
    <w:rsid w:val="005C28FB"/>
    <w:rsid w:val="005D6FF6"/>
    <w:rsid w:val="005E05B4"/>
    <w:rsid w:val="005E37E9"/>
    <w:rsid w:val="005E58D1"/>
    <w:rsid w:val="005E7709"/>
    <w:rsid w:val="00605609"/>
    <w:rsid w:val="006065A5"/>
    <w:rsid w:val="00623A67"/>
    <w:rsid w:val="00672C03"/>
    <w:rsid w:val="00684EC8"/>
    <w:rsid w:val="006B6973"/>
    <w:rsid w:val="006C2D8F"/>
    <w:rsid w:val="006D03ED"/>
    <w:rsid w:val="006E6C10"/>
    <w:rsid w:val="007012C0"/>
    <w:rsid w:val="007053CD"/>
    <w:rsid w:val="00715C16"/>
    <w:rsid w:val="00725C7D"/>
    <w:rsid w:val="00743A65"/>
    <w:rsid w:val="007527BC"/>
    <w:rsid w:val="00754ADF"/>
    <w:rsid w:val="00761055"/>
    <w:rsid w:val="007A0E0D"/>
    <w:rsid w:val="007A5D48"/>
    <w:rsid w:val="007B324D"/>
    <w:rsid w:val="00807CD3"/>
    <w:rsid w:val="008410C3"/>
    <w:rsid w:val="00850641"/>
    <w:rsid w:val="008826EF"/>
    <w:rsid w:val="008E5283"/>
    <w:rsid w:val="008F7401"/>
    <w:rsid w:val="00906DDF"/>
    <w:rsid w:val="009719C7"/>
    <w:rsid w:val="00973755"/>
    <w:rsid w:val="009A11DF"/>
    <w:rsid w:val="009A3B24"/>
    <w:rsid w:val="009B7360"/>
    <w:rsid w:val="009B743E"/>
    <w:rsid w:val="009C0FC9"/>
    <w:rsid w:val="009D0105"/>
    <w:rsid w:val="009D44BE"/>
    <w:rsid w:val="009E6BB5"/>
    <w:rsid w:val="00A45FF6"/>
    <w:rsid w:val="00A52032"/>
    <w:rsid w:val="00A5228D"/>
    <w:rsid w:val="00AA24C1"/>
    <w:rsid w:val="00AD42FC"/>
    <w:rsid w:val="00AE0AE3"/>
    <w:rsid w:val="00AF151C"/>
    <w:rsid w:val="00B03D89"/>
    <w:rsid w:val="00B07A4F"/>
    <w:rsid w:val="00B430E3"/>
    <w:rsid w:val="00B61184"/>
    <w:rsid w:val="00B83C60"/>
    <w:rsid w:val="00BA68CC"/>
    <w:rsid w:val="00BB4F11"/>
    <w:rsid w:val="00BD0240"/>
    <w:rsid w:val="00C11421"/>
    <w:rsid w:val="00C11460"/>
    <w:rsid w:val="00C40BB4"/>
    <w:rsid w:val="00C6668D"/>
    <w:rsid w:val="00C95827"/>
    <w:rsid w:val="00CB6D2A"/>
    <w:rsid w:val="00CD3312"/>
    <w:rsid w:val="00D01D6F"/>
    <w:rsid w:val="00D17873"/>
    <w:rsid w:val="00D21179"/>
    <w:rsid w:val="00D21A97"/>
    <w:rsid w:val="00DA4F10"/>
    <w:rsid w:val="00DB5A45"/>
    <w:rsid w:val="00E31D96"/>
    <w:rsid w:val="00E32227"/>
    <w:rsid w:val="00E33E2C"/>
    <w:rsid w:val="00E40BF5"/>
    <w:rsid w:val="00ED4C1F"/>
    <w:rsid w:val="00EE23F5"/>
    <w:rsid w:val="00EF3E01"/>
    <w:rsid w:val="00F313F8"/>
    <w:rsid w:val="00F423D3"/>
    <w:rsid w:val="00F43C0D"/>
    <w:rsid w:val="00F529F3"/>
    <w:rsid w:val="00F81828"/>
    <w:rsid w:val="00F951D1"/>
    <w:rsid w:val="00FA3D31"/>
    <w:rsid w:val="00FB6C8D"/>
    <w:rsid w:val="00FF26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4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4E2"/>
    <w:pPr>
      <w:spacing w:after="200" w:line="276" w:lineRule="auto"/>
    </w:pPr>
    <w:rPr>
      <w:rFonts w:ascii="Calibri" w:eastAsia="Calibri" w:hAnsi="Calibri" w:cs="Calibri"/>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2164E2"/>
    <w:pPr>
      <w:ind w:left="720"/>
    </w:pPr>
  </w:style>
  <w:style w:type="paragraph" w:styleId="NoSpacing">
    <w:name w:val="No Spacing"/>
    <w:uiPriority w:val="99"/>
    <w:qFormat/>
    <w:rsid w:val="002164E2"/>
    <w:pPr>
      <w:spacing w:after="0"/>
    </w:pPr>
    <w:rPr>
      <w:rFonts w:ascii="Calibri" w:eastAsia="Calibri" w:hAnsi="Calibri" w:cs="Calibri"/>
      <w:lang w:val="en-IN"/>
    </w:rPr>
  </w:style>
  <w:style w:type="table" w:styleId="TableGrid">
    <w:name w:val="Table Grid"/>
    <w:basedOn w:val="TableNormal"/>
    <w:uiPriority w:val="59"/>
    <w:rsid w:val="006D03ED"/>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C2D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D8F"/>
    <w:rPr>
      <w:rFonts w:ascii="Tahoma" w:eastAsia="Calibri" w:hAnsi="Tahoma" w:cs="Tahoma"/>
      <w:sz w:val="16"/>
      <w:szCs w:val="16"/>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DE919-1E42-45A1-BF08-97D5D8B80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1463</TotalTime>
  <Pages>3</Pages>
  <Words>1150</Words>
  <Characters>6558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intel</cp:lastModifiedBy>
  <cp:revision>101</cp:revision>
  <dcterms:created xsi:type="dcterms:W3CDTF">2020-11-20T03:55:00Z</dcterms:created>
  <dcterms:modified xsi:type="dcterms:W3CDTF">2021-01-02T10:41:00Z</dcterms:modified>
</cp:coreProperties>
</file>