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7543" w:tblpY="-59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96"/>
      </w:tblGrid>
      <w:tr w:rsidR="00FC5E91" w:rsidTr="00FC5E91">
        <w:trPr>
          <w:trHeight w:val="690"/>
        </w:trPr>
        <w:tc>
          <w:tcPr>
            <w:tcW w:w="2100" w:type="dxa"/>
          </w:tcPr>
          <w:p w:rsidR="00FC5E91" w:rsidRDefault="006D6BE8" w:rsidP="00FC5E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D6BE8">
              <w:rPr>
                <w:rFonts w:ascii="Times New Roman" w:hAnsi="Times New Roman" w:cs="Times New Roman"/>
                <w:sz w:val="24"/>
                <w:szCs w:val="24"/>
              </w:rPr>
              <w:drawing>
                <wp:inline distT="0" distB="0" distL="0" distR="0">
                  <wp:extent cx="1803208" cy="447675"/>
                  <wp:effectExtent l="19050" t="0" r="6542" b="0"/>
                  <wp:docPr id="8" name="Picture 3" descr="C:\Users\SYS\Desktop\sign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7370" cy="4511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1B324A" w:rsidRPr="00FC5E91" w:rsidRDefault="001B324A" w:rsidP="00FC5E9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2552700</wp:posOffset>
            </wp:positionH>
            <wp:positionV relativeFrom="paragraph">
              <wp:posOffset>-428625</wp:posOffset>
            </wp:positionV>
            <wp:extent cx="663575" cy="628650"/>
            <wp:effectExtent l="19050" t="0" r="3175" b="0"/>
            <wp:wrapSquare wrapText="bothSides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6286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B324A" w:rsidRPr="00261914" w:rsidRDefault="001B324A" w:rsidP="001B324A">
      <w:pPr>
        <w:pStyle w:val="NoSpacing"/>
        <w:rPr>
          <w:rFonts w:ascii="Arial" w:hAnsi="Arial" w:cs="Arial"/>
          <w:b/>
          <w:bCs/>
        </w:rPr>
      </w:pPr>
    </w:p>
    <w:p w:rsidR="001B324A" w:rsidRPr="00FC5E91" w:rsidRDefault="001B324A" w:rsidP="001B324A">
      <w:pPr>
        <w:pStyle w:val="NoSpacing"/>
        <w:jc w:val="center"/>
        <w:rPr>
          <w:rFonts w:ascii="Arial" w:hAnsi="Arial" w:cs="Arial"/>
          <w:b/>
          <w:bCs/>
          <w:sz w:val="27"/>
          <w:szCs w:val="27"/>
        </w:rPr>
      </w:pPr>
      <w:r w:rsidRPr="00FC5E91">
        <w:rPr>
          <w:rFonts w:ascii="Arial" w:hAnsi="Arial" w:cs="Arial"/>
          <w:b/>
          <w:bCs/>
          <w:sz w:val="27"/>
          <w:szCs w:val="27"/>
        </w:rPr>
        <w:t>Avinashilingam Institute for Home Science and Higher Education for Women</w:t>
      </w:r>
    </w:p>
    <w:p w:rsidR="001B324A" w:rsidRPr="00261914" w:rsidRDefault="001B324A" w:rsidP="001B324A">
      <w:pPr>
        <w:pStyle w:val="NoSpacing"/>
        <w:jc w:val="center"/>
        <w:rPr>
          <w:rFonts w:ascii="Arial" w:hAnsi="Arial" w:cs="Arial"/>
          <w:bCs/>
        </w:rPr>
      </w:pPr>
      <w:r w:rsidRPr="00261914">
        <w:rPr>
          <w:rFonts w:ascii="Arial" w:hAnsi="Arial" w:cs="Arial"/>
          <w:bCs/>
        </w:rPr>
        <w:t xml:space="preserve">(Deemed to be University under Category ‘A’ by MHRD, </w:t>
      </w:r>
      <w:proofErr w:type="spellStart"/>
      <w:r w:rsidRPr="00261914">
        <w:rPr>
          <w:rFonts w:ascii="Arial" w:hAnsi="Arial" w:cs="Arial"/>
          <w:bCs/>
        </w:rPr>
        <w:t>Estd</w:t>
      </w:r>
      <w:proofErr w:type="spellEnd"/>
      <w:r w:rsidRPr="00261914">
        <w:rPr>
          <w:rFonts w:ascii="Arial" w:hAnsi="Arial" w:cs="Arial"/>
          <w:bCs/>
        </w:rPr>
        <w:t>. u/s 3 of UGC Act 1956)</w:t>
      </w:r>
    </w:p>
    <w:p w:rsidR="001B324A" w:rsidRPr="00261914" w:rsidRDefault="001B324A" w:rsidP="001B324A">
      <w:pPr>
        <w:pStyle w:val="NoSpacing"/>
        <w:jc w:val="center"/>
        <w:rPr>
          <w:rFonts w:ascii="Arial" w:hAnsi="Arial" w:cs="Arial"/>
          <w:bCs/>
          <w:color w:val="292526"/>
        </w:rPr>
      </w:pPr>
      <w:proofErr w:type="gramStart"/>
      <w:r w:rsidRPr="00261914">
        <w:rPr>
          <w:rFonts w:ascii="Arial" w:hAnsi="Arial" w:cs="Arial"/>
          <w:bCs/>
        </w:rPr>
        <w:t>Re-accredited with ‘A+’ Grade by NAAC.</w:t>
      </w:r>
      <w:proofErr w:type="gramEnd"/>
      <w:r w:rsidRPr="00261914">
        <w:rPr>
          <w:rFonts w:ascii="Arial" w:hAnsi="Arial" w:cs="Arial"/>
          <w:bCs/>
        </w:rPr>
        <w:t xml:space="preserve"> Recognised by UGC </w:t>
      </w:r>
      <w:proofErr w:type="gramStart"/>
      <w:r w:rsidRPr="00261914">
        <w:rPr>
          <w:rFonts w:ascii="Arial" w:hAnsi="Arial" w:cs="Arial"/>
          <w:bCs/>
        </w:rPr>
        <w:t>Under</w:t>
      </w:r>
      <w:proofErr w:type="gramEnd"/>
      <w:r w:rsidRPr="00261914">
        <w:rPr>
          <w:rFonts w:ascii="Arial" w:hAnsi="Arial" w:cs="Arial"/>
          <w:bCs/>
        </w:rPr>
        <w:t xml:space="preserve"> Section 12B</w:t>
      </w:r>
    </w:p>
    <w:p w:rsidR="001B324A" w:rsidRPr="00261914" w:rsidRDefault="001B324A" w:rsidP="001B324A">
      <w:pPr>
        <w:pStyle w:val="NoSpacing"/>
        <w:jc w:val="center"/>
        <w:rPr>
          <w:rFonts w:ascii="Arial" w:hAnsi="Arial" w:cs="Arial"/>
          <w:bCs/>
        </w:rPr>
      </w:pPr>
      <w:r w:rsidRPr="00261914">
        <w:rPr>
          <w:rFonts w:ascii="Arial" w:hAnsi="Arial" w:cs="Arial"/>
          <w:bCs/>
        </w:rPr>
        <w:t>Coimbatore - 641 043, Tamil Nadu, India</w:t>
      </w:r>
    </w:p>
    <w:p w:rsidR="001B324A" w:rsidRPr="00261914" w:rsidRDefault="001B324A" w:rsidP="001B324A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</w:p>
    <w:p w:rsidR="001B324A" w:rsidRPr="00261914" w:rsidRDefault="001B324A" w:rsidP="001B324A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261914">
        <w:rPr>
          <w:rFonts w:ascii="Arial" w:hAnsi="Arial" w:cs="Arial"/>
          <w:b/>
          <w:bCs/>
        </w:rPr>
        <w:t>Master’s Degree</w:t>
      </w:r>
      <w:r>
        <w:rPr>
          <w:rFonts w:ascii="Arial" w:hAnsi="Arial" w:cs="Arial"/>
          <w:b/>
          <w:bCs/>
        </w:rPr>
        <w:t xml:space="preserve"> (Supplementary)</w:t>
      </w:r>
      <w:r w:rsidRPr="00261914">
        <w:rPr>
          <w:rFonts w:ascii="Arial" w:hAnsi="Arial" w:cs="Arial"/>
          <w:b/>
          <w:bCs/>
        </w:rPr>
        <w:t xml:space="preserve"> Examination – </w:t>
      </w:r>
      <w:r>
        <w:rPr>
          <w:rFonts w:ascii="Arial" w:hAnsi="Arial" w:cs="Arial"/>
          <w:b/>
          <w:bCs/>
        </w:rPr>
        <w:t>J</w:t>
      </w:r>
      <w:r w:rsidR="0054651E">
        <w:rPr>
          <w:rFonts w:ascii="Arial" w:hAnsi="Arial" w:cs="Arial"/>
          <w:b/>
          <w:bCs/>
        </w:rPr>
        <w:t>anuary</w:t>
      </w:r>
      <w:r w:rsidR="0098367F">
        <w:rPr>
          <w:rFonts w:ascii="Arial" w:hAnsi="Arial" w:cs="Arial"/>
          <w:b/>
          <w:bCs/>
        </w:rPr>
        <w:t xml:space="preserve"> </w:t>
      </w:r>
      <w:r w:rsidRPr="00261914">
        <w:rPr>
          <w:rFonts w:ascii="Arial" w:hAnsi="Arial" w:cs="Arial"/>
          <w:b/>
          <w:bCs/>
        </w:rPr>
        <w:t>202</w:t>
      </w:r>
      <w:r w:rsidR="0054651E">
        <w:rPr>
          <w:rFonts w:ascii="Arial" w:hAnsi="Arial" w:cs="Arial"/>
          <w:b/>
          <w:bCs/>
        </w:rPr>
        <w:t>1</w:t>
      </w:r>
    </w:p>
    <w:p w:rsidR="001B324A" w:rsidRDefault="001B324A" w:rsidP="001B324A">
      <w:pPr>
        <w:pStyle w:val="NoSpacing"/>
        <w:spacing w:line="276" w:lineRule="auto"/>
        <w:jc w:val="center"/>
        <w:rPr>
          <w:rFonts w:ascii="Arial" w:hAnsi="Arial" w:cs="Arial"/>
          <w:b/>
          <w:bCs/>
        </w:rPr>
      </w:pPr>
      <w:r w:rsidRPr="00261914">
        <w:rPr>
          <w:rFonts w:ascii="Arial" w:hAnsi="Arial" w:cs="Arial"/>
          <w:b/>
          <w:bCs/>
        </w:rPr>
        <w:t>I Semester</w:t>
      </w:r>
    </w:p>
    <w:p w:rsidR="001B324A" w:rsidRPr="00261914" w:rsidRDefault="001B324A" w:rsidP="001B324A">
      <w:pPr>
        <w:pStyle w:val="NoSpacing"/>
        <w:spacing w:line="276" w:lineRule="auto"/>
        <w:jc w:val="center"/>
        <w:rPr>
          <w:rFonts w:ascii="Arial" w:hAnsi="Arial" w:cs="Arial"/>
        </w:rPr>
      </w:pPr>
    </w:p>
    <w:p w:rsidR="001B324A" w:rsidRPr="00261914" w:rsidRDefault="001B324A" w:rsidP="001B324A">
      <w:pPr>
        <w:spacing w:after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proofErr w:type="gramStart"/>
      <w:r>
        <w:rPr>
          <w:rFonts w:ascii="Arial" w:hAnsi="Arial" w:cs="Arial"/>
          <w:b/>
        </w:rPr>
        <w:t>Batch :</w:t>
      </w:r>
      <w:proofErr w:type="gramEnd"/>
      <w:r>
        <w:rPr>
          <w:rFonts w:ascii="Arial" w:hAnsi="Arial" w:cs="Arial"/>
          <w:b/>
        </w:rPr>
        <w:t xml:space="preserve"> 2019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  <w:t xml:space="preserve">                                                                     </w:t>
      </w:r>
      <w:r w:rsidRPr="00261914">
        <w:rPr>
          <w:rFonts w:ascii="Arial" w:hAnsi="Arial" w:cs="Arial"/>
          <w:b/>
        </w:rPr>
        <w:t xml:space="preserve">Time </w:t>
      </w:r>
      <w:r>
        <w:rPr>
          <w:rFonts w:ascii="Arial" w:hAnsi="Arial" w:cs="Arial"/>
          <w:b/>
        </w:rPr>
        <w:t xml:space="preserve">           </w:t>
      </w:r>
      <w:r w:rsidR="00FC5E91">
        <w:rPr>
          <w:rFonts w:ascii="Arial" w:hAnsi="Arial" w:cs="Arial"/>
          <w:b/>
        </w:rPr>
        <w:t>: 3 Hours</w:t>
      </w:r>
    </w:p>
    <w:p w:rsidR="001B324A" w:rsidRDefault="001B324A" w:rsidP="001B324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</w:t>
      </w:r>
      <w:proofErr w:type="gramStart"/>
      <w:r>
        <w:rPr>
          <w:rFonts w:ascii="Arial" w:hAnsi="Arial" w:cs="Arial"/>
          <w:b/>
        </w:rPr>
        <w:t>Major :</w:t>
      </w:r>
      <w:proofErr w:type="gramEnd"/>
      <w:r>
        <w:rPr>
          <w:rFonts w:ascii="Arial" w:hAnsi="Arial" w:cs="Arial"/>
          <w:b/>
        </w:rPr>
        <w:t xml:space="preserve"> </w:t>
      </w:r>
      <w:r w:rsidRPr="001B324A">
        <w:rPr>
          <w:rFonts w:ascii="Arial" w:hAnsi="Arial" w:cs="Arial"/>
          <w:b/>
          <w:bCs/>
        </w:rPr>
        <w:t>Extension &amp; Communication</w:t>
      </w:r>
      <w:r w:rsidRPr="001B324A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 xml:space="preserve">                                                     Max. Marks</w:t>
      </w:r>
      <w:r w:rsidRPr="00261914">
        <w:rPr>
          <w:rFonts w:ascii="Arial" w:hAnsi="Arial" w:cs="Arial"/>
          <w:b/>
        </w:rPr>
        <w:t xml:space="preserve">: </w:t>
      </w:r>
      <w:r w:rsidR="00FC5E91">
        <w:rPr>
          <w:rFonts w:ascii="Arial" w:hAnsi="Arial" w:cs="Arial"/>
          <w:b/>
        </w:rPr>
        <w:t>100</w:t>
      </w:r>
    </w:p>
    <w:p w:rsidR="00EC4126" w:rsidRPr="00261914" w:rsidRDefault="00EC4126" w:rsidP="001B324A">
      <w:pPr>
        <w:rPr>
          <w:rFonts w:ascii="Arial" w:hAnsi="Arial" w:cs="Arial"/>
          <w:b/>
        </w:rPr>
      </w:pPr>
    </w:p>
    <w:p w:rsidR="00CB1679" w:rsidRDefault="00CB1679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B324A">
        <w:rPr>
          <w:rFonts w:ascii="Arial" w:hAnsi="Arial" w:cs="Arial"/>
          <w:b/>
          <w:bCs/>
          <w:sz w:val="24"/>
          <w:szCs w:val="24"/>
        </w:rPr>
        <w:t>17MEXCO4 – Diffusion and Adoption of Innovations</w:t>
      </w:r>
    </w:p>
    <w:p w:rsidR="00EC4126" w:rsidRPr="001B324A" w:rsidRDefault="00EC4126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EC4126" w:rsidRDefault="00EC4126" w:rsidP="00EC4126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</w:t>
      </w:r>
      <w:r w:rsidR="00C4161F">
        <w:rPr>
          <w:rFonts w:ascii="Arial" w:hAnsi="Arial" w:cs="Arial"/>
          <w:b/>
          <w:bCs/>
          <w:sz w:val="24"/>
          <w:szCs w:val="24"/>
        </w:rPr>
        <w:t xml:space="preserve">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CB1679" w:rsidRPr="001B324A">
        <w:rPr>
          <w:rFonts w:ascii="Arial" w:hAnsi="Arial" w:cs="Arial"/>
          <w:b/>
          <w:bCs/>
          <w:sz w:val="24"/>
          <w:szCs w:val="24"/>
        </w:rPr>
        <w:t xml:space="preserve">Part </w:t>
      </w:r>
      <w:proofErr w:type="gramStart"/>
      <w:r w:rsidR="00CB1679" w:rsidRPr="001B324A">
        <w:rPr>
          <w:rFonts w:ascii="Arial" w:hAnsi="Arial" w:cs="Arial"/>
          <w:b/>
          <w:bCs/>
          <w:sz w:val="24"/>
          <w:szCs w:val="24"/>
        </w:rPr>
        <w:t>A</w:t>
      </w:r>
      <w:proofErr w:type="gramEnd"/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</w:t>
      </w:r>
      <w:r w:rsidRPr="00EC4126">
        <w:rPr>
          <w:rFonts w:ascii="Arial" w:hAnsi="Arial" w:cs="Arial"/>
          <w:b/>
          <w:bCs/>
          <w:sz w:val="24"/>
          <w:szCs w:val="24"/>
        </w:rPr>
        <w:t xml:space="preserve"> </w:t>
      </w:r>
      <w:r w:rsidRPr="00C4161F">
        <w:rPr>
          <w:rFonts w:ascii="Arial" w:hAnsi="Arial" w:cs="Arial"/>
          <w:b/>
          <w:sz w:val="24"/>
          <w:szCs w:val="24"/>
        </w:rPr>
        <w:t>(</w:t>
      </w:r>
      <w:r w:rsidR="00FC5E91">
        <w:rPr>
          <w:rFonts w:ascii="Arial" w:hAnsi="Arial" w:cs="Arial"/>
          <w:b/>
          <w:bCs/>
          <w:sz w:val="24"/>
          <w:szCs w:val="24"/>
        </w:rPr>
        <w:t>10 x1 =10</w:t>
      </w:r>
      <w:r w:rsidRPr="001B324A">
        <w:rPr>
          <w:rFonts w:ascii="Arial" w:hAnsi="Arial" w:cs="Arial"/>
          <w:b/>
          <w:bCs/>
          <w:sz w:val="24"/>
          <w:szCs w:val="24"/>
        </w:rPr>
        <w:t>)</w:t>
      </w:r>
    </w:p>
    <w:p w:rsidR="00CB1679" w:rsidRDefault="00C4161F" w:rsidP="00C4161F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</w:t>
      </w:r>
      <w:r w:rsidR="00CB1679" w:rsidRPr="001B324A">
        <w:rPr>
          <w:rFonts w:ascii="Arial" w:hAnsi="Arial" w:cs="Arial"/>
          <w:b/>
          <w:bCs/>
          <w:sz w:val="24"/>
          <w:szCs w:val="24"/>
        </w:rPr>
        <w:t>Choose the correct answer</w:t>
      </w:r>
      <w:r w:rsidR="00CB1679" w:rsidRPr="001B324A">
        <w:rPr>
          <w:rFonts w:ascii="Arial" w:hAnsi="Arial" w:cs="Arial"/>
          <w:sz w:val="28"/>
          <w:szCs w:val="28"/>
        </w:rPr>
        <w:t xml:space="preserve">               </w:t>
      </w:r>
    </w:p>
    <w:p w:rsidR="00EC4126" w:rsidRPr="001B324A" w:rsidRDefault="00EC4126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B1679" w:rsidRPr="001B324A" w:rsidRDefault="00CB1679" w:rsidP="001B324A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1B324A">
        <w:rPr>
          <w:rFonts w:ascii="Arial" w:hAnsi="Arial" w:cs="Arial"/>
          <w:color w:val="000000" w:themeColor="text1"/>
          <w:sz w:val="24"/>
          <w:szCs w:val="24"/>
        </w:rPr>
        <w:t xml:space="preserve">1. 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Who is the fore father of diffusion theory?</w:t>
      </w:r>
    </w:p>
    <w:p w:rsidR="00CB1679" w:rsidRDefault="001B324A" w:rsidP="001B324A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BD6B35"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a.</w:t>
      </w:r>
      <w:r w:rsidR="00CB1679" w:rsidRPr="001B324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E.M</w:t>
      </w:r>
      <w:r>
        <w:rPr>
          <w:rFonts w:ascii="Arial" w:hAnsi="Arial" w:cs="Arial"/>
          <w:color w:val="000000" w:themeColor="text1"/>
          <w:sz w:val="24"/>
          <w:szCs w:val="24"/>
        </w:rPr>
        <w:t>.Rogers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       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b.</w:t>
      </w:r>
      <w:r w:rsidR="00CB1679" w:rsidRPr="001B324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Shoemaker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       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c.</w:t>
      </w:r>
      <w:r w:rsidR="00CB1679" w:rsidRPr="001B324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 xml:space="preserve">Gabriel </w:t>
      </w:r>
      <w:proofErr w:type="spellStart"/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Tarde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              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d.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Jessica Waddell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CB1679" w:rsidRPr="001B324A" w:rsidRDefault="00CB1679" w:rsidP="001B324A">
      <w:pPr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B324A">
        <w:rPr>
          <w:rFonts w:ascii="Arial" w:hAnsi="Arial" w:cs="Arial"/>
          <w:color w:val="000000" w:themeColor="text1"/>
          <w:sz w:val="24"/>
          <w:szCs w:val="24"/>
        </w:rPr>
        <w:t xml:space="preserve">2. 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The 4 main elements of Diffusion are:</w:t>
      </w:r>
    </w:p>
    <w:p w:rsidR="002F561D" w:rsidRPr="001B324A" w:rsidRDefault="00BD6B35" w:rsidP="001B324A">
      <w:pPr>
        <w:shd w:val="clear" w:color="auto" w:fill="FFFFFF"/>
        <w:spacing w:after="0" w:line="240" w:lineRule="auto"/>
        <w:ind w:left="75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a.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 xml:space="preserve"> Innovation, Communication Channels, Social System, </w:t>
      </w:r>
      <w:proofErr w:type="spellStart"/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Observability</w:t>
      </w:r>
      <w:proofErr w:type="spellEnd"/>
    </w:p>
    <w:p w:rsidR="002F561D" w:rsidRPr="001B324A" w:rsidRDefault="00BD6B35" w:rsidP="001B324A">
      <w:pPr>
        <w:shd w:val="clear" w:color="auto" w:fill="FFFFFF"/>
        <w:spacing w:after="0" w:line="240" w:lineRule="auto"/>
        <w:ind w:left="75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b.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 xml:space="preserve"> Initiation, Communication Channels, Social System, </w:t>
      </w:r>
      <w:proofErr w:type="spellStart"/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>Observability</w:t>
      </w:r>
      <w:proofErr w:type="spellEnd"/>
    </w:p>
    <w:p w:rsidR="002F561D" w:rsidRPr="001B324A" w:rsidRDefault="00BD6B35" w:rsidP="001B324A">
      <w:pPr>
        <w:shd w:val="clear" w:color="auto" w:fill="FFFFFF"/>
        <w:spacing w:after="0" w:line="240" w:lineRule="auto"/>
        <w:ind w:left="75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r w:rsidR="00712EC3">
        <w:rPr>
          <w:rFonts w:ascii="Arial" w:hAnsi="Arial" w:cs="Arial"/>
          <w:color w:val="000000" w:themeColor="text1"/>
          <w:sz w:val="24"/>
          <w:szCs w:val="24"/>
        </w:rPr>
        <w:t>c.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 xml:space="preserve"> Innovation, Communication Channels, Social Systems, Time</w:t>
      </w:r>
    </w:p>
    <w:p w:rsidR="002F561D" w:rsidRDefault="00BD6B35" w:rsidP="001B324A">
      <w:pPr>
        <w:shd w:val="clear" w:color="auto" w:fill="FFFFFF"/>
        <w:spacing w:after="0" w:line="240" w:lineRule="auto"/>
        <w:ind w:left="75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    </w:t>
      </w:r>
      <w:proofErr w:type="gramStart"/>
      <w:r w:rsidR="00712EC3">
        <w:rPr>
          <w:rFonts w:ascii="Arial" w:hAnsi="Arial" w:cs="Arial"/>
          <w:color w:val="000000" w:themeColor="text1"/>
          <w:sz w:val="24"/>
          <w:szCs w:val="24"/>
        </w:rPr>
        <w:t>d</w:t>
      </w:r>
      <w:proofErr w:type="gramEnd"/>
      <w:r w:rsidR="00712EC3">
        <w:rPr>
          <w:rFonts w:ascii="Arial" w:hAnsi="Arial" w:cs="Arial"/>
          <w:color w:val="000000" w:themeColor="text1"/>
          <w:sz w:val="24"/>
          <w:szCs w:val="24"/>
        </w:rPr>
        <w:t>.</w:t>
      </w:r>
      <w:r w:rsidR="002F561D" w:rsidRPr="001B324A">
        <w:rPr>
          <w:rFonts w:ascii="Arial" w:hAnsi="Arial" w:cs="Arial"/>
          <w:color w:val="000000" w:themeColor="text1"/>
          <w:sz w:val="24"/>
          <w:szCs w:val="24"/>
        </w:rPr>
        <w:t xml:space="preserve"> Innovation, Community Involvement, Social Services, Thyme</w:t>
      </w:r>
    </w:p>
    <w:p w:rsidR="001B324A" w:rsidRDefault="001B324A" w:rsidP="001B324A">
      <w:pPr>
        <w:shd w:val="clear" w:color="auto" w:fill="FFFFFF"/>
        <w:spacing w:after="0" w:line="240" w:lineRule="auto"/>
        <w:ind w:left="75"/>
        <w:rPr>
          <w:rFonts w:ascii="Arial" w:hAnsi="Arial" w:cs="Arial"/>
          <w:color w:val="000000" w:themeColor="text1"/>
          <w:sz w:val="24"/>
          <w:szCs w:val="24"/>
        </w:rPr>
      </w:pPr>
    </w:p>
    <w:p w:rsidR="00CB1679" w:rsidRPr="001B324A" w:rsidRDefault="005E4A41" w:rsidP="001B324A">
      <w:pPr>
        <w:shd w:val="clear" w:color="auto" w:fill="FFFFFF"/>
        <w:spacing w:after="0"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1B324A">
        <w:rPr>
          <w:rFonts w:ascii="Arial" w:hAnsi="Arial" w:cs="Arial"/>
          <w:color w:val="000000" w:themeColor="text1"/>
          <w:sz w:val="24"/>
          <w:szCs w:val="24"/>
        </w:rPr>
        <w:t>3. What determines the speed and extent that an Innovation is diffused?</w:t>
      </w:r>
    </w:p>
    <w:p w:rsidR="001B324A" w:rsidRDefault="00BD6B35" w:rsidP="001B324A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a.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proofErr w:type="spellStart"/>
      <w:r w:rsidR="005E4A41" w:rsidRPr="001B324A">
        <w:rPr>
          <w:rFonts w:ascii="Arial" w:eastAsia="Times New Roman" w:hAnsi="Arial" w:cs="Arial"/>
          <w:sz w:val="24"/>
          <w:szCs w:val="24"/>
          <w:lang w:eastAsia="en-IN"/>
        </w:rPr>
        <w:t>Observability</w:t>
      </w:r>
      <w:proofErr w:type="spellEnd"/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 </w:t>
      </w:r>
      <w:r w:rsidR="001B324A">
        <w:rPr>
          <w:rFonts w:ascii="Arial" w:eastAsia="Times New Roman" w:hAnsi="Arial" w:cs="Arial"/>
          <w:sz w:val="24"/>
          <w:szCs w:val="24"/>
          <w:lang w:eastAsia="en-IN"/>
        </w:rPr>
        <w:t xml:space="preserve">                             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b.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Social contacts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</w:t>
      </w:r>
    </w:p>
    <w:p w:rsidR="00CB1679" w:rsidRDefault="00BD6B35" w:rsidP="001B324A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c.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Intelligence Quotient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d.</w:t>
      </w:r>
      <w:r w:rsid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Educational qualification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</w:p>
    <w:p w:rsidR="00BD6B35" w:rsidRDefault="00CB1679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4. </w:t>
      </w:r>
      <w:r w:rsidR="005E4A41" w:rsidRPr="001B324A">
        <w:rPr>
          <w:rFonts w:ascii="Arial" w:eastAsia="Times New Roman" w:hAnsi="Arial" w:cs="Arial"/>
          <w:sz w:val="24"/>
          <w:szCs w:val="24"/>
        </w:rPr>
        <w:t xml:space="preserve">The __________________ of an innovation refers to the extent to which the innovation is </w:t>
      </w:r>
      <w:r w:rsidR="00BD6B35">
        <w:rPr>
          <w:rFonts w:ascii="Arial" w:eastAsia="Times New Roman" w:hAnsi="Arial" w:cs="Arial"/>
          <w:sz w:val="24"/>
          <w:szCs w:val="24"/>
        </w:rPr>
        <w:t xml:space="preserve">  </w:t>
      </w:r>
    </w:p>
    <w:p w:rsidR="00CB1679" w:rsidRPr="001B324A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proofErr w:type="gramStart"/>
      <w:r w:rsidR="005E4A41" w:rsidRPr="001B324A">
        <w:rPr>
          <w:rFonts w:ascii="Arial" w:eastAsia="Times New Roman" w:hAnsi="Arial" w:cs="Arial"/>
          <w:sz w:val="24"/>
          <w:szCs w:val="24"/>
        </w:rPr>
        <w:t>consistent</w:t>
      </w:r>
      <w:proofErr w:type="gramEnd"/>
      <w:r w:rsidR="005E4A41" w:rsidRPr="001B324A">
        <w:rPr>
          <w:rFonts w:ascii="Arial" w:eastAsia="Times New Roman" w:hAnsi="Arial" w:cs="Arial"/>
          <w:sz w:val="24"/>
          <w:szCs w:val="24"/>
        </w:rPr>
        <w:t xml:space="preserve"> with present needs, motives, values, beliefs, and behaviours.</w:t>
      </w:r>
    </w:p>
    <w:p w:rsidR="001B324A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a.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5E4A41" w:rsidRPr="001B324A">
        <w:rPr>
          <w:rFonts w:ascii="Arial" w:eastAsia="Times New Roman" w:hAnsi="Arial" w:cs="Arial"/>
          <w:sz w:val="24"/>
          <w:szCs w:val="24"/>
        </w:rPr>
        <w:t>Complexity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           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b.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Consumption paradigms</w:t>
      </w:r>
    </w:p>
    <w:p w:rsidR="00CB1679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c.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Compatibility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         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d.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4B7186" w:rsidRPr="001B324A">
        <w:rPr>
          <w:rFonts w:ascii="Arial" w:eastAsia="Times New Roman" w:hAnsi="Arial" w:cs="Arial"/>
          <w:sz w:val="24"/>
          <w:szCs w:val="24"/>
        </w:rPr>
        <w:t>Adoption process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</w:p>
    <w:p w:rsidR="004B7186" w:rsidRPr="001B324A" w:rsidRDefault="00CB1679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5. </w:t>
      </w:r>
      <w:r w:rsidR="004B7186" w:rsidRPr="001B324A">
        <w:rPr>
          <w:rFonts w:ascii="Arial" w:eastAsia="Times New Roman" w:hAnsi="Arial" w:cs="Arial"/>
          <w:sz w:val="24"/>
          <w:szCs w:val="24"/>
        </w:rPr>
        <w:t xml:space="preserve">Which of the following is not the basic element of the diffusion </w:t>
      </w:r>
      <w:proofErr w:type="gramStart"/>
      <w:r w:rsidR="004B7186" w:rsidRPr="001B324A">
        <w:rPr>
          <w:rFonts w:ascii="Arial" w:eastAsia="Times New Roman" w:hAnsi="Arial" w:cs="Arial"/>
          <w:sz w:val="24"/>
          <w:szCs w:val="24"/>
        </w:rPr>
        <w:t>process</w:t>
      </w:r>
      <w:proofErr w:type="gramEnd"/>
      <w:r w:rsidR="004B7186" w:rsidRPr="001B324A">
        <w:rPr>
          <w:rFonts w:ascii="Arial" w:eastAsia="Times New Roman" w:hAnsi="Arial" w:cs="Arial"/>
          <w:sz w:val="24"/>
          <w:szCs w:val="24"/>
        </w:rPr>
        <w:t xml:space="preserve"> </w:t>
      </w:r>
    </w:p>
    <w:p w:rsidR="00CB1679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  <w:r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a.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225DFE" w:rsidRPr="001B324A">
        <w:rPr>
          <w:rFonts w:ascii="Arial" w:eastAsia="Times New Roman" w:hAnsi="Arial" w:cs="Arial"/>
          <w:sz w:val="24"/>
          <w:szCs w:val="24"/>
        </w:rPr>
        <w:t>Innovation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b.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  <w:lang w:eastAsia="en-IN"/>
        </w:rPr>
        <w:t>Communication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 </w:t>
      </w:r>
      <w:r w:rsidR="001B324A">
        <w:rPr>
          <w:rFonts w:ascii="Arial" w:eastAsia="Times New Roman" w:hAnsi="Arial" w:cs="Arial"/>
          <w:sz w:val="24"/>
          <w:szCs w:val="24"/>
          <w:lang w:eastAsia="en-IN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 xml:space="preserve"> c.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  <w:lang w:eastAsia="en-IN"/>
        </w:rPr>
        <w:t>Social System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 </w:t>
      </w:r>
      <w:r w:rsidR="001B324A">
        <w:rPr>
          <w:rFonts w:ascii="Arial" w:eastAsia="Times New Roman" w:hAnsi="Arial" w:cs="Arial"/>
          <w:sz w:val="24"/>
          <w:szCs w:val="24"/>
          <w:lang w:eastAsia="en-IN"/>
        </w:rPr>
        <w:t xml:space="preserve">               </w:t>
      </w:r>
      <w:r w:rsidR="00712EC3">
        <w:rPr>
          <w:rFonts w:ascii="Arial" w:eastAsia="Times New Roman" w:hAnsi="Arial" w:cs="Arial"/>
          <w:sz w:val="24"/>
          <w:szCs w:val="24"/>
          <w:lang w:eastAsia="en-IN"/>
        </w:rPr>
        <w:t>d.</w:t>
      </w:r>
      <w:r w:rsidR="00CB1679"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  <w:lang w:eastAsia="en-IN"/>
        </w:rPr>
        <w:t>Culture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n-IN"/>
        </w:rPr>
      </w:pPr>
    </w:p>
    <w:p w:rsidR="00B52ADD" w:rsidRPr="001B324A" w:rsidRDefault="00CB1679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1B324A">
        <w:rPr>
          <w:rFonts w:ascii="Arial" w:eastAsia="Times New Roman" w:hAnsi="Arial" w:cs="Arial"/>
          <w:sz w:val="24"/>
          <w:szCs w:val="24"/>
          <w:lang w:eastAsia="en-IN"/>
        </w:rPr>
        <w:t xml:space="preserve">6. </w:t>
      </w:r>
      <w:r w:rsidR="00B52ADD" w:rsidRPr="001B324A">
        <w:rPr>
          <w:rFonts w:ascii="Arial" w:eastAsia="Times New Roman" w:hAnsi="Arial" w:cs="Arial"/>
          <w:sz w:val="24"/>
          <w:szCs w:val="24"/>
        </w:rPr>
        <w:t xml:space="preserve">Diffusion is a concept that refers to </w:t>
      </w:r>
    </w:p>
    <w:p w:rsidR="001B324A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</w:rPr>
        <w:t>a.</w:t>
      </w:r>
      <w:r w:rsidR="00CB1679" w:rsidRP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Source of innovation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           </w:t>
      </w:r>
      <w:r w:rsidR="00712EC3">
        <w:rPr>
          <w:rFonts w:ascii="Arial" w:eastAsia="Times New Roman" w:hAnsi="Arial" w:cs="Arial"/>
          <w:sz w:val="24"/>
          <w:szCs w:val="24"/>
        </w:rPr>
        <w:t>b.</w:t>
      </w:r>
      <w:r w:rsid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Adopters of innovation</w:t>
      </w:r>
    </w:p>
    <w:p w:rsidR="00CB1679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</w:rPr>
        <w:t>c.</w:t>
      </w:r>
      <w:r w:rsidR="00CB1679" w:rsidRP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Communicators of innovation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</w:t>
      </w:r>
      <w:r w:rsidR="00712EC3">
        <w:rPr>
          <w:rFonts w:ascii="Arial" w:eastAsia="Times New Roman" w:hAnsi="Arial" w:cs="Arial"/>
          <w:sz w:val="24"/>
          <w:szCs w:val="24"/>
        </w:rPr>
        <w:t>d.</w:t>
      </w:r>
      <w:r w:rsidR="00CB1679" w:rsidRP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Transmitters of innovation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B52ADD" w:rsidRPr="001B324A" w:rsidRDefault="00CB1679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B324A">
        <w:rPr>
          <w:rFonts w:ascii="Arial" w:eastAsia="Times New Roman" w:hAnsi="Arial" w:cs="Arial"/>
          <w:sz w:val="24"/>
          <w:szCs w:val="24"/>
        </w:rPr>
        <w:t xml:space="preserve">7. </w:t>
      </w:r>
      <w:r w:rsidR="00B52ADD" w:rsidRPr="001B324A">
        <w:rPr>
          <w:rFonts w:ascii="Arial" w:eastAsia="Times New Roman" w:hAnsi="Arial" w:cs="Arial"/>
          <w:sz w:val="24"/>
          <w:szCs w:val="24"/>
        </w:rPr>
        <w:t>Which of the following is the rate at which a social system adopts an innovation?</w:t>
      </w:r>
    </w:p>
    <w:p w:rsidR="00CB1679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12EC3">
        <w:rPr>
          <w:rFonts w:ascii="Arial" w:hAnsi="Arial" w:cs="Arial"/>
          <w:sz w:val="24"/>
          <w:szCs w:val="24"/>
        </w:rPr>
        <w:t>a.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Diffusion process</w:t>
      </w:r>
      <w:r w:rsidR="00CB1679" w:rsidRPr="001B324A">
        <w:rPr>
          <w:rFonts w:ascii="Arial" w:hAnsi="Arial" w:cs="Arial"/>
          <w:sz w:val="24"/>
          <w:szCs w:val="24"/>
        </w:rPr>
        <w:t xml:space="preserve">    </w:t>
      </w:r>
      <w:r w:rsidR="00712EC3">
        <w:rPr>
          <w:rFonts w:ascii="Arial" w:hAnsi="Arial" w:cs="Arial"/>
          <w:sz w:val="24"/>
          <w:szCs w:val="24"/>
        </w:rPr>
        <w:t>b.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B52ADD" w:rsidRPr="001B324A">
        <w:rPr>
          <w:rFonts w:ascii="Arial" w:eastAsia="Times New Roman" w:hAnsi="Arial" w:cs="Arial"/>
          <w:sz w:val="24"/>
          <w:szCs w:val="24"/>
        </w:rPr>
        <w:t>Adoption process</w:t>
      </w:r>
      <w:r w:rsidR="00CB1679" w:rsidRPr="001B324A">
        <w:rPr>
          <w:rFonts w:ascii="Arial" w:hAnsi="Arial" w:cs="Arial"/>
          <w:sz w:val="24"/>
          <w:szCs w:val="24"/>
        </w:rPr>
        <w:t xml:space="preserve">   </w:t>
      </w:r>
      <w:r w:rsidR="00712EC3">
        <w:rPr>
          <w:rFonts w:ascii="Arial" w:hAnsi="Arial" w:cs="Arial"/>
          <w:sz w:val="24"/>
          <w:szCs w:val="24"/>
        </w:rPr>
        <w:t>c.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4C05D7" w:rsidRPr="001B324A">
        <w:rPr>
          <w:rFonts w:ascii="Arial" w:eastAsia="Times New Roman" w:hAnsi="Arial" w:cs="Arial"/>
          <w:sz w:val="24"/>
          <w:szCs w:val="24"/>
        </w:rPr>
        <w:t>Differentiation process</w:t>
      </w:r>
      <w:r w:rsidR="00CB1679" w:rsidRPr="001B324A">
        <w:rPr>
          <w:rFonts w:ascii="Arial" w:hAnsi="Arial" w:cs="Arial"/>
          <w:sz w:val="24"/>
          <w:szCs w:val="24"/>
        </w:rPr>
        <w:t xml:space="preserve">   </w:t>
      </w:r>
      <w:r w:rsidR="00712EC3">
        <w:rPr>
          <w:rFonts w:ascii="Arial" w:hAnsi="Arial" w:cs="Arial"/>
          <w:sz w:val="24"/>
          <w:szCs w:val="24"/>
        </w:rPr>
        <w:t>d.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4C05D7" w:rsidRPr="001B324A">
        <w:rPr>
          <w:rFonts w:ascii="Arial" w:eastAsia="Times New Roman" w:hAnsi="Arial" w:cs="Arial"/>
          <w:sz w:val="24"/>
          <w:szCs w:val="24"/>
        </w:rPr>
        <w:t>Adoption lifecycle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D6B35" w:rsidRDefault="00CB1679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1B324A">
        <w:rPr>
          <w:rFonts w:ascii="Arial" w:hAnsi="Arial" w:cs="Arial"/>
          <w:sz w:val="24"/>
          <w:szCs w:val="24"/>
        </w:rPr>
        <w:t xml:space="preserve">8. 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Which of the following is not one of the stages that farmers through in the process of </w:t>
      </w:r>
    </w:p>
    <w:p w:rsidR="00CB1679" w:rsidRPr="001B324A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proofErr w:type="gramStart"/>
      <w:r w:rsidR="004C05D7" w:rsidRPr="001B324A">
        <w:rPr>
          <w:rFonts w:ascii="Arial" w:eastAsia="Times New Roman" w:hAnsi="Arial" w:cs="Arial"/>
          <w:sz w:val="24"/>
          <w:szCs w:val="24"/>
        </w:rPr>
        <w:t>adopting</w:t>
      </w:r>
      <w:proofErr w:type="gramEnd"/>
      <w:r w:rsidR="004C05D7" w:rsidRPr="001B324A">
        <w:rPr>
          <w:rFonts w:ascii="Arial" w:eastAsia="Times New Roman" w:hAnsi="Arial" w:cs="Arial"/>
          <w:sz w:val="24"/>
          <w:szCs w:val="24"/>
        </w:rPr>
        <w:t xml:space="preserve"> a new innovation?</w:t>
      </w:r>
    </w:p>
    <w:p w:rsidR="004C05D7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</w:t>
      </w:r>
      <w:r w:rsidR="00712EC3">
        <w:rPr>
          <w:rFonts w:ascii="Arial" w:eastAsia="Times New Roman" w:hAnsi="Arial" w:cs="Arial"/>
          <w:sz w:val="24"/>
          <w:szCs w:val="24"/>
        </w:rPr>
        <w:t>a.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 Desire 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</w:t>
      </w:r>
      <w:r w:rsidR="00712EC3">
        <w:rPr>
          <w:rFonts w:ascii="Arial" w:eastAsia="Times New Roman" w:hAnsi="Arial" w:cs="Arial"/>
          <w:sz w:val="24"/>
          <w:szCs w:val="24"/>
        </w:rPr>
        <w:t>b.</w:t>
      </w:r>
      <w:r w:rsid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Awareness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</w:t>
      </w:r>
      <w:r w:rsidR="00712EC3">
        <w:rPr>
          <w:rFonts w:ascii="Arial" w:eastAsia="Times New Roman" w:hAnsi="Arial" w:cs="Arial"/>
          <w:sz w:val="24"/>
          <w:szCs w:val="24"/>
        </w:rPr>
        <w:t>c.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 Interest  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712EC3">
        <w:rPr>
          <w:rFonts w:ascii="Arial" w:eastAsia="Times New Roman" w:hAnsi="Arial" w:cs="Arial"/>
          <w:sz w:val="24"/>
          <w:szCs w:val="24"/>
        </w:rPr>
        <w:t>d.</w:t>
      </w:r>
      <w:r w:rsidR="004C05D7" w:rsidRPr="001B324A">
        <w:rPr>
          <w:rFonts w:ascii="Arial" w:eastAsia="Times New Roman" w:hAnsi="Arial" w:cs="Arial"/>
          <w:sz w:val="24"/>
          <w:szCs w:val="24"/>
        </w:rPr>
        <w:t xml:space="preserve"> Evaluation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4C05D7" w:rsidRPr="001B324A" w:rsidRDefault="004C05D7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B324A">
        <w:rPr>
          <w:rFonts w:ascii="Arial" w:eastAsia="Times New Roman" w:hAnsi="Arial" w:cs="Arial"/>
          <w:sz w:val="24"/>
          <w:szCs w:val="24"/>
        </w:rPr>
        <w:t xml:space="preserve">9. </w:t>
      </w:r>
      <w:r w:rsidRPr="001B324A">
        <w:rPr>
          <w:rFonts w:ascii="Arial" w:hAnsi="Arial" w:cs="Arial"/>
          <w:sz w:val="24"/>
          <w:szCs w:val="24"/>
        </w:rPr>
        <w:t>What percent of the adopters the innovators comprise?</w:t>
      </w:r>
    </w:p>
    <w:p w:rsidR="004C05D7" w:rsidRDefault="00BD6B35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712EC3">
        <w:rPr>
          <w:rFonts w:ascii="Arial" w:hAnsi="Arial" w:cs="Arial"/>
          <w:sz w:val="24"/>
          <w:szCs w:val="24"/>
        </w:rPr>
        <w:t>a.</w:t>
      </w:r>
      <w:r w:rsidR="001B324A">
        <w:rPr>
          <w:rFonts w:ascii="Arial" w:hAnsi="Arial" w:cs="Arial"/>
          <w:sz w:val="24"/>
          <w:szCs w:val="24"/>
        </w:rPr>
        <w:t xml:space="preserve"> 13.5                          </w:t>
      </w:r>
      <w:r w:rsidR="00712EC3">
        <w:rPr>
          <w:rFonts w:ascii="Arial" w:hAnsi="Arial" w:cs="Arial"/>
          <w:sz w:val="24"/>
          <w:szCs w:val="24"/>
        </w:rPr>
        <w:t>b.</w:t>
      </w:r>
      <w:r w:rsidR="004C05D7" w:rsidRPr="001B324A">
        <w:rPr>
          <w:rFonts w:ascii="Arial" w:hAnsi="Arial" w:cs="Arial"/>
          <w:sz w:val="24"/>
          <w:szCs w:val="24"/>
        </w:rPr>
        <w:t xml:space="preserve">16 </w:t>
      </w:r>
      <w:r w:rsidR="001B324A">
        <w:rPr>
          <w:rFonts w:ascii="Arial" w:hAnsi="Arial" w:cs="Arial"/>
          <w:sz w:val="24"/>
          <w:szCs w:val="24"/>
        </w:rPr>
        <w:t xml:space="preserve">                         </w:t>
      </w:r>
      <w:r w:rsidR="004C05D7" w:rsidRPr="001B324A">
        <w:rPr>
          <w:rFonts w:ascii="Arial" w:hAnsi="Arial" w:cs="Arial"/>
          <w:sz w:val="24"/>
          <w:szCs w:val="24"/>
        </w:rPr>
        <w:t xml:space="preserve"> </w:t>
      </w:r>
      <w:r w:rsidR="00712EC3">
        <w:rPr>
          <w:rFonts w:ascii="Arial" w:hAnsi="Arial" w:cs="Arial"/>
          <w:sz w:val="24"/>
          <w:szCs w:val="24"/>
        </w:rPr>
        <w:t>c.</w:t>
      </w:r>
      <w:r w:rsidR="004C05D7" w:rsidRPr="001B324A">
        <w:rPr>
          <w:rFonts w:ascii="Arial" w:hAnsi="Arial" w:cs="Arial"/>
          <w:sz w:val="24"/>
          <w:szCs w:val="24"/>
        </w:rPr>
        <w:t xml:space="preserve"> 2.5    </w:t>
      </w:r>
      <w:r w:rsidR="001B324A">
        <w:rPr>
          <w:rFonts w:ascii="Arial" w:hAnsi="Arial" w:cs="Arial"/>
          <w:sz w:val="24"/>
          <w:szCs w:val="24"/>
        </w:rPr>
        <w:t xml:space="preserve">                               </w:t>
      </w:r>
      <w:r w:rsidR="00712EC3">
        <w:rPr>
          <w:rFonts w:ascii="Arial" w:hAnsi="Arial" w:cs="Arial"/>
          <w:sz w:val="24"/>
          <w:szCs w:val="24"/>
        </w:rPr>
        <w:t>d.</w:t>
      </w:r>
      <w:r w:rsidR="004C05D7" w:rsidRPr="001B324A">
        <w:rPr>
          <w:rFonts w:ascii="Arial" w:hAnsi="Arial" w:cs="Arial"/>
          <w:sz w:val="24"/>
          <w:szCs w:val="24"/>
        </w:rPr>
        <w:t xml:space="preserve"> 34</w:t>
      </w:r>
    </w:p>
    <w:p w:rsidR="00BD6B35" w:rsidRDefault="00BD6B35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319A" w:rsidRPr="001B324A" w:rsidRDefault="00BD6B35" w:rsidP="00BD6B35">
      <w:pPr>
        <w:spacing w:after="0" w:line="240" w:lineRule="auto"/>
        <w:ind w:left="-450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88319A" w:rsidRPr="001B324A">
        <w:rPr>
          <w:rFonts w:ascii="Arial" w:hAnsi="Arial" w:cs="Arial"/>
          <w:sz w:val="24"/>
          <w:szCs w:val="24"/>
        </w:rPr>
        <w:t>10. The person who start the process of communication</w:t>
      </w:r>
    </w:p>
    <w:p w:rsidR="0088319A" w:rsidRPr="001B324A" w:rsidRDefault="00BD6B35" w:rsidP="001B324A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     </w:t>
      </w:r>
      <w:r w:rsidR="00712EC3">
        <w:rPr>
          <w:rFonts w:ascii="Arial" w:eastAsia="Times New Roman" w:hAnsi="Arial" w:cs="Arial"/>
          <w:sz w:val="24"/>
          <w:szCs w:val="24"/>
        </w:rPr>
        <w:t>a.</w:t>
      </w:r>
      <w:r w:rsidR="0088319A" w:rsidRPr="001B324A">
        <w:rPr>
          <w:rFonts w:ascii="Arial" w:eastAsia="Times New Roman" w:hAnsi="Arial" w:cs="Arial"/>
          <w:sz w:val="24"/>
          <w:szCs w:val="24"/>
        </w:rPr>
        <w:t xml:space="preserve"> Communicator  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</w:t>
      </w:r>
      <w:r w:rsidR="00712EC3">
        <w:rPr>
          <w:rFonts w:ascii="Arial" w:eastAsia="Times New Roman" w:hAnsi="Arial" w:cs="Arial"/>
          <w:sz w:val="24"/>
          <w:szCs w:val="24"/>
        </w:rPr>
        <w:t>b.</w:t>
      </w:r>
      <w:r w:rsidR="001B324A">
        <w:rPr>
          <w:rFonts w:ascii="Arial" w:eastAsia="Times New Roman" w:hAnsi="Arial" w:cs="Arial"/>
          <w:sz w:val="24"/>
          <w:szCs w:val="24"/>
        </w:rPr>
        <w:t xml:space="preserve"> </w:t>
      </w:r>
      <w:r w:rsidR="0088319A" w:rsidRPr="001B324A">
        <w:rPr>
          <w:rFonts w:ascii="Arial" w:eastAsia="Times New Roman" w:hAnsi="Arial" w:cs="Arial"/>
          <w:sz w:val="24"/>
          <w:szCs w:val="24"/>
        </w:rPr>
        <w:t xml:space="preserve">Innovator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</w:t>
      </w:r>
      <w:r w:rsidR="00712EC3">
        <w:rPr>
          <w:rFonts w:ascii="Arial" w:eastAsia="Times New Roman" w:hAnsi="Arial" w:cs="Arial"/>
          <w:sz w:val="24"/>
          <w:szCs w:val="24"/>
        </w:rPr>
        <w:t>c.</w:t>
      </w:r>
      <w:r w:rsidR="0088319A" w:rsidRPr="001B324A">
        <w:rPr>
          <w:rFonts w:ascii="Arial" w:eastAsia="Times New Roman" w:hAnsi="Arial" w:cs="Arial"/>
          <w:sz w:val="24"/>
          <w:szCs w:val="24"/>
        </w:rPr>
        <w:t xml:space="preserve"> Adopter    </w:t>
      </w:r>
      <w:r w:rsidR="001B324A">
        <w:rPr>
          <w:rFonts w:ascii="Arial" w:eastAsia="Times New Roman" w:hAnsi="Arial" w:cs="Arial"/>
          <w:sz w:val="24"/>
          <w:szCs w:val="24"/>
        </w:rPr>
        <w:t xml:space="preserve">                       </w:t>
      </w:r>
      <w:r w:rsidR="00712EC3">
        <w:rPr>
          <w:rFonts w:ascii="Arial" w:eastAsia="Times New Roman" w:hAnsi="Arial" w:cs="Arial"/>
          <w:sz w:val="24"/>
          <w:szCs w:val="24"/>
        </w:rPr>
        <w:t>d.</w:t>
      </w:r>
      <w:r w:rsidR="0088319A" w:rsidRPr="001B324A">
        <w:rPr>
          <w:rFonts w:ascii="Arial" w:eastAsia="Times New Roman" w:hAnsi="Arial" w:cs="Arial"/>
          <w:sz w:val="24"/>
          <w:szCs w:val="24"/>
        </w:rPr>
        <w:t xml:space="preserve"> Evaluator</w:t>
      </w:r>
    </w:p>
    <w:p w:rsidR="00CB1679" w:rsidRDefault="00CB1679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1B324A" w:rsidRDefault="001B324A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713671" w:rsidRDefault="00713671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FC5E91" w:rsidRDefault="00FC5E91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FC5E91" w:rsidRDefault="00FC5E91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FC5E91" w:rsidRDefault="00FC5E91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FC5E91" w:rsidRDefault="00FC5E91" w:rsidP="001B324A">
      <w:pPr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</w:p>
    <w:p w:rsidR="001B324A" w:rsidRPr="001B324A" w:rsidRDefault="001B324A" w:rsidP="001B324A">
      <w:pPr>
        <w:tabs>
          <w:tab w:val="left" w:pos="8355"/>
        </w:tabs>
        <w:spacing w:after="0" w:line="240" w:lineRule="auto"/>
        <w:jc w:val="both"/>
        <w:rPr>
          <w:rFonts w:ascii="Arial" w:eastAsia="Times New Roman" w:hAnsi="Arial" w:cs="Arial"/>
          <w:lang w:eastAsia="en-IN"/>
        </w:rPr>
      </w:pPr>
      <w:r>
        <w:rPr>
          <w:rFonts w:ascii="Arial" w:eastAsia="Times New Roman" w:hAnsi="Arial" w:cs="Arial"/>
          <w:lang w:eastAsia="en-IN"/>
        </w:rPr>
        <w:tab/>
      </w:r>
      <w:r w:rsidR="006812EA">
        <w:rPr>
          <w:rFonts w:ascii="Arial" w:eastAsia="Times New Roman" w:hAnsi="Arial" w:cs="Arial"/>
          <w:lang w:eastAsia="en-IN"/>
        </w:rPr>
        <w:t xml:space="preserve">     </w:t>
      </w:r>
    </w:p>
    <w:p w:rsidR="00CB1679" w:rsidRPr="001B324A" w:rsidRDefault="00713671" w:rsidP="001B324A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                                                   </w:t>
      </w:r>
      <w:r w:rsidR="006812E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</w:t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>Part B</w:t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                               </w:t>
      </w:r>
      <w:r w:rsidR="006812E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  </w:t>
      </w:r>
      <w:r w:rsidR="00FC5E91">
        <w:rPr>
          <w:rFonts w:ascii="Arial" w:hAnsi="Arial" w:cs="Arial"/>
          <w:b/>
          <w:bCs/>
          <w:color w:val="000000" w:themeColor="text1"/>
          <w:sz w:val="24"/>
          <w:szCs w:val="24"/>
        </w:rPr>
        <w:t>5x6=30</w:t>
      </w:r>
    </w:p>
    <w:p w:rsidR="00CB1679" w:rsidRPr="001B324A" w:rsidRDefault="00713671" w:rsidP="001B324A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  </w:t>
      </w:r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>Answer all questions</w:t>
      </w:r>
    </w:p>
    <w:p w:rsidR="001B324A" w:rsidRDefault="00713671" w:rsidP="001B324A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</w:t>
      </w:r>
      <w:r w:rsidR="001B32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</w:t>
      </w:r>
      <w:r w:rsidR="00FC5E91">
        <w:rPr>
          <w:rFonts w:ascii="Arial" w:hAnsi="Arial" w:cs="Arial"/>
          <w:b/>
          <w:bCs/>
          <w:color w:val="000000" w:themeColor="text1"/>
          <w:sz w:val="24"/>
          <w:szCs w:val="24"/>
        </w:rPr>
        <w:t>Each answer should not exceed 4</w:t>
      </w:r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00 words or </w:t>
      </w:r>
      <w:r w:rsidR="00FC5E91">
        <w:rPr>
          <w:rFonts w:ascii="Arial" w:hAnsi="Arial" w:cs="Arial"/>
          <w:b/>
          <w:bCs/>
          <w:color w:val="000000" w:themeColor="text1"/>
          <w:sz w:val="24"/>
          <w:szCs w:val="24"/>
        </w:rPr>
        <w:t>two</w:t>
      </w:r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gramStart"/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>page</w:t>
      </w:r>
      <w:proofErr w:type="gramEnd"/>
      <w:r w:rsidR="00CB1679"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</w:t>
      </w:r>
    </w:p>
    <w:p w:rsidR="00CB1679" w:rsidRPr="001B324A" w:rsidRDefault="00CB1679" w:rsidP="001B324A">
      <w:pPr>
        <w:spacing w:after="0" w:line="240" w:lineRule="auto"/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B324A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         </w:t>
      </w:r>
    </w:p>
    <w:p w:rsidR="00CB1679" w:rsidRPr="001B324A" w:rsidRDefault="00CB1679" w:rsidP="001B324A">
      <w:pPr>
        <w:spacing w:after="0" w:line="240" w:lineRule="auto"/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11</w:t>
      </w:r>
      <w:proofErr w:type="gramStart"/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CB1679" w:rsidRPr="001B324A">
        <w:rPr>
          <w:rFonts w:ascii="Arial" w:hAnsi="Arial" w:cs="Arial"/>
          <w:color w:val="000000" w:themeColor="text1"/>
          <w:sz w:val="24"/>
          <w:szCs w:val="24"/>
        </w:rPr>
        <w:t>a</w:t>
      </w:r>
      <w:proofErr w:type="gramEnd"/>
      <w:r>
        <w:rPr>
          <w:rFonts w:ascii="Arial" w:hAnsi="Arial" w:cs="Arial"/>
          <w:color w:val="000000" w:themeColor="text1"/>
          <w:sz w:val="24"/>
          <w:szCs w:val="24"/>
        </w:rPr>
        <w:t>.</w:t>
      </w:r>
      <w:r w:rsidR="001B324A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Explain the concept of Adoption</w:t>
      </w:r>
      <w:r w:rsidR="00BE450C" w:rsidRPr="001B324A">
        <w:rPr>
          <w:rFonts w:ascii="Arial" w:hAnsi="Arial" w:cs="Arial"/>
          <w:sz w:val="24"/>
          <w:szCs w:val="24"/>
        </w:rPr>
        <w:t>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11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 xml:space="preserve">Elucidate the attributes of </w:t>
      </w:r>
      <w:proofErr w:type="spellStart"/>
      <w:r w:rsidR="00AB1DD0">
        <w:rPr>
          <w:rFonts w:ascii="Arial" w:hAnsi="Arial" w:cs="Arial"/>
          <w:sz w:val="24"/>
          <w:szCs w:val="24"/>
        </w:rPr>
        <w:t>innovaton</w:t>
      </w:r>
      <w:proofErr w:type="spellEnd"/>
      <w:r w:rsidR="00AB1DD0">
        <w:rPr>
          <w:rFonts w:ascii="Arial" w:hAnsi="Arial" w:cs="Arial"/>
          <w:sz w:val="24"/>
          <w:szCs w:val="24"/>
        </w:rPr>
        <w:t>.</w:t>
      </w:r>
    </w:p>
    <w:p w:rsidR="001B324A" w:rsidRPr="001B324A" w:rsidRDefault="001B324A" w:rsidP="001B324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Explain the forms and functions of innovations</w:t>
      </w:r>
      <w:r w:rsidR="00BE450C" w:rsidRPr="001B324A">
        <w:rPr>
          <w:rFonts w:ascii="Arial" w:hAnsi="Arial" w:cs="Arial"/>
          <w:sz w:val="24"/>
          <w:szCs w:val="24"/>
        </w:rPr>
        <w:t>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12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Explicate the characteristics of opinion Leadership</w:t>
      </w:r>
      <w:r w:rsidR="00CB1679" w:rsidRPr="001B324A">
        <w:rPr>
          <w:rFonts w:ascii="Arial" w:hAnsi="Arial" w:cs="Arial"/>
          <w:sz w:val="24"/>
          <w:szCs w:val="24"/>
        </w:rPr>
        <w:t>.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BE450C" w:rsidRPr="001B324A">
        <w:rPr>
          <w:rFonts w:ascii="Arial" w:hAnsi="Arial" w:cs="Arial"/>
          <w:sz w:val="24"/>
          <w:szCs w:val="24"/>
        </w:rPr>
        <w:t>Examine the</w:t>
      </w:r>
      <w:r w:rsidR="00AB1DD0">
        <w:rPr>
          <w:rFonts w:ascii="Arial" w:hAnsi="Arial" w:cs="Arial"/>
          <w:sz w:val="24"/>
          <w:szCs w:val="24"/>
        </w:rPr>
        <w:t xml:space="preserve"> three</w:t>
      </w:r>
      <w:r w:rsidR="00BE450C" w:rsidRPr="001B324A">
        <w:rPr>
          <w:rFonts w:ascii="Arial" w:hAnsi="Arial" w:cs="Arial"/>
          <w:sz w:val="24"/>
          <w:szCs w:val="24"/>
        </w:rPr>
        <w:t xml:space="preserve"> types of knowledge.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13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BE450C" w:rsidRPr="001B324A">
        <w:rPr>
          <w:rFonts w:ascii="Arial" w:hAnsi="Arial" w:cs="Arial"/>
          <w:sz w:val="24"/>
          <w:szCs w:val="24"/>
        </w:rPr>
        <w:t>Explain the models of communication</w:t>
      </w:r>
      <w:r w:rsidR="00AB1DD0">
        <w:rPr>
          <w:rFonts w:ascii="Arial" w:hAnsi="Arial" w:cs="Arial"/>
          <w:sz w:val="24"/>
          <w:szCs w:val="24"/>
        </w:rPr>
        <w:t xml:space="preserve"> flow</w:t>
      </w:r>
      <w:r w:rsidR="00500296" w:rsidRPr="001B324A">
        <w:rPr>
          <w:rFonts w:ascii="Arial" w:hAnsi="Arial" w:cs="Arial"/>
          <w:sz w:val="24"/>
          <w:szCs w:val="24"/>
        </w:rPr>
        <w:t>.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Explicate the role and efforts of change agents in innovation decisions</w:t>
      </w:r>
      <w:r w:rsidR="005D1190" w:rsidRPr="001B324A">
        <w:rPr>
          <w:rFonts w:ascii="Arial" w:hAnsi="Arial" w:cs="Arial"/>
          <w:sz w:val="24"/>
          <w:szCs w:val="24"/>
        </w:rPr>
        <w:t>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14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5D1190" w:rsidRPr="001B324A">
        <w:rPr>
          <w:rFonts w:ascii="Arial" w:hAnsi="Arial" w:cs="Arial"/>
          <w:sz w:val="24"/>
          <w:szCs w:val="24"/>
        </w:rPr>
        <w:t xml:space="preserve">Sketch the role of </w:t>
      </w:r>
      <w:r w:rsidR="00AB1DD0">
        <w:rPr>
          <w:rFonts w:ascii="Arial" w:hAnsi="Arial" w:cs="Arial"/>
          <w:sz w:val="24"/>
          <w:szCs w:val="24"/>
        </w:rPr>
        <w:t xml:space="preserve">IT </w:t>
      </w:r>
      <w:r w:rsidR="005D1190" w:rsidRPr="001B324A">
        <w:rPr>
          <w:rFonts w:ascii="Arial" w:hAnsi="Arial" w:cs="Arial"/>
          <w:sz w:val="24"/>
          <w:szCs w:val="24"/>
        </w:rPr>
        <w:t>input dealers in innovation</w:t>
      </w:r>
      <w:r w:rsidR="00AB1DD0">
        <w:rPr>
          <w:rFonts w:ascii="Arial" w:hAnsi="Arial" w:cs="Arial"/>
          <w:sz w:val="24"/>
          <w:szCs w:val="24"/>
        </w:rPr>
        <w:t xml:space="preserve"> decisions</w:t>
      </w:r>
      <w:r w:rsidR="005D1190" w:rsidRPr="001B324A">
        <w:rPr>
          <w:rFonts w:ascii="Arial" w:hAnsi="Arial" w:cs="Arial"/>
          <w:sz w:val="24"/>
          <w:szCs w:val="24"/>
        </w:rPr>
        <w:t>.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Describe on </w:t>
      </w:r>
      <w:r w:rsidR="005D1190" w:rsidRPr="001B324A">
        <w:rPr>
          <w:rFonts w:ascii="Arial" w:hAnsi="Arial" w:cs="Arial"/>
          <w:sz w:val="24"/>
          <w:szCs w:val="24"/>
        </w:rPr>
        <w:t>technology clusters.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15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Elucidate the social construction of technology</w:t>
      </w:r>
      <w:r w:rsidR="005D1190" w:rsidRPr="001B324A">
        <w:rPr>
          <w:rFonts w:ascii="Arial" w:hAnsi="Arial" w:cs="Arial"/>
          <w:sz w:val="24"/>
          <w:szCs w:val="24"/>
        </w:rPr>
        <w:t>.</w:t>
      </w:r>
    </w:p>
    <w:p w:rsid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1B324A" w:rsidP="001B324A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</w:p>
    <w:p w:rsidR="00CB1679" w:rsidRPr="001B324A" w:rsidRDefault="001B324A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</w:t>
      </w:r>
      <w:r w:rsidR="006812EA">
        <w:rPr>
          <w:rFonts w:ascii="Arial" w:hAnsi="Arial" w:cs="Arial"/>
          <w:b/>
          <w:bCs/>
          <w:sz w:val="24"/>
          <w:szCs w:val="24"/>
        </w:rPr>
        <w:t xml:space="preserve">          </w:t>
      </w:r>
      <w:r w:rsidR="00CB1679" w:rsidRPr="001B324A">
        <w:rPr>
          <w:rFonts w:ascii="Arial" w:hAnsi="Arial" w:cs="Arial"/>
          <w:b/>
          <w:bCs/>
          <w:sz w:val="24"/>
          <w:szCs w:val="24"/>
        </w:rPr>
        <w:t>Part C</w:t>
      </w: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    </w:t>
      </w:r>
      <w:r w:rsidR="006812EA">
        <w:rPr>
          <w:rFonts w:ascii="Arial" w:hAnsi="Arial" w:cs="Arial"/>
          <w:b/>
          <w:bCs/>
          <w:sz w:val="24"/>
          <w:szCs w:val="24"/>
        </w:rPr>
        <w:t xml:space="preserve">                 </w:t>
      </w:r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FC5E91">
        <w:rPr>
          <w:rFonts w:ascii="Arial" w:hAnsi="Arial" w:cs="Arial"/>
          <w:b/>
          <w:bCs/>
          <w:sz w:val="24"/>
          <w:szCs w:val="24"/>
        </w:rPr>
        <w:t>5x12=60</w:t>
      </w:r>
    </w:p>
    <w:p w:rsidR="001B324A" w:rsidRDefault="00CB1679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1B324A">
        <w:rPr>
          <w:rFonts w:ascii="Arial" w:hAnsi="Arial" w:cs="Arial"/>
          <w:b/>
          <w:bCs/>
          <w:sz w:val="24"/>
          <w:szCs w:val="24"/>
        </w:rPr>
        <w:t xml:space="preserve">Answer all questions </w:t>
      </w:r>
    </w:p>
    <w:p w:rsidR="00CB1679" w:rsidRDefault="00FC5E91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Each answer should not exceed 8</w:t>
      </w:r>
      <w:r w:rsidR="00CB1679" w:rsidRPr="001B324A">
        <w:rPr>
          <w:rFonts w:ascii="Arial" w:hAnsi="Arial" w:cs="Arial"/>
          <w:b/>
          <w:bCs/>
          <w:sz w:val="24"/>
          <w:szCs w:val="24"/>
        </w:rPr>
        <w:t xml:space="preserve">00 words or </w:t>
      </w:r>
      <w:r>
        <w:rPr>
          <w:rFonts w:ascii="Arial" w:hAnsi="Arial" w:cs="Arial"/>
          <w:b/>
          <w:bCs/>
          <w:sz w:val="24"/>
          <w:szCs w:val="24"/>
        </w:rPr>
        <w:t>four</w:t>
      </w:r>
      <w:r w:rsidR="00CB1679" w:rsidRPr="001B324A">
        <w:rPr>
          <w:rFonts w:ascii="Arial" w:hAnsi="Arial" w:cs="Arial"/>
          <w:b/>
          <w:bCs/>
          <w:sz w:val="24"/>
          <w:szCs w:val="24"/>
        </w:rPr>
        <w:t xml:space="preserve"> pages</w:t>
      </w:r>
    </w:p>
    <w:p w:rsidR="001B324A" w:rsidRDefault="001B324A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B324A" w:rsidRDefault="001B324A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1B324A" w:rsidRPr="001B324A" w:rsidRDefault="001B324A" w:rsidP="001B324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Elaborate</w:t>
      </w:r>
      <w:r w:rsidR="00CB1679" w:rsidRPr="001B324A">
        <w:rPr>
          <w:rFonts w:ascii="Arial" w:hAnsi="Arial" w:cs="Arial"/>
          <w:sz w:val="24"/>
          <w:szCs w:val="24"/>
        </w:rPr>
        <w:t xml:space="preserve"> on the </w:t>
      </w:r>
      <w:r w:rsidR="005D1190" w:rsidRPr="001B324A">
        <w:rPr>
          <w:rFonts w:ascii="Arial" w:hAnsi="Arial" w:cs="Arial"/>
          <w:sz w:val="24"/>
          <w:szCs w:val="24"/>
        </w:rPr>
        <w:t>different stages of innovation decision process.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16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Explain</w:t>
      </w:r>
      <w:r w:rsidR="00520618" w:rsidRPr="001B324A">
        <w:rPr>
          <w:rFonts w:ascii="Arial" w:hAnsi="Arial" w:cs="Arial"/>
          <w:sz w:val="24"/>
          <w:szCs w:val="24"/>
        </w:rPr>
        <w:t xml:space="preserve"> the classification of consequences.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CB1679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1B324A">
        <w:rPr>
          <w:rFonts w:ascii="Arial" w:hAnsi="Arial" w:cs="Arial"/>
          <w:sz w:val="24"/>
          <w:szCs w:val="24"/>
        </w:rPr>
        <w:t>17</w:t>
      </w:r>
      <w:proofErr w:type="gramStart"/>
      <w:r w:rsidRPr="001B324A">
        <w:rPr>
          <w:rFonts w:ascii="Arial" w:hAnsi="Arial" w:cs="Arial"/>
          <w:sz w:val="24"/>
          <w:szCs w:val="24"/>
        </w:rPr>
        <w:t>.</w:t>
      </w:r>
      <w:r w:rsidR="006812EA">
        <w:rPr>
          <w:rFonts w:ascii="Arial" w:hAnsi="Arial" w:cs="Arial"/>
          <w:sz w:val="24"/>
          <w:szCs w:val="24"/>
        </w:rPr>
        <w:t>a</w:t>
      </w:r>
      <w:proofErr w:type="gramEnd"/>
      <w:r w:rsidR="006812EA">
        <w:rPr>
          <w:rFonts w:ascii="Arial" w:hAnsi="Arial" w:cs="Arial"/>
          <w:sz w:val="24"/>
          <w:szCs w:val="24"/>
        </w:rPr>
        <w:t>.</w:t>
      </w:r>
      <w:r w:rsidRPr="001B324A">
        <w:rPr>
          <w:rFonts w:ascii="Arial" w:hAnsi="Arial" w:cs="Arial"/>
          <w:sz w:val="24"/>
          <w:szCs w:val="24"/>
        </w:rPr>
        <w:t xml:space="preserve"> </w:t>
      </w:r>
      <w:r w:rsidR="00520618" w:rsidRPr="001B324A">
        <w:rPr>
          <w:rFonts w:ascii="Arial" w:hAnsi="Arial" w:cs="Arial"/>
          <w:sz w:val="24"/>
          <w:szCs w:val="24"/>
        </w:rPr>
        <w:t>Discriminate on the types of innovation-decision.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17</w:t>
      </w:r>
      <w:proofErr w:type="gramStart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>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 xml:space="preserve">Explain the characteristics of </w:t>
      </w:r>
      <w:r w:rsidR="00520618" w:rsidRPr="001B324A">
        <w:rPr>
          <w:rFonts w:ascii="Arial" w:hAnsi="Arial" w:cs="Arial"/>
          <w:sz w:val="24"/>
          <w:szCs w:val="24"/>
        </w:rPr>
        <w:t>adopter categories</w:t>
      </w:r>
      <w:r w:rsidR="00AB1DD0">
        <w:rPr>
          <w:rFonts w:ascii="Arial" w:hAnsi="Arial" w:cs="Arial"/>
          <w:sz w:val="24"/>
          <w:szCs w:val="24"/>
        </w:rPr>
        <w:t>.</w:t>
      </w:r>
    </w:p>
    <w:p w:rsidR="001B324A" w:rsidRPr="001B324A" w:rsidRDefault="00AB1DD0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520618" w:rsidRPr="001B324A">
        <w:rPr>
          <w:rFonts w:ascii="Arial" w:hAnsi="Arial" w:cs="Arial"/>
          <w:sz w:val="24"/>
          <w:szCs w:val="24"/>
        </w:rPr>
        <w:t xml:space="preserve">Interpret on the factors affecting </w:t>
      </w:r>
      <w:r w:rsidR="00475148" w:rsidRPr="001B324A">
        <w:rPr>
          <w:rFonts w:ascii="Arial" w:hAnsi="Arial" w:cs="Arial"/>
          <w:sz w:val="24"/>
          <w:szCs w:val="24"/>
        </w:rPr>
        <w:t>adoption of practices in the community.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18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Distinguish</w:t>
      </w:r>
      <w:r w:rsidR="00CB1679" w:rsidRPr="001B324A">
        <w:rPr>
          <w:rFonts w:ascii="Arial" w:hAnsi="Arial" w:cs="Arial"/>
          <w:sz w:val="24"/>
          <w:szCs w:val="24"/>
        </w:rPr>
        <w:t xml:space="preserve"> between </w:t>
      </w:r>
      <w:proofErr w:type="spellStart"/>
      <w:r w:rsidR="00CB1679" w:rsidRPr="001B324A">
        <w:rPr>
          <w:rFonts w:ascii="Arial" w:hAnsi="Arial" w:cs="Arial"/>
          <w:sz w:val="24"/>
          <w:szCs w:val="24"/>
        </w:rPr>
        <w:t>Homophily</w:t>
      </w:r>
      <w:proofErr w:type="spellEnd"/>
      <w:r w:rsidR="00CB1679" w:rsidRPr="001B32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CB1679" w:rsidRPr="001B324A">
        <w:rPr>
          <w:rFonts w:ascii="Arial" w:hAnsi="Arial" w:cs="Arial"/>
          <w:sz w:val="24"/>
          <w:szCs w:val="24"/>
        </w:rPr>
        <w:t>Heterophily</w:t>
      </w:r>
      <w:proofErr w:type="spellEnd"/>
      <w:r w:rsidR="00CB1679" w:rsidRPr="001B324A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="00CB1679" w:rsidRPr="001B324A">
        <w:rPr>
          <w:rFonts w:ascii="Arial" w:hAnsi="Arial" w:cs="Arial"/>
          <w:sz w:val="24"/>
          <w:szCs w:val="24"/>
        </w:rPr>
        <w:t>Monomorphic</w:t>
      </w:r>
      <w:proofErr w:type="spellEnd"/>
      <w:r w:rsidR="00CB1679" w:rsidRPr="001B324A">
        <w:rPr>
          <w:rFonts w:ascii="Arial" w:hAnsi="Arial" w:cs="Arial"/>
          <w:sz w:val="24"/>
          <w:szCs w:val="24"/>
        </w:rPr>
        <w:t xml:space="preserve"> and </w:t>
      </w:r>
    </w:p>
    <w:p w:rsidR="00CB1679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CB1679" w:rsidRPr="001B324A">
        <w:rPr>
          <w:rFonts w:ascii="Arial" w:hAnsi="Arial" w:cs="Arial"/>
          <w:sz w:val="24"/>
          <w:szCs w:val="24"/>
        </w:rPr>
        <w:t>Polymorphic leaders with suitable examples.</w:t>
      </w:r>
      <w:proofErr w:type="gramEnd"/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19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Explain the </w:t>
      </w:r>
      <w:r w:rsidR="00AB1DD0">
        <w:rPr>
          <w:rFonts w:ascii="Arial" w:hAnsi="Arial" w:cs="Arial"/>
          <w:sz w:val="24"/>
          <w:szCs w:val="24"/>
        </w:rPr>
        <w:t>elements</w:t>
      </w:r>
      <w:r w:rsidR="00475148" w:rsidRPr="001B324A">
        <w:rPr>
          <w:rFonts w:ascii="Arial" w:hAnsi="Arial" w:cs="Arial"/>
          <w:sz w:val="24"/>
          <w:szCs w:val="24"/>
        </w:rPr>
        <w:t xml:space="preserve"> of diffusion.</w:t>
      </w:r>
    </w:p>
    <w:p w:rsidR="006812EA" w:rsidRPr="001B324A" w:rsidRDefault="006812EA" w:rsidP="006812E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19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475148" w:rsidRPr="001B324A">
        <w:rPr>
          <w:rFonts w:ascii="Arial" w:hAnsi="Arial" w:cs="Arial"/>
          <w:sz w:val="24"/>
          <w:szCs w:val="24"/>
        </w:rPr>
        <w:t xml:space="preserve">Examine the suitable communication methods in different stages of Innovation- </w:t>
      </w:r>
    </w:p>
    <w:p w:rsidR="00CB1679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6812EA">
        <w:rPr>
          <w:rFonts w:ascii="Arial" w:hAnsi="Arial" w:cs="Arial"/>
          <w:sz w:val="24"/>
          <w:szCs w:val="24"/>
        </w:rPr>
        <w:t xml:space="preserve"> </w:t>
      </w:r>
      <w:proofErr w:type="gramStart"/>
      <w:r w:rsidR="00475148" w:rsidRPr="001B324A">
        <w:rPr>
          <w:rFonts w:ascii="Arial" w:hAnsi="Arial" w:cs="Arial"/>
          <w:sz w:val="24"/>
          <w:szCs w:val="24"/>
        </w:rPr>
        <w:t>decision</w:t>
      </w:r>
      <w:proofErr w:type="gramEnd"/>
      <w:r w:rsidR="00475148" w:rsidRPr="001B324A">
        <w:rPr>
          <w:rFonts w:ascii="Arial" w:hAnsi="Arial" w:cs="Arial"/>
          <w:sz w:val="24"/>
          <w:szCs w:val="24"/>
        </w:rPr>
        <w:t xml:space="preserve"> process.</w:t>
      </w:r>
    </w:p>
    <w:p w:rsidR="001B324A" w:rsidRPr="001B324A" w:rsidRDefault="001B324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.a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Distinguish between Diffusion and innovation</w:t>
      </w:r>
      <w:r w:rsidR="00CB1679" w:rsidRPr="001B324A">
        <w:rPr>
          <w:rFonts w:ascii="Arial" w:hAnsi="Arial" w:cs="Arial"/>
          <w:sz w:val="24"/>
          <w:szCs w:val="24"/>
        </w:rPr>
        <w:t>.</w:t>
      </w:r>
    </w:p>
    <w:p w:rsidR="00CB1679" w:rsidRPr="001B324A" w:rsidRDefault="006812EA" w:rsidP="001B324A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</w:t>
      </w:r>
      <w:proofErr w:type="gramStart"/>
      <w:r w:rsidRPr="001B324A">
        <w:rPr>
          <w:rFonts w:ascii="Arial" w:hAnsi="Arial" w:cs="Arial"/>
          <w:sz w:val="24"/>
          <w:szCs w:val="24"/>
        </w:rPr>
        <w:t>or</w:t>
      </w:r>
      <w:proofErr w:type="gramEnd"/>
      <w:r>
        <w:rPr>
          <w:rFonts w:ascii="Arial" w:hAnsi="Arial" w:cs="Arial"/>
          <w:sz w:val="24"/>
          <w:szCs w:val="24"/>
        </w:rPr>
        <w:t>)</w:t>
      </w:r>
    </w:p>
    <w:p w:rsidR="00CB1679" w:rsidRPr="001B324A" w:rsidRDefault="006812EA" w:rsidP="001B324A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20</w:t>
      </w:r>
      <w:proofErr w:type="gramStart"/>
      <w:r>
        <w:rPr>
          <w:rFonts w:ascii="Arial" w:hAnsi="Arial" w:cs="Arial"/>
          <w:sz w:val="24"/>
          <w:szCs w:val="24"/>
        </w:rPr>
        <w:t>.b</w:t>
      </w:r>
      <w:proofErr w:type="gramEnd"/>
      <w:r>
        <w:rPr>
          <w:rFonts w:ascii="Arial" w:hAnsi="Arial" w:cs="Arial"/>
          <w:sz w:val="24"/>
          <w:szCs w:val="24"/>
        </w:rPr>
        <w:t>.</w:t>
      </w:r>
      <w:r w:rsidR="00CB1679" w:rsidRPr="001B324A">
        <w:rPr>
          <w:rFonts w:ascii="Arial" w:hAnsi="Arial" w:cs="Arial"/>
          <w:sz w:val="24"/>
          <w:szCs w:val="24"/>
        </w:rPr>
        <w:t xml:space="preserve"> </w:t>
      </w:r>
      <w:r w:rsidR="00AB1DD0">
        <w:rPr>
          <w:rFonts w:ascii="Arial" w:hAnsi="Arial" w:cs="Arial"/>
          <w:sz w:val="24"/>
          <w:szCs w:val="24"/>
        </w:rPr>
        <w:t>Elucidate the Skills acquired to transfer the innovation</w:t>
      </w:r>
      <w:r w:rsidR="00475148" w:rsidRPr="001B324A">
        <w:rPr>
          <w:rFonts w:ascii="Arial" w:hAnsi="Arial" w:cs="Arial"/>
          <w:sz w:val="24"/>
          <w:szCs w:val="24"/>
        </w:rPr>
        <w:t>.</w:t>
      </w:r>
    </w:p>
    <w:p w:rsidR="00B54CB5" w:rsidRDefault="00B54CB5" w:rsidP="007378EA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54CB5" w:rsidRDefault="00B54CB5" w:rsidP="007378EA">
      <w:pPr>
        <w:spacing w:after="20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4651E" w:rsidRDefault="00FC5E91" w:rsidP="00FC5E91">
      <w:pPr>
        <w:spacing w:after="20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</w:t>
      </w:r>
    </w:p>
    <w:sectPr w:rsidR="0054651E" w:rsidSect="001B324A">
      <w:pgSz w:w="12240" w:h="20160" w:code="5"/>
      <w:pgMar w:top="1440" w:right="656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81336D"/>
    <w:multiLevelType w:val="hybridMultilevel"/>
    <w:tmpl w:val="14520F5A"/>
    <w:lvl w:ilvl="0" w:tplc="4009000F">
      <w:start w:val="1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46F98"/>
    <w:multiLevelType w:val="hybridMultilevel"/>
    <w:tmpl w:val="DF8460D2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E00801"/>
    <w:multiLevelType w:val="hybridMultilevel"/>
    <w:tmpl w:val="7038826E"/>
    <w:lvl w:ilvl="0" w:tplc="1D3AB5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1C7645E"/>
    <w:multiLevelType w:val="hybridMultilevel"/>
    <w:tmpl w:val="EC58B0C6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300950"/>
    <w:multiLevelType w:val="hybridMultilevel"/>
    <w:tmpl w:val="E160BD78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561C46"/>
    <w:rsid w:val="001B324A"/>
    <w:rsid w:val="00225DFE"/>
    <w:rsid w:val="002702A6"/>
    <w:rsid w:val="002C0FB2"/>
    <w:rsid w:val="002F561D"/>
    <w:rsid w:val="003E1FBD"/>
    <w:rsid w:val="00475148"/>
    <w:rsid w:val="004B7186"/>
    <w:rsid w:val="004C05D7"/>
    <w:rsid w:val="00500296"/>
    <w:rsid w:val="00520618"/>
    <w:rsid w:val="0054651E"/>
    <w:rsid w:val="00561C46"/>
    <w:rsid w:val="00591010"/>
    <w:rsid w:val="005D1190"/>
    <w:rsid w:val="005E4A41"/>
    <w:rsid w:val="006812EA"/>
    <w:rsid w:val="006C59E9"/>
    <w:rsid w:val="006D6BE8"/>
    <w:rsid w:val="00712EC3"/>
    <w:rsid w:val="00713671"/>
    <w:rsid w:val="007378EA"/>
    <w:rsid w:val="00761B2D"/>
    <w:rsid w:val="00805E3A"/>
    <w:rsid w:val="0088319A"/>
    <w:rsid w:val="0098367F"/>
    <w:rsid w:val="00991991"/>
    <w:rsid w:val="009E7946"/>
    <w:rsid w:val="00AB1DD0"/>
    <w:rsid w:val="00B52ADD"/>
    <w:rsid w:val="00B54CB5"/>
    <w:rsid w:val="00BD6B35"/>
    <w:rsid w:val="00BE450C"/>
    <w:rsid w:val="00C4161F"/>
    <w:rsid w:val="00C453EE"/>
    <w:rsid w:val="00CB1679"/>
    <w:rsid w:val="00D21028"/>
    <w:rsid w:val="00D45405"/>
    <w:rsid w:val="00DD3021"/>
    <w:rsid w:val="00EC4126"/>
    <w:rsid w:val="00F707E2"/>
    <w:rsid w:val="00FC5E9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1C46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1028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2F561D"/>
    <w:rPr>
      <w:b/>
      <w:bCs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2F561D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2F561D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2F561D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2F561D"/>
    <w:rPr>
      <w:rFonts w:ascii="Arial" w:hAnsi="Arial" w:cs="Arial"/>
      <w:vanish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B54CB5"/>
    <w:rPr>
      <w:color w:val="0000FF"/>
      <w:u w:val="single"/>
    </w:rPr>
  </w:style>
  <w:style w:type="paragraph" w:styleId="NoSpacing">
    <w:name w:val="No Spacing"/>
    <w:uiPriority w:val="99"/>
    <w:qFormat/>
    <w:rsid w:val="00B54CB5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B32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B324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68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36904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641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7963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665443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5621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21742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056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250350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58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922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94294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0395773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45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164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9675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8372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1355</TotalTime>
  <Pages>2</Pages>
  <Words>722</Words>
  <Characters>4117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Eram Infotech</dc:creator>
  <cp:keywords/>
  <dc:description/>
  <cp:lastModifiedBy>SYS</cp:lastModifiedBy>
  <cp:revision>25</cp:revision>
  <dcterms:created xsi:type="dcterms:W3CDTF">2019-08-07T06:53:00Z</dcterms:created>
  <dcterms:modified xsi:type="dcterms:W3CDTF">2021-01-02T05:18:00Z</dcterms:modified>
</cp:coreProperties>
</file>