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259E" w:rsidRDefault="00A9259E" w:rsidP="007126BC">
      <w:pPr>
        <w:spacing w:after="0" w:line="240" w:lineRule="auto"/>
        <w:jc w:val="center"/>
        <w:rPr>
          <w:rFonts w:ascii="Times New Roman" w:hAnsi="Times New Roman" w:cs="Times New Roman"/>
          <w:b/>
          <w:bCs/>
          <w:sz w:val="24"/>
          <w:szCs w:val="24"/>
        </w:rPr>
      </w:pPr>
      <w:bookmarkStart w:id="0" w:name="_GoBack"/>
      <w:bookmarkEnd w:id="0"/>
    </w:p>
    <w:p w:rsidR="00A9259E" w:rsidRDefault="00A9259E" w:rsidP="00A9259E">
      <w:r>
        <w:rPr>
          <w:noProof/>
          <w:lang w:val="en-US" w:bidi="ar-SA"/>
        </w:rPr>
        <w:drawing>
          <wp:anchor distT="0" distB="0" distL="114300" distR="114300" simplePos="0" relativeHeight="251659264" behindDoc="0" locked="0" layoutInCell="1" allowOverlap="1">
            <wp:simplePos x="0" y="0"/>
            <wp:positionH relativeFrom="column">
              <wp:posOffset>2762250</wp:posOffset>
            </wp:positionH>
            <wp:positionV relativeFrom="paragraph">
              <wp:posOffset>15240</wp:posOffset>
            </wp:positionV>
            <wp:extent cx="663575" cy="548640"/>
            <wp:effectExtent l="19050" t="0" r="3175" b="0"/>
            <wp:wrapSquare wrapText="bothSides"/>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548640"/>
                    </a:xfrm>
                    <a:prstGeom prst="rect">
                      <a:avLst/>
                    </a:prstGeom>
                    <a:noFill/>
                  </pic:spPr>
                </pic:pic>
              </a:graphicData>
            </a:graphic>
          </wp:anchor>
        </w:drawing>
      </w:r>
    </w:p>
    <w:p w:rsidR="00A9259E" w:rsidRDefault="00A9259E" w:rsidP="00A9259E">
      <w:pPr>
        <w:pStyle w:val="NoSpacing"/>
        <w:rPr>
          <w:b/>
          <w:bCs/>
        </w:rPr>
      </w:pPr>
      <w:r w:rsidRPr="008956EB">
        <w:rPr>
          <w:b/>
          <w:bCs/>
        </w:rPr>
        <w:t xml:space="preserve"> </w:t>
      </w:r>
    </w:p>
    <w:p w:rsidR="00A9259E" w:rsidRDefault="00A9259E" w:rsidP="00A9259E">
      <w:pPr>
        <w:pStyle w:val="NoSpacing"/>
        <w:rPr>
          <w:b/>
          <w:bCs/>
        </w:rPr>
      </w:pPr>
    </w:p>
    <w:p w:rsidR="00A9259E" w:rsidRPr="003C0ACA" w:rsidRDefault="00A9259E" w:rsidP="00A9259E">
      <w:pPr>
        <w:pStyle w:val="NoSpacing"/>
        <w:jc w:val="center"/>
        <w:rPr>
          <w:b/>
          <w:bCs/>
          <w:sz w:val="28"/>
          <w:szCs w:val="30"/>
        </w:rPr>
      </w:pPr>
      <w:r>
        <w:rPr>
          <w:b/>
          <w:bCs/>
          <w:sz w:val="28"/>
          <w:szCs w:val="30"/>
        </w:rPr>
        <w:t xml:space="preserve">     </w:t>
      </w:r>
      <w:r w:rsidRPr="003C0ACA">
        <w:rPr>
          <w:b/>
          <w:bCs/>
          <w:sz w:val="28"/>
          <w:szCs w:val="30"/>
        </w:rPr>
        <w:t>Avinashilingam Institute for Home Science and Higher Education for Women</w:t>
      </w:r>
    </w:p>
    <w:p w:rsidR="00A9259E" w:rsidRDefault="00A9259E" w:rsidP="00A9259E">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A9259E" w:rsidRDefault="00A9259E" w:rsidP="00A9259E">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A9259E" w:rsidRPr="003C0ACA" w:rsidRDefault="00A9259E" w:rsidP="00A9259E">
      <w:pPr>
        <w:pStyle w:val="NoSpacing"/>
        <w:jc w:val="center"/>
        <w:rPr>
          <w:b/>
          <w:bCs/>
          <w:sz w:val="28"/>
        </w:rPr>
      </w:pPr>
      <w:r w:rsidRPr="003C0ACA">
        <w:rPr>
          <w:b/>
          <w:bCs/>
          <w:sz w:val="28"/>
        </w:rPr>
        <w:t>Coimbatore - 641 043, Tamil Nadu, India</w:t>
      </w:r>
    </w:p>
    <w:p w:rsidR="00A9259E" w:rsidRPr="003C0ACA" w:rsidRDefault="00A9259E" w:rsidP="00A9259E">
      <w:pPr>
        <w:pStyle w:val="NoSpacing"/>
        <w:spacing w:line="276" w:lineRule="auto"/>
        <w:jc w:val="center"/>
        <w:rPr>
          <w:rFonts w:ascii="Tahoma" w:hAnsi="Tahoma" w:cs="Tahoma"/>
          <w:b/>
          <w:bCs/>
          <w:sz w:val="28"/>
        </w:rPr>
      </w:pPr>
    </w:p>
    <w:p w:rsidR="00A9259E" w:rsidRPr="003A6B49" w:rsidRDefault="00A9259E" w:rsidP="00A9259E">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A9259E" w:rsidRPr="003A6B49" w:rsidRDefault="00A9259E" w:rsidP="00A9259E">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p>
    <w:p w:rsidR="00A9259E" w:rsidRPr="003A6B49" w:rsidRDefault="00A9259E" w:rsidP="00A9259E">
      <w:pPr>
        <w:pStyle w:val="NoSpacing"/>
        <w:spacing w:line="276" w:lineRule="auto"/>
        <w:rPr>
          <w:rFonts w:ascii="Tahoma" w:hAnsi="Tahoma" w:cs="Tahoma"/>
        </w:rPr>
      </w:pPr>
    </w:p>
    <w:p w:rsidR="00A9259E" w:rsidRPr="003A6B49" w:rsidRDefault="00A9259E" w:rsidP="00A9259E">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PG</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w:t>
      </w:r>
      <w:r w:rsidRPr="003A6B49">
        <w:rPr>
          <w:rFonts w:ascii="Tahoma" w:hAnsi="Tahoma" w:cs="Tahoma"/>
          <w:b/>
          <w:bCs/>
        </w:rPr>
        <w:t xml:space="preserve">Time: 3 hours                                                                                               Major     :  </w:t>
      </w:r>
      <w:r>
        <w:rPr>
          <w:rFonts w:ascii="Tahoma" w:hAnsi="Tahoma" w:cs="Tahoma"/>
          <w:b/>
          <w:bCs/>
        </w:rPr>
        <w:t xml:space="preserve">Food Science and Nutrition </w:t>
      </w:r>
      <w:r>
        <w:rPr>
          <w:rFonts w:ascii="Tahoma" w:hAnsi="Tahoma" w:cs="Tahoma"/>
          <w:b/>
          <w:bCs/>
        </w:rPr>
        <w:tab/>
      </w:r>
      <w:r>
        <w:rPr>
          <w:rFonts w:ascii="Tahoma" w:hAnsi="Tahoma" w:cs="Tahoma"/>
          <w:b/>
          <w:bCs/>
        </w:rPr>
        <w:tab/>
      </w:r>
      <w:r>
        <w:rPr>
          <w:rFonts w:ascii="Tahoma" w:hAnsi="Tahoma" w:cs="Tahoma"/>
          <w:b/>
          <w:bCs/>
        </w:rPr>
        <w:tab/>
        <w:t xml:space="preserve">                           Max. Marks: 60</w:t>
      </w:r>
    </w:p>
    <w:p w:rsidR="00A9259E" w:rsidRPr="003A6B49" w:rsidRDefault="00A9259E" w:rsidP="00A9259E">
      <w:pPr>
        <w:spacing w:after="0"/>
        <w:jc w:val="center"/>
        <w:rPr>
          <w:rFonts w:ascii="Tahoma" w:hAnsi="Tahoma" w:cs="Tahoma"/>
          <w:b/>
          <w:bCs/>
        </w:rPr>
      </w:pPr>
    </w:p>
    <w:p w:rsidR="00A9259E" w:rsidRPr="00A9259E" w:rsidRDefault="00A9259E" w:rsidP="00A9259E">
      <w:pPr>
        <w:pBdr>
          <w:bottom w:val="single" w:sz="12" w:space="5" w:color="auto"/>
        </w:pBdr>
        <w:spacing w:after="0" w:line="240" w:lineRule="auto"/>
        <w:jc w:val="center"/>
        <w:rPr>
          <w:rFonts w:ascii="Arial" w:hAnsi="Arial" w:cs="Arial"/>
          <w:b/>
          <w:bCs/>
          <w:sz w:val="24"/>
          <w:szCs w:val="24"/>
        </w:rPr>
      </w:pPr>
      <w:r w:rsidRPr="00A9259E">
        <w:rPr>
          <w:rFonts w:ascii="Arial" w:hAnsi="Arial" w:cs="Arial"/>
          <w:b/>
          <w:bCs/>
          <w:sz w:val="24"/>
          <w:szCs w:val="24"/>
        </w:rPr>
        <w:t xml:space="preserve">17MFNC18 Functional Foods and </w:t>
      </w:r>
      <w:proofErr w:type="spellStart"/>
      <w:r w:rsidRPr="00A9259E">
        <w:rPr>
          <w:rFonts w:ascii="Arial" w:hAnsi="Arial" w:cs="Arial"/>
          <w:b/>
          <w:bCs/>
          <w:sz w:val="24"/>
          <w:szCs w:val="24"/>
        </w:rPr>
        <w:t>Nutraceuticals</w:t>
      </w:r>
      <w:proofErr w:type="spellEnd"/>
    </w:p>
    <w:p w:rsidR="00A9259E" w:rsidRPr="00A9259E" w:rsidRDefault="00A9259E" w:rsidP="00A9259E">
      <w:pPr>
        <w:pBdr>
          <w:bottom w:val="single" w:sz="12" w:space="5" w:color="auto"/>
        </w:pBdr>
        <w:spacing w:after="0" w:line="240" w:lineRule="auto"/>
        <w:jc w:val="center"/>
        <w:rPr>
          <w:rFonts w:ascii="Times New Roman" w:hAnsi="Times New Roman" w:cs="Times New Roman"/>
          <w:b/>
          <w:bCs/>
          <w:sz w:val="10"/>
          <w:szCs w:val="24"/>
        </w:rPr>
      </w:pPr>
    </w:p>
    <w:p w:rsidR="007126BC" w:rsidRPr="00A9259E" w:rsidRDefault="00A9259E" w:rsidP="00A9259E">
      <w:pPr>
        <w:spacing w:after="0"/>
        <w:ind w:left="2880" w:firstLine="720"/>
        <w:rPr>
          <w:rFonts w:ascii="Arial" w:hAnsi="Arial" w:cs="Arial"/>
          <w:b/>
          <w:bCs/>
        </w:rPr>
      </w:pPr>
      <w:r w:rsidRPr="00A9259E">
        <w:rPr>
          <w:rFonts w:ascii="Arial" w:hAnsi="Arial" w:cs="Arial"/>
          <w:b/>
          <w:bCs/>
        </w:rPr>
        <w:t xml:space="preserve">             </w:t>
      </w:r>
      <w:r w:rsidR="007126BC" w:rsidRPr="00A9259E">
        <w:rPr>
          <w:rFonts w:ascii="Arial" w:hAnsi="Arial" w:cs="Arial"/>
          <w:b/>
          <w:bCs/>
        </w:rPr>
        <w:t xml:space="preserve">Part </w:t>
      </w:r>
      <w:proofErr w:type="gramStart"/>
      <w:r w:rsidR="007126BC" w:rsidRPr="00A9259E">
        <w:rPr>
          <w:rFonts w:ascii="Arial" w:hAnsi="Arial" w:cs="Arial"/>
          <w:b/>
          <w:bCs/>
        </w:rPr>
        <w:t>A</w:t>
      </w:r>
      <w:proofErr w:type="gramEnd"/>
      <w:r w:rsidR="005D438B" w:rsidRPr="00A9259E">
        <w:rPr>
          <w:rFonts w:ascii="Arial" w:hAnsi="Arial" w:cs="Arial"/>
          <w:b/>
          <w:bCs/>
        </w:rPr>
        <w:tab/>
      </w:r>
      <w:r w:rsidR="005D438B" w:rsidRPr="00A9259E">
        <w:rPr>
          <w:rFonts w:ascii="Arial" w:hAnsi="Arial" w:cs="Arial"/>
          <w:b/>
          <w:bCs/>
        </w:rPr>
        <w:tab/>
      </w:r>
      <w:r w:rsidR="007126BC" w:rsidRPr="00A9259E">
        <w:rPr>
          <w:rFonts w:ascii="Arial" w:hAnsi="Arial" w:cs="Arial"/>
          <w:b/>
          <w:bCs/>
        </w:rPr>
        <w:tab/>
        <w:t>(10* ½ = 5)</w:t>
      </w:r>
    </w:p>
    <w:p w:rsidR="007126BC" w:rsidRPr="00A9259E" w:rsidRDefault="007126BC" w:rsidP="007126BC">
      <w:pPr>
        <w:jc w:val="center"/>
        <w:rPr>
          <w:rFonts w:ascii="Arial" w:hAnsi="Arial" w:cs="Arial"/>
          <w:b/>
          <w:bCs/>
        </w:rPr>
      </w:pPr>
      <w:r w:rsidRPr="00A9259E">
        <w:rPr>
          <w:rFonts w:ascii="Arial" w:hAnsi="Arial" w:cs="Arial"/>
          <w:b/>
          <w:bCs/>
        </w:rPr>
        <w:t>Choose the Correct Answer</w:t>
      </w:r>
    </w:p>
    <w:p w:rsidR="007126BC" w:rsidRPr="00A9259E" w:rsidRDefault="00FD3447" w:rsidP="00FD3447">
      <w:pPr>
        <w:rPr>
          <w:rFonts w:ascii="Arial" w:hAnsi="Arial" w:cs="Arial"/>
        </w:rPr>
      </w:pPr>
      <w:r w:rsidRPr="00A9259E">
        <w:rPr>
          <w:rFonts w:ascii="Arial" w:hAnsi="Arial" w:cs="Arial"/>
          <w:color w:val="111111"/>
          <w:shd w:val="clear" w:color="auto" w:fill="FFFFFF"/>
        </w:rPr>
        <w:t>1.</w:t>
      </w:r>
      <w:r w:rsidR="00A9259E" w:rsidRPr="00A9259E">
        <w:rPr>
          <w:rFonts w:ascii="Arial" w:hAnsi="Arial" w:cs="Arial"/>
          <w:color w:val="111111"/>
          <w:shd w:val="clear" w:color="auto" w:fill="FFFFFF"/>
        </w:rPr>
        <w:t xml:space="preserve">  </w:t>
      </w:r>
      <w:r w:rsidR="0022512F" w:rsidRPr="00A9259E">
        <w:rPr>
          <w:rFonts w:ascii="Arial" w:hAnsi="Arial" w:cs="Arial"/>
          <w:color w:val="111111"/>
          <w:shd w:val="clear" w:color="auto" w:fill="FFFFFF"/>
        </w:rPr>
        <w:t>Name the foods, which are normal foods fortified with health promoting ingredients.</w:t>
      </w:r>
      <w:r w:rsidR="00DB3781" w:rsidRPr="00A9259E">
        <w:rPr>
          <w:rFonts w:ascii="Arial" w:hAnsi="Arial" w:cs="Arial"/>
          <w:color w:val="111111"/>
          <w:shd w:val="clear" w:color="auto" w:fill="FFFFFF"/>
        </w:rPr>
        <w:t xml:space="preserve"> (CO1, K1)</w:t>
      </w:r>
    </w:p>
    <w:p w:rsidR="0022512F" w:rsidRPr="00A9259E" w:rsidRDefault="0022512F" w:rsidP="0022512F">
      <w:pPr>
        <w:pStyle w:val="ListParagraph"/>
        <w:rPr>
          <w:rFonts w:ascii="Arial" w:hAnsi="Arial" w:cs="Arial"/>
        </w:rPr>
      </w:pPr>
      <w:proofErr w:type="gramStart"/>
      <w:r w:rsidRPr="00A9259E">
        <w:rPr>
          <w:rFonts w:ascii="Arial" w:hAnsi="Arial" w:cs="Arial"/>
          <w:color w:val="111111"/>
          <w:shd w:val="clear" w:color="auto" w:fill="FFFFFF"/>
        </w:rPr>
        <w:t xml:space="preserve">a. </w:t>
      </w:r>
      <w:r w:rsidR="00A9259E" w:rsidRPr="00A9259E">
        <w:rPr>
          <w:rFonts w:ascii="Arial" w:hAnsi="Arial" w:cs="Arial"/>
          <w:color w:val="111111"/>
          <w:shd w:val="clear" w:color="auto" w:fill="FFFFFF"/>
        </w:rPr>
        <w:t xml:space="preserve"> </w:t>
      </w:r>
      <w:r w:rsidRPr="00A9259E">
        <w:rPr>
          <w:rFonts w:ascii="Arial" w:hAnsi="Arial" w:cs="Arial"/>
          <w:color w:val="111111"/>
          <w:shd w:val="clear" w:color="auto" w:fill="FFFFFF"/>
        </w:rPr>
        <w:t>Designer</w:t>
      </w:r>
      <w:proofErr w:type="gramEnd"/>
      <w:r w:rsidRPr="00A9259E">
        <w:rPr>
          <w:rFonts w:ascii="Arial" w:hAnsi="Arial" w:cs="Arial"/>
          <w:color w:val="111111"/>
          <w:shd w:val="clear" w:color="auto" w:fill="FFFFFF"/>
        </w:rPr>
        <w:t xml:space="preserve"> foods</w:t>
      </w:r>
      <w:r w:rsidRPr="00A9259E">
        <w:rPr>
          <w:rFonts w:ascii="Arial" w:hAnsi="Arial" w:cs="Arial"/>
          <w:color w:val="111111"/>
          <w:shd w:val="clear" w:color="auto" w:fill="FFFFFF"/>
        </w:rPr>
        <w:tab/>
      </w:r>
      <w:r w:rsidRPr="00A9259E">
        <w:rPr>
          <w:rFonts w:ascii="Arial" w:hAnsi="Arial" w:cs="Arial"/>
          <w:color w:val="111111"/>
          <w:shd w:val="clear" w:color="auto" w:fill="FFFFFF"/>
        </w:rPr>
        <w:tab/>
      </w:r>
      <w:r w:rsidR="00A9259E" w:rsidRPr="00A9259E">
        <w:rPr>
          <w:rFonts w:ascii="Arial" w:hAnsi="Arial" w:cs="Arial"/>
          <w:color w:val="111111"/>
          <w:shd w:val="clear" w:color="auto" w:fill="FFFFFF"/>
        </w:rPr>
        <w:t xml:space="preserve">           </w:t>
      </w:r>
      <w:r w:rsidRPr="00A9259E">
        <w:rPr>
          <w:rFonts w:ascii="Arial" w:hAnsi="Arial" w:cs="Arial"/>
          <w:color w:val="111111"/>
          <w:shd w:val="clear" w:color="auto" w:fill="FFFFFF"/>
        </w:rPr>
        <w:t xml:space="preserve">b. </w:t>
      </w:r>
      <w:r w:rsidR="00FD3447" w:rsidRPr="00A9259E">
        <w:rPr>
          <w:rFonts w:ascii="Arial" w:hAnsi="Arial" w:cs="Arial"/>
          <w:color w:val="111111"/>
          <w:shd w:val="clear" w:color="auto" w:fill="FFFFFF"/>
        </w:rPr>
        <w:t>Fortified</w:t>
      </w:r>
      <w:r w:rsidRPr="00A9259E">
        <w:rPr>
          <w:rFonts w:ascii="Arial" w:hAnsi="Arial" w:cs="Arial"/>
          <w:color w:val="111111"/>
          <w:shd w:val="clear" w:color="auto" w:fill="FFFFFF"/>
        </w:rPr>
        <w:t xml:space="preserve"> foods</w:t>
      </w:r>
    </w:p>
    <w:p w:rsidR="0022512F" w:rsidRPr="00A9259E" w:rsidRDefault="0022512F" w:rsidP="0022512F">
      <w:pPr>
        <w:pStyle w:val="ListParagraph"/>
        <w:rPr>
          <w:rFonts w:ascii="Arial" w:hAnsi="Arial" w:cs="Arial"/>
          <w:color w:val="111111"/>
          <w:shd w:val="clear" w:color="auto" w:fill="FFFFFF"/>
        </w:rPr>
      </w:pPr>
      <w:proofErr w:type="gramStart"/>
      <w:r w:rsidRPr="00A9259E">
        <w:rPr>
          <w:rFonts w:ascii="Arial" w:hAnsi="Arial" w:cs="Arial"/>
          <w:color w:val="111111"/>
          <w:shd w:val="clear" w:color="auto" w:fill="FFFFFF"/>
        </w:rPr>
        <w:t xml:space="preserve">c. </w:t>
      </w:r>
      <w:r w:rsidR="00A9259E" w:rsidRPr="00A9259E">
        <w:rPr>
          <w:rFonts w:ascii="Arial" w:hAnsi="Arial" w:cs="Arial"/>
          <w:color w:val="111111"/>
          <w:shd w:val="clear" w:color="auto" w:fill="FFFFFF"/>
        </w:rPr>
        <w:t xml:space="preserve"> </w:t>
      </w:r>
      <w:r w:rsidRPr="00A9259E">
        <w:rPr>
          <w:rFonts w:ascii="Arial" w:hAnsi="Arial" w:cs="Arial"/>
          <w:color w:val="111111"/>
          <w:shd w:val="clear" w:color="auto" w:fill="FFFFFF"/>
        </w:rPr>
        <w:t>Functional</w:t>
      </w:r>
      <w:proofErr w:type="gramEnd"/>
      <w:r w:rsidRPr="00A9259E">
        <w:rPr>
          <w:rFonts w:ascii="Arial" w:hAnsi="Arial" w:cs="Arial"/>
          <w:color w:val="111111"/>
          <w:shd w:val="clear" w:color="auto" w:fill="FFFFFF"/>
        </w:rPr>
        <w:t xml:space="preserve"> Foods</w:t>
      </w:r>
      <w:r w:rsidRPr="00A9259E">
        <w:rPr>
          <w:rFonts w:ascii="Arial" w:hAnsi="Arial" w:cs="Arial"/>
          <w:color w:val="111111"/>
          <w:shd w:val="clear" w:color="auto" w:fill="FFFFFF"/>
        </w:rPr>
        <w:tab/>
      </w:r>
      <w:r w:rsidRPr="00A9259E">
        <w:rPr>
          <w:rFonts w:ascii="Arial" w:hAnsi="Arial" w:cs="Arial"/>
          <w:color w:val="111111"/>
          <w:shd w:val="clear" w:color="auto" w:fill="FFFFFF"/>
        </w:rPr>
        <w:tab/>
      </w:r>
      <w:r w:rsidR="00A9259E" w:rsidRPr="00A9259E">
        <w:rPr>
          <w:rFonts w:ascii="Arial" w:hAnsi="Arial" w:cs="Arial"/>
          <w:color w:val="111111"/>
          <w:shd w:val="clear" w:color="auto" w:fill="FFFFFF"/>
        </w:rPr>
        <w:t xml:space="preserve">          </w:t>
      </w:r>
      <w:r w:rsidRPr="00A9259E">
        <w:rPr>
          <w:rFonts w:ascii="Arial" w:hAnsi="Arial" w:cs="Arial"/>
          <w:color w:val="111111"/>
          <w:shd w:val="clear" w:color="auto" w:fill="FFFFFF"/>
        </w:rPr>
        <w:t xml:space="preserve">d. </w:t>
      </w:r>
      <w:r w:rsidR="00A9259E" w:rsidRPr="00A9259E">
        <w:rPr>
          <w:rFonts w:ascii="Arial" w:hAnsi="Arial" w:cs="Arial"/>
          <w:color w:val="111111"/>
          <w:shd w:val="clear" w:color="auto" w:fill="FFFFFF"/>
        </w:rPr>
        <w:t xml:space="preserve"> </w:t>
      </w:r>
      <w:r w:rsidRPr="00A9259E">
        <w:rPr>
          <w:rFonts w:ascii="Arial" w:hAnsi="Arial" w:cs="Arial"/>
          <w:color w:val="111111"/>
          <w:shd w:val="clear" w:color="auto" w:fill="FFFFFF"/>
        </w:rPr>
        <w:t>All of these</w:t>
      </w:r>
    </w:p>
    <w:p w:rsidR="0022512F" w:rsidRPr="00A9259E" w:rsidRDefault="0022512F" w:rsidP="0022512F">
      <w:pPr>
        <w:rPr>
          <w:rFonts w:ascii="Arial" w:hAnsi="Arial" w:cs="Arial"/>
          <w:color w:val="000000"/>
          <w:shd w:val="clear" w:color="auto" w:fill="FFFCF0"/>
        </w:rPr>
      </w:pPr>
      <w:r w:rsidRPr="00A9259E">
        <w:rPr>
          <w:rFonts w:ascii="Arial" w:hAnsi="Arial" w:cs="Arial"/>
        </w:rPr>
        <w:t xml:space="preserve">2. </w:t>
      </w:r>
      <w:r w:rsidR="00A9259E" w:rsidRPr="00A9259E">
        <w:rPr>
          <w:rFonts w:ascii="Arial" w:hAnsi="Arial" w:cs="Arial"/>
        </w:rPr>
        <w:t xml:space="preserve"> </w:t>
      </w:r>
      <w:r w:rsidR="00FD3447" w:rsidRPr="00A9259E">
        <w:rPr>
          <w:rFonts w:ascii="Arial" w:hAnsi="Arial" w:cs="Arial"/>
        </w:rPr>
        <w:t xml:space="preserve">Select one used to </w:t>
      </w:r>
      <w:r w:rsidR="00FD3447" w:rsidRPr="00A9259E">
        <w:rPr>
          <w:rFonts w:ascii="Arial" w:hAnsi="Arial" w:cs="Arial"/>
          <w:color w:val="000000"/>
          <w:shd w:val="clear" w:color="auto" w:fill="FFFCF0"/>
        </w:rPr>
        <w:t>manage the cardiovascular disease &amp; hypertension.</w:t>
      </w:r>
      <w:r w:rsidR="00324906" w:rsidRPr="00A9259E">
        <w:rPr>
          <w:rFonts w:ascii="Arial" w:hAnsi="Arial" w:cs="Arial"/>
          <w:color w:val="000000"/>
          <w:shd w:val="clear" w:color="auto" w:fill="FFFCF0"/>
        </w:rPr>
        <w:tab/>
      </w:r>
      <w:r w:rsidR="00A9259E">
        <w:rPr>
          <w:rFonts w:ascii="Arial" w:hAnsi="Arial" w:cs="Arial"/>
          <w:color w:val="000000"/>
          <w:shd w:val="clear" w:color="auto" w:fill="FFFCF0"/>
        </w:rPr>
        <w:t xml:space="preserve">       </w:t>
      </w:r>
      <w:r w:rsidR="00DB3781" w:rsidRPr="00A9259E">
        <w:rPr>
          <w:rFonts w:ascii="Arial" w:hAnsi="Arial" w:cs="Arial"/>
          <w:color w:val="000000"/>
          <w:shd w:val="clear" w:color="auto" w:fill="FFFCF0"/>
        </w:rPr>
        <w:t>(CO1, K1)</w:t>
      </w:r>
    </w:p>
    <w:p w:rsidR="00FD3447" w:rsidRPr="00A9259E" w:rsidRDefault="00FD3447" w:rsidP="002B2E8E">
      <w:pPr>
        <w:spacing w:after="0" w:line="240" w:lineRule="auto"/>
        <w:ind w:firstLine="720"/>
        <w:rPr>
          <w:rFonts w:ascii="Arial" w:hAnsi="Arial" w:cs="Arial"/>
          <w:color w:val="000000"/>
          <w:shd w:val="clear" w:color="auto" w:fill="FFFCF0"/>
        </w:rPr>
      </w:pPr>
      <w:proofErr w:type="gramStart"/>
      <w:r w:rsidRPr="00A9259E">
        <w:rPr>
          <w:rFonts w:ascii="Arial" w:hAnsi="Arial" w:cs="Arial"/>
          <w:color w:val="000000"/>
          <w:shd w:val="clear" w:color="auto" w:fill="FFFCF0"/>
        </w:rPr>
        <w:t>a</w:t>
      </w:r>
      <w:proofErr w:type="gramEnd"/>
      <w:r w:rsidRPr="00A9259E">
        <w:rPr>
          <w:rFonts w:ascii="Arial" w:hAnsi="Arial" w:cs="Arial"/>
          <w:color w:val="000000"/>
          <w:shd w:val="clear" w:color="auto" w:fill="FFFCF0"/>
        </w:rPr>
        <w:t>. Omega 3 fatty acid</w:t>
      </w:r>
      <w:r w:rsidRPr="00A9259E">
        <w:rPr>
          <w:rFonts w:ascii="Arial" w:hAnsi="Arial" w:cs="Arial"/>
          <w:color w:val="000000"/>
          <w:shd w:val="clear" w:color="auto" w:fill="FFFCF0"/>
        </w:rPr>
        <w:tab/>
      </w:r>
      <w:r w:rsidRPr="00A9259E">
        <w:rPr>
          <w:rFonts w:ascii="Arial" w:hAnsi="Arial" w:cs="Arial"/>
          <w:color w:val="000000"/>
          <w:shd w:val="clear" w:color="auto" w:fill="FFFCF0"/>
        </w:rPr>
        <w:tab/>
      </w:r>
      <w:r w:rsidR="00A9259E" w:rsidRPr="00A9259E">
        <w:rPr>
          <w:rFonts w:ascii="Arial" w:hAnsi="Arial" w:cs="Arial"/>
          <w:color w:val="000000"/>
          <w:shd w:val="clear" w:color="auto" w:fill="FFFCF0"/>
        </w:rPr>
        <w:t xml:space="preserve">              </w:t>
      </w:r>
      <w:r w:rsidRPr="00A9259E">
        <w:rPr>
          <w:rFonts w:ascii="Arial" w:hAnsi="Arial" w:cs="Arial"/>
          <w:color w:val="000000"/>
          <w:shd w:val="clear" w:color="auto" w:fill="FFFCF0"/>
        </w:rPr>
        <w:t xml:space="preserve">b. </w:t>
      </w:r>
      <w:proofErr w:type="spellStart"/>
      <w:r w:rsidRPr="00A9259E">
        <w:rPr>
          <w:rFonts w:ascii="Arial" w:hAnsi="Arial" w:cs="Arial"/>
          <w:color w:val="000000"/>
          <w:shd w:val="clear" w:color="auto" w:fill="FFFCF0"/>
        </w:rPr>
        <w:t>Conjucatedlinolenic</w:t>
      </w:r>
      <w:proofErr w:type="spellEnd"/>
      <w:r w:rsidRPr="00A9259E">
        <w:rPr>
          <w:rFonts w:ascii="Arial" w:hAnsi="Arial" w:cs="Arial"/>
          <w:color w:val="000000"/>
          <w:shd w:val="clear" w:color="auto" w:fill="FFFCF0"/>
        </w:rPr>
        <w:t xml:space="preserve"> acid</w:t>
      </w:r>
    </w:p>
    <w:p w:rsidR="00FD3447" w:rsidRPr="00A9259E" w:rsidRDefault="00FD3447" w:rsidP="002B2E8E">
      <w:pPr>
        <w:spacing w:after="0" w:line="240" w:lineRule="auto"/>
        <w:ind w:firstLine="720"/>
        <w:rPr>
          <w:rFonts w:ascii="Arial" w:hAnsi="Arial" w:cs="Arial"/>
          <w:color w:val="000000"/>
          <w:shd w:val="clear" w:color="auto" w:fill="FFFCF0"/>
        </w:rPr>
      </w:pPr>
      <w:r w:rsidRPr="00A9259E">
        <w:rPr>
          <w:rFonts w:ascii="Arial" w:hAnsi="Arial" w:cs="Arial"/>
          <w:color w:val="000000"/>
          <w:shd w:val="clear" w:color="auto" w:fill="FFFCF0"/>
        </w:rPr>
        <w:t>c. Selenium</w:t>
      </w:r>
      <w:r w:rsidRPr="00A9259E">
        <w:rPr>
          <w:rFonts w:ascii="Arial" w:hAnsi="Arial" w:cs="Arial"/>
          <w:color w:val="000000"/>
          <w:shd w:val="clear" w:color="auto" w:fill="FFFCF0"/>
        </w:rPr>
        <w:tab/>
      </w:r>
      <w:r w:rsidRPr="00A9259E">
        <w:rPr>
          <w:rFonts w:ascii="Arial" w:hAnsi="Arial" w:cs="Arial"/>
          <w:color w:val="000000"/>
          <w:shd w:val="clear" w:color="auto" w:fill="FFFCF0"/>
        </w:rPr>
        <w:tab/>
      </w:r>
      <w:r w:rsidRPr="00A9259E">
        <w:rPr>
          <w:rFonts w:ascii="Arial" w:hAnsi="Arial" w:cs="Arial"/>
          <w:color w:val="000000"/>
          <w:shd w:val="clear" w:color="auto" w:fill="FFFCF0"/>
        </w:rPr>
        <w:tab/>
      </w:r>
      <w:r w:rsidRPr="00A9259E">
        <w:rPr>
          <w:rFonts w:ascii="Arial" w:hAnsi="Arial" w:cs="Arial"/>
          <w:color w:val="000000"/>
          <w:shd w:val="clear" w:color="auto" w:fill="FFFCF0"/>
        </w:rPr>
        <w:tab/>
      </w:r>
      <w:r w:rsidR="00A9259E" w:rsidRPr="00A9259E">
        <w:rPr>
          <w:rFonts w:ascii="Arial" w:hAnsi="Arial" w:cs="Arial"/>
          <w:color w:val="000000"/>
          <w:shd w:val="clear" w:color="auto" w:fill="FFFCF0"/>
        </w:rPr>
        <w:t xml:space="preserve"> </w:t>
      </w:r>
      <w:r w:rsidRPr="00A9259E">
        <w:rPr>
          <w:rFonts w:ascii="Arial" w:hAnsi="Arial" w:cs="Arial"/>
          <w:color w:val="000000"/>
          <w:shd w:val="clear" w:color="auto" w:fill="FFFCF0"/>
        </w:rPr>
        <w:t xml:space="preserve">d. </w:t>
      </w:r>
      <w:proofErr w:type="spellStart"/>
      <w:r w:rsidRPr="00A9259E">
        <w:rPr>
          <w:rFonts w:ascii="Arial" w:hAnsi="Arial" w:cs="Arial"/>
          <w:color w:val="000000"/>
          <w:shd w:val="clear" w:color="auto" w:fill="FFFCF0"/>
        </w:rPr>
        <w:t>Probiotics</w:t>
      </w:r>
      <w:proofErr w:type="spellEnd"/>
    </w:p>
    <w:p w:rsidR="002B2E8E" w:rsidRPr="00A9259E" w:rsidRDefault="002B2E8E" w:rsidP="002B2E8E">
      <w:pPr>
        <w:spacing w:after="0" w:line="240" w:lineRule="auto"/>
        <w:ind w:firstLine="720"/>
        <w:rPr>
          <w:rFonts w:ascii="Arial" w:hAnsi="Arial" w:cs="Arial"/>
        </w:rPr>
      </w:pPr>
    </w:p>
    <w:p w:rsidR="00FD3447" w:rsidRPr="00A9259E" w:rsidRDefault="00FD3447" w:rsidP="00A9259E">
      <w:pPr>
        <w:spacing w:after="0" w:line="240" w:lineRule="auto"/>
        <w:rPr>
          <w:rFonts w:ascii="Arial" w:hAnsi="Arial" w:cs="Arial"/>
        </w:rPr>
      </w:pPr>
      <w:r w:rsidRPr="00A9259E">
        <w:rPr>
          <w:rFonts w:ascii="Arial" w:hAnsi="Arial" w:cs="Arial"/>
        </w:rPr>
        <w:t xml:space="preserve">3. </w:t>
      </w:r>
      <w:r w:rsidR="00A9259E" w:rsidRPr="00A9259E">
        <w:rPr>
          <w:rFonts w:ascii="Arial" w:hAnsi="Arial" w:cs="Arial"/>
        </w:rPr>
        <w:t xml:space="preserve"> </w:t>
      </w:r>
      <w:r w:rsidR="002B2E8E" w:rsidRPr="00A9259E">
        <w:rPr>
          <w:rFonts w:ascii="Arial" w:hAnsi="Arial" w:cs="Arial"/>
        </w:rPr>
        <w:t xml:space="preserve">Analyse the foods rich in </w:t>
      </w:r>
      <w:proofErr w:type="spellStart"/>
      <w:r w:rsidR="002B2E8E" w:rsidRPr="00A9259E">
        <w:rPr>
          <w:rFonts w:ascii="Arial" w:hAnsi="Arial" w:cs="Arial"/>
        </w:rPr>
        <w:t>Isof</w:t>
      </w:r>
      <w:r w:rsidRPr="00A9259E">
        <w:rPr>
          <w:rFonts w:ascii="Arial" w:hAnsi="Arial" w:cs="Arial"/>
        </w:rPr>
        <w:t>l</w:t>
      </w:r>
      <w:r w:rsidR="002B2E8E" w:rsidRPr="00A9259E">
        <w:rPr>
          <w:rFonts w:ascii="Arial" w:hAnsi="Arial" w:cs="Arial"/>
        </w:rPr>
        <w:t>a</w:t>
      </w:r>
      <w:r w:rsidRPr="00A9259E">
        <w:rPr>
          <w:rFonts w:ascii="Arial" w:hAnsi="Arial" w:cs="Arial"/>
        </w:rPr>
        <w:t>vones</w:t>
      </w:r>
      <w:proofErr w:type="spellEnd"/>
      <w:r w:rsidR="002B2E8E" w:rsidRPr="00A9259E">
        <w:rPr>
          <w:rFonts w:ascii="Arial" w:hAnsi="Arial" w:cs="Arial"/>
        </w:rPr>
        <w:t>.</w:t>
      </w:r>
      <w:r w:rsidR="00DB3781" w:rsidRPr="00A9259E">
        <w:rPr>
          <w:rFonts w:ascii="Arial" w:hAnsi="Arial" w:cs="Arial"/>
        </w:rPr>
        <w:tab/>
      </w:r>
      <w:r w:rsidR="00DB3781" w:rsidRPr="00A9259E">
        <w:rPr>
          <w:rFonts w:ascii="Arial" w:hAnsi="Arial" w:cs="Arial"/>
        </w:rPr>
        <w:tab/>
      </w:r>
      <w:r w:rsidR="00DB3781" w:rsidRPr="00A9259E">
        <w:rPr>
          <w:rFonts w:ascii="Arial" w:hAnsi="Arial" w:cs="Arial"/>
        </w:rPr>
        <w:tab/>
      </w:r>
      <w:r w:rsidR="00DB3781" w:rsidRPr="00A9259E">
        <w:rPr>
          <w:rFonts w:ascii="Arial" w:hAnsi="Arial" w:cs="Arial"/>
        </w:rPr>
        <w:tab/>
      </w:r>
      <w:r w:rsidR="00324906" w:rsidRPr="00A9259E">
        <w:rPr>
          <w:rFonts w:ascii="Arial" w:hAnsi="Arial" w:cs="Arial"/>
        </w:rPr>
        <w:tab/>
      </w:r>
      <w:r w:rsidR="00DB3781" w:rsidRPr="00A9259E">
        <w:rPr>
          <w:rFonts w:ascii="Arial" w:hAnsi="Arial" w:cs="Arial"/>
        </w:rPr>
        <w:tab/>
      </w:r>
      <w:r w:rsidR="00A9259E">
        <w:rPr>
          <w:rFonts w:ascii="Arial" w:hAnsi="Arial" w:cs="Arial"/>
        </w:rPr>
        <w:t xml:space="preserve">        </w:t>
      </w:r>
      <w:r w:rsidR="00DB3781" w:rsidRPr="00A9259E">
        <w:rPr>
          <w:rFonts w:ascii="Arial" w:hAnsi="Arial" w:cs="Arial"/>
        </w:rPr>
        <w:t>(CO2, K4)</w:t>
      </w:r>
    </w:p>
    <w:p w:rsidR="002B2E8E" w:rsidRPr="00A9259E" w:rsidRDefault="002B2E8E" w:rsidP="00FD3447">
      <w:pPr>
        <w:rPr>
          <w:rFonts w:ascii="Arial" w:hAnsi="Arial" w:cs="Arial"/>
        </w:rPr>
      </w:pPr>
      <w:r w:rsidRPr="00A9259E">
        <w:rPr>
          <w:rFonts w:ascii="Arial" w:hAnsi="Arial" w:cs="Arial"/>
        </w:rPr>
        <w:tab/>
        <w:t xml:space="preserve">a. </w:t>
      </w:r>
      <w:r w:rsidR="00DB3781" w:rsidRPr="00A9259E">
        <w:rPr>
          <w:rFonts w:ascii="Arial" w:hAnsi="Arial" w:cs="Arial"/>
        </w:rPr>
        <w:t>Tomato</w:t>
      </w:r>
      <w:r w:rsidRPr="00A9259E">
        <w:rPr>
          <w:rFonts w:ascii="Arial" w:hAnsi="Arial" w:cs="Arial"/>
        </w:rPr>
        <w:tab/>
      </w:r>
      <w:r w:rsidRPr="00A9259E">
        <w:rPr>
          <w:rFonts w:ascii="Arial" w:hAnsi="Arial" w:cs="Arial"/>
        </w:rPr>
        <w:tab/>
        <w:t>b. Soy</w:t>
      </w:r>
      <w:r w:rsidRPr="00A9259E">
        <w:rPr>
          <w:rFonts w:ascii="Arial" w:hAnsi="Arial" w:cs="Arial"/>
        </w:rPr>
        <w:tab/>
      </w:r>
      <w:r w:rsidRPr="00A9259E">
        <w:rPr>
          <w:rFonts w:ascii="Arial" w:hAnsi="Arial" w:cs="Arial"/>
        </w:rPr>
        <w:tab/>
        <w:t>c. Fish</w:t>
      </w:r>
      <w:r w:rsidRPr="00A9259E">
        <w:rPr>
          <w:rFonts w:ascii="Arial" w:hAnsi="Arial" w:cs="Arial"/>
        </w:rPr>
        <w:tab/>
      </w:r>
      <w:r w:rsidRPr="00A9259E">
        <w:rPr>
          <w:rFonts w:ascii="Arial" w:hAnsi="Arial" w:cs="Arial"/>
        </w:rPr>
        <w:tab/>
        <w:t>d. Milk</w:t>
      </w:r>
    </w:p>
    <w:p w:rsidR="002B2E8E" w:rsidRPr="00A9259E" w:rsidRDefault="002B2E8E" w:rsidP="00A9259E">
      <w:pPr>
        <w:spacing w:after="0" w:line="240" w:lineRule="auto"/>
        <w:rPr>
          <w:rFonts w:ascii="Arial" w:hAnsi="Arial" w:cs="Arial"/>
        </w:rPr>
      </w:pPr>
      <w:r w:rsidRPr="00A9259E">
        <w:rPr>
          <w:rFonts w:ascii="Arial" w:hAnsi="Arial" w:cs="Arial"/>
        </w:rPr>
        <w:t>4.</w:t>
      </w:r>
      <w:r w:rsidR="00A9259E" w:rsidRPr="00A9259E">
        <w:rPr>
          <w:rFonts w:ascii="Arial" w:hAnsi="Arial" w:cs="Arial"/>
        </w:rPr>
        <w:t xml:space="preserve"> </w:t>
      </w:r>
      <w:r w:rsidRPr="00A9259E">
        <w:rPr>
          <w:rFonts w:ascii="Arial" w:hAnsi="Arial" w:cs="Arial"/>
        </w:rPr>
        <w:t xml:space="preserve"> </w:t>
      </w:r>
      <w:r w:rsidR="00DB3781" w:rsidRPr="00A9259E">
        <w:rPr>
          <w:rFonts w:ascii="Arial" w:hAnsi="Arial" w:cs="Arial"/>
        </w:rPr>
        <w:t xml:space="preserve">Identify the source of </w:t>
      </w:r>
      <w:proofErr w:type="spellStart"/>
      <w:r w:rsidR="00DB3781" w:rsidRPr="00A9259E">
        <w:rPr>
          <w:rFonts w:ascii="Arial" w:hAnsi="Arial" w:cs="Arial"/>
        </w:rPr>
        <w:t>Zeaxanthin</w:t>
      </w:r>
      <w:proofErr w:type="spellEnd"/>
      <w:r w:rsidR="00DB3781" w:rsidRPr="00A9259E">
        <w:rPr>
          <w:rFonts w:ascii="Arial" w:hAnsi="Arial" w:cs="Arial"/>
        </w:rPr>
        <w:t>.</w:t>
      </w:r>
      <w:r w:rsidR="00DB3781" w:rsidRPr="00A9259E">
        <w:rPr>
          <w:rFonts w:ascii="Arial" w:hAnsi="Arial" w:cs="Arial"/>
        </w:rPr>
        <w:tab/>
      </w:r>
      <w:r w:rsidR="00DB3781" w:rsidRPr="00A9259E">
        <w:rPr>
          <w:rFonts w:ascii="Arial" w:hAnsi="Arial" w:cs="Arial"/>
        </w:rPr>
        <w:tab/>
      </w:r>
      <w:r w:rsidR="00DB3781" w:rsidRPr="00A9259E">
        <w:rPr>
          <w:rFonts w:ascii="Arial" w:hAnsi="Arial" w:cs="Arial"/>
        </w:rPr>
        <w:tab/>
      </w:r>
      <w:r w:rsidR="00DB3781" w:rsidRPr="00A9259E">
        <w:rPr>
          <w:rFonts w:ascii="Arial" w:hAnsi="Arial" w:cs="Arial"/>
        </w:rPr>
        <w:tab/>
      </w:r>
      <w:r w:rsidR="00DB3781" w:rsidRPr="00A9259E">
        <w:rPr>
          <w:rFonts w:ascii="Arial" w:hAnsi="Arial" w:cs="Arial"/>
        </w:rPr>
        <w:tab/>
      </w:r>
      <w:r w:rsidR="00DB3781" w:rsidRPr="00A9259E">
        <w:rPr>
          <w:rFonts w:ascii="Arial" w:hAnsi="Arial" w:cs="Arial"/>
        </w:rPr>
        <w:tab/>
      </w:r>
      <w:r w:rsidR="00324906" w:rsidRPr="00A9259E">
        <w:rPr>
          <w:rFonts w:ascii="Arial" w:hAnsi="Arial" w:cs="Arial"/>
        </w:rPr>
        <w:tab/>
      </w:r>
      <w:r w:rsidR="00A9259E">
        <w:rPr>
          <w:rFonts w:ascii="Arial" w:hAnsi="Arial" w:cs="Arial"/>
        </w:rPr>
        <w:t xml:space="preserve">       </w:t>
      </w:r>
      <w:r w:rsidR="00DB3781" w:rsidRPr="00A9259E">
        <w:rPr>
          <w:rFonts w:ascii="Arial" w:hAnsi="Arial" w:cs="Arial"/>
        </w:rPr>
        <w:t>(CO2, K3)</w:t>
      </w:r>
    </w:p>
    <w:p w:rsidR="00DB3781" w:rsidRPr="00A9259E" w:rsidRDefault="00DB3781" w:rsidP="00FD3447">
      <w:pPr>
        <w:rPr>
          <w:rFonts w:ascii="Arial" w:hAnsi="Arial" w:cs="Arial"/>
        </w:rPr>
      </w:pPr>
      <w:r w:rsidRPr="00A9259E">
        <w:rPr>
          <w:rFonts w:ascii="Arial" w:hAnsi="Arial" w:cs="Arial"/>
        </w:rPr>
        <w:tab/>
        <w:t>a. Rice</w:t>
      </w:r>
      <w:r w:rsidRPr="00A9259E">
        <w:rPr>
          <w:rFonts w:ascii="Arial" w:hAnsi="Arial" w:cs="Arial"/>
        </w:rPr>
        <w:tab/>
      </w:r>
      <w:r w:rsidRPr="00A9259E">
        <w:rPr>
          <w:rFonts w:ascii="Arial" w:hAnsi="Arial" w:cs="Arial"/>
        </w:rPr>
        <w:tab/>
        <w:t xml:space="preserve">b. </w:t>
      </w:r>
      <w:proofErr w:type="spellStart"/>
      <w:r w:rsidRPr="00A9259E">
        <w:rPr>
          <w:rFonts w:ascii="Arial" w:hAnsi="Arial" w:cs="Arial"/>
        </w:rPr>
        <w:t>Tappiaco</w:t>
      </w:r>
      <w:proofErr w:type="spellEnd"/>
      <w:r w:rsidRPr="00A9259E">
        <w:rPr>
          <w:rFonts w:ascii="Arial" w:hAnsi="Arial" w:cs="Arial"/>
        </w:rPr>
        <w:tab/>
      </w:r>
      <w:r w:rsidRPr="00A9259E">
        <w:rPr>
          <w:rFonts w:ascii="Arial" w:hAnsi="Arial" w:cs="Arial"/>
        </w:rPr>
        <w:tab/>
        <w:t>c. Corn</w:t>
      </w:r>
      <w:r w:rsidRPr="00A9259E">
        <w:rPr>
          <w:rFonts w:ascii="Arial" w:hAnsi="Arial" w:cs="Arial"/>
        </w:rPr>
        <w:tab/>
      </w:r>
      <w:r w:rsidRPr="00A9259E">
        <w:rPr>
          <w:rFonts w:ascii="Arial" w:hAnsi="Arial" w:cs="Arial"/>
        </w:rPr>
        <w:tab/>
      </w:r>
      <w:proofErr w:type="spellStart"/>
      <w:r w:rsidRPr="00A9259E">
        <w:rPr>
          <w:rFonts w:ascii="Arial" w:hAnsi="Arial" w:cs="Arial"/>
        </w:rPr>
        <w:t>d.</w:t>
      </w:r>
      <w:r w:rsidR="00A14AEC" w:rsidRPr="00A9259E">
        <w:rPr>
          <w:rFonts w:ascii="Arial" w:hAnsi="Arial" w:cs="Arial"/>
        </w:rPr>
        <w:t>Oats</w:t>
      </w:r>
      <w:proofErr w:type="spellEnd"/>
    </w:p>
    <w:p w:rsidR="00A14AEC" w:rsidRPr="00A9259E" w:rsidRDefault="00A14AEC" w:rsidP="00A9259E">
      <w:pPr>
        <w:spacing w:after="0" w:line="240" w:lineRule="auto"/>
        <w:rPr>
          <w:rFonts w:ascii="Arial" w:hAnsi="Arial" w:cs="Arial"/>
        </w:rPr>
      </w:pPr>
      <w:r w:rsidRPr="00A9259E">
        <w:rPr>
          <w:rFonts w:ascii="Arial" w:hAnsi="Arial" w:cs="Arial"/>
        </w:rPr>
        <w:t>5.</w:t>
      </w:r>
      <w:r w:rsidR="00A9259E" w:rsidRPr="00A9259E">
        <w:rPr>
          <w:rFonts w:ascii="Arial" w:hAnsi="Arial" w:cs="Arial"/>
        </w:rPr>
        <w:t xml:space="preserve"> </w:t>
      </w:r>
      <w:r w:rsidRPr="00A9259E">
        <w:rPr>
          <w:rFonts w:ascii="Arial" w:hAnsi="Arial" w:cs="Arial"/>
        </w:rPr>
        <w:t xml:space="preserve"> Define Functional foods.</w:t>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r>
      <w:r w:rsidR="00687829" w:rsidRPr="00A9259E">
        <w:rPr>
          <w:rFonts w:ascii="Arial" w:hAnsi="Arial" w:cs="Arial"/>
        </w:rPr>
        <w:tab/>
      </w:r>
      <w:r w:rsidRPr="00A9259E">
        <w:rPr>
          <w:rFonts w:ascii="Arial" w:hAnsi="Arial" w:cs="Arial"/>
        </w:rPr>
        <w:tab/>
      </w:r>
      <w:r w:rsidRPr="00A9259E">
        <w:rPr>
          <w:rFonts w:ascii="Arial" w:hAnsi="Arial" w:cs="Arial"/>
        </w:rPr>
        <w:tab/>
      </w:r>
      <w:r w:rsidR="00A9259E">
        <w:rPr>
          <w:rFonts w:ascii="Arial" w:hAnsi="Arial" w:cs="Arial"/>
        </w:rPr>
        <w:t xml:space="preserve">        </w:t>
      </w:r>
      <w:r w:rsidRPr="00A9259E">
        <w:rPr>
          <w:rFonts w:ascii="Arial" w:hAnsi="Arial" w:cs="Arial"/>
        </w:rPr>
        <w:t>(CO3, K1)</w:t>
      </w:r>
    </w:p>
    <w:p w:rsidR="00A14AEC" w:rsidRPr="00A9259E" w:rsidRDefault="00A14AEC" w:rsidP="00A9259E">
      <w:pPr>
        <w:spacing w:after="0" w:line="240" w:lineRule="auto"/>
        <w:ind w:left="720"/>
        <w:rPr>
          <w:rFonts w:ascii="Arial" w:hAnsi="Arial" w:cs="Arial"/>
          <w:color w:val="222222"/>
          <w:shd w:val="clear" w:color="auto" w:fill="FFFFFF"/>
        </w:rPr>
      </w:pPr>
      <w:r w:rsidRPr="00A9259E">
        <w:rPr>
          <w:rFonts w:ascii="Arial" w:hAnsi="Arial" w:cs="Arial"/>
        </w:rPr>
        <w:t xml:space="preserve">a. </w:t>
      </w:r>
      <w:r w:rsidR="002724A9" w:rsidRPr="00A9259E">
        <w:rPr>
          <w:rFonts w:ascii="Arial" w:hAnsi="Arial" w:cs="Arial"/>
          <w:color w:val="222222"/>
          <w:shd w:val="clear" w:color="auto" w:fill="FFFFFF"/>
        </w:rPr>
        <w:t>F</w:t>
      </w:r>
      <w:r w:rsidRPr="00A9259E">
        <w:rPr>
          <w:rFonts w:ascii="Arial" w:hAnsi="Arial" w:cs="Arial"/>
          <w:color w:val="222222"/>
          <w:shd w:val="clear" w:color="auto" w:fill="FFFFFF"/>
        </w:rPr>
        <w:t>ood containing health-giving additives</w:t>
      </w:r>
    </w:p>
    <w:p w:rsidR="00A14AEC" w:rsidRPr="00A9259E" w:rsidRDefault="00A14AEC" w:rsidP="00A9259E">
      <w:pPr>
        <w:spacing w:after="0" w:line="240" w:lineRule="auto"/>
        <w:ind w:left="720"/>
        <w:rPr>
          <w:rFonts w:ascii="Arial" w:hAnsi="Arial" w:cs="Arial"/>
          <w:color w:val="222222"/>
          <w:shd w:val="clear" w:color="auto" w:fill="FFFFFF"/>
        </w:rPr>
      </w:pPr>
      <w:r w:rsidRPr="00A9259E">
        <w:rPr>
          <w:rFonts w:ascii="Arial" w:hAnsi="Arial" w:cs="Arial"/>
          <w:color w:val="222222"/>
          <w:shd w:val="clear" w:color="auto" w:fill="FFFFFF"/>
        </w:rPr>
        <w:t xml:space="preserve">b. </w:t>
      </w:r>
      <w:r w:rsidR="002724A9" w:rsidRPr="00A9259E">
        <w:rPr>
          <w:rFonts w:ascii="Arial" w:hAnsi="Arial" w:cs="Arial"/>
          <w:color w:val="222222"/>
          <w:shd w:val="clear" w:color="auto" w:fill="FFFFFF"/>
        </w:rPr>
        <w:t>A</w:t>
      </w:r>
      <w:r w:rsidRPr="00A9259E">
        <w:rPr>
          <w:rFonts w:ascii="Arial" w:hAnsi="Arial" w:cs="Arial"/>
          <w:color w:val="222222"/>
          <w:shd w:val="clear" w:color="auto" w:fill="FFFFFF"/>
        </w:rPr>
        <w:t xml:space="preserve">ny nutritious substance that people or animals eat or drink or </w:t>
      </w:r>
      <w:proofErr w:type="gramStart"/>
      <w:r w:rsidRPr="00A9259E">
        <w:rPr>
          <w:rFonts w:ascii="Arial" w:hAnsi="Arial" w:cs="Arial"/>
          <w:color w:val="222222"/>
          <w:shd w:val="clear" w:color="auto" w:fill="FFFFFF"/>
        </w:rPr>
        <w:t>that plants</w:t>
      </w:r>
      <w:proofErr w:type="gramEnd"/>
      <w:r w:rsidRPr="00A9259E">
        <w:rPr>
          <w:rFonts w:ascii="Arial" w:hAnsi="Arial" w:cs="Arial"/>
          <w:color w:val="222222"/>
          <w:shd w:val="clear" w:color="auto" w:fill="FFFFFF"/>
        </w:rPr>
        <w:t xml:space="preserve"> absorb in order to maintain life and growth</w:t>
      </w:r>
    </w:p>
    <w:p w:rsidR="00A14AEC" w:rsidRPr="00A9259E" w:rsidRDefault="00A14AEC" w:rsidP="00A9259E">
      <w:pPr>
        <w:spacing w:after="0" w:line="240" w:lineRule="auto"/>
        <w:ind w:left="720"/>
        <w:rPr>
          <w:rFonts w:ascii="Arial" w:hAnsi="Arial" w:cs="Arial"/>
          <w:color w:val="222222"/>
          <w:shd w:val="clear" w:color="auto" w:fill="FFFFFF"/>
        </w:rPr>
      </w:pPr>
      <w:r w:rsidRPr="00A9259E">
        <w:rPr>
          <w:rFonts w:ascii="Arial" w:hAnsi="Arial" w:cs="Arial"/>
          <w:color w:val="222222"/>
          <w:shd w:val="clear" w:color="auto" w:fill="FFFFFF"/>
        </w:rPr>
        <w:t xml:space="preserve">c. </w:t>
      </w:r>
      <w:r w:rsidR="002724A9" w:rsidRPr="00A9259E">
        <w:rPr>
          <w:rFonts w:ascii="Arial" w:hAnsi="Arial" w:cs="Arial"/>
          <w:color w:val="222222"/>
          <w:shd w:val="clear" w:color="auto" w:fill="FFFFFF"/>
        </w:rPr>
        <w:t>T</w:t>
      </w:r>
      <w:r w:rsidRPr="00A9259E">
        <w:rPr>
          <w:rFonts w:ascii="Arial" w:hAnsi="Arial" w:cs="Arial"/>
          <w:color w:val="222222"/>
          <w:shd w:val="clear" w:color="auto" w:fill="FFFFFF"/>
        </w:rPr>
        <w:t>he liquid obtained from or present in fruit or vegetables.</w:t>
      </w:r>
    </w:p>
    <w:p w:rsidR="00A14AEC" w:rsidRDefault="00A14AEC" w:rsidP="00A9259E">
      <w:pPr>
        <w:spacing w:after="0" w:line="240" w:lineRule="auto"/>
        <w:ind w:left="720"/>
        <w:rPr>
          <w:rFonts w:ascii="Arial" w:hAnsi="Arial" w:cs="Arial"/>
          <w:color w:val="222222"/>
          <w:shd w:val="clear" w:color="auto" w:fill="FFFFFF"/>
        </w:rPr>
      </w:pPr>
      <w:r w:rsidRPr="00A9259E">
        <w:rPr>
          <w:rFonts w:ascii="Arial" w:hAnsi="Arial" w:cs="Arial"/>
          <w:color w:val="222222"/>
          <w:shd w:val="clear" w:color="auto" w:fill="FFFFFF"/>
        </w:rPr>
        <w:t xml:space="preserve">d. </w:t>
      </w:r>
      <w:r w:rsidR="002724A9" w:rsidRPr="00A9259E">
        <w:rPr>
          <w:rFonts w:ascii="Arial" w:hAnsi="Arial" w:cs="Arial"/>
          <w:color w:val="222222"/>
          <w:shd w:val="clear" w:color="auto" w:fill="FFFFFF"/>
        </w:rPr>
        <w:t>A</w:t>
      </w:r>
      <w:r w:rsidRPr="00A9259E">
        <w:rPr>
          <w:rFonts w:ascii="Arial" w:hAnsi="Arial" w:cs="Arial"/>
          <w:color w:val="222222"/>
          <w:shd w:val="clear" w:color="auto" w:fill="FFFFFF"/>
        </w:rPr>
        <w:t xml:space="preserve"> compound manufactured for use as a medicinal drug.</w:t>
      </w:r>
    </w:p>
    <w:p w:rsidR="00A9259E" w:rsidRPr="00A9259E" w:rsidRDefault="00A9259E" w:rsidP="00A9259E">
      <w:pPr>
        <w:spacing w:after="0" w:line="240" w:lineRule="auto"/>
        <w:ind w:left="720"/>
        <w:rPr>
          <w:rFonts w:ascii="Arial" w:hAnsi="Arial" w:cs="Arial"/>
          <w:color w:val="222222"/>
          <w:shd w:val="clear" w:color="auto" w:fill="FFFFFF"/>
        </w:rPr>
      </w:pPr>
    </w:p>
    <w:p w:rsidR="00A14AEC" w:rsidRPr="00A9259E" w:rsidRDefault="00A14AEC" w:rsidP="00A9259E">
      <w:pPr>
        <w:spacing w:after="0"/>
        <w:rPr>
          <w:rFonts w:ascii="Arial" w:hAnsi="Arial" w:cs="Arial"/>
          <w:color w:val="222222"/>
          <w:shd w:val="clear" w:color="auto" w:fill="FFFFFF"/>
        </w:rPr>
      </w:pPr>
      <w:r w:rsidRPr="00A9259E">
        <w:rPr>
          <w:rFonts w:ascii="Arial" w:hAnsi="Arial" w:cs="Arial"/>
          <w:color w:val="222222"/>
          <w:shd w:val="clear" w:color="auto" w:fill="FFFFFF"/>
        </w:rPr>
        <w:t xml:space="preserve">6. </w:t>
      </w:r>
      <w:r w:rsidR="00270006" w:rsidRPr="00A9259E">
        <w:rPr>
          <w:rFonts w:ascii="Arial" w:hAnsi="Arial" w:cs="Arial"/>
          <w:color w:val="222222"/>
          <w:shd w:val="clear" w:color="auto" w:fill="FFFFFF"/>
        </w:rPr>
        <w:t xml:space="preserve"> Discover the amount of protein present in </w:t>
      </w:r>
      <w:proofErr w:type="spellStart"/>
      <w:r w:rsidR="00270006" w:rsidRPr="00A9259E">
        <w:rPr>
          <w:rFonts w:ascii="Arial" w:hAnsi="Arial" w:cs="Arial"/>
          <w:color w:val="222222"/>
          <w:shd w:val="clear" w:color="auto" w:fill="FFFFFF"/>
        </w:rPr>
        <w:t>Spirulina</w:t>
      </w:r>
      <w:proofErr w:type="spellEnd"/>
      <w:r w:rsidR="00270006" w:rsidRPr="00A9259E">
        <w:rPr>
          <w:rFonts w:ascii="Arial" w:hAnsi="Arial" w:cs="Arial"/>
          <w:color w:val="222222"/>
          <w:shd w:val="clear" w:color="auto" w:fill="FFFFFF"/>
        </w:rPr>
        <w:t>.</w:t>
      </w:r>
      <w:r w:rsidR="00687829" w:rsidRPr="00A9259E">
        <w:rPr>
          <w:rFonts w:ascii="Arial" w:hAnsi="Arial" w:cs="Arial"/>
          <w:color w:val="222222"/>
          <w:shd w:val="clear" w:color="auto" w:fill="FFFFFF"/>
        </w:rPr>
        <w:tab/>
      </w:r>
      <w:r w:rsidR="00687829" w:rsidRPr="00A9259E">
        <w:rPr>
          <w:rFonts w:ascii="Arial" w:hAnsi="Arial" w:cs="Arial"/>
          <w:color w:val="222222"/>
          <w:shd w:val="clear" w:color="auto" w:fill="FFFFFF"/>
        </w:rPr>
        <w:tab/>
      </w:r>
      <w:r w:rsidR="00687829" w:rsidRPr="00A9259E">
        <w:rPr>
          <w:rFonts w:ascii="Arial" w:hAnsi="Arial" w:cs="Arial"/>
          <w:color w:val="222222"/>
          <w:shd w:val="clear" w:color="auto" w:fill="FFFFFF"/>
        </w:rPr>
        <w:tab/>
      </w:r>
      <w:r w:rsidR="00687829" w:rsidRPr="00A9259E">
        <w:rPr>
          <w:rFonts w:ascii="Arial" w:hAnsi="Arial" w:cs="Arial"/>
          <w:color w:val="222222"/>
          <w:shd w:val="clear" w:color="auto" w:fill="FFFFFF"/>
        </w:rPr>
        <w:tab/>
        <w:t>(CO3, K2)</w:t>
      </w:r>
    </w:p>
    <w:p w:rsidR="00270006" w:rsidRPr="00A9259E" w:rsidRDefault="00270006" w:rsidP="00FD3447">
      <w:pPr>
        <w:rPr>
          <w:rFonts w:ascii="Arial" w:hAnsi="Arial" w:cs="Arial"/>
          <w:color w:val="222222"/>
          <w:shd w:val="clear" w:color="auto" w:fill="FFFFFF"/>
        </w:rPr>
      </w:pPr>
      <w:r w:rsidRPr="00A9259E">
        <w:rPr>
          <w:rFonts w:ascii="Arial" w:hAnsi="Arial" w:cs="Arial"/>
          <w:color w:val="222222"/>
          <w:shd w:val="clear" w:color="auto" w:fill="FFFFFF"/>
        </w:rPr>
        <w:tab/>
      </w:r>
      <w:proofErr w:type="gramStart"/>
      <w:r w:rsidRPr="00A9259E">
        <w:rPr>
          <w:rFonts w:ascii="Arial" w:hAnsi="Arial" w:cs="Arial"/>
          <w:color w:val="222222"/>
          <w:shd w:val="clear" w:color="auto" w:fill="FFFFFF"/>
        </w:rPr>
        <w:t>a.</w:t>
      </w:r>
      <w:r w:rsidR="00A9259E">
        <w:rPr>
          <w:rFonts w:ascii="Arial" w:hAnsi="Arial" w:cs="Arial"/>
          <w:color w:val="222222"/>
          <w:shd w:val="clear" w:color="auto" w:fill="FFFFFF"/>
        </w:rPr>
        <w:t xml:space="preserve">   </w:t>
      </w:r>
      <w:r w:rsidRPr="00A9259E">
        <w:rPr>
          <w:rFonts w:ascii="Arial" w:hAnsi="Arial" w:cs="Arial"/>
          <w:color w:val="222222"/>
          <w:shd w:val="clear" w:color="auto" w:fill="FFFFFF"/>
        </w:rPr>
        <w:t>30-40</w:t>
      </w:r>
      <w:proofErr w:type="gramEnd"/>
      <w:r w:rsidRPr="00A9259E">
        <w:rPr>
          <w:rFonts w:ascii="Arial" w:hAnsi="Arial" w:cs="Arial"/>
          <w:color w:val="222222"/>
          <w:shd w:val="clear" w:color="auto" w:fill="FFFFFF"/>
        </w:rPr>
        <w:t>%</w:t>
      </w:r>
      <w:r w:rsidRPr="00A9259E">
        <w:rPr>
          <w:rFonts w:ascii="Arial" w:hAnsi="Arial" w:cs="Arial"/>
          <w:color w:val="222222"/>
          <w:shd w:val="clear" w:color="auto" w:fill="FFFFFF"/>
        </w:rPr>
        <w:tab/>
      </w:r>
      <w:r w:rsidR="00A9259E">
        <w:rPr>
          <w:rFonts w:ascii="Arial" w:hAnsi="Arial" w:cs="Arial"/>
          <w:color w:val="222222"/>
          <w:shd w:val="clear" w:color="auto" w:fill="FFFFFF"/>
        </w:rPr>
        <w:t xml:space="preserve">                    </w:t>
      </w:r>
      <w:r w:rsidRPr="00A9259E">
        <w:rPr>
          <w:rFonts w:ascii="Arial" w:hAnsi="Arial" w:cs="Arial"/>
          <w:color w:val="222222"/>
          <w:shd w:val="clear" w:color="auto" w:fill="FFFFFF"/>
        </w:rPr>
        <w:t>b.</w:t>
      </w:r>
      <w:r w:rsidR="00A9259E">
        <w:rPr>
          <w:rFonts w:ascii="Arial" w:hAnsi="Arial" w:cs="Arial"/>
          <w:color w:val="222222"/>
          <w:shd w:val="clear" w:color="auto" w:fill="FFFFFF"/>
        </w:rPr>
        <w:t xml:space="preserve">  </w:t>
      </w:r>
      <w:proofErr w:type="gramStart"/>
      <w:r w:rsidRPr="00A9259E">
        <w:rPr>
          <w:rFonts w:ascii="Arial" w:hAnsi="Arial" w:cs="Arial"/>
          <w:color w:val="222222"/>
          <w:shd w:val="clear" w:color="auto" w:fill="FFFFFF"/>
        </w:rPr>
        <w:t>30-50%</w:t>
      </w:r>
      <w:r w:rsidRPr="00A9259E">
        <w:rPr>
          <w:rFonts w:ascii="Arial" w:hAnsi="Arial" w:cs="Arial"/>
          <w:color w:val="222222"/>
          <w:shd w:val="clear" w:color="auto" w:fill="FFFFFF"/>
        </w:rPr>
        <w:tab/>
        <w:t>c.</w:t>
      </w:r>
      <w:proofErr w:type="gramEnd"/>
      <w:r w:rsidR="00A9259E">
        <w:rPr>
          <w:rFonts w:ascii="Arial" w:hAnsi="Arial" w:cs="Arial"/>
          <w:color w:val="222222"/>
          <w:shd w:val="clear" w:color="auto" w:fill="FFFFFF"/>
        </w:rPr>
        <w:t xml:space="preserve">  </w:t>
      </w:r>
      <w:proofErr w:type="gramStart"/>
      <w:r w:rsidRPr="00A9259E">
        <w:rPr>
          <w:rFonts w:ascii="Arial" w:hAnsi="Arial" w:cs="Arial"/>
          <w:color w:val="222222"/>
          <w:shd w:val="clear" w:color="auto" w:fill="FFFFFF"/>
        </w:rPr>
        <w:t>50-60%</w:t>
      </w:r>
      <w:r w:rsidRPr="00A9259E">
        <w:rPr>
          <w:rFonts w:ascii="Arial" w:hAnsi="Arial" w:cs="Arial"/>
          <w:color w:val="222222"/>
          <w:shd w:val="clear" w:color="auto" w:fill="FFFFFF"/>
        </w:rPr>
        <w:tab/>
        <w:t>d.</w:t>
      </w:r>
      <w:proofErr w:type="gramEnd"/>
      <w:r w:rsidR="00A9259E">
        <w:rPr>
          <w:rFonts w:ascii="Arial" w:hAnsi="Arial" w:cs="Arial"/>
          <w:color w:val="222222"/>
          <w:shd w:val="clear" w:color="auto" w:fill="FFFFFF"/>
        </w:rPr>
        <w:t xml:space="preserve">  </w:t>
      </w:r>
      <w:r w:rsidRPr="00A9259E">
        <w:rPr>
          <w:rFonts w:ascii="Arial" w:hAnsi="Arial" w:cs="Arial"/>
          <w:color w:val="222222"/>
          <w:shd w:val="clear" w:color="auto" w:fill="FFFFFF"/>
        </w:rPr>
        <w:t>50-70%</w:t>
      </w:r>
    </w:p>
    <w:p w:rsidR="00687829" w:rsidRPr="00A9259E" w:rsidRDefault="00DD02CC" w:rsidP="00A9259E">
      <w:pPr>
        <w:spacing w:after="0" w:line="240" w:lineRule="auto"/>
        <w:rPr>
          <w:rFonts w:ascii="Arial" w:hAnsi="Arial" w:cs="Arial"/>
        </w:rPr>
      </w:pPr>
      <w:r w:rsidRPr="00A9259E">
        <w:rPr>
          <w:rFonts w:ascii="Arial" w:hAnsi="Arial" w:cs="Arial"/>
          <w:color w:val="222222"/>
          <w:shd w:val="clear" w:color="auto" w:fill="FFFFFF"/>
        </w:rPr>
        <w:t xml:space="preserve">7. </w:t>
      </w:r>
      <w:r w:rsidR="00A9259E" w:rsidRPr="00A9259E">
        <w:rPr>
          <w:rFonts w:ascii="Arial" w:hAnsi="Arial" w:cs="Arial"/>
          <w:color w:val="222222"/>
          <w:shd w:val="clear" w:color="auto" w:fill="FFFFFF"/>
        </w:rPr>
        <w:t xml:space="preserve"> </w:t>
      </w:r>
      <w:r w:rsidRPr="00A9259E">
        <w:rPr>
          <w:rFonts w:ascii="Arial" w:hAnsi="Arial" w:cs="Arial"/>
          <w:color w:val="222222"/>
          <w:shd w:val="clear" w:color="auto" w:fill="FFFFFF"/>
        </w:rPr>
        <w:t>Tell ________ &amp; ______</w:t>
      </w:r>
      <w:r w:rsidRPr="00A9259E">
        <w:rPr>
          <w:rFonts w:ascii="Arial" w:hAnsi="Arial" w:cs="Arial"/>
          <w:color w:val="000000"/>
          <w:shd w:val="clear" w:color="auto" w:fill="FFFFFF"/>
        </w:rPr>
        <w:t xml:space="preserve"> can promote Insulin sensitivity and bring the blood sugar normal.</w:t>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r>
      <w:r w:rsidR="00687829" w:rsidRPr="00A9259E">
        <w:rPr>
          <w:rFonts w:ascii="Arial" w:hAnsi="Arial" w:cs="Arial"/>
        </w:rPr>
        <w:tab/>
        <w:t>(CO4, K1)</w:t>
      </w:r>
    </w:p>
    <w:p w:rsidR="00DD02CC" w:rsidRPr="00A9259E" w:rsidRDefault="00DD02CC" w:rsidP="00A9259E">
      <w:pPr>
        <w:spacing w:after="0" w:line="240" w:lineRule="auto"/>
        <w:rPr>
          <w:rFonts w:ascii="Arial" w:hAnsi="Arial" w:cs="Arial"/>
          <w:color w:val="000000"/>
          <w:shd w:val="clear" w:color="auto" w:fill="FFFFFF"/>
        </w:rPr>
      </w:pPr>
      <w:r w:rsidRPr="00A9259E">
        <w:rPr>
          <w:rFonts w:ascii="Arial" w:hAnsi="Arial" w:cs="Arial"/>
          <w:color w:val="000000"/>
          <w:shd w:val="clear" w:color="auto" w:fill="FFFFFF"/>
        </w:rPr>
        <w:tab/>
        <w:t>a. Soy and Omega-3 fatty acids</w:t>
      </w:r>
      <w:r w:rsidR="00A9259E" w:rsidRPr="00A9259E">
        <w:rPr>
          <w:rFonts w:ascii="Arial" w:hAnsi="Arial" w:cs="Arial"/>
          <w:color w:val="000000"/>
          <w:shd w:val="clear" w:color="auto" w:fill="FFFFFF"/>
        </w:rPr>
        <w:t xml:space="preserve">                </w:t>
      </w:r>
      <w:r w:rsidRPr="00A9259E">
        <w:rPr>
          <w:rFonts w:ascii="Arial" w:hAnsi="Arial" w:cs="Arial"/>
          <w:color w:val="000000"/>
          <w:shd w:val="clear" w:color="auto" w:fill="FFFFFF"/>
        </w:rPr>
        <w:tab/>
        <w:t xml:space="preserve">b. Tea &amp; </w:t>
      </w:r>
      <w:proofErr w:type="spellStart"/>
      <w:r w:rsidRPr="00A9259E">
        <w:rPr>
          <w:rFonts w:ascii="Arial" w:hAnsi="Arial" w:cs="Arial"/>
          <w:color w:val="000000"/>
          <w:shd w:val="clear" w:color="auto" w:fill="FFFFFF"/>
        </w:rPr>
        <w:t>lycopene</w:t>
      </w:r>
      <w:proofErr w:type="spellEnd"/>
    </w:p>
    <w:p w:rsidR="00DD02CC" w:rsidRPr="00A9259E" w:rsidRDefault="00DD02CC" w:rsidP="00FD3447">
      <w:pPr>
        <w:rPr>
          <w:rFonts w:ascii="Arial" w:hAnsi="Arial" w:cs="Arial"/>
          <w:color w:val="000000"/>
          <w:shd w:val="clear" w:color="auto" w:fill="FFFFFF"/>
        </w:rPr>
      </w:pPr>
      <w:r w:rsidRPr="00A9259E">
        <w:rPr>
          <w:rFonts w:ascii="Arial" w:hAnsi="Arial" w:cs="Arial"/>
          <w:color w:val="000000"/>
          <w:shd w:val="clear" w:color="auto" w:fill="FFFFFF"/>
        </w:rPr>
        <w:tab/>
        <w:t xml:space="preserve">c. </w:t>
      </w:r>
      <w:proofErr w:type="spellStart"/>
      <w:r w:rsidRPr="00A9259E">
        <w:rPr>
          <w:rFonts w:ascii="Arial" w:hAnsi="Arial" w:cs="Arial"/>
          <w:color w:val="000000"/>
          <w:shd w:val="clear" w:color="auto" w:fill="FFFFFF"/>
        </w:rPr>
        <w:t>Lutein</w:t>
      </w:r>
      <w:proofErr w:type="spellEnd"/>
      <w:r w:rsidRPr="00A9259E">
        <w:rPr>
          <w:rFonts w:ascii="Arial" w:hAnsi="Arial" w:cs="Arial"/>
          <w:color w:val="000000"/>
          <w:shd w:val="clear" w:color="auto" w:fill="FFFFFF"/>
        </w:rPr>
        <w:t xml:space="preserve"> &amp; </w:t>
      </w:r>
      <w:proofErr w:type="spellStart"/>
      <w:r w:rsidRPr="00A9259E">
        <w:rPr>
          <w:rFonts w:ascii="Arial" w:hAnsi="Arial" w:cs="Arial"/>
          <w:color w:val="000000"/>
          <w:shd w:val="clear" w:color="auto" w:fill="FFFFFF"/>
        </w:rPr>
        <w:t>lycopene</w:t>
      </w:r>
      <w:proofErr w:type="spellEnd"/>
      <w:r w:rsidR="00A9259E" w:rsidRPr="00A9259E">
        <w:rPr>
          <w:rFonts w:ascii="Arial" w:hAnsi="Arial" w:cs="Arial"/>
          <w:color w:val="000000"/>
          <w:shd w:val="clear" w:color="auto" w:fill="FFFFFF"/>
        </w:rPr>
        <w:t xml:space="preserve">                            </w:t>
      </w:r>
      <w:r w:rsidRPr="00A9259E">
        <w:rPr>
          <w:rFonts w:ascii="Arial" w:hAnsi="Arial" w:cs="Arial"/>
          <w:color w:val="000000"/>
          <w:shd w:val="clear" w:color="auto" w:fill="FFFFFF"/>
        </w:rPr>
        <w:tab/>
        <w:t xml:space="preserve">d. Melatonin&amp; L- </w:t>
      </w:r>
      <w:proofErr w:type="spellStart"/>
      <w:r w:rsidRPr="00A9259E">
        <w:rPr>
          <w:rFonts w:ascii="Arial" w:hAnsi="Arial" w:cs="Arial"/>
          <w:color w:val="000000"/>
          <w:shd w:val="clear" w:color="auto" w:fill="FFFFFF"/>
        </w:rPr>
        <w:t>Carnitine</w:t>
      </w:r>
      <w:proofErr w:type="spellEnd"/>
    </w:p>
    <w:p w:rsidR="00DD02CC" w:rsidRPr="00A9259E" w:rsidRDefault="00DD02CC" w:rsidP="00A9259E">
      <w:pPr>
        <w:spacing w:after="0" w:line="240" w:lineRule="auto"/>
        <w:rPr>
          <w:rFonts w:ascii="Arial" w:hAnsi="Arial" w:cs="Arial"/>
          <w:color w:val="000000"/>
          <w:shd w:val="clear" w:color="auto" w:fill="FFFFFF"/>
        </w:rPr>
      </w:pPr>
      <w:r w:rsidRPr="00A9259E">
        <w:rPr>
          <w:rFonts w:ascii="Arial" w:hAnsi="Arial" w:cs="Arial"/>
          <w:color w:val="000000"/>
          <w:shd w:val="clear" w:color="auto" w:fill="FFFFFF"/>
        </w:rPr>
        <w:t xml:space="preserve">8. </w:t>
      </w:r>
      <w:r w:rsidR="00A9259E">
        <w:rPr>
          <w:rFonts w:ascii="Arial" w:hAnsi="Arial" w:cs="Arial"/>
          <w:color w:val="000000"/>
          <w:shd w:val="clear" w:color="auto" w:fill="FFFFFF"/>
        </w:rPr>
        <w:t xml:space="preserve">  </w:t>
      </w:r>
      <w:r w:rsidR="00687829" w:rsidRPr="00A9259E">
        <w:rPr>
          <w:rFonts w:ascii="Arial" w:hAnsi="Arial" w:cs="Arial"/>
          <w:color w:val="000000"/>
          <w:shd w:val="clear" w:color="auto" w:fill="FFFFFF"/>
        </w:rPr>
        <w:t>Write the explanation of FOSHU.</w:t>
      </w:r>
      <w:r w:rsidR="00687829" w:rsidRPr="00A9259E">
        <w:rPr>
          <w:rFonts w:ascii="Arial" w:hAnsi="Arial" w:cs="Arial"/>
          <w:color w:val="000000"/>
          <w:shd w:val="clear" w:color="auto" w:fill="FFFFFF"/>
        </w:rPr>
        <w:tab/>
      </w:r>
      <w:r w:rsidR="00687829" w:rsidRPr="00A9259E">
        <w:rPr>
          <w:rFonts w:ascii="Arial" w:hAnsi="Arial" w:cs="Arial"/>
          <w:color w:val="000000"/>
          <w:shd w:val="clear" w:color="auto" w:fill="FFFFFF"/>
        </w:rPr>
        <w:tab/>
      </w:r>
      <w:r w:rsidR="00687829" w:rsidRPr="00A9259E">
        <w:rPr>
          <w:rFonts w:ascii="Arial" w:hAnsi="Arial" w:cs="Arial"/>
          <w:color w:val="000000"/>
          <w:shd w:val="clear" w:color="auto" w:fill="FFFFFF"/>
        </w:rPr>
        <w:tab/>
      </w:r>
      <w:r w:rsidR="00687829" w:rsidRPr="00A9259E">
        <w:rPr>
          <w:rFonts w:ascii="Arial" w:hAnsi="Arial" w:cs="Arial"/>
          <w:color w:val="000000"/>
          <w:shd w:val="clear" w:color="auto" w:fill="FFFFFF"/>
        </w:rPr>
        <w:tab/>
      </w:r>
      <w:r w:rsidR="00687829" w:rsidRPr="00A9259E">
        <w:rPr>
          <w:rFonts w:ascii="Arial" w:hAnsi="Arial" w:cs="Arial"/>
          <w:color w:val="000000"/>
          <w:shd w:val="clear" w:color="auto" w:fill="FFFFFF"/>
        </w:rPr>
        <w:tab/>
      </w:r>
      <w:r w:rsidR="00687829" w:rsidRPr="00A9259E">
        <w:rPr>
          <w:rFonts w:ascii="Arial" w:hAnsi="Arial" w:cs="Arial"/>
          <w:color w:val="000000"/>
          <w:shd w:val="clear" w:color="auto" w:fill="FFFFFF"/>
        </w:rPr>
        <w:tab/>
      </w:r>
      <w:r w:rsidR="00687829" w:rsidRPr="00A9259E">
        <w:rPr>
          <w:rFonts w:ascii="Arial" w:hAnsi="Arial" w:cs="Arial"/>
          <w:color w:val="000000"/>
          <w:shd w:val="clear" w:color="auto" w:fill="FFFFFF"/>
        </w:rPr>
        <w:tab/>
        <w:t>(CO4</w:t>
      </w:r>
      <w:proofErr w:type="gramStart"/>
      <w:r w:rsidR="00687829" w:rsidRPr="00A9259E">
        <w:rPr>
          <w:rFonts w:ascii="Arial" w:hAnsi="Arial" w:cs="Arial"/>
          <w:color w:val="000000"/>
          <w:shd w:val="clear" w:color="auto" w:fill="FFFFFF"/>
        </w:rPr>
        <w:t>,K3</w:t>
      </w:r>
      <w:proofErr w:type="gramEnd"/>
      <w:r w:rsidR="00687829" w:rsidRPr="00A9259E">
        <w:rPr>
          <w:rFonts w:ascii="Arial" w:hAnsi="Arial" w:cs="Arial"/>
          <w:color w:val="000000"/>
          <w:shd w:val="clear" w:color="auto" w:fill="FFFFFF"/>
        </w:rPr>
        <w:t>)</w:t>
      </w:r>
    </w:p>
    <w:p w:rsidR="00DD02CC" w:rsidRPr="00A9259E" w:rsidRDefault="00DD02CC" w:rsidP="00A9259E">
      <w:pPr>
        <w:spacing w:after="0" w:line="240" w:lineRule="auto"/>
        <w:ind w:left="720"/>
        <w:rPr>
          <w:rFonts w:ascii="Arial" w:hAnsi="Arial" w:cs="Arial"/>
          <w:color w:val="000000"/>
          <w:shd w:val="clear" w:color="auto" w:fill="FFFFFF"/>
        </w:rPr>
      </w:pPr>
      <w:r w:rsidRPr="00A9259E">
        <w:rPr>
          <w:rFonts w:ascii="Arial" w:hAnsi="Arial" w:cs="Arial"/>
          <w:color w:val="000000"/>
          <w:shd w:val="clear" w:color="auto" w:fill="FFFFFF"/>
        </w:rPr>
        <w:t xml:space="preserve">a. </w:t>
      </w:r>
      <w:r w:rsidR="00687829" w:rsidRPr="00A9259E">
        <w:rPr>
          <w:rFonts w:ascii="Arial" w:hAnsi="Arial" w:cs="Arial"/>
          <w:color w:val="000000"/>
          <w:shd w:val="clear" w:color="auto" w:fill="FFFFFF"/>
        </w:rPr>
        <w:t>Functional foods for Specific Health Uses</w:t>
      </w:r>
    </w:p>
    <w:p w:rsidR="00DD02CC" w:rsidRPr="00A9259E" w:rsidRDefault="00DD02CC" w:rsidP="00A9259E">
      <w:pPr>
        <w:spacing w:after="0" w:line="240" w:lineRule="auto"/>
        <w:ind w:left="720"/>
        <w:rPr>
          <w:rFonts w:ascii="Arial" w:hAnsi="Arial" w:cs="Arial"/>
          <w:color w:val="000000"/>
          <w:shd w:val="clear" w:color="auto" w:fill="FFFFFF"/>
        </w:rPr>
      </w:pPr>
      <w:r w:rsidRPr="00A9259E">
        <w:rPr>
          <w:rFonts w:ascii="Arial" w:hAnsi="Arial" w:cs="Arial"/>
          <w:color w:val="000000"/>
          <w:shd w:val="clear" w:color="auto" w:fill="FFFFFF"/>
        </w:rPr>
        <w:t>b.</w:t>
      </w:r>
      <w:r w:rsidR="00687829" w:rsidRPr="00A9259E">
        <w:rPr>
          <w:rFonts w:ascii="Arial" w:hAnsi="Arial" w:cs="Arial"/>
          <w:color w:val="000000"/>
          <w:shd w:val="clear" w:color="auto" w:fill="FFFFFF"/>
        </w:rPr>
        <w:t xml:space="preserve"> Formulation of Healthy Useful foods</w:t>
      </w:r>
    </w:p>
    <w:p w:rsidR="00687829" w:rsidRPr="00A9259E" w:rsidRDefault="00DD02CC" w:rsidP="00A9259E">
      <w:pPr>
        <w:spacing w:after="0" w:line="240" w:lineRule="auto"/>
        <w:ind w:left="720"/>
        <w:rPr>
          <w:rFonts w:ascii="Arial" w:hAnsi="Arial" w:cs="Arial"/>
          <w:color w:val="545454"/>
          <w:shd w:val="clear" w:color="auto" w:fill="FFFFFF"/>
        </w:rPr>
      </w:pPr>
      <w:r w:rsidRPr="00A9259E">
        <w:rPr>
          <w:rFonts w:ascii="Arial" w:hAnsi="Arial" w:cs="Arial"/>
          <w:color w:val="000000"/>
          <w:shd w:val="clear" w:color="auto" w:fill="FFFFFF"/>
        </w:rPr>
        <w:t xml:space="preserve">c. </w:t>
      </w:r>
      <w:r w:rsidRPr="00A9259E">
        <w:rPr>
          <w:rFonts w:ascii="Arial" w:hAnsi="Arial" w:cs="Arial"/>
          <w:color w:val="222222"/>
          <w:shd w:val="clear" w:color="auto" w:fill="FFFFFF"/>
        </w:rPr>
        <w:t>Food for Specified Health Uses</w:t>
      </w:r>
      <w:r w:rsidR="00A9259E">
        <w:rPr>
          <w:rFonts w:ascii="Arial" w:hAnsi="Arial" w:cs="Arial"/>
          <w:color w:val="222222"/>
          <w:shd w:val="clear" w:color="auto" w:fill="FFFFFF"/>
        </w:rPr>
        <w:t xml:space="preserve">                   </w:t>
      </w:r>
      <w:r w:rsidR="00687829" w:rsidRPr="00A9259E">
        <w:rPr>
          <w:rFonts w:ascii="Arial" w:hAnsi="Arial" w:cs="Arial"/>
          <w:color w:val="222222"/>
          <w:shd w:val="clear" w:color="auto" w:fill="FFFFFF"/>
        </w:rPr>
        <w:t xml:space="preserve">d. </w:t>
      </w:r>
      <w:r w:rsidR="00687829" w:rsidRPr="00A9259E">
        <w:rPr>
          <w:rFonts w:ascii="Arial" w:hAnsi="Arial" w:cs="Arial"/>
          <w:color w:val="545454"/>
          <w:shd w:val="clear" w:color="auto" w:fill="FFFFFF"/>
        </w:rPr>
        <w:t> Foods for Human Uses</w:t>
      </w:r>
    </w:p>
    <w:p w:rsidR="00687829" w:rsidRPr="00A9259E" w:rsidRDefault="00687829" w:rsidP="00A9259E">
      <w:pPr>
        <w:spacing w:after="0"/>
        <w:rPr>
          <w:rFonts w:ascii="Arial" w:hAnsi="Arial" w:cs="Arial"/>
          <w:color w:val="545454"/>
          <w:shd w:val="clear" w:color="auto" w:fill="FFFFFF"/>
        </w:rPr>
      </w:pPr>
      <w:r w:rsidRPr="00A9259E">
        <w:rPr>
          <w:rFonts w:ascii="Arial" w:hAnsi="Arial" w:cs="Arial"/>
          <w:color w:val="545454"/>
          <w:shd w:val="clear" w:color="auto" w:fill="FFFFFF"/>
        </w:rPr>
        <w:t xml:space="preserve">9. </w:t>
      </w:r>
      <w:r w:rsidR="00A9259E">
        <w:rPr>
          <w:rFonts w:ascii="Arial" w:hAnsi="Arial" w:cs="Arial"/>
          <w:color w:val="545454"/>
          <w:shd w:val="clear" w:color="auto" w:fill="FFFFFF"/>
        </w:rPr>
        <w:t xml:space="preserve">  </w:t>
      </w:r>
      <w:r w:rsidRPr="00A9259E">
        <w:rPr>
          <w:rFonts w:ascii="Arial" w:hAnsi="Arial" w:cs="Arial"/>
          <w:color w:val="545454"/>
          <w:shd w:val="clear" w:color="auto" w:fill="FFFFFF"/>
        </w:rPr>
        <w:t xml:space="preserve">Cite the organization given guidelines for </w:t>
      </w:r>
      <w:proofErr w:type="spellStart"/>
      <w:r w:rsidRPr="00A9259E">
        <w:rPr>
          <w:rFonts w:ascii="Arial" w:hAnsi="Arial" w:cs="Arial"/>
          <w:color w:val="545454"/>
          <w:shd w:val="clear" w:color="auto" w:fill="FFFFFF"/>
        </w:rPr>
        <w:t>probiotics</w:t>
      </w:r>
      <w:proofErr w:type="spellEnd"/>
      <w:r w:rsidRPr="00A9259E">
        <w:rPr>
          <w:rFonts w:ascii="Arial" w:hAnsi="Arial" w:cs="Arial"/>
          <w:color w:val="545454"/>
          <w:shd w:val="clear" w:color="auto" w:fill="FFFFFF"/>
        </w:rPr>
        <w:t>.</w:t>
      </w:r>
      <w:r w:rsidRPr="00A9259E">
        <w:rPr>
          <w:rFonts w:ascii="Arial" w:hAnsi="Arial" w:cs="Arial"/>
          <w:color w:val="545454"/>
          <w:shd w:val="clear" w:color="auto" w:fill="FFFFFF"/>
        </w:rPr>
        <w:tab/>
      </w:r>
      <w:r w:rsidRPr="00A9259E">
        <w:rPr>
          <w:rFonts w:ascii="Arial" w:hAnsi="Arial" w:cs="Arial"/>
          <w:color w:val="545454"/>
          <w:shd w:val="clear" w:color="auto" w:fill="FFFFFF"/>
        </w:rPr>
        <w:tab/>
      </w:r>
      <w:r w:rsidRPr="00A9259E">
        <w:rPr>
          <w:rFonts w:ascii="Arial" w:hAnsi="Arial" w:cs="Arial"/>
          <w:color w:val="545454"/>
          <w:shd w:val="clear" w:color="auto" w:fill="FFFFFF"/>
        </w:rPr>
        <w:tab/>
      </w:r>
      <w:r w:rsidRPr="00A9259E">
        <w:rPr>
          <w:rFonts w:ascii="Arial" w:hAnsi="Arial" w:cs="Arial"/>
          <w:color w:val="545454"/>
          <w:shd w:val="clear" w:color="auto" w:fill="FFFFFF"/>
        </w:rPr>
        <w:tab/>
        <w:t>(CO5, K2)</w:t>
      </w:r>
    </w:p>
    <w:p w:rsidR="00687829" w:rsidRPr="00A9259E" w:rsidRDefault="00807DA6" w:rsidP="00807DA6">
      <w:pPr>
        <w:ind w:firstLine="720"/>
        <w:rPr>
          <w:rFonts w:ascii="Arial" w:hAnsi="Arial" w:cs="Arial"/>
        </w:rPr>
      </w:pPr>
      <w:r w:rsidRPr="00A9259E">
        <w:rPr>
          <w:rFonts w:ascii="Arial" w:hAnsi="Arial" w:cs="Arial"/>
        </w:rPr>
        <w:t>a. ICDS</w:t>
      </w:r>
      <w:r w:rsidRPr="00A9259E">
        <w:rPr>
          <w:rFonts w:ascii="Arial" w:hAnsi="Arial" w:cs="Arial"/>
        </w:rPr>
        <w:tab/>
      </w:r>
      <w:r w:rsidR="00A9259E">
        <w:rPr>
          <w:rFonts w:ascii="Arial" w:hAnsi="Arial" w:cs="Arial"/>
        </w:rPr>
        <w:t xml:space="preserve">                          </w:t>
      </w:r>
      <w:r w:rsidRPr="00A9259E">
        <w:rPr>
          <w:rFonts w:ascii="Arial" w:hAnsi="Arial" w:cs="Arial"/>
        </w:rPr>
        <w:t>b. ICMR</w:t>
      </w:r>
      <w:r w:rsidRPr="00A9259E">
        <w:rPr>
          <w:rFonts w:ascii="Arial" w:hAnsi="Arial" w:cs="Arial"/>
        </w:rPr>
        <w:tab/>
        <w:t>c. ICAR</w:t>
      </w:r>
      <w:r w:rsidRPr="00A9259E">
        <w:rPr>
          <w:rFonts w:ascii="Arial" w:hAnsi="Arial" w:cs="Arial"/>
        </w:rPr>
        <w:tab/>
        <w:t>d. CFTRI</w:t>
      </w:r>
    </w:p>
    <w:p w:rsidR="00807DA6" w:rsidRPr="00A9259E" w:rsidRDefault="00807DA6" w:rsidP="00A9259E">
      <w:pPr>
        <w:spacing w:after="0" w:line="240" w:lineRule="auto"/>
        <w:rPr>
          <w:rFonts w:ascii="Arial" w:hAnsi="Arial" w:cs="Arial"/>
        </w:rPr>
      </w:pPr>
      <w:r w:rsidRPr="00A9259E">
        <w:rPr>
          <w:rFonts w:ascii="Arial" w:hAnsi="Arial" w:cs="Arial"/>
        </w:rPr>
        <w:t xml:space="preserve">10. </w:t>
      </w:r>
      <w:r w:rsidR="00480AEE" w:rsidRPr="00A9259E">
        <w:rPr>
          <w:rFonts w:ascii="Arial" w:hAnsi="Arial" w:cs="Arial"/>
        </w:rPr>
        <w:t>Define Biomarker.</w:t>
      </w:r>
      <w:r w:rsidR="00480AEE" w:rsidRPr="00A9259E">
        <w:rPr>
          <w:rFonts w:ascii="Arial" w:hAnsi="Arial" w:cs="Arial"/>
        </w:rPr>
        <w:tab/>
      </w:r>
      <w:r w:rsidR="00480AEE" w:rsidRPr="00A9259E">
        <w:rPr>
          <w:rFonts w:ascii="Arial" w:hAnsi="Arial" w:cs="Arial"/>
        </w:rPr>
        <w:tab/>
      </w:r>
      <w:r w:rsidR="00480AEE" w:rsidRPr="00A9259E">
        <w:rPr>
          <w:rFonts w:ascii="Arial" w:hAnsi="Arial" w:cs="Arial"/>
        </w:rPr>
        <w:tab/>
      </w:r>
      <w:r w:rsidR="00480AEE" w:rsidRPr="00A9259E">
        <w:rPr>
          <w:rFonts w:ascii="Arial" w:hAnsi="Arial" w:cs="Arial"/>
        </w:rPr>
        <w:tab/>
      </w:r>
      <w:r w:rsidR="00480AEE" w:rsidRPr="00A9259E">
        <w:rPr>
          <w:rFonts w:ascii="Arial" w:hAnsi="Arial" w:cs="Arial"/>
        </w:rPr>
        <w:tab/>
      </w:r>
      <w:r w:rsidR="00480AEE" w:rsidRPr="00A9259E">
        <w:rPr>
          <w:rFonts w:ascii="Arial" w:hAnsi="Arial" w:cs="Arial"/>
        </w:rPr>
        <w:tab/>
      </w:r>
      <w:r w:rsidR="00480AEE" w:rsidRPr="00A9259E">
        <w:rPr>
          <w:rFonts w:ascii="Arial" w:hAnsi="Arial" w:cs="Arial"/>
        </w:rPr>
        <w:tab/>
      </w:r>
      <w:r w:rsidR="00480AEE" w:rsidRPr="00A9259E">
        <w:rPr>
          <w:rFonts w:ascii="Arial" w:hAnsi="Arial" w:cs="Arial"/>
        </w:rPr>
        <w:tab/>
      </w:r>
      <w:r w:rsidR="00480AEE" w:rsidRPr="00A9259E">
        <w:rPr>
          <w:rFonts w:ascii="Arial" w:hAnsi="Arial" w:cs="Arial"/>
        </w:rPr>
        <w:tab/>
        <w:t>(CO5, K1)</w:t>
      </w:r>
    </w:p>
    <w:p w:rsidR="00480AEE" w:rsidRPr="00A9259E" w:rsidRDefault="00480AEE" w:rsidP="00A9259E">
      <w:pPr>
        <w:spacing w:after="0" w:line="240" w:lineRule="auto"/>
        <w:ind w:left="720"/>
        <w:rPr>
          <w:rFonts w:ascii="Arial" w:hAnsi="Arial" w:cs="Arial"/>
        </w:rPr>
      </w:pPr>
      <w:r w:rsidRPr="00A9259E">
        <w:rPr>
          <w:rFonts w:ascii="Arial" w:hAnsi="Arial" w:cs="Arial"/>
        </w:rPr>
        <w:t>a.</w:t>
      </w:r>
      <w:r w:rsidR="00A9259E">
        <w:rPr>
          <w:rFonts w:ascii="Arial" w:hAnsi="Arial" w:cs="Arial"/>
        </w:rPr>
        <w:t xml:space="preserve"> </w:t>
      </w:r>
      <w:r w:rsidR="002724A9" w:rsidRPr="00A9259E">
        <w:rPr>
          <w:rFonts w:ascii="Arial" w:hAnsi="Arial" w:cs="Arial"/>
          <w:color w:val="222222"/>
          <w:shd w:val="clear" w:color="auto" w:fill="FFFFFF"/>
        </w:rPr>
        <w:t>T</w:t>
      </w:r>
      <w:r w:rsidRPr="00A9259E">
        <w:rPr>
          <w:rFonts w:ascii="Arial" w:hAnsi="Arial" w:cs="Arial"/>
          <w:color w:val="222222"/>
          <w:shd w:val="clear" w:color="auto" w:fill="FFFFFF"/>
        </w:rPr>
        <w:t>he synthesis of substances by living organisms.</w:t>
      </w:r>
    </w:p>
    <w:p w:rsidR="00A9259E" w:rsidRDefault="00480AEE" w:rsidP="00A9259E">
      <w:pPr>
        <w:spacing w:after="0" w:line="240" w:lineRule="auto"/>
        <w:ind w:left="720"/>
        <w:rPr>
          <w:rFonts w:ascii="Arial" w:hAnsi="Arial" w:cs="Arial"/>
          <w:color w:val="222222"/>
          <w:shd w:val="clear" w:color="auto" w:fill="FFFFFF"/>
        </w:rPr>
      </w:pPr>
      <w:r w:rsidRPr="00A9259E">
        <w:rPr>
          <w:rFonts w:ascii="Arial" w:hAnsi="Arial" w:cs="Arial"/>
        </w:rPr>
        <w:t xml:space="preserve">b. </w:t>
      </w:r>
      <w:r w:rsidR="002724A9" w:rsidRPr="00A9259E">
        <w:rPr>
          <w:rFonts w:ascii="Arial" w:hAnsi="Arial" w:cs="Arial"/>
          <w:color w:val="222222"/>
          <w:shd w:val="clear" w:color="auto" w:fill="FFFFFF"/>
        </w:rPr>
        <w:t>A</w:t>
      </w:r>
      <w:r w:rsidRPr="00A9259E">
        <w:rPr>
          <w:rFonts w:ascii="Arial" w:hAnsi="Arial" w:cs="Arial"/>
          <w:color w:val="222222"/>
          <w:shd w:val="clear" w:color="auto" w:fill="FFFFFF"/>
        </w:rPr>
        <w:t xml:space="preserve"> naturally occurring molecule, gene, or characteristic by which a particular pathological </w:t>
      </w:r>
      <w:r w:rsidR="00A9259E">
        <w:rPr>
          <w:rFonts w:ascii="Arial" w:hAnsi="Arial" w:cs="Arial"/>
          <w:color w:val="222222"/>
          <w:shd w:val="clear" w:color="auto" w:fill="FFFFFF"/>
        </w:rPr>
        <w:t xml:space="preserve"> </w:t>
      </w:r>
    </w:p>
    <w:p w:rsidR="00480AEE" w:rsidRPr="00A9259E" w:rsidRDefault="00A9259E" w:rsidP="00A9259E">
      <w:pPr>
        <w:spacing w:after="0" w:line="240" w:lineRule="auto"/>
        <w:ind w:left="720"/>
        <w:rPr>
          <w:rFonts w:ascii="Arial" w:hAnsi="Arial" w:cs="Arial"/>
          <w:color w:val="222222"/>
          <w:shd w:val="clear" w:color="auto" w:fill="FFFFFF"/>
        </w:rPr>
      </w:pPr>
      <w:r>
        <w:rPr>
          <w:rFonts w:ascii="Arial" w:hAnsi="Arial" w:cs="Arial"/>
        </w:rPr>
        <w:t xml:space="preserve">     </w:t>
      </w:r>
      <w:proofErr w:type="gramStart"/>
      <w:r w:rsidR="00480AEE" w:rsidRPr="00A9259E">
        <w:rPr>
          <w:rFonts w:ascii="Arial" w:hAnsi="Arial" w:cs="Arial"/>
          <w:color w:val="222222"/>
          <w:shd w:val="clear" w:color="auto" w:fill="FFFFFF"/>
        </w:rPr>
        <w:t>or</w:t>
      </w:r>
      <w:proofErr w:type="gramEnd"/>
      <w:r w:rsidR="00480AEE" w:rsidRPr="00A9259E">
        <w:rPr>
          <w:rFonts w:ascii="Arial" w:hAnsi="Arial" w:cs="Arial"/>
          <w:color w:val="222222"/>
          <w:shd w:val="clear" w:color="auto" w:fill="FFFFFF"/>
        </w:rPr>
        <w:t xml:space="preserve"> physiological process, disease, etc. can be identified.</w:t>
      </w:r>
    </w:p>
    <w:p w:rsidR="00A9259E" w:rsidRDefault="00480AEE" w:rsidP="00A9259E">
      <w:pPr>
        <w:spacing w:after="0"/>
        <w:ind w:left="720"/>
        <w:rPr>
          <w:rFonts w:ascii="Arial" w:hAnsi="Arial" w:cs="Arial"/>
          <w:color w:val="222222"/>
          <w:shd w:val="clear" w:color="auto" w:fill="FFFFFF"/>
        </w:rPr>
      </w:pPr>
      <w:r w:rsidRPr="00A9259E">
        <w:rPr>
          <w:rFonts w:ascii="Arial" w:hAnsi="Arial" w:cs="Arial"/>
          <w:color w:val="222222"/>
          <w:shd w:val="clear" w:color="auto" w:fill="FFFFFF"/>
        </w:rPr>
        <w:t xml:space="preserve">c. </w:t>
      </w:r>
      <w:r w:rsidR="002724A9" w:rsidRPr="00A9259E">
        <w:rPr>
          <w:rFonts w:ascii="Arial" w:hAnsi="Arial" w:cs="Arial"/>
          <w:color w:val="222222"/>
          <w:shd w:val="clear" w:color="auto" w:fill="FFFFFF"/>
        </w:rPr>
        <w:t>T</w:t>
      </w:r>
      <w:r w:rsidRPr="00A9259E">
        <w:rPr>
          <w:rFonts w:ascii="Arial" w:hAnsi="Arial" w:cs="Arial"/>
          <w:color w:val="222222"/>
          <w:shd w:val="clear" w:color="auto" w:fill="FFFFFF"/>
        </w:rPr>
        <w:t xml:space="preserve">he study of living organisms, divided into many specialized fields that cover their </w:t>
      </w:r>
    </w:p>
    <w:p w:rsidR="00480AEE" w:rsidRPr="00A9259E" w:rsidRDefault="00A9259E" w:rsidP="00A9259E">
      <w:pPr>
        <w:spacing w:after="0"/>
        <w:ind w:left="720"/>
        <w:rPr>
          <w:rFonts w:ascii="Arial" w:hAnsi="Arial" w:cs="Arial"/>
          <w:color w:val="222222"/>
          <w:shd w:val="clear" w:color="auto" w:fill="FFFFFF"/>
        </w:rPr>
      </w:pPr>
      <w:r>
        <w:rPr>
          <w:rFonts w:ascii="Arial" w:hAnsi="Arial" w:cs="Arial"/>
          <w:color w:val="222222"/>
          <w:shd w:val="clear" w:color="auto" w:fill="FFFFFF"/>
        </w:rPr>
        <w:t xml:space="preserve">    </w:t>
      </w:r>
      <w:proofErr w:type="gramStart"/>
      <w:r w:rsidR="00480AEE" w:rsidRPr="00A9259E">
        <w:rPr>
          <w:rFonts w:ascii="Arial" w:hAnsi="Arial" w:cs="Arial"/>
          <w:color w:val="222222"/>
          <w:shd w:val="clear" w:color="auto" w:fill="FFFFFF"/>
        </w:rPr>
        <w:t>morphology</w:t>
      </w:r>
      <w:proofErr w:type="gramEnd"/>
      <w:r w:rsidR="00480AEE" w:rsidRPr="00A9259E">
        <w:rPr>
          <w:rFonts w:ascii="Arial" w:hAnsi="Arial" w:cs="Arial"/>
          <w:color w:val="222222"/>
          <w:shd w:val="clear" w:color="auto" w:fill="FFFFFF"/>
        </w:rPr>
        <w:t>, physiology, anatomy, behaviour, origin, and distribution.</w:t>
      </w:r>
    </w:p>
    <w:p w:rsidR="00480AEE" w:rsidRDefault="00480AEE" w:rsidP="00480AEE">
      <w:pPr>
        <w:ind w:left="720"/>
        <w:rPr>
          <w:rFonts w:ascii="Arial" w:hAnsi="Arial" w:cs="Arial"/>
          <w:color w:val="222222"/>
          <w:shd w:val="clear" w:color="auto" w:fill="FFFFFF"/>
        </w:rPr>
      </w:pPr>
      <w:r w:rsidRPr="00A9259E">
        <w:rPr>
          <w:rFonts w:ascii="Arial" w:hAnsi="Arial" w:cs="Arial"/>
          <w:color w:val="222222"/>
          <w:shd w:val="clear" w:color="auto" w:fill="FFFFFF"/>
        </w:rPr>
        <w:t xml:space="preserve">d. </w:t>
      </w:r>
      <w:r w:rsidR="002724A9" w:rsidRPr="00A9259E">
        <w:rPr>
          <w:rFonts w:ascii="Arial" w:hAnsi="Arial" w:cs="Arial"/>
          <w:color w:val="222222"/>
          <w:shd w:val="clear" w:color="auto" w:fill="FFFFFF"/>
        </w:rPr>
        <w:t>T</w:t>
      </w:r>
      <w:r w:rsidRPr="00A9259E">
        <w:rPr>
          <w:rFonts w:ascii="Arial" w:hAnsi="Arial" w:cs="Arial"/>
          <w:color w:val="222222"/>
          <w:shd w:val="clear" w:color="auto" w:fill="FFFFFF"/>
        </w:rPr>
        <w:t>he total quantity or weight of organisms in a given area or volume.</w:t>
      </w:r>
    </w:p>
    <w:p w:rsidR="00A9259E" w:rsidRDefault="00A9259E" w:rsidP="00480AEE">
      <w:pPr>
        <w:ind w:left="720"/>
        <w:rPr>
          <w:rFonts w:ascii="Arial" w:hAnsi="Arial" w:cs="Arial"/>
          <w:color w:val="222222"/>
          <w:shd w:val="clear" w:color="auto" w:fill="FFFFFF"/>
        </w:rPr>
      </w:pPr>
    </w:p>
    <w:p w:rsidR="00A9259E" w:rsidRDefault="00A9259E" w:rsidP="00480AEE">
      <w:pPr>
        <w:ind w:left="720"/>
        <w:rPr>
          <w:rFonts w:ascii="Arial" w:hAnsi="Arial" w:cs="Arial"/>
          <w:color w:val="222222"/>
          <w:shd w:val="clear" w:color="auto" w:fill="FFFFFF"/>
        </w:rPr>
      </w:pPr>
    </w:p>
    <w:p w:rsidR="00A9259E" w:rsidRPr="00A9259E" w:rsidRDefault="00A9259E" w:rsidP="00480AEE">
      <w:pPr>
        <w:ind w:left="720"/>
        <w:rPr>
          <w:rFonts w:ascii="Arial" w:hAnsi="Arial" w:cs="Arial"/>
        </w:rPr>
      </w:pPr>
    </w:p>
    <w:p w:rsidR="005D438B" w:rsidRDefault="005D438B" w:rsidP="00A9259E">
      <w:pPr>
        <w:spacing w:after="0" w:line="240" w:lineRule="auto"/>
        <w:ind w:left="2880" w:firstLine="720"/>
        <w:rPr>
          <w:rFonts w:ascii="Arial" w:hAnsi="Arial" w:cs="Arial"/>
          <w:b/>
          <w:bCs/>
        </w:rPr>
      </w:pPr>
      <w:r w:rsidRPr="00A9259E">
        <w:rPr>
          <w:rFonts w:ascii="Arial" w:hAnsi="Arial" w:cs="Arial"/>
          <w:b/>
          <w:bCs/>
        </w:rPr>
        <w:t>Part B</w:t>
      </w:r>
      <w:r w:rsidR="00A5219D" w:rsidRPr="00A9259E">
        <w:rPr>
          <w:rFonts w:ascii="Arial" w:hAnsi="Arial" w:cs="Arial"/>
          <w:b/>
          <w:bCs/>
        </w:rPr>
        <w:tab/>
      </w:r>
      <w:r w:rsidR="00A5219D" w:rsidRPr="00A9259E">
        <w:rPr>
          <w:rFonts w:ascii="Arial" w:hAnsi="Arial" w:cs="Arial"/>
          <w:b/>
          <w:bCs/>
        </w:rPr>
        <w:tab/>
      </w:r>
      <w:r w:rsidR="00A5219D" w:rsidRPr="00A9259E">
        <w:rPr>
          <w:rFonts w:ascii="Arial" w:hAnsi="Arial" w:cs="Arial"/>
          <w:b/>
          <w:bCs/>
        </w:rPr>
        <w:tab/>
      </w:r>
      <w:r w:rsidR="00A5219D" w:rsidRPr="00A9259E">
        <w:rPr>
          <w:rFonts w:ascii="Arial" w:hAnsi="Arial" w:cs="Arial"/>
          <w:b/>
          <w:bCs/>
        </w:rPr>
        <w:tab/>
      </w:r>
      <w:r w:rsidR="00A5219D" w:rsidRPr="00A9259E">
        <w:rPr>
          <w:rFonts w:ascii="Arial" w:hAnsi="Arial" w:cs="Arial"/>
          <w:b/>
          <w:bCs/>
        </w:rPr>
        <w:tab/>
      </w:r>
      <w:r w:rsidRPr="00A9259E">
        <w:rPr>
          <w:rFonts w:ascii="Arial" w:hAnsi="Arial" w:cs="Arial"/>
          <w:b/>
          <w:bCs/>
        </w:rPr>
        <w:t xml:space="preserve"> (5*4=20)</w:t>
      </w:r>
    </w:p>
    <w:p w:rsidR="00A9259E" w:rsidRPr="00A9259E" w:rsidRDefault="00A9259E" w:rsidP="00A9259E">
      <w:pPr>
        <w:spacing w:after="0" w:line="240" w:lineRule="auto"/>
        <w:rPr>
          <w:rFonts w:ascii="Arial" w:hAnsi="Arial" w:cs="Arial"/>
          <w:b/>
          <w:bCs/>
        </w:rPr>
      </w:pPr>
      <w:r>
        <w:rPr>
          <w:rFonts w:ascii="Arial" w:hAnsi="Arial" w:cs="Arial"/>
          <w:b/>
          <w:bCs/>
        </w:rPr>
        <w:t xml:space="preserve">                                               Answer the following </w:t>
      </w:r>
    </w:p>
    <w:p w:rsidR="002B0523" w:rsidRDefault="002B0523" w:rsidP="002B0523">
      <w:pPr>
        <w:ind w:left="720" w:firstLine="720"/>
        <w:rPr>
          <w:rFonts w:ascii="Arial" w:hAnsi="Arial" w:cs="Arial"/>
          <w:b/>
          <w:bCs/>
        </w:rPr>
      </w:pPr>
      <w:r w:rsidRPr="00A9259E">
        <w:rPr>
          <w:rFonts w:ascii="Arial" w:hAnsi="Arial" w:cs="Arial"/>
          <w:b/>
          <w:bCs/>
        </w:rPr>
        <w:t>Answer should not exceed 200 words or one page</w:t>
      </w:r>
    </w:p>
    <w:p w:rsidR="009B5C63" w:rsidRPr="00A9259E" w:rsidRDefault="009B5C63" w:rsidP="002B0523">
      <w:pPr>
        <w:ind w:left="720" w:firstLine="720"/>
        <w:rPr>
          <w:rFonts w:ascii="Arial" w:hAnsi="Arial" w:cs="Arial"/>
          <w:b/>
          <w:bCs/>
        </w:rPr>
      </w:pPr>
    </w:p>
    <w:p w:rsidR="005D438B" w:rsidRPr="00A9259E" w:rsidRDefault="005D438B" w:rsidP="00A9259E">
      <w:pPr>
        <w:spacing w:after="0" w:line="240" w:lineRule="auto"/>
        <w:rPr>
          <w:rFonts w:ascii="Arial" w:hAnsi="Arial" w:cs="Arial"/>
        </w:rPr>
      </w:pPr>
      <w:r w:rsidRPr="00A9259E">
        <w:rPr>
          <w:rFonts w:ascii="Arial" w:hAnsi="Arial" w:cs="Arial"/>
        </w:rPr>
        <w:t>11</w:t>
      </w:r>
      <w:proofErr w:type="gramStart"/>
      <w:r w:rsidRPr="00A9259E">
        <w:rPr>
          <w:rFonts w:ascii="Arial" w:hAnsi="Arial" w:cs="Arial"/>
        </w:rPr>
        <w:t>.a</w:t>
      </w:r>
      <w:proofErr w:type="gramEnd"/>
      <w:r w:rsidRPr="00A9259E">
        <w:rPr>
          <w:rFonts w:ascii="Arial" w:hAnsi="Arial" w:cs="Arial"/>
        </w:rPr>
        <w:t>. Describe about designer foods</w:t>
      </w:r>
      <w:r w:rsidR="00A9259E">
        <w:rPr>
          <w:rFonts w:ascii="Arial" w:hAnsi="Arial" w:cs="Arial"/>
        </w:rPr>
        <w:t>.</w:t>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t>(CO1, K2)</w:t>
      </w:r>
    </w:p>
    <w:p w:rsidR="005D438B" w:rsidRPr="00A9259E" w:rsidRDefault="005D438B" w:rsidP="00A9259E">
      <w:pPr>
        <w:spacing w:after="0" w:line="240" w:lineRule="auto"/>
        <w:jc w:val="center"/>
        <w:rPr>
          <w:rFonts w:ascii="Arial" w:hAnsi="Arial" w:cs="Arial"/>
        </w:rPr>
      </w:pPr>
      <w:r w:rsidRPr="00A9259E">
        <w:rPr>
          <w:rFonts w:ascii="Arial" w:hAnsi="Arial" w:cs="Arial"/>
        </w:rPr>
        <w:t>(OR)</w:t>
      </w:r>
    </w:p>
    <w:p w:rsidR="005D438B" w:rsidRDefault="005D438B" w:rsidP="00A9259E">
      <w:pPr>
        <w:spacing w:after="0" w:line="240" w:lineRule="auto"/>
        <w:rPr>
          <w:rFonts w:ascii="Arial" w:hAnsi="Arial" w:cs="Arial"/>
        </w:rPr>
      </w:pPr>
      <w:r w:rsidRPr="00A9259E">
        <w:rPr>
          <w:rFonts w:ascii="Arial" w:hAnsi="Arial" w:cs="Arial"/>
        </w:rPr>
        <w:t>11</w:t>
      </w:r>
      <w:proofErr w:type="gramStart"/>
      <w:r w:rsidRPr="00A9259E">
        <w:rPr>
          <w:rFonts w:ascii="Arial" w:hAnsi="Arial" w:cs="Arial"/>
        </w:rPr>
        <w:t>.b</w:t>
      </w:r>
      <w:proofErr w:type="gramEnd"/>
      <w:r w:rsidRPr="00A9259E">
        <w:rPr>
          <w:rFonts w:ascii="Arial" w:hAnsi="Arial" w:cs="Arial"/>
        </w:rPr>
        <w:t>. Explain the components of Functional foods.</w:t>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t>(CO1, K3)</w:t>
      </w:r>
    </w:p>
    <w:p w:rsidR="00A9259E" w:rsidRPr="00A9259E" w:rsidRDefault="00A9259E" w:rsidP="00A9259E">
      <w:pPr>
        <w:spacing w:after="0" w:line="240" w:lineRule="auto"/>
        <w:rPr>
          <w:rFonts w:ascii="Arial" w:hAnsi="Arial" w:cs="Arial"/>
        </w:rPr>
      </w:pPr>
    </w:p>
    <w:p w:rsidR="005D438B" w:rsidRPr="00A9259E" w:rsidRDefault="005D438B" w:rsidP="00A9259E">
      <w:pPr>
        <w:spacing w:after="0"/>
        <w:rPr>
          <w:rFonts w:ascii="Arial" w:hAnsi="Arial" w:cs="Arial"/>
        </w:rPr>
      </w:pPr>
      <w:r w:rsidRPr="00A9259E">
        <w:rPr>
          <w:rFonts w:ascii="Arial" w:hAnsi="Arial" w:cs="Arial"/>
        </w:rPr>
        <w:t>12</w:t>
      </w:r>
      <w:proofErr w:type="gramStart"/>
      <w:r w:rsidRPr="00A9259E">
        <w:rPr>
          <w:rFonts w:ascii="Arial" w:hAnsi="Arial" w:cs="Arial"/>
        </w:rPr>
        <w:t>.a</w:t>
      </w:r>
      <w:proofErr w:type="gramEnd"/>
      <w:r w:rsidRPr="00A9259E">
        <w:rPr>
          <w:rFonts w:ascii="Arial" w:hAnsi="Arial" w:cs="Arial"/>
        </w:rPr>
        <w:t xml:space="preserve">. </w:t>
      </w:r>
      <w:r w:rsidR="00CE6B2A" w:rsidRPr="00A9259E">
        <w:rPr>
          <w:rFonts w:ascii="Arial" w:hAnsi="Arial" w:cs="Arial"/>
        </w:rPr>
        <w:t xml:space="preserve">Classify </w:t>
      </w:r>
      <w:proofErr w:type="spellStart"/>
      <w:r w:rsidR="00CE6B2A" w:rsidRPr="00A9259E">
        <w:rPr>
          <w:rFonts w:ascii="Arial" w:hAnsi="Arial" w:cs="Arial"/>
        </w:rPr>
        <w:t>n</w:t>
      </w:r>
      <w:r w:rsidR="003231E3" w:rsidRPr="00A9259E">
        <w:rPr>
          <w:rFonts w:ascii="Arial" w:hAnsi="Arial" w:cs="Arial"/>
        </w:rPr>
        <w:t>utraceuticals</w:t>
      </w:r>
      <w:proofErr w:type="spellEnd"/>
      <w:r w:rsidR="003231E3" w:rsidRPr="00A9259E">
        <w:rPr>
          <w:rFonts w:ascii="Arial" w:hAnsi="Arial" w:cs="Arial"/>
        </w:rPr>
        <w:t xml:space="preserve"> based on food source.</w:t>
      </w:r>
      <w:r w:rsidR="003231E3" w:rsidRPr="00A9259E">
        <w:rPr>
          <w:rFonts w:ascii="Arial" w:hAnsi="Arial" w:cs="Arial"/>
        </w:rPr>
        <w:tab/>
      </w:r>
      <w:r w:rsidR="003231E3" w:rsidRPr="00A9259E">
        <w:rPr>
          <w:rFonts w:ascii="Arial" w:hAnsi="Arial" w:cs="Arial"/>
        </w:rPr>
        <w:tab/>
      </w:r>
      <w:r w:rsidR="003231E3" w:rsidRPr="00A9259E">
        <w:rPr>
          <w:rFonts w:ascii="Arial" w:hAnsi="Arial" w:cs="Arial"/>
        </w:rPr>
        <w:tab/>
      </w:r>
      <w:r w:rsidR="003231E3" w:rsidRPr="00A9259E">
        <w:rPr>
          <w:rFonts w:ascii="Arial" w:hAnsi="Arial" w:cs="Arial"/>
        </w:rPr>
        <w:tab/>
        <w:t>(CO2, K2)</w:t>
      </w:r>
    </w:p>
    <w:p w:rsidR="003231E3" w:rsidRPr="00A9259E" w:rsidRDefault="003231E3" w:rsidP="00A9259E">
      <w:pPr>
        <w:spacing w:after="0" w:line="240" w:lineRule="auto"/>
        <w:rPr>
          <w:rFonts w:ascii="Arial" w:hAnsi="Arial" w:cs="Arial"/>
        </w:rPr>
      </w:pPr>
      <w:r w:rsidRPr="00A9259E">
        <w:rPr>
          <w:rFonts w:ascii="Arial" w:hAnsi="Arial" w:cs="Arial"/>
        </w:rPr>
        <w:tab/>
      </w:r>
      <w:r w:rsidRPr="00A9259E">
        <w:rPr>
          <w:rFonts w:ascii="Arial" w:hAnsi="Arial" w:cs="Arial"/>
        </w:rPr>
        <w:tab/>
      </w:r>
      <w:r w:rsidR="00A9259E">
        <w:rPr>
          <w:rFonts w:ascii="Arial" w:hAnsi="Arial" w:cs="Arial"/>
        </w:rPr>
        <w:t xml:space="preserve">                                                    </w:t>
      </w:r>
      <w:r w:rsidRPr="00A9259E">
        <w:rPr>
          <w:rFonts w:ascii="Arial" w:hAnsi="Arial" w:cs="Arial"/>
        </w:rPr>
        <w:t>(OR)</w:t>
      </w:r>
    </w:p>
    <w:p w:rsidR="003231E3" w:rsidRPr="00A9259E" w:rsidRDefault="003231E3" w:rsidP="005D438B">
      <w:pPr>
        <w:rPr>
          <w:rFonts w:ascii="Arial" w:hAnsi="Arial" w:cs="Arial"/>
        </w:rPr>
      </w:pPr>
      <w:r w:rsidRPr="00A9259E">
        <w:rPr>
          <w:rFonts w:ascii="Arial" w:hAnsi="Arial" w:cs="Arial"/>
        </w:rPr>
        <w:t>12</w:t>
      </w:r>
      <w:proofErr w:type="gramStart"/>
      <w:r w:rsidRPr="00A9259E">
        <w:rPr>
          <w:rFonts w:ascii="Arial" w:hAnsi="Arial" w:cs="Arial"/>
        </w:rPr>
        <w:t>.b</w:t>
      </w:r>
      <w:proofErr w:type="gramEnd"/>
      <w:r w:rsidRPr="00A9259E">
        <w:rPr>
          <w:rFonts w:ascii="Arial" w:hAnsi="Arial" w:cs="Arial"/>
        </w:rPr>
        <w:t xml:space="preserve">. </w:t>
      </w:r>
      <w:r w:rsidR="005D0E4F" w:rsidRPr="00A9259E">
        <w:rPr>
          <w:rFonts w:ascii="Arial" w:hAnsi="Arial" w:cs="Arial"/>
        </w:rPr>
        <w:t xml:space="preserve">Analyse </w:t>
      </w:r>
      <w:proofErr w:type="spellStart"/>
      <w:r w:rsidR="005D0E4F" w:rsidRPr="00A9259E">
        <w:rPr>
          <w:rFonts w:ascii="Arial" w:hAnsi="Arial" w:cs="Arial"/>
        </w:rPr>
        <w:t>terpenoids</w:t>
      </w:r>
      <w:proofErr w:type="spellEnd"/>
      <w:r w:rsidR="005D0E4F" w:rsidRPr="00A9259E">
        <w:rPr>
          <w:rFonts w:ascii="Arial" w:hAnsi="Arial" w:cs="Arial"/>
        </w:rPr>
        <w:t xml:space="preserve"> with </w:t>
      </w:r>
      <w:proofErr w:type="spellStart"/>
      <w:r w:rsidR="005D0E4F" w:rsidRPr="00A9259E">
        <w:rPr>
          <w:rFonts w:ascii="Arial" w:hAnsi="Arial" w:cs="Arial"/>
        </w:rPr>
        <w:t>nutraceutical</w:t>
      </w:r>
      <w:proofErr w:type="spellEnd"/>
      <w:r w:rsidR="005D0E4F" w:rsidRPr="00A9259E">
        <w:rPr>
          <w:rFonts w:ascii="Arial" w:hAnsi="Arial" w:cs="Arial"/>
        </w:rPr>
        <w:t xml:space="preserve"> examples. </w:t>
      </w:r>
      <w:r w:rsidR="005D0E4F" w:rsidRPr="00A9259E">
        <w:rPr>
          <w:rFonts w:ascii="Arial" w:hAnsi="Arial" w:cs="Arial"/>
        </w:rPr>
        <w:tab/>
      </w:r>
      <w:r w:rsidR="005D0E4F" w:rsidRPr="00A9259E">
        <w:rPr>
          <w:rFonts w:ascii="Arial" w:hAnsi="Arial" w:cs="Arial"/>
        </w:rPr>
        <w:tab/>
      </w:r>
      <w:r w:rsidR="005D0E4F" w:rsidRPr="00A9259E">
        <w:rPr>
          <w:rFonts w:ascii="Arial" w:hAnsi="Arial" w:cs="Arial"/>
        </w:rPr>
        <w:tab/>
        <w:t>(CO2, K4)</w:t>
      </w:r>
    </w:p>
    <w:p w:rsidR="005D0E4F" w:rsidRPr="00A9259E" w:rsidRDefault="005223F9" w:rsidP="00A9259E">
      <w:pPr>
        <w:spacing w:after="0" w:line="240" w:lineRule="auto"/>
        <w:rPr>
          <w:rFonts w:ascii="Arial" w:hAnsi="Arial" w:cs="Arial"/>
        </w:rPr>
      </w:pPr>
      <w:r w:rsidRPr="00A9259E">
        <w:rPr>
          <w:rFonts w:ascii="Arial" w:hAnsi="Arial" w:cs="Arial"/>
        </w:rPr>
        <w:t>13</w:t>
      </w:r>
      <w:proofErr w:type="gramStart"/>
      <w:r w:rsidRPr="00A9259E">
        <w:rPr>
          <w:rFonts w:ascii="Arial" w:hAnsi="Arial" w:cs="Arial"/>
        </w:rPr>
        <w:t>.a</w:t>
      </w:r>
      <w:proofErr w:type="gramEnd"/>
      <w:r w:rsidRPr="00A9259E">
        <w:rPr>
          <w:rFonts w:ascii="Arial" w:hAnsi="Arial" w:cs="Arial"/>
        </w:rPr>
        <w:t xml:space="preserve">. </w:t>
      </w:r>
      <w:r w:rsidR="00E330A7" w:rsidRPr="00A9259E">
        <w:rPr>
          <w:rFonts w:ascii="Arial" w:hAnsi="Arial" w:cs="Arial"/>
        </w:rPr>
        <w:t xml:space="preserve">Give examples of </w:t>
      </w:r>
      <w:proofErr w:type="spellStart"/>
      <w:r w:rsidR="00E330A7" w:rsidRPr="00A9259E">
        <w:rPr>
          <w:rFonts w:ascii="Arial" w:hAnsi="Arial" w:cs="Arial"/>
        </w:rPr>
        <w:t>probiotics</w:t>
      </w:r>
      <w:proofErr w:type="spellEnd"/>
      <w:r w:rsidR="00E330A7" w:rsidRPr="00A9259E">
        <w:rPr>
          <w:rFonts w:ascii="Arial" w:hAnsi="Arial" w:cs="Arial"/>
        </w:rPr>
        <w:t xml:space="preserve"> and </w:t>
      </w:r>
      <w:proofErr w:type="spellStart"/>
      <w:r w:rsidR="00E330A7" w:rsidRPr="00A9259E">
        <w:rPr>
          <w:rFonts w:ascii="Arial" w:hAnsi="Arial" w:cs="Arial"/>
        </w:rPr>
        <w:t>prebiotics</w:t>
      </w:r>
      <w:proofErr w:type="spellEnd"/>
      <w:r w:rsidR="00E330A7" w:rsidRPr="00A9259E">
        <w:rPr>
          <w:rFonts w:ascii="Arial" w:hAnsi="Arial" w:cs="Arial"/>
        </w:rPr>
        <w:t>.</w:t>
      </w:r>
      <w:r w:rsidR="00E330A7" w:rsidRPr="00A9259E">
        <w:rPr>
          <w:rFonts w:ascii="Arial" w:hAnsi="Arial" w:cs="Arial"/>
        </w:rPr>
        <w:tab/>
      </w:r>
      <w:r w:rsidR="00E330A7" w:rsidRPr="00A9259E">
        <w:rPr>
          <w:rFonts w:ascii="Arial" w:hAnsi="Arial" w:cs="Arial"/>
        </w:rPr>
        <w:tab/>
      </w:r>
      <w:r w:rsidR="00E330A7" w:rsidRPr="00A9259E">
        <w:rPr>
          <w:rFonts w:ascii="Arial" w:hAnsi="Arial" w:cs="Arial"/>
        </w:rPr>
        <w:tab/>
      </w:r>
      <w:r w:rsidR="00E330A7" w:rsidRPr="00A9259E">
        <w:rPr>
          <w:rFonts w:ascii="Arial" w:hAnsi="Arial" w:cs="Arial"/>
        </w:rPr>
        <w:tab/>
        <w:t>(CO3, K2)</w:t>
      </w:r>
    </w:p>
    <w:p w:rsidR="005223F9" w:rsidRPr="00A9259E" w:rsidRDefault="005223F9" w:rsidP="00A9259E">
      <w:pPr>
        <w:spacing w:after="0" w:line="240" w:lineRule="auto"/>
        <w:rPr>
          <w:rFonts w:ascii="Arial" w:hAnsi="Arial" w:cs="Arial"/>
        </w:rPr>
      </w:pPr>
      <w:r w:rsidRPr="00A9259E">
        <w:rPr>
          <w:rFonts w:ascii="Arial" w:hAnsi="Arial" w:cs="Arial"/>
        </w:rPr>
        <w:tab/>
      </w:r>
      <w:r w:rsidRPr="00A9259E">
        <w:rPr>
          <w:rFonts w:ascii="Arial" w:hAnsi="Arial" w:cs="Arial"/>
        </w:rPr>
        <w:tab/>
      </w:r>
      <w:r w:rsidR="00A9259E">
        <w:rPr>
          <w:rFonts w:ascii="Arial" w:hAnsi="Arial" w:cs="Arial"/>
        </w:rPr>
        <w:t xml:space="preserve">                                                  </w:t>
      </w:r>
      <w:r w:rsidRPr="00A9259E">
        <w:rPr>
          <w:rFonts w:ascii="Arial" w:hAnsi="Arial" w:cs="Arial"/>
        </w:rPr>
        <w:t>(OR)</w:t>
      </w:r>
    </w:p>
    <w:p w:rsidR="005223F9" w:rsidRDefault="005223F9" w:rsidP="00A9259E">
      <w:pPr>
        <w:spacing w:after="0"/>
        <w:rPr>
          <w:rFonts w:ascii="Arial" w:hAnsi="Arial" w:cs="Arial"/>
        </w:rPr>
      </w:pPr>
      <w:r w:rsidRPr="00A9259E">
        <w:rPr>
          <w:rFonts w:ascii="Arial" w:hAnsi="Arial" w:cs="Arial"/>
        </w:rPr>
        <w:t>13</w:t>
      </w:r>
      <w:proofErr w:type="gramStart"/>
      <w:r w:rsidRPr="00A9259E">
        <w:rPr>
          <w:rFonts w:ascii="Arial" w:hAnsi="Arial" w:cs="Arial"/>
        </w:rPr>
        <w:t>.b</w:t>
      </w:r>
      <w:proofErr w:type="gramEnd"/>
      <w:r w:rsidRPr="00A9259E">
        <w:rPr>
          <w:rFonts w:ascii="Arial" w:hAnsi="Arial" w:cs="Arial"/>
        </w:rPr>
        <w:t xml:space="preserve">. </w:t>
      </w:r>
      <w:proofErr w:type="spellStart"/>
      <w:r w:rsidR="004C1CE0" w:rsidRPr="00A9259E">
        <w:rPr>
          <w:rFonts w:ascii="Arial" w:hAnsi="Arial" w:cs="Arial"/>
        </w:rPr>
        <w:t>Pointout</w:t>
      </w:r>
      <w:proofErr w:type="spellEnd"/>
      <w:r w:rsidR="004C1CE0" w:rsidRPr="00A9259E">
        <w:rPr>
          <w:rFonts w:ascii="Arial" w:hAnsi="Arial" w:cs="Arial"/>
        </w:rPr>
        <w:t xml:space="preserve"> the functions of </w:t>
      </w:r>
      <w:proofErr w:type="spellStart"/>
      <w:r w:rsidR="004C1CE0" w:rsidRPr="00A9259E">
        <w:rPr>
          <w:rFonts w:ascii="Arial" w:hAnsi="Arial" w:cs="Arial"/>
        </w:rPr>
        <w:t>probiotic</w:t>
      </w:r>
      <w:proofErr w:type="spellEnd"/>
      <w:r w:rsidR="004C1CE0" w:rsidRPr="00A9259E">
        <w:rPr>
          <w:rFonts w:ascii="Arial" w:hAnsi="Arial" w:cs="Arial"/>
        </w:rPr>
        <w:t xml:space="preserve"> </w:t>
      </w:r>
      <w:proofErr w:type="spellStart"/>
      <w:r w:rsidR="004C1CE0" w:rsidRPr="00A9259E">
        <w:rPr>
          <w:rFonts w:ascii="Arial" w:hAnsi="Arial" w:cs="Arial"/>
        </w:rPr>
        <w:t>microflora</w:t>
      </w:r>
      <w:proofErr w:type="spellEnd"/>
      <w:r w:rsidR="004C1CE0" w:rsidRPr="00A9259E">
        <w:rPr>
          <w:rFonts w:ascii="Arial" w:hAnsi="Arial" w:cs="Arial"/>
        </w:rPr>
        <w:t>.</w:t>
      </w:r>
      <w:r w:rsidR="004C1CE0" w:rsidRPr="00A9259E">
        <w:rPr>
          <w:rFonts w:ascii="Arial" w:hAnsi="Arial" w:cs="Arial"/>
        </w:rPr>
        <w:tab/>
      </w:r>
      <w:r w:rsidR="004C1CE0" w:rsidRPr="00A9259E">
        <w:rPr>
          <w:rFonts w:ascii="Arial" w:hAnsi="Arial" w:cs="Arial"/>
        </w:rPr>
        <w:tab/>
      </w:r>
      <w:r w:rsidR="004C1CE0" w:rsidRPr="00A9259E">
        <w:rPr>
          <w:rFonts w:ascii="Arial" w:hAnsi="Arial" w:cs="Arial"/>
        </w:rPr>
        <w:tab/>
      </w:r>
      <w:r w:rsidR="004C1CE0" w:rsidRPr="00A9259E">
        <w:rPr>
          <w:rFonts w:ascii="Arial" w:hAnsi="Arial" w:cs="Arial"/>
        </w:rPr>
        <w:tab/>
        <w:t>(CO3, K4)</w:t>
      </w:r>
    </w:p>
    <w:p w:rsidR="00A9259E" w:rsidRPr="00A9259E" w:rsidRDefault="00A9259E" w:rsidP="00A9259E">
      <w:pPr>
        <w:spacing w:after="0"/>
        <w:rPr>
          <w:rFonts w:ascii="Arial" w:hAnsi="Arial" w:cs="Arial"/>
        </w:rPr>
      </w:pPr>
    </w:p>
    <w:p w:rsidR="00EF00CA" w:rsidRPr="00A9259E" w:rsidRDefault="00EF00CA" w:rsidP="00A9259E">
      <w:pPr>
        <w:spacing w:after="0" w:line="240" w:lineRule="auto"/>
        <w:rPr>
          <w:rFonts w:ascii="Arial" w:hAnsi="Arial" w:cs="Arial"/>
        </w:rPr>
      </w:pPr>
      <w:r w:rsidRPr="00A9259E">
        <w:rPr>
          <w:rFonts w:ascii="Arial" w:hAnsi="Arial" w:cs="Arial"/>
        </w:rPr>
        <w:t>14</w:t>
      </w:r>
      <w:proofErr w:type="gramStart"/>
      <w:r w:rsidRPr="00A9259E">
        <w:rPr>
          <w:rFonts w:ascii="Arial" w:hAnsi="Arial" w:cs="Arial"/>
        </w:rPr>
        <w:t>.a</w:t>
      </w:r>
      <w:proofErr w:type="gramEnd"/>
      <w:r w:rsidRPr="00A9259E">
        <w:rPr>
          <w:rFonts w:ascii="Arial" w:hAnsi="Arial" w:cs="Arial"/>
        </w:rPr>
        <w:t>. Discuss the role of Omega 3 and 6 fatty acids in health and disease.    (CO4, K2)</w:t>
      </w:r>
    </w:p>
    <w:p w:rsidR="00EF00CA" w:rsidRPr="00A9259E" w:rsidRDefault="00EF00CA" w:rsidP="00A9259E">
      <w:pPr>
        <w:spacing w:after="0" w:line="240" w:lineRule="auto"/>
        <w:rPr>
          <w:rFonts w:ascii="Arial" w:hAnsi="Arial" w:cs="Arial"/>
        </w:rPr>
      </w:pPr>
      <w:r w:rsidRPr="00A9259E">
        <w:rPr>
          <w:rFonts w:ascii="Arial" w:hAnsi="Arial" w:cs="Arial"/>
        </w:rPr>
        <w:tab/>
      </w:r>
      <w:r w:rsidRPr="00A9259E">
        <w:rPr>
          <w:rFonts w:ascii="Arial" w:hAnsi="Arial" w:cs="Arial"/>
        </w:rPr>
        <w:tab/>
      </w:r>
      <w:r w:rsidR="00A9259E">
        <w:rPr>
          <w:rFonts w:ascii="Arial" w:hAnsi="Arial" w:cs="Arial"/>
        </w:rPr>
        <w:t xml:space="preserve">                                                </w:t>
      </w:r>
      <w:r w:rsidRPr="00A9259E">
        <w:rPr>
          <w:rFonts w:ascii="Arial" w:hAnsi="Arial" w:cs="Arial"/>
        </w:rPr>
        <w:t>(OR)</w:t>
      </w:r>
    </w:p>
    <w:p w:rsidR="00EF00CA" w:rsidRDefault="00EF00CA" w:rsidP="00A9259E">
      <w:pPr>
        <w:spacing w:after="0"/>
        <w:rPr>
          <w:rFonts w:ascii="Arial" w:hAnsi="Arial" w:cs="Arial"/>
        </w:rPr>
      </w:pPr>
      <w:r w:rsidRPr="00A9259E">
        <w:rPr>
          <w:rFonts w:ascii="Arial" w:hAnsi="Arial" w:cs="Arial"/>
        </w:rPr>
        <w:t>14</w:t>
      </w:r>
      <w:proofErr w:type="gramStart"/>
      <w:r w:rsidRPr="00A9259E">
        <w:rPr>
          <w:rFonts w:ascii="Arial" w:hAnsi="Arial" w:cs="Arial"/>
        </w:rPr>
        <w:t>.b</w:t>
      </w:r>
      <w:proofErr w:type="gramEnd"/>
      <w:r w:rsidRPr="00A9259E">
        <w:rPr>
          <w:rFonts w:ascii="Arial" w:hAnsi="Arial" w:cs="Arial"/>
        </w:rPr>
        <w:t xml:space="preserve">. </w:t>
      </w:r>
      <w:r w:rsidR="00A90B34" w:rsidRPr="00A9259E">
        <w:rPr>
          <w:rFonts w:ascii="Arial" w:hAnsi="Arial" w:cs="Arial"/>
        </w:rPr>
        <w:t xml:space="preserve">Interpret the role of functional foods to treat diabetes mellitus. </w:t>
      </w:r>
      <w:r w:rsidR="00A90B34" w:rsidRPr="00A9259E">
        <w:rPr>
          <w:rFonts w:ascii="Arial" w:hAnsi="Arial" w:cs="Arial"/>
        </w:rPr>
        <w:tab/>
      </w:r>
      <w:r w:rsidR="00A9259E">
        <w:rPr>
          <w:rFonts w:ascii="Arial" w:hAnsi="Arial" w:cs="Arial"/>
        </w:rPr>
        <w:t xml:space="preserve">    </w:t>
      </w:r>
      <w:r w:rsidR="00A90B34" w:rsidRPr="00A9259E">
        <w:rPr>
          <w:rFonts w:ascii="Arial" w:hAnsi="Arial" w:cs="Arial"/>
        </w:rPr>
        <w:t>(CO4, K3)</w:t>
      </w:r>
    </w:p>
    <w:p w:rsidR="00A9259E" w:rsidRPr="00A9259E" w:rsidRDefault="00A9259E" w:rsidP="00A9259E">
      <w:pPr>
        <w:spacing w:after="0"/>
        <w:rPr>
          <w:rFonts w:ascii="Arial" w:hAnsi="Arial" w:cs="Arial"/>
        </w:rPr>
      </w:pPr>
    </w:p>
    <w:p w:rsidR="00C82146" w:rsidRPr="00A9259E" w:rsidRDefault="00C82146" w:rsidP="00A9259E">
      <w:pPr>
        <w:spacing w:after="0" w:line="240" w:lineRule="auto"/>
        <w:jc w:val="both"/>
        <w:rPr>
          <w:rFonts w:ascii="Arial" w:hAnsi="Arial" w:cs="Arial"/>
        </w:rPr>
      </w:pPr>
      <w:r w:rsidRPr="00A9259E">
        <w:rPr>
          <w:rFonts w:ascii="Arial" w:hAnsi="Arial" w:cs="Arial"/>
        </w:rPr>
        <w:t>15</w:t>
      </w:r>
      <w:proofErr w:type="gramStart"/>
      <w:r w:rsidRPr="00A9259E">
        <w:rPr>
          <w:rFonts w:ascii="Arial" w:hAnsi="Arial" w:cs="Arial"/>
        </w:rPr>
        <w:t>.a</w:t>
      </w:r>
      <w:proofErr w:type="gramEnd"/>
      <w:r w:rsidRPr="00A9259E">
        <w:rPr>
          <w:rFonts w:ascii="Arial" w:hAnsi="Arial" w:cs="Arial"/>
        </w:rPr>
        <w:t xml:space="preserve">. Write a short note on national regulatory aspects of functional foods. </w:t>
      </w:r>
      <w:r w:rsidR="00A9259E">
        <w:rPr>
          <w:rFonts w:ascii="Arial" w:hAnsi="Arial" w:cs="Arial"/>
        </w:rPr>
        <w:t xml:space="preserve">   </w:t>
      </w:r>
      <w:r w:rsidRPr="00A9259E">
        <w:rPr>
          <w:rFonts w:ascii="Arial" w:hAnsi="Arial" w:cs="Arial"/>
        </w:rPr>
        <w:t>(CO5, K3)</w:t>
      </w:r>
    </w:p>
    <w:p w:rsidR="00C82146" w:rsidRPr="00A9259E" w:rsidRDefault="00C82146" w:rsidP="00A9259E">
      <w:pPr>
        <w:spacing w:after="0" w:line="240" w:lineRule="auto"/>
        <w:jc w:val="both"/>
        <w:rPr>
          <w:rFonts w:ascii="Arial" w:hAnsi="Arial" w:cs="Arial"/>
        </w:rPr>
      </w:pPr>
      <w:r w:rsidRPr="00A9259E">
        <w:rPr>
          <w:rFonts w:ascii="Arial" w:hAnsi="Arial" w:cs="Arial"/>
        </w:rPr>
        <w:tab/>
      </w:r>
      <w:r w:rsidRPr="00A9259E">
        <w:rPr>
          <w:rFonts w:ascii="Arial" w:hAnsi="Arial" w:cs="Arial"/>
        </w:rPr>
        <w:tab/>
      </w:r>
      <w:r w:rsidR="00A9259E">
        <w:rPr>
          <w:rFonts w:ascii="Arial" w:hAnsi="Arial" w:cs="Arial"/>
        </w:rPr>
        <w:t xml:space="preserve">                                                </w:t>
      </w:r>
      <w:r w:rsidRPr="00A9259E">
        <w:rPr>
          <w:rFonts w:ascii="Arial" w:hAnsi="Arial" w:cs="Arial"/>
        </w:rPr>
        <w:t>(OR)</w:t>
      </w:r>
    </w:p>
    <w:p w:rsidR="00A5219D" w:rsidRDefault="00C82146" w:rsidP="00A9259E">
      <w:pPr>
        <w:spacing w:after="0"/>
        <w:jc w:val="both"/>
        <w:rPr>
          <w:rFonts w:ascii="Arial" w:hAnsi="Arial" w:cs="Arial"/>
        </w:rPr>
      </w:pPr>
      <w:r w:rsidRPr="00A9259E">
        <w:rPr>
          <w:rFonts w:ascii="Arial" w:hAnsi="Arial" w:cs="Arial"/>
        </w:rPr>
        <w:t>1</w:t>
      </w:r>
      <w:r w:rsidR="004A52C8" w:rsidRPr="00A9259E">
        <w:rPr>
          <w:rFonts w:ascii="Arial" w:hAnsi="Arial" w:cs="Arial"/>
        </w:rPr>
        <w:t>5</w:t>
      </w:r>
      <w:proofErr w:type="gramStart"/>
      <w:r w:rsidR="004A52C8" w:rsidRPr="00A9259E">
        <w:rPr>
          <w:rFonts w:ascii="Arial" w:hAnsi="Arial" w:cs="Arial"/>
        </w:rPr>
        <w:t>.b</w:t>
      </w:r>
      <w:proofErr w:type="gramEnd"/>
      <w:r w:rsidRPr="00A9259E">
        <w:rPr>
          <w:rFonts w:ascii="Arial" w:hAnsi="Arial" w:cs="Arial"/>
        </w:rPr>
        <w:t xml:space="preserve">. </w:t>
      </w:r>
      <w:r w:rsidR="004A52C8" w:rsidRPr="00A9259E">
        <w:rPr>
          <w:rFonts w:ascii="Arial" w:hAnsi="Arial" w:cs="Arial"/>
        </w:rPr>
        <w:t>Determine the biomarkers in the efficacy of functional components.</w:t>
      </w:r>
      <w:r w:rsidR="004A52C8" w:rsidRPr="00A9259E">
        <w:rPr>
          <w:rFonts w:ascii="Arial" w:hAnsi="Arial" w:cs="Arial"/>
        </w:rPr>
        <w:tab/>
      </w:r>
      <w:r w:rsidR="00A9259E">
        <w:rPr>
          <w:rFonts w:ascii="Arial" w:hAnsi="Arial" w:cs="Arial"/>
        </w:rPr>
        <w:t xml:space="preserve">   </w:t>
      </w:r>
      <w:r w:rsidR="004A52C8" w:rsidRPr="00A9259E">
        <w:rPr>
          <w:rFonts w:ascii="Arial" w:hAnsi="Arial" w:cs="Arial"/>
        </w:rPr>
        <w:t>(CO5, K5)</w:t>
      </w:r>
    </w:p>
    <w:p w:rsidR="00A9259E" w:rsidRPr="00A9259E" w:rsidRDefault="00A9259E" w:rsidP="00A9259E">
      <w:pPr>
        <w:spacing w:after="0"/>
        <w:jc w:val="both"/>
        <w:rPr>
          <w:rFonts w:ascii="Arial" w:hAnsi="Arial" w:cs="Arial"/>
        </w:rPr>
      </w:pPr>
    </w:p>
    <w:p w:rsidR="00A5219D" w:rsidRDefault="00A9259E" w:rsidP="00A9259E">
      <w:pPr>
        <w:spacing w:after="0" w:line="240" w:lineRule="auto"/>
        <w:ind w:left="2880" w:firstLine="720"/>
        <w:rPr>
          <w:rFonts w:ascii="Arial" w:hAnsi="Arial" w:cs="Arial"/>
          <w:b/>
          <w:bCs/>
        </w:rPr>
      </w:pPr>
      <w:r>
        <w:rPr>
          <w:rFonts w:ascii="Arial" w:hAnsi="Arial" w:cs="Arial"/>
          <w:b/>
          <w:bCs/>
        </w:rPr>
        <w:t xml:space="preserve">             </w:t>
      </w:r>
      <w:r w:rsidR="00A5219D" w:rsidRPr="00A9259E">
        <w:rPr>
          <w:rFonts w:ascii="Arial" w:hAnsi="Arial" w:cs="Arial"/>
          <w:b/>
          <w:bCs/>
        </w:rPr>
        <w:t>Part C</w:t>
      </w:r>
      <w:r w:rsidR="00A5219D" w:rsidRPr="00A9259E">
        <w:rPr>
          <w:rFonts w:ascii="Arial" w:hAnsi="Arial" w:cs="Arial"/>
          <w:b/>
          <w:bCs/>
        </w:rPr>
        <w:tab/>
      </w:r>
      <w:r w:rsidR="00A5219D" w:rsidRPr="00A9259E">
        <w:rPr>
          <w:rFonts w:ascii="Arial" w:hAnsi="Arial" w:cs="Arial"/>
          <w:b/>
          <w:bCs/>
        </w:rPr>
        <w:tab/>
      </w:r>
      <w:r w:rsidR="00A5219D" w:rsidRPr="00A9259E">
        <w:rPr>
          <w:rFonts w:ascii="Arial" w:hAnsi="Arial" w:cs="Arial"/>
          <w:b/>
          <w:bCs/>
        </w:rPr>
        <w:tab/>
        <w:t xml:space="preserve"> (5*7=35)</w:t>
      </w:r>
    </w:p>
    <w:p w:rsidR="00A9259E" w:rsidRPr="00A9259E" w:rsidRDefault="00A9259E" w:rsidP="00A9259E">
      <w:pPr>
        <w:spacing w:after="0" w:line="240" w:lineRule="auto"/>
        <w:ind w:left="2880" w:firstLine="720"/>
        <w:rPr>
          <w:rFonts w:ascii="Arial" w:hAnsi="Arial" w:cs="Arial"/>
          <w:b/>
          <w:bCs/>
        </w:rPr>
      </w:pPr>
      <w:r>
        <w:rPr>
          <w:rFonts w:ascii="Arial" w:hAnsi="Arial" w:cs="Arial"/>
          <w:b/>
          <w:bCs/>
        </w:rPr>
        <w:t xml:space="preserve">Answer all questions </w:t>
      </w:r>
    </w:p>
    <w:p w:rsidR="002B0523" w:rsidRPr="00A9259E" w:rsidRDefault="00A9259E" w:rsidP="00A9259E">
      <w:pPr>
        <w:spacing w:after="0"/>
        <w:ind w:left="720" w:firstLine="720"/>
        <w:rPr>
          <w:rFonts w:ascii="Arial" w:hAnsi="Arial" w:cs="Arial"/>
          <w:b/>
          <w:bCs/>
        </w:rPr>
      </w:pPr>
      <w:r>
        <w:rPr>
          <w:rFonts w:ascii="Arial" w:hAnsi="Arial" w:cs="Arial"/>
          <w:b/>
          <w:bCs/>
        </w:rPr>
        <w:t xml:space="preserve">             </w:t>
      </w:r>
      <w:r w:rsidR="002B0523" w:rsidRPr="00A9259E">
        <w:rPr>
          <w:rFonts w:ascii="Arial" w:hAnsi="Arial" w:cs="Arial"/>
          <w:b/>
          <w:bCs/>
        </w:rPr>
        <w:t>Answer should not exceed 600 words or three page</w:t>
      </w:r>
      <w:r>
        <w:rPr>
          <w:rFonts w:ascii="Arial" w:hAnsi="Arial" w:cs="Arial"/>
          <w:b/>
          <w:bCs/>
        </w:rPr>
        <w:t>s</w:t>
      </w:r>
    </w:p>
    <w:p w:rsidR="002B0523" w:rsidRPr="00A9259E" w:rsidRDefault="002B0523" w:rsidP="00A5219D">
      <w:pPr>
        <w:ind w:left="2880" w:firstLine="720"/>
        <w:rPr>
          <w:rFonts w:ascii="Arial" w:hAnsi="Arial" w:cs="Arial"/>
          <w:b/>
          <w:bCs/>
        </w:rPr>
      </w:pPr>
    </w:p>
    <w:p w:rsidR="00B465E6" w:rsidRPr="00A9259E" w:rsidRDefault="00B465E6" w:rsidP="009B5C63">
      <w:pPr>
        <w:spacing w:after="0" w:line="240" w:lineRule="auto"/>
        <w:rPr>
          <w:rFonts w:ascii="Arial" w:hAnsi="Arial" w:cs="Arial"/>
        </w:rPr>
      </w:pPr>
      <w:r w:rsidRPr="00A9259E">
        <w:rPr>
          <w:rFonts w:ascii="Arial" w:hAnsi="Arial" w:cs="Arial"/>
        </w:rPr>
        <w:t>16</w:t>
      </w:r>
      <w:proofErr w:type="gramStart"/>
      <w:r w:rsidRPr="00A9259E">
        <w:rPr>
          <w:rFonts w:ascii="Arial" w:hAnsi="Arial" w:cs="Arial"/>
        </w:rPr>
        <w:t>.a</w:t>
      </w:r>
      <w:proofErr w:type="gramEnd"/>
      <w:r w:rsidRPr="00A9259E">
        <w:rPr>
          <w:rFonts w:ascii="Arial" w:hAnsi="Arial" w:cs="Arial"/>
        </w:rPr>
        <w:t xml:space="preserve">. </w:t>
      </w:r>
      <w:r w:rsidR="00C452D3" w:rsidRPr="00A9259E">
        <w:rPr>
          <w:rFonts w:ascii="Arial" w:hAnsi="Arial" w:cs="Arial"/>
        </w:rPr>
        <w:t>Summarize</w:t>
      </w:r>
      <w:r w:rsidRPr="00A9259E">
        <w:rPr>
          <w:rFonts w:ascii="Arial" w:hAnsi="Arial" w:cs="Arial"/>
        </w:rPr>
        <w:t xml:space="preserve"> the stages involved in development of Functional Foods.</w:t>
      </w:r>
      <w:r w:rsidRPr="00A9259E">
        <w:rPr>
          <w:rFonts w:ascii="Arial" w:hAnsi="Arial" w:cs="Arial"/>
        </w:rPr>
        <w:tab/>
        <w:t>(CO1, K5)</w:t>
      </w:r>
    </w:p>
    <w:p w:rsidR="00B465E6" w:rsidRPr="00A9259E" w:rsidRDefault="00B465E6" w:rsidP="00B465E6">
      <w:pPr>
        <w:rPr>
          <w:rFonts w:ascii="Arial" w:hAnsi="Arial" w:cs="Arial"/>
        </w:rPr>
      </w:pPr>
      <w:r w:rsidRPr="00A9259E">
        <w:rPr>
          <w:rFonts w:ascii="Arial" w:hAnsi="Arial" w:cs="Arial"/>
        </w:rPr>
        <w:tab/>
      </w:r>
      <w:r w:rsidR="00A9259E">
        <w:rPr>
          <w:rFonts w:ascii="Arial" w:hAnsi="Arial" w:cs="Arial"/>
        </w:rPr>
        <w:t xml:space="preserve">                                                  </w:t>
      </w:r>
      <w:r w:rsidRPr="00A9259E">
        <w:rPr>
          <w:rFonts w:ascii="Arial" w:hAnsi="Arial" w:cs="Arial"/>
        </w:rPr>
        <w:tab/>
        <w:t>(OR)</w:t>
      </w:r>
    </w:p>
    <w:p w:rsidR="00B465E6" w:rsidRPr="00A9259E" w:rsidRDefault="00B465E6" w:rsidP="00B465E6">
      <w:pPr>
        <w:rPr>
          <w:rFonts w:ascii="Arial" w:hAnsi="Arial" w:cs="Arial"/>
        </w:rPr>
      </w:pPr>
      <w:r w:rsidRPr="00A9259E">
        <w:rPr>
          <w:rFonts w:ascii="Arial" w:hAnsi="Arial" w:cs="Arial"/>
        </w:rPr>
        <w:t>16</w:t>
      </w:r>
      <w:proofErr w:type="gramStart"/>
      <w:r w:rsidRPr="00A9259E">
        <w:rPr>
          <w:rFonts w:ascii="Arial" w:hAnsi="Arial" w:cs="Arial"/>
        </w:rPr>
        <w:t>.b</w:t>
      </w:r>
      <w:proofErr w:type="gramEnd"/>
      <w:r w:rsidRPr="00A9259E">
        <w:rPr>
          <w:rFonts w:ascii="Arial" w:hAnsi="Arial" w:cs="Arial"/>
        </w:rPr>
        <w:t xml:space="preserve">. </w:t>
      </w:r>
      <w:r w:rsidR="00301D80" w:rsidRPr="00A9259E">
        <w:rPr>
          <w:rFonts w:ascii="Arial" w:hAnsi="Arial" w:cs="Arial"/>
        </w:rPr>
        <w:t>Criticize the history of functional foods</w:t>
      </w:r>
      <w:r w:rsidR="00A9259E">
        <w:rPr>
          <w:rFonts w:ascii="Arial" w:hAnsi="Arial" w:cs="Arial"/>
        </w:rPr>
        <w:t>.</w:t>
      </w:r>
      <w:r w:rsidR="00301D80" w:rsidRPr="00A9259E">
        <w:rPr>
          <w:rFonts w:ascii="Arial" w:hAnsi="Arial" w:cs="Arial"/>
        </w:rPr>
        <w:tab/>
      </w:r>
      <w:r w:rsidR="00301D80" w:rsidRPr="00A9259E">
        <w:rPr>
          <w:rFonts w:ascii="Arial" w:hAnsi="Arial" w:cs="Arial"/>
        </w:rPr>
        <w:tab/>
      </w:r>
      <w:r w:rsidR="00301D80" w:rsidRPr="00A9259E">
        <w:rPr>
          <w:rFonts w:ascii="Arial" w:hAnsi="Arial" w:cs="Arial"/>
        </w:rPr>
        <w:tab/>
      </w:r>
      <w:r w:rsidR="00301D80" w:rsidRPr="00A9259E">
        <w:rPr>
          <w:rFonts w:ascii="Arial" w:hAnsi="Arial" w:cs="Arial"/>
        </w:rPr>
        <w:tab/>
      </w:r>
      <w:r w:rsidR="00A9259E">
        <w:rPr>
          <w:rFonts w:ascii="Arial" w:hAnsi="Arial" w:cs="Arial"/>
        </w:rPr>
        <w:t xml:space="preserve">                      </w:t>
      </w:r>
      <w:r w:rsidR="00301D80" w:rsidRPr="00A9259E">
        <w:rPr>
          <w:rFonts w:ascii="Arial" w:hAnsi="Arial" w:cs="Arial"/>
        </w:rPr>
        <w:t>(CO1, K5)</w:t>
      </w:r>
    </w:p>
    <w:p w:rsidR="00301D80" w:rsidRPr="00A9259E" w:rsidRDefault="00301D80" w:rsidP="00B465E6">
      <w:pPr>
        <w:rPr>
          <w:rFonts w:ascii="Arial" w:hAnsi="Arial" w:cs="Arial"/>
        </w:rPr>
      </w:pPr>
      <w:r w:rsidRPr="00A9259E">
        <w:rPr>
          <w:rFonts w:ascii="Arial" w:hAnsi="Arial" w:cs="Arial"/>
        </w:rPr>
        <w:t>17</w:t>
      </w:r>
      <w:proofErr w:type="gramStart"/>
      <w:r w:rsidRPr="00A9259E">
        <w:rPr>
          <w:rFonts w:ascii="Arial" w:hAnsi="Arial" w:cs="Arial"/>
        </w:rPr>
        <w:t>.a</w:t>
      </w:r>
      <w:proofErr w:type="gramEnd"/>
      <w:r w:rsidRPr="00A9259E">
        <w:rPr>
          <w:rFonts w:ascii="Arial" w:hAnsi="Arial" w:cs="Arial"/>
        </w:rPr>
        <w:t xml:space="preserve">. </w:t>
      </w:r>
      <w:r w:rsidR="003900C3" w:rsidRPr="00A9259E">
        <w:rPr>
          <w:rFonts w:ascii="Arial" w:hAnsi="Arial" w:cs="Arial"/>
        </w:rPr>
        <w:t xml:space="preserve">Categorize the </w:t>
      </w:r>
      <w:proofErr w:type="spellStart"/>
      <w:r w:rsidR="003900C3" w:rsidRPr="00A9259E">
        <w:rPr>
          <w:rFonts w:ascii="Arial" w:hAnsi="Arial" w:cs="Arial"/>
        </w:rPr>
        <w:t>nutraceuticals</w:t>
      </w:r>
      <w:proofErr w:type="spellEnd"/>
      <w:r w:rsidR="003900C3" w:rsidRPr="00A9259E">
        <w:rPr>
          <w:rFonts w:ascii="Arial" w:hAnsi="Arial" w:cs="Arial"/>
        </w:rPr>
        <w:t xml:space="preserve"> based on its chemical nature.</w:t>
      </w:r>
      <w:r w:rsidR="003900C3" w:rsidRPr="00A9259E">
        <w:rPr>
          <w:rFonts w:ascii="Arial" w:hAnsi="Arial" w:cs="Arial"/>
        </w:rPr>
        <w:tab/>
      </w:r>
      <w:r w:rsidR="003900C3" w:rsidRPr="00A9259E">
        <w:rPr>
          <w:rFonts w:ascii="Arial" w:hAnsi="Arial" w:cs="Arial"/>
        </w:rPr>
        <w:tab/>
      </w:r>
      <w:r w:rsidR="00A9259E">
        <w:rPr>
          <w:rFonts w:ascii="Arial" w:hAnsi="Arial" w:cs="Arial"/>
        </w:rPr>
        <w:t xml:space="preserve">          </w:t>
      </w:r>
      <w:r w:rsidR="003900C3" w:rsidRPr="00A9259E">
        <w:rPr>
          <w:rFonts w:ascii="Arial" w:hAnsi="Arial" w:cs="Arial"/>
        </w:rPr>
        <w:t>(CO2, K4)</w:t>
      </w:r>
    </w:p>
    <w:p w:rsidR="003900C3" w:rsidRPr="00A9259E" w:rsidRDefault="003900C3" w:rsidP="00B465E6">
      <w:pPr>
        <w:rPr>
          <w:rFonts w:ascii="Arial" w:hAnsi="Arial" w:cs="Arial"/>
        </w:rPr>
      </w:pPr>
      <w:r w:rsidRPr="00A9259E">
        <w:rPr>
          <w:rFonts w:ascii="Arial" w:hAnsi="Arial" w:cs="Arial"/>
        </w:rPr>
        <w:tab/>
      </w:r>
      <w:r w:rsidR="00F04EE0" w:rsidRPr="00A9259E">
        <w:rPr>
          <w:rFonts w:ascii="Arial" w:hAnsi="Arial" w:cs="Arial"/>
        </w:rPr>
        <w:tab/>
      </w:r>
      <w:r w:rsidR="00A9259E">
        <w:rPr>
          <w:rFonts w:ascii="Arial" w:hAnsi="Arial" w:cs="Arial"/>
        </w:rPr>
        <w:t xml:space="preserve">                                            </w:t>
      </w:r>
      <w:r w:rsidRPr="00A9259E">
        <w:rPr>
          <w:rFonts w:ascii="Arial" w:hAnsi="Arial" w:cs="Arial"/>
        </w:rPr>
        <w:t xml:space="preserve"> (OR)</w:t>
      </w:r>
    </w:p>
    <w:p w:rsidR="003900C3" w:rsidRPr="00A9259E" w:rsidRDefault="003900C3" w:rsidP="00B465E6">
      <w:pPr>
        <w:rPr>
          <w:rFonts w:ascii="Arial" w:hAnsi="Arial" w:cs="Arial"/>
        </w:rPr>
      </w:pPr>
      <w:r w:rsidRPr="00A9259E">
        <w:rPr>
          <w:rFonts w:ascii="Arial" w:hAnsi="Arial" w:cs="Arial"/>
        </w:rPr>
        <w:t>17</w:t>
      </w:r>
      <w:proofErr w:type="gramStart"/>
      <w:r w:rsidRPr="00A9259E">
        <w:rPr>
          <w:rFonts w:ascii="Arial" w:hAnsi="Arial" w:cs="Arial"/>
        </w:rPr>
        <w:t>.b</w:t>
      </w:r>
      <w:proofErr w:type="gramEnd"/>
      <w:r w:rsidRPr="00A9259E">
        <w:rPr>
          <w:rFonts w:ascii="Arial" w:hAnsi="Arial" w:cs="Arial"/>
        </w:rPr>
        <w:t xml:space="preserve">. Explain about </w:t>
      </w:r>
      <w:proofErr w:type="spellStart"/>
      <w:r w:rsidRPr="00A9259E">
        <w:rPr>
          <w:rFonts w:ascii="Arial" w:hAnsi="Arial" w:cs="Arial"/>
        </w:rPr>
        <w:t>tocotrienols</w:t>
      </w:r>
      <w:proofErr w:type="spellEnd"/>
      <w:r w:rsidRPr="00A9259E">
        <w:rPr>
          <w:rFonts w:ascii="Arial" w:hAnsi="Arial" w:cs="Arial"/>
        </w:rPr>
        <w:t xml:space="preserve"> and simple </w:t>
      </w:r>
      <w:proofErr w:type="spellStart"/>
      <w:r w:rsidRPr="00A9259E">
        <w:rPr>
          <w:rFonts w:ascii="Arial" w:hAnsi="Arial" w:cs="Arial"/>
        </w:rPr>
        <w:t>terpenes</w:t>
      </w:r>
      <w:proofErr w:type="spellEnd"/>
      <w:r w:rsidRPr="00A9259E">
        <w:rPr>
          <w:rFonts w:ascii="Arial" w:hAnsi="Arial" w:cs="Arial"/>
        </w:rPr>
        <w:t>.</w:t>
      </w:r>
      <w:r w:rsidRPr="00A9259E">
        <w:rPr>
          <w:rFonts w:ascii="Arial" w:hAnsi="Arial" w:cs="Arial"/>
        </w:rPr>
        <w:tab/>
      </w:r>
      <w:r w:rsidRPr="00A9259E">
        <w:rPr>
          <w:rFonts w:ascii="Arial" w:hAnsi="Arial" w:cs="Arial"/>
        </w:rPr>
        <w:tab/>
      </w:r>
      <w:r w:rsidRPr="00A9259E">
        <w:rPr>
          <w:rFonts w:ascii="Arial" w:hAnsi="Arial" w:cs="Arial"/>
        </w:rPr>
        <w:tab/>
      </w:r>
      <w:r w:rsidR="00A9259E">
        <w:rPr>
          <w:rFonts w:ascii="Arial" w:hAnsi="Arial" w:cs="Arial"/>
        </w:rPr>
        <w:t xml:space="preserve">          </w:t>
      </w:r>
      <w:r w:rsidRPr="00A9259E">
        <w:rPr>
          <w:rFonts w:ascii="Arial" w:hAnsi="Arial" w:cs="Arial"/>
        </w:rPr>
        <w:t>(CO2, K4)</w:t>
      </w:r>
    </w:p>
    <w:p w:rsidR="00E330A7" w:rsidRPr="00A9259E" w:rsidRDefault="00E330A7" w:rsidP="00A9259E">
      <w:pPr>
        <w:spacing w:after="0" w:line="240" w:lineRule="auto"/>
        <w:rPr>
          <w:rFonts w:ascii="Arial" w:hAnsi="Arial" w:cs="Arial"/>
        </w:rPr>
      </w:pPr>
      <w:r w:rsidRPr="00A9259E">
        <w:rPr>
          <w:rFonts w:ascii="Arial" w:hAnsi="Arial" w:cs="Arial"/>
        </w:rPr>
        <w:t>18</w:t>
      </w:r>
      <w:proofErr w:type="gramStart"/>
      <w:r w:rsidRPr="00A9259E">
        <w:rPr>
          <w:rFonts w:ascii="Arial" w:hAnsi="Arial" w:cs="Arial"/>
        </w:rPr>
        <w:t>.a</w:t>
      </w:r>
      <w:proofErr w:type="gramEnd"/>
      <w:r w:rsidRPr="00A9259E">
        <w:rPr>
          <w:rFonts w:ascii="Arial" w:hAnsi="Arial" w:cs="Arial"/>
        </w:rPr>
        <w:t xml:space="preserve">. </w:t>
      </w:r>
      <w:proofErr w:type="spellStart"/>
      <w:r w:rsidRPr="00A9259E">
        <w:rPr>
          <w:rFonts w:ascii="Arial" w:hAnsi="Arial" w:cs="Arial"/>
        </w:rPr>
        <w:t>Spirulina</w:t>
      </w:r>
      <w:proofErr w:type="spellEnd"/>
      <w:r w:rsidRPr="00A9259E">
        <w:rPr>
          <w:rFonts w:ascii="Arial" w:hAnsi="Arial" w:cs="Arial"/>
        </w:rPr>
        <w:t xml:space="preserve"> as a bioactive component- Justify</w:t>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r>
      <w:r w:rsidR="00A9259E">
        <w:rPr>
          <w:rFonts w:ascii="Arial" w:hAnsi="Arial" w:cs="Arial"/>
        </w:rPr>
        <w:t xml:space="preserve">     </w:t>
      </w:r>
      <w:r w:rsidR="009B5C63">
        <w:rPr>
          <w:rFonts w:ascii="Arial" w:hAnsi="Arial" w:cs="Arial"/>
        </w:rPr>
        <w:t xml:space="preserve"> </w:t>
      </w:r>
      <w:r w:rsidR="00A9259E">
        <w:rPr>
          <w:rFonts w:ascii="Arial" w:hAnsi="Arial" w:cs="Arial"/>
        </w:rPr>
        <w:t xml:space="preserve">    </w:t>
      </w:r>
      <w:r w:rsidRPr="00A9259E">
        <w:rPr>
          <w:rFonts w:ascii="Arial" w:hAnsi="Arial" w:cs="Arial"/>
        </w:rPr>
        <w:t xml:space="preserve">(CO3, K5) </w:t>
      </w:r>
    </w:p>
    <w:p w:rsidR="00265920" w:rsidRPr="00A9259E" w:rsidRDefault="00265920" w:rsidP="00A9259E">
      <w:pPr>
        <w:spacing w:after="0" w:line="240" w:lineRule="auto"/>
        <w:rPr>
          <w:rFonts w:ascii="Arial" w:hAnsi="Arial" w:cs="Arial"/>
        </w:rPr>
      </w:pPr>
      <w:r w:rsidRPr="00A9259E">
        <w:rPr>
          <w:rFonts w:ascii="Arial" w:hAnsi="Arial" w:cs="Arial"/>
        </w:rPr>
        <w:tab/>
      </w:r>
      <w:r w:rsidR="00F04EE0" w:rsidRPr="00A9259E">
        <w:rPr>
          <w:rFonts w:ascii="Arial" w:hAnsi="Arial" w:cs="Arial"/>
        </w:rPr>
        <w:tab/>
      </w:r>
      <w:r w:rsidR="00A9259E">
        <w:rPr>
          <w:rFonts w:ascii="Arial" w:hAnsi="Arial" w:cs="Arial"/>
        </w:rPr>
        <w:t xml:space="preserve">                                            </w:t>
      </w:r>
      <w:r w:rsidRPr="00A9259E">
        <w:rPr>
          <w:rFonts w:ascii="Arial" w:hAnsi="Arial" w:cs="Arial"/>
        </w:rPr>
        <w:t>(OR)</w:t>
      </w:r>
    </w:p>
    <w:p w:rsidR="00265920" w:rsidRDefault="00265920" w:rsidP="00A9259E">
      <w:pPr>
        <w:spacing w:after="0"/>
        <w:rPr>
          <w:rFonts w:ascii="Arial" w:hAnsi="Arial" w:cs="Arial"/>
        </w:rPr>
      </w:pPr>
      <w:r w:rsidRPr="00A9259E">
        <w:rPr>
          <w:rFonts w:ascii="Arial" w:hAnsi="Arial" w:cs="Arial"/>
        </w:rPr>
        <w:t>18</w:t>
      </w:r>
      <w:proofErr w:type="gramStart"/>
      <w:r w:rsidRPr="00A9259E">
        <w:rPr>
          <w:rFonts w:ascii="Arial" w:hAnsi="Arial" w:cs="Arial"/>
        </w:rPr>
        <w:t>.b</w:t>
      </w:r>
      <w:proofErr w:type="gramEnd"/>
      <w:r w:rsidRPr="00A9259E">
        <w:rPr>
          <w:rFonts w:ascii="Arial" w:hAnsi="Arial" w:cs="Arial"/>
        </w:rPr>
        <w:t xml:space="preserve">. Write a detailed note on Human gastrointestinal tract and its </w:t>
      </w:r>
      <w:proofErr w:type="spellStart"/>
      <w:r w:rsidRPr="00A9259E">
        <w:rPr>
          <w:rFonts w:ascii="Arial" w:hAnsi="Arial" w:cs="Arial"/>
        </w:rPr>
        <w:t>microbiota</w:t>
      </w:r>
      <w:proofErr w:type="spellEnd"/>
      <w:r w:rsidRPr="00A9259E">
        <w:rPr>
          <w:rFonts w:ascii="Arial" w:hAnsi="Arial" w:cs="Arial"/>
        </w:rPr>
        <w:t>.</w:t>
      </w:r>
      <w:r w:rsidR="00A9259E">
        <w:rPr>
          <w:rFonts w:ascii="Arial" w:hAnsi="Arial" w:cs="Arial"/>
        </w:rPr>
        <w:t xml:space="preserve">  </w:t>
      </w:r>
      <w:r w:rsidR="009B5C63">
        <w:rPr>
          <w:rFonts w:ascii="Arial" w:hAnsi="Arial" w:cs="Arial"/>
        </w:rPr>
        <w:t xml:space="preserve"> </w:t>
      </w:r>
      <w:r w:rsidR="00A9259E">
        <w:rPr>
          <w:rFonts w:ascii="Arial" w:hAnsi="Arial" w:cs="Arial"/>
        </w:rPr>
        <w:t xml:space="preserve"> </w:t>
      </w:r>
      <w:r w:rsidRPr="00A9259E">
        <w:rPr>
          <w:rFonts w:ascii="Arial" w:hAnsi="Arial" w:cs="Arial"/>
        </w:rPr>
        <w:t>(CO3, K3)</w:t>
      </w:r>
    </w:p>
    <w:p w:rsidR="00A9259E" w:rsidRPr="00A9259E" w:rsidRDefault="00A9259E" w:rsidP="00A9259E">
      <w:pPr>
        <w:spacing w:after="0"/>
        <w:rPr>
          <w:rFonts w:ascii="Arial" w:hAnsi="Arial" w:cs="Arial"/>
        </w:rPr>
      </w:pPr>
    </w:p>
    <w:p w:rsidR="00265920" w:rsidRPr="00A9259E" w:rsidRDefault="00265920" w:rsidP="00A9259E">
      <w:pPr>
        <w:spacing w:after="0" w:line="240" w:lineRule="auto"/>
        <w:rPr>
          <w:rFonts w:ascii="Arial" w:hAnsi="Arial" w:cs="Arial"/>
        </w:rPr>
      </w:pPr>
      <w:r w:rsidRPr="00A9259E">
        <w:rPr>
          <w:rFonts w:ascii="Arial" w:hAnsi="Arial" w:cs="Arial"/>
        </w:rPr>
        <w:t>19</w:t>
      </w:r>
      <w:proofErr w:type="gramStart"/>
      <w:r w:rsidRPr="00A9259E">
        <w:rPr>
          <w:rFonts w:ascii="Arial" w:hAnsi="Arial" w:cs="Arial"/>
        </w:rPr>
        <w:t>.a</w:t>
      </w:r>
      <w:proofErr w:type="gramEnd"/>
      <w:r w:rsidRPr="00A9259E">
        <w:rPr>
          <w:rFonts w:ascii="Arial" w:hAnsi="Arial" w:cs="Arial"/>
        </w:rPr>
        <w:t xml:space="preserve">. </w:t>
      </w:r>
      <w:r w:rsidR="00C452D3" w:rsidRPr="00A9259E">
        <w:rPr>
          <w:rFonts w:ascii="Arial" w:hAnsi="Arial" w:cs="Arial"/>
        </w:rPr>
        <w:t xml:space="preserve">Determine the role of </w:t>
      </w:r>
      <w:proofErr w:type="spellStart"/>
      <w:r w:rsidR="00C452D3" w:rsidRPr="00A9259E">
        <w:rPr>
          <w:rFonts w:ascii="Arial" w:hAnsi="Arial" w:cs="Arial"/>
        </w:rPr>
        <w:t>Nutraceuticals</w:t>
      </w:r>
      <w:proofErr w:type="spellEnd"/>
      <w:r w:rsidR="00C452D3" w:rsidRPr="00A9259E">
        <w:rPr>
          <w:rFonts w:ascii="Arial" w:hAnsi="Arial" w:cs="Arial"/>
        </w:rPr>
        <w:t xml:space="preserve"> to treat CVD and Cancer </w:t>
      </w:r>
      <w:r w:rsidR="00C452D3" w:rsidRPr="00A9259E">
        <w:rPr>
          <w:rFonts w:ascii="Arial" w:hAnsi="Arial" w:cs="Arial"/>
        </w:rPr>
        <w:tab/>
      </w:r>
      <w:r w:rsidR="00A9259E">
        <w:rPr>
          <w:rFonts w:ascii="Arial" w:hAnsi="Arial" w:cs="Arial"/>
        </w:rPr>
        <w:t xml:space="preserve">       </w:t>
      </w:r>
      <w:r w:rsidR="009B5C63">
        <w:rPr>
          <w:rFonts w:ascii="Arial" w:hAnsi="Arial" w:cs="Arial"/>
        </w:rPr>
        <w:t xml:space="preserve"> </w:t>
      </w:r>
      <w:r w:rsidR="00A9259E">
        <w:rPr>
          <w:rFonts w:ascii="Arial" w:hAnsi="Arial" w:cs="Arial"/>
        </w:rPr>
        <w:t xml:space="preserve">  </w:t>
      </w:r>
      <w:r w:rsidR="00C452D3" w:rsidRPr="00A9259E">
        <w:rPr>
          <w:rFonts w:ascii="Arial" w:hAnsi="Arial" w:cs="Arial"/>
        </w:rPr>
        <w:t>(CO4,K3)</w:t>
      </w:r>
    </w:p>
    <w:p w:rsidR="00C452D3" w:rsidRPr="00A9259E" w:rsidRDefault="00C452D3" w:rsidP="00A9259E">
      <w:pPr>
        <w:spacing w:after="0" w:line="240" w:lineRule="auto"/>
        <w:rPr>
          <w:rFonts w:ascii="Arial" w:hAnsi="Arial" w:cs="Arial"/>
        </w:rPr>
      </w:pPr>
      <w:r w:rsidRPr="00A9259E">
        <w:rPr>
          <w:rFonts w:ascii="Arial" w:hAnsi="Arial" w:cs="Arial"/>
        </w:rPr>
        <w:tab/>
      </w:r>
      <w:r w:rsidR="00F04EE0" w:rsidRPr="00A9259E">
        <w:rPr>
          <w:rFonts w:ascii="Arial" w:hAnsi="Arial" w:cs="Arial"/>
        </w:rPr>
        <w:tab/>
      </w:r>
      <w:r w:rsidR="00A9259E">
        <w:rPr>
          <w:rFonts w:ascii="Arial" w:hAnsi="Arial" w:cs="Arial"/>
        </w:rPr>
        <w:t xml:space="preserve">                                         </w:t>
      </w:r>
      <w:r w:rsidRPr="00A9259E">
        <w:rPr>
          <w:rFonts w:ascii="Arial" w:hAnsi="Arial" w:cs="Arial"/>
        </w:rPr>
        <w:t>(OR)</w:t>
      </w:r>
    </w:p>
    <w:p w:rsidR="00C452D3" w:rsidRDefault="00C452D3" w:rsidP="00A9259E">
      <w:pPr>
        <w:spacing w:after="0"/>
        <w:rPr>
          <w:rFonts w:ascii="Arial" w:hAnsi="Arial" w:cs="Arial"/>
        </w:rPr>
      </w:pPr>
      <w:r w:rsidRPr="00A9259E">
        <w:rPr>
          <w:rFonts w:ascii="Arial" w:hAnsi="Arial" w:cs="Arial"/>
        </w:rPr>
        <w:t>19</w:t>
      </w:r>
      <w:proofErr w:type="gramStart"/>
      <w:r w:rsidRPr="00A9259E">
        <w:rPr>
          <w:rFonts w:ascii="Arial" w:hAnsi="Arial" w:cs="Arial"/>
        </w:rPr>
        <w:t>.b</w:t>
      </w:r>
      <w:proofErr w:type="gramEnd"/>
      <w:r w:rsidRPr="00A9259E">
        <w:rPr>
          <w:rFonts w:ascii="Arial" w:hAnsi="Arial" w:cs="Arial"/>
        </w:rPr>
        <w:t>. Discriminate about FOSHU foods.</w:t>
      </w:r>
      <w:r w:rsidRPr="00A9259E">
        <w:rPr>
          <w:rFonts w:ascii="Arial" w:hAnsi="Arial" w:cs="Arial"/>
        </w:rPr>
        <w:tab/>
      </w:r>
      <w:r w:rsidRPr="00A9259E">
        <w:rPr>
          <w:rFonts w:ascii="Arial" w:hAnsi="Arial" w:cs="Arial"/>
        </w:rPr>
        <w:tab/>
      </w:r>
      <w:r w:rsidRPr="00A9259E">
        <w:rPr>
          <w:rFonts w:ascii="Arial" w:hAnsi="Arial" w:cs="Arial"/>
        </w:rPr>
        <w:tab/>
      </w:r>
      <w:r w:rsidRPr="00A9259E">
        <w:rPr>
          <w:rFonts w:ascii="Arial" w:hAnsi="Arial" w:cs="Arial"/>
        </w:rPr>
        <w:tab/>
      </w:r>
      <w:r w:rsidR="00A9259E">
        <w:rPr>
          <w:rFonts w:ascii="Arial" w:hAnsi="Arial" w:cs="Arial"/>
        </w:rPr>
        <w:t xml:space="preserve">          </w:t>
      </w:r>
      <w:r w:rsidRPr="00A9259E">
        <w:rPr>
          <w:rFonts w:ascii="Arial" w:hAnsi="Arial" w:cs="Arial"/>
        </w:rPr>
        <w:tab/>
      </w:r>
      <w:r w:rsidR="00A9259E">
        <w:rPr>
          <w:rFonts w:ascii="Arial" w:hAnsi="Arial" w:cs="Arial"/>
        </w:rPr>
        <w:t xml:space="preserve">         </w:t>
      </w:r>
      <w:r w:rsidRPr="00A9259E">
        <w:rPr>
          <w:rFonts w:ascii="Arial" w:hAnsi="Arial" w:cs="Arial"/>
        </w:rPr>
        <w:t>(CO4</w:t>
      </w:r>
      <w:proofErr w:type="gramStart"/>
      <w:r w:rsidRPr="00A9259E">
        <w:rPr>
          <w:rFonts w:ascii="Arial" w:hAnsi="Arial" w:cs="Arial"/>
        </w:rPr>
        <w:t>,K5</w:t>
      </w:r>
      <w:proofErr w:type="gramEnd"/>
      <w:r w:rsidRPr="00A9259E">
        <w:rPr>
          <w:rFonts w:ascii="Arial" w:hAnsi="Arial" w:cs="Arial"/>
        </w:rPr>
        <w:t>)</w:t>
      </w:r>
    </w:p>
    <w:p w:rsidR="00A9259E" w:rsidRPr="00A9259E" w:rsidRDefault="00A9259E" w:rsidP="00A9259E">
      <w:pPr>
        <w:spacing w:after="0"/>
        <w:rPr>
          <w:rFonts w:ascii="Arial" w:hAnsi="Arial" w:cs="Arial"/>
        </w:rPr>
      </w:pPr>
    </w:p>
    <w:p w:rsidR="00C452D3" w:rsidRPr="00A9259E" w:rsidRDefault="00F04EE0" w:rsidP="00A9259E">
      <w:pPr>
        <w:spacing w:after="0" w:line="240" w:lineRule="auto"/>
        <w:rPr>
          <w:rFonts w:ascii="Arial" w:hAnsi="Arial" w:cs="Arial"/>
        </w:rPr>
      </w:pPr>
      <w:r w:rsidRPr="00A9259E">
        <w:rPr>
          <w:rFonts w:ascii="Arial" w:hAnsi="Arial" w:cs="Arial"/>
        </w:rPr>
        <w:t>20</w:t>
      </w:r>
      <w:proofErr w:type="gramStart"/>
      <w:r w:rsidRPr="00A9259E">
        <w:rPr>
          <w:rFonts w:ascii="Arial" w:hAnsi="Arial" w:cs="Arial"/>
        </w:rPr>
        <w:t>.a</w:t>
      </w:r>
      <w:proofErr w:type="gramEnd"/>
      <w:r w:rsidRPr="00A9259E">
        <w:rPr>
          <w:rFonts w:ascii="Arial" w:hAnsi="Arial" w:cs="Arial"/>
        </w:rPr>
        <w:t xml:space="preserve">. Enumerate the ICMR guidelines for </w:t>
      </w:r>
      <w:proofErr w:type="spellStart"/>
      <w:r w:rsidRPr="00A9259E">
        <w:rPr>
          <w:rFonts w:ascii="Arial" w:hAnsi="Arial" w:cs="Arial"/>
        </w:rPr>
        <w:t>probiotics</w:t>
      </w:r>
      <w:proofErr w:type="spellEnd"/>
      <w:r w:rsidRPr="00A9259E">
        <w:rPr>
          <w:rFonts w:ascii="Arial" w:hAnsi="Arial" w:cs="Arial"/>
        </w:rPr>
        <w:t>.</w:t>
      </w:r>
      <w:r w:rsidRPr="00A9259E">
        <w:rPr>
          <w:rFonts w:ascii="Arial" w:hAnsi="Arial" w:cs="Arial"/>
        </w:rPr>
        <w:tab/>
      </w:r>
      <w:r w:rsidRPr="00A9259E">
        <w:rPr>
          <w:rFonts w:ascii="Arial" w:hAnsi="Arial" w:cs="Arial"/>
        </w:rPr>
        <w:tab/>
      </w:r>
      <w:r w:rsidRPr="00A9259E">
        <w:rPr>
          <w:rFonts w:ascii="Arial" w:hAnsi="Arial" w:cs="Arial"/>
        </w:rPr>
        <w:tab/>
      </w:r>
      <w:r w:rsidR="00A9259E">
        <w:rPr>
          <w:rFonts w:ascii="Arial" w:hAnsi="Arial" w:cs="Arial"/>
        </w:rPr>
        <w:t xml:space="preserve">     </w:t>
      </w:r>
      <w:r w:rsidR="009B5C63">
        <w:rPr>
          <w:rFonts w:ascii="Arial" w:hAnsi="Arial" w:cs="Arial"/>
        </w:rPr>
        <w:t xml:space="preserve">   </w:t>
      </w:r>
      <w:r w:rsidR="00A9259E">
        <w:rPr>
          <w:rFonts w:ascii="Arial" w:hAnsi="Arial" w:cs="Arial"/>
        </w:rPr>
        <w:t xml:space="preserve"> </w:t>
      </w:r>
      <w:r w:rsidRPr="00A9259E">
        <w:rPr>
          <w:rFonts w:ascii="Arial" w:hAnsi="Arial" w:cs="Arial"/>
        </w:rPr>
        <w:t>(CO5</w:t>
      </w:r>
      <w:proofErr w:type="gramStart"/>
      <w:r w:rsidRPr="00A9259E">
        <w:rPr>
          <w:rFonts w:ascii="Arial" w:hAnsi="Arial" w:cs="Arial"/>
        </w:rPr>
        <w:t>,K5</w:t>
      </w:r>
      <w:proofErr w:type="gramEnd"/>
      <w:r w:rsidRPr="00A9259E">
        <w:rPr>
          <w:rFonts w:ascii="Arial" w:hAnsi="Arial" w:cs="Arial"/>
        </w:rPr>
        <w:t>)</w:t>
      </w:r>
    </w:p>
    <w:p w:rsidR="00F04EE0" w:rsidRPr="00A9259E" w:rsidRDefault="00F04EE0" w:rsidP="00A9259E">
      <w:pPr>
        <w:spacing w:after="0" w:line="240" w:lineRule="auto"/>
        <w:rPr>
          <w:rFonts w:ascii="Arial" w:hAnsi="Arial" w:cs="Arial"/>
        </w:rPr>
      </w:pPr>
      <w:r w:rsidRPr="00A9259E">
        <w:rPr>
          <w:rFonts w:ascii="Arial" w:hAnsi="Arial" w:cs="Arial"/>
        </w:rPr>
        <w:tab/>
      </w:r>
      <w:r w:rsidRPr="00A9259E">
        <w:rPr>
          <w:rFonts w:ascii="Arial" w:hAnsi="Arial" w:cs="Arial"/>
        </w:rPr>
        <w:tab/>
      </w:r>
      <w:r w:rsidR="00A9259E">
        <w:rPr>
          <w:rFonts w:ascii="Arial" w:hAnsi="Arial" w:cs="Arial"/>
        </w:rPr>
        <w:t xml:space="preserve">                               </w:t>
      </w:r>
      <w:r w:rsidR="009B5C63">
        <w:rPr>
          <w:rFonts w:ascii="Arial" w:hAnsi="Arial" w:cs="Arial"/>
        </w:rPr>
        <w:t xml:space="preserve">   </w:t>
      </w:r>
      <w:r w:rsidR="00A9259E">
        <w:rPr>
          <w:rFonts w:ascii="Arial" w:hAnsi="Arial" w:cs="Arial"/>
        </w:rPr>
        <w:t xml:space="preserve">       </w:t>
      </w:r>
      <w:r w:rsidRPr="00A9259E">
        <w:rPr>
          <w:rFonts w:ascii="Arial" w:hAnsi="Arial" w:cs="Arial"/>
        </w:rPr>
        <w:t>(OR)</w:t>
      </w:r>
    </w:p>
    <w:p w:rsidR="00F04EE0" w:rsidRPr="00A9259E" w:rsidRDefault="00F04EE0" w:rsidP="00A9259E">
      <w:pPr>
        <w:spacing w:after="0"/>
        <w:rPr>
          <w:rFonts w:ascii="Arial" w:hAnsi="Arial" w:cs="Arial"/>
        </w:rPr>
      </w:pPr>
      <w:r w:rsidRPr="00A9259E">
        <w:rPr>
          <w:rFonts w:ascii="Arial" w:hAnsi="Arial" w:cs="Arial"/>
        </w:rPr>
        <w:t>20</w:t>
      </w:r>
      <w:proofErr w:type="gramStart"/>
      <w:r w:rsidRPr="00A9259E">
        <w:rPr>
          <w:rFonts w:ascii="Arial" w:hAnsi="Arial" w:cs="Arial"/>
        </w:rPr>
        <w:t>.b</w:t>
      </w:r>
      <w:proofErr w:type="gramEnd"/>
      <w:r w:rsidRPr="00A9259E">
        <w:rPr>
          <w:rFonts w:ascii="Arial" w:hAnsi="Arial" w:cs="Arial"/>
        </w:rPr>
        <w:t xml:space="preserve">. </w:t>
      </w:r>
      <w:r w:rsidR="000C3FEA" w:rsidRPr="00A9259E">
        <w:rPr>
          <w:rFonts w:ascii="Arial" w:hAnsi="Arial" w:cs="Arial"/>
        </w:rPr>
        <w:t>Research frontiers in functional foods- Explain.</w:t>
      </w:r>
      <w:r w:rsidR="000C3FEA" w:rsidRPr="00A9259E">
        <w:rPr>
          <w:rFonts w:ascii="Arial" w:hAnsi="Arial" w:cs="Arial"/>
        </w:rPr>
        <w:tab/>
      </w:r>
      <w:r w:rsidR="000C3FEA" w:rsidRPr="00A9259E">
        <w:rPr>
          <w:rFonts w:ascii="Arial" w:hAnsi="Arial" w:cs="Arial"/>
        </w:rPr>
        <w:tab/>
      </w:r>
      <w:r w:rsidR="000C3FEA" w:rsidRPr="00A9259E">
        <w:rPr>
          <w:rFonts w:ascii="Arial" w:hAnsi="Arial" w:cs="Arial"/>
        </w:rPr>
        <w:tab/>
      </w:r>
      <w:r w:rsidR="00A9259E">
        <w:rPr>
          <w:rFonts w:ascii="Arial" w:hAnsi="Arial" w:cs="Arial"/>
        </w:rPr>
        <w:t xml:space="preserve">    </w:t>
      </w:r>
      <w:r w:rsidR="009B5C63">
        <w:rPr>
          <w:rFonts w:ascii="Arial" w:hAnsi="Arial" w:cs="Arial"/>
        </w:rPr>
        <w:t xml:space="preserve"> </w:t>
      </w:r>
      <w:r w:rsidR="00A9259E">
        <w:rPr>
          <w:rFonts w:ascii="Arial" w:hAnsi="Arial" w:cs="Arial"/>
        </w:rPr>
        <w:t xml:space="preserve">   </w:t>
      </w:r>
      <w:r w:rsidR="000C3FEA" w:rsidRPr="00A9259E">
        <w:rPr>
          <w:rFonts w:ascii="Arial" w:hAnsi="Arial" w:cs="Arial"/>
        </w:rPr>
        <w:t>(CO5</w:t>
      </w:r>
      <w:proofErr w:type="gramStart"/>
      <w:r w:rsidR="000C3FEA" w:rsidRPr="00A9259E">
        <w:rPr>
          <w:rFonts w:ascii="Arial" w:hAnsi="Arial" w:cs="Arial"/>
        </w:rPr>
        <w:t>,K4</w:t>
      </w:r>
      <w:proofErr w:type="gramEnd"/>
      <w:r w:rsidR="000C3FEA" w:rsidRPr="00A9259E">
        <w:rPr>
          <w:rFonts w:ascii="Arial" w:hAnsi="Arial" w:cs="Arial"/>
        </w:rPr>
        <w:t>)</w:t>
      </w:r>
    </w:p>
    <w:p w:rsidR="00801A33" w:rsidRPr="00A9259E" w:rsidRDefault="003D3726" w:rsidP="003D3726">
      <w:pPr>
        <w:tabs>
          <w:tab w:val="left" w:pos="4296"/>
        </w:tabs>
        <w:rPr>
          <w:rFonts w:ascii="Arial" w:hAnsi="Arial" w:cs="Arial"/>
        </w:rPr>
      </w:pPr>
      <w:r>
        <w:rPr>
          <w:rFonts w:ascii="Arial" w:hAnsi="Arial" w:cs="Arial"/>
        </w:rPr>
        <w:tab/>
        <w:t>**********</w:t>
      </w:r>
    </w:p>
    <w:p w:rsidR="00C82146" w:rsidRPr="00A9259E" w:rsidRDefault="00C82146" w:rsidP="00A5219D">
      <w:pPr>
        <w:tabs>
          <w:tab w:val="left" w:pos="2657"/>
        </w:tabs>
        <w:rPr>
          <w:rFonts w:ascii="Arial" w:hAnsi="Arial" w:cs="Arial"/>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9259E">
      <w:pPr>
        <w:spacing w:after="0" w:line="240" w:lineRule="auto"/>
        <w:ind w:left="2160" w:firstLine="720"/>
        <w:rPr>
          <w:rFonts w:ascii="Times New Roman" w:hAnsi="Times New Roman" w:cs="Times New Roman"/>
          <w:b/>
          <w:bCs/>
          <w:i/>
          <w:iCs/>
          <w:color w:val="000000" w:themeColor="text1"/>
          <w:sz w:val="24"/>
          <w:szCs w:val="24"/>
        </w:rPr>
      </w:pPr>
    </w:p>
    <w:p w:rsidR="00A9259E" w:rsidRPr="008C61A8" w:rsidRDefault="00A9259E" w:rsidP="00A9259E">
      <w:pPr>
        <w:spacing w:after="0" w:line="240" w:lineRule="auto"/>
        <w:ind w:left="2160" w:firstLine="720"/>
        <w:rPr>
          <w:rFonts w:ascii="Times New Roman" w:hAnsi="Times New Roman" w:cs="Times New Roman"/>
          <w:b/>
          <w:bCs/>
          <w:color w:val="000000" w:themeColor="text1"/>
          <w:sz w:val="24"/>
          <w:szCs w:val="24"/>
        </w:rPr>
      </w:pPr>
      <w:r w:rsidRPr="008C61A8">
        <w:rPr>
          <w:rFonts w:ascii="Times New Roman" w:hAnsi="Times New Roman" w:cs="Times New Roman"/>
          <w:b/>
          <w:bCs/>
          <w:i/>
          <w:iCs/>
          <w:color w:val="000000" w:themeColor="text1"/>
          <w:sz w:val="24"/>
          <w:szCs w:val="24"/>
        </w:rPr>
        <w:t>SET</w:t>
      </w:r>
      <w:r w:rsidRPr="008C61A8">
        <w:rPr>
          <w:rFonts w:ascii="Times New Roman" w:hAnsi="Times New Roman" w:cs="Times New Roman"/>
          <w:b/>
          <w:bCs/>
          <w:color w:val="000000" w:themeColor="text1"/>
          <w:sz w:val="24"/>
          <w:szCs w:val="24"/>
        </w:rPr>
        <w:t xml:space="preserve"> I - SCHEME</w:t>
      </w:r>
    </w:p>
    <w:p w:rsidR="00A9259E" w:rsidRPr="008C61A8" w:rsidRDefault="00A9259E" w:rsidP="00A9259E">
      <w:pPr>
        <w:spacing w:after="0" w:line="240" w:lineRule="auto"/>
        <w:jc w:val="center"/>
        <w:rPr>
          <w:rFonts w:ascii="Times New Roman" w:hAnsi="Times New Roman" w:cs="Times New Roman"/>
          <w:b/>
          <w:bCs/>
          <w:color w:val="000000" w:themeColor="text1"/>
          <w:sz w:val="24"/>
          <w:szCs w:val="24"/>
        </w:rPr>
      </w:pPr>
    </w:p>
    <w:p w:rsidR="00A9259E" w:rsidRPr="008C61A8" w:rsidRDefault="00A9259E" w:rsidP="00A9259E">
      <w:pPr>
        <w:spacing w:after="0" w:line="240" w:lineRule="auto"/>
        <w:jc w:val="center"/>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Avinashilingam Institute for Home Science and Higher Education for Women</w:t>
      </w:r>
    </w:p>
    <w:p w:rsidR="00A9259E" w:rsidRPr="008C61A8" w:rsidRDefault="00A9259E" w:rsidP="00A9259E">
      <w:pPr>
        <w:spacing w:after="0" w:line="240" w:lineRule="auto"/>
        <w:jc w:val="center"/>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Coimbatore 641043</w:t>
      </w:r>
    </w:p>
    <w:p w:rsidR="00A9259E" w:rsidRPr="008C61A8" w:rsidRDefault="00A9259E" w:rsidP="00A9259E">
      <w:pPr>
        <w:spacing w:after="0" w:line="240" w:lineRule="auto"/>
        <w:jc w:val="center"/>
        <w:rPr>
          <w:rFonts w:ascii="Times New Roman" w:hAnsi="Times New Roman" w:cs="Times New Roman"/>
          <w:color w:val="000000" w:themeColor="text1"/>
          <w:sz w:val="24"/>
          <w:szCs w:val="24"/>
        </w:rPr>
      </w:pPr>
    </w:p>
    <w:p w:rsidR="00A9259E" w:rsidRPr="008C61A8" w:rsidRDefault="00A9259E" w:rsidP="00A9259E">
      <w:pPr>
        <w:spacing w:after="0" w:line="240" w:lineRule="auto"/>
        <w:jc w:val="center"/>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Masters Degree Semester Examination – November 2019</w:t>
      </w:r>
    </w:p>
    <w:p w:rsidR="00A9259E" w:rsidRPr="008C61A8" w:rsidRDefault="00A9259E" w:rsidP="00A9259E">
      <w:pPr>
        <w:spacing w:after="0" w:line="240" w:lineRule="auto"/>
        <w:jc w:val="center"/>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III Semester</w:t>
      </w:r>
    </w:p>
    <w:p w:rsidR="00A9259E" w:rsidRPr="008C61A8" w:rsidRDefault="00A9259E" w:rsidP="00A9259E">
      <w:pPr>
        <w:spacing w:after="0" w:line="240" w:lineRule="auto"/>
        <w:jc w:val="both"/>
        <w:rPr>
          <w:rFonts w:ascii="Times New Roman" w:hAnsi="Times New Roman" w:cs="Times New Roman"/>
          <w:color w:val="000000" w:themeColor="text1"/>
          <w:sz w:val="24"/>
          <w:szCs w:val="24"/>
        </w:rPr>
      </w:pPr>
    </w:p>
    <w:p w:rsidR="00A9259E" w:rsidRPr="008C61A8" w:rsidRDefault="00A9259E" w:rsidP="00A9259E">
      <w:pPr>
        <w:spacing w:after="0" w:line="240" w:lineRule="auto"/>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 xml:space="preserve">Major: Food Science and Nutrition </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proofErr w:type="gramStart"/>
      <w:r w:rsidRPr="008C61A8">
        <w:rPr>
          <w:rFonts w:ascii="Times New Roman" w:hAnsi="Times New Roman" w:cs="Times New Roman"/>
          <w:color w:val="000000" w:themeColor="text1"/>
          <w:sz w:val="24"/>
          <w:szCs w:val="24"/>
        </w:rPr>
        <w:t>Time :</w:t>
      </w:r>
      <w:proofErr w:type="gramEnd"/>
      <w:r w:rsidRPr="008C61A8">
        <w:rPr>
          <w:rFonts w:ascii="Times New Roman" w:hAnsi="Times New Roman" w:cs="Times New Roman"/>
          <w:color w:val="000000" w:themeColor="text1"/>
          <w:sz w:val="24"/>
          <w:szCs w:val="24"/>
        </w:rPr>
        <w:t xml:space="preserve"> 3 Hours</w:t>
      </w:r>
    </w:p>
    <w:p w:rsidR="00A9259E" w:rsidRPr="008C61A8" w:rsidRDefault="00A9259E" w:rsidP="00A9259E">
      <w:pPr>
        <w:spacing w:after="0" w:line="240" w:lineRule="auto"/>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Class: II PG</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proofErr w:type="gramStart"/>
      <w:r w:rsidRPr="008C61A8">
        <w:rPr>
          <w:rFonts w:ascii="Times New Roman" w:hAnsi="Times New Roman" w:cs="Times New Roman"/>
          <w:color w:val="000000" w:themeColor="text1"/>
          <w:sz w:val="24"/>
          <w:szCs w:val="24"/>
        </w:rPr>
        <w:t>Marks :60</w:t>
      </w:r>
      <w:proofErr w:type="gramEnd"/>
    </w:p>
    <w:p w:rsidR="00A9259E" w:rsidRPr="008C61A8" w:rsidRDefault="00A9259E" w:rsidP="00A9259E">
      <w:pPr>
        <w:pBdr>
          <w:bottom w:val="single" w:sz="12" w:space="1" w:color="auto"/>
        </w:pBdr>
        <w:spacing w:after="0" w:line="240" w:lineRule="auto"/>
        <w:jc w:val="both"/>
        <w:rPr>
          <w:rFonts w:ascii="Times New Roman" w:hAnsi="Times New Roman" w:cs="Times New Roman"/>
          <w:b/>
          <w:bCs/>
          <w:color w:val="000000" w:themeColor="text1"/>
          <w:sz w:val="24"/>
          <w:szCs w:val="24"/>
        </w:rPr>
      </w:pPr>
      <w:r w:rsidRPr="008C61A8">
        <w:rPr>
          <w:rFonts w:ascii="Times New Roman" w:hAnsi="Times New Roman" w:cs="Times New Roman"/>
          <w:b/>
          <w:bCs/>
          <w:color w:val="000000" w:themeColor="text1"/>
          <w:sz w:val="24"/>
          <w:szCs w:val="24"/>
        </w:rPr>
        <w:t xml:space="preserve">17MFNC18 Functional Foods and </w:t>
      </w:r>
      <w:proofErr w:type="spellStart"/>
      <w:r w:rsidRPr="008C61A8">
        <w:rPr>
          <w:rFonts w:ascii="Times New Roman" w:hAnsi="Times New Roman" w:cs="Times New Roman"/>
          <w:b/>
          <w:bCs/>
          <w:color w:val="000000" w:themeColor="text1"/>
          <w:sz w:val="24"/>
          <w:szCs w:val="24"/>
        </w:rPr>
        <w:t>Nutraceuticals</w:t>
      </w:r>
      <w:proofErr w:type="spellEnd"/>
    </w:p>
    <w:p w:rsidR="00A9259E" w:rsidRPr="008C61A8" w:rsidRDefault="00A9259E" w:rsidP="00A9259E">
      <w:pPr>
        <w:ind w:left="2880" w:firstLine="720"/>
        <w:jc w:val="both"/>
        <w:rPr>
          <w:rFonts w:ascii="Times New Roman" w:hAnsi="Times New Roman" w:cs="Times New Roman"/>
          <w:b/>
          <w:bCs/>
          <w:color w:val="000000" w:themeColor="text1"/>
          <w:sz w:val="24"/>
          <w:szCs w:val="24"/>
        </w:rPr>
      </w:pPr>
      <w:r w:rsidRPr="008C61A8">
        <w:rPr>
          <w:rFonts w:ascii="Times New Roman" w:hAnsi="Times New Roman" w:cs="Times New Roman"/>
          <w:b/>
          <w:bCs/>
          <w:color w:val="000000" w:themeColor="text1"/>
          <w:sz w:val="24"/>
          <w:szCs w:val="24"/>
        </w:rPr>
        <w:t xml:space="preserve">Part </w:t>
      </w:r>
      <w:proofErr w:type="gramStart"/>
      <w:r w:rsidRPr="008C61A8">
        <w:rPr>
          <w:rFonts w:ascii="Times New Roman" w:hAnsi="Times New Roman" w:cs="Times New Roman"/>
          <w:b/>
          <w:bCs/>
          <w:color w:val="000000" w:themeColor="text1"/>
          <w:sz w:val="24"/>
          <w:szCs w:val="24"/>
        </w:rPr>
        <w:t>A</w:t>
      </w:r>
      <w:proofErr w:type="gramEnd"/>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t>(10* ½ = 5)</w:t>
      </w:r>
    </w:p>
    <w:p w:rsidR="00A9259E" w:rsidRPr="008C61A8" w:rsidRDefault="00A9259E" w:rsidP="00A9259E">
      <w:pPr>
        <w:jc w:val="both"/>
        <w:rPr>
          <w:rFonts w:ascii="Times New Roman" w:hAnsi="Times New Roman" w:cs="Times New Roman"/>
          <w:b/>
          <w:bCs/>
          <w:color w:val="000000" w:themeColor="text1"/>
          <w:sz w:val="24"/>
          <w:szCs w:val="24"/>
        </w:rPr>
      </w:pPr>
      <w:r w:rsidRPr="008C61A8">
        <w:rPr>
          <w:rFonts w:ascii="Times New Roman" w:hAnsi="Times New Roman" w:cs="Times New Roman"/>
          <w:b/>
          <w:bCs/>
          <w:color w:val="000000" w:themeColor="text1"/>
          <w:sz w:val="24"/>
          <w:szCs w:val="24"/>
        </w:rPr>
        <w:t>Choose the Correct Answer</w:t>
      </w:r>
    </w:p>
    <w:p w:rsidR="00A9259E" w:rsidRPr="008C61A8" w:rsidRDefault="00A9259E" w:rsidP="003D3726">
      <w:pPr>
        <w:spacing w:after="0" w:line="240" w:lineRule="auto"/>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1.</w:t>
      </w:r>
      <w:r w:rsidR="009B5C63">
        <w:rPr>
          <w:rFonts w:ascii="Times New Roman" w:hAnsi="Times New Roman" w:cs="Times New Roman"/>
          <w:color w:val="000000" w:themeColor="text1"/>
          <w:sz w:val="24"/>
          <w:szCs w:val="24"/>
          <w:shd w:val="clear" w:color="auto" w:fill="FFFFFF"/>
        </w:rPr>
        <w:t xml:space="preserve">   </w:t>
      </w:r>
      <w:r w:rsidRPr="008C61A8">
        <w:rPr>
          <w:rFonts w:ascii="Times New Roman" w:hAnsi="Times New Roman" w:cs="Times New Roman"/>
          <w:color w:val="000000" w:themeColor="text1"/>
          <w:sz w:val="24"/>
          <w:szCs w:val="24"/>
          <w:shd w:val="clear" w:color="auto" w:fill="FFFFFF"/>
        </w:rPr>
        <w:tab/>
      </w:r>
      <w:proofErr w:type="gramStart"/>
      <w:r w:rsidRPr="008C61A8">
        <w:rPr>
          <w:rFonts w:ascii="Times New Roman" w:hAnsi="Times New Roman" w:cs="Times New Roman"/>
          <w:b/>
          <w:bCs/>
          <w:color w:val="000000" w:themeColor="text1"/>
          <w:sz w:val="24"/>
          <w:szCs w:val="24"/>
          <w:shd w:val="clear" w:color="auto" w:fill="FFFFFF"/>
        </w:rPr>
        <w:t>d</w:t>
      </w:r>
      <w:proofErr w:type="gramEnd"/>
      <w:r w:rsidRPr="008C61A8">
        <w:rPr>
          <w:rFonts w:ascii="Times New Roman" w:hAnsi="Times New Roman" w:cs="Times New Roman"/>
          <w:b/>
          <w:bCs/>
          <w:color w:val="000000" w:themeColor="text1"/>
          <w:sz w:val="24"/>
          <w:szCs w:val="24"/>
          <w:shd w:val="clear" w:color="auto" w:fill="FFFFFF"/>
        </w:rPr>
        <w:t>. All of these</w:t>
      </w:r>
    </w:p>
    <w:p w:rsidR="00A9259E" w:rsidRPr="008C61A8" w:rsidRDefault="00A9259E" w:rsidP="003D3726">
      <w:pPr>
        <w:spacing w:after="0" w:line="240" w:lineRule="auto"/>
        <w:jc w:val="both"/>
        <w:rPr>
          <w:rFonts w:ascii="Times New Roman" w:hAnsi="Times New Roman" w:cs="Times New Roman"/>
          <w:color w:val="000000" w:themeColor="text1"/>
          <w:sz w:val="24"/>
          <w:szCs w:val="24"/>
          <w:shd w:val="clear" w:color="auto" w:fill="FFFCF0"/>
        </w:rPr>
      </w:pPr>
      <w:r w:rsidRPr="008C61A8">
        <w:rPr>
          <w:rFonts w:ascii="Times New Roman" w:hAnsi="Times New Roman" w:cs="Times New Roman"/>
          <w:color w:val="000000" w:themeColor="text1"/>
          <w:sz w:val="24"/>
          <w:szCs w:val="24"/>
        </w:rPr>
        <w:t xml:space="preserve">2. </w:t>
      </w:r>
      <w:r w:rsidR="009B5C63">
        <w:rPr>
          <w:rFonts w:ascii="Times New Roman" w:hAnsi="Times New Roman" w:cs="Times New Roman"/>
          <w:color w:val="000000" w:themeColor="text1"/>
          <w:sz w:val="24"/>
          <w:szCs w:val="24"/>
        </w:rPr>
        <w:t xml:space="preserve">       </w:t>
      </w:r>
      <w:r w:rsidRPr="008C61A8">
        <w:rPr>
          <w:rFonts w:ascii="Times New Roman" w:hAnsi="Times New Roman" w:cs="Times New Roman"/>
          <w:b/>
          <w:bCs/>
          <w:color w:val="000000" w:themeColor="text1"/>
          <w:sz w:val="24"/>
          <w:szCs w:val="24"/>
          <w:shd w:val="clear" w:color="auto" w:fill="FFFCF0"/>
        </w:rPr>
        <w:t>a. Omega 3 fatty acid</w:t>
      </w:r>
      <w:r w:rsidRPr="008C61A8">
        <w:rPr>
          <w:rFonts w:ascii="Times New Roman" w:hAnsi="Times New Roman" w:cs="Times New Roman"/>
          <w:b/>
          <w:bCs/>
          <w:color w:val="000000" w:themeColor="text1"/>
          <w:sz w:val="24"/>
          <w:szCs w:val="24"/>
          <w:shd w:val="clear" w:color="auto" w:fill="FFFCF0"/>
        </w:rPr>
        <w:tab/>
      </w:r>
      <w:r w:rsidRPr="008C61A8">
        <w:rPr>
          <w:rFonts w:ascii="Times New Roman" w:hAnsi="Times New Roman" w:cs="Times New Roman"/>
          <w:color w:val="000000" w:themeColor="text1"/>
          <w:sz w:val="24"/>
          <w:szCs w:val="24"/>
          <w:shd w:val="clear" w:color="auto" w:fill="FFFCF0"/>
        </w:rPr>
        <w:tab/>
      </w:r>
    </w:p>
    <w:p w:rsidR="009B5C63" w:rsidRDefault="00A9259E" w:rsidP="003D3726">
      <w:pPr>
        <w:spacing w:after="0" w:line="240" w:lineRule="auto"/>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 xml:space="preserve">3. </w:t>
      </w:r>
      <w:r w:rsidRPr="008C61A8">
        <w:rPr>
          <w:rFonts w:ascii="Times New Roman" w:hAnsi="Times New Roman" w:cs="Times New Roman"/>
          <w:color w:val="000000" w:themeColor="text1"/>
          <w:sz w:val="24"/>
          <w:szCs w:val="24"/>
        </w:rPr>
        <w:tab/>
      </w:r>
      <w:r w:rsidRPr="008C61A8">
        <w:rPr>
          <w:rFonts w:ascii="Times New Roman" w:hAnsi="Times New Roman" w:cs="Times New Roman"/>
          <w:b/>
          <w:bCs/>
          <w:color w:val="000000" w:themeColor="text1"/>
          <w:sz w:val="24"/>
          <w:szCs w:val="24"/>
        </w:rPr>
        <w:t>b. Soy</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p>
    <w:p w:rsidR="00A9259E" w:rsidRPr="008C61A8" w:rsidRDefault="00A9259E" w:rsidP="003D3726">
      <w:pPr>
        <w:spacing w:after="0" w:line="240" w:lineRule="auto"/>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 xml:space="preserve">4. </w:t>
      </w:r>
      <w:r w:rsidR="009B5C63">
        <w:rPr>
          <w:rFonts w:ascii="Times New Roman" w:hAnsi="Times New Roman" w:cs="Times New Roman"/>
          <w:color w:val="000000" w:themeColor="text1"/>
          <w:sz w:val="24"/>
          <w:szCs w:val="24"/>
        </w:rPr>
        <w:t xml:space="preserve">   </w:t>
      </w:r>
      <w:r w:rsidRPr="008C61A8">
        <w:rPr>
          <w:rFonts w:ascii="Times New Roman" w:hAnsi="Times New Roman" w:cs="Times New Roman"/>
          <w:color w:val="000000" w:themeColor="text1"/>
          <w:sz w:val="24"/>
          <w:szCs w:val="24"/>
        </w:rPr>
        <w:tab/>
      </w:r>
      <w:r w:rsidRPr="008C61A8">
        <w:rPr>
          <w:rFonts w:ascii="Times New Roman" w:hAnsi="Times New Roman" w:cs="Times New Roman"/>
          <w:b/>
          <w:bCs/>
          <w:color w:val="000000" w:themeColor="text1"/>
          <w:sz w:val="24"/>
          <w:szCs w:val="24"/>
        </w:rPr>
        <w:t>c. Corn</w:t>
      </w:r>
      <w:r w:rsidRPr="008C61A8">
        <w:rPr>
          <w:rFonts w:ascii="Times New Roman" w:hAnsi="Times New Roman" w:cs="Times New Roman"/>
          <w:b/>
          <w:bCs/>
          <w:color w:val="000000" w:themeColor="text1"/>
          <w:sz w:val="24"/>
          <w:szCs w:val="24"/>
        </w:rPr>
        <w:tab/>
      </w:r>
      <w:r w:rsidRPr="008C61A8">
        <w:rPr>
          <w:rFonts w:ascii="Times New Roman" w:hAnsi="Times New Roman" w:cs="Times New Roman"/>
          <w:color w:val="000000" w:themeColor="text1"/>
          <w:sz w:val="24"/>
          <w:szCs w:val="24"/>
        </w:rPr>
        <w:tab/>
      </w:r>
    </w:p>
    <w:p w:rsidR="00A9259E" w:rsidRPr="008C61A8" w:rsidRDefault="00A9259E" w:rsidP="003D3726">
      <w:pPr>
        <w:spacing w:after="0" w:line="240" w:lineRule="auto"/>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rPr>
        <w:t xml:space="preserve">5. </w:t>
      </w:r>
      <w:r w:rsidR="009B5C63">
        <w:rPr>
          <w:rFonts w:ascii="Times New Roman" w:hAnsi="Times New Roman" w:cs="Times New Roman"/>
          <w:color w:val="000000" w:themeColor="text1"/>
          <w:sz w:val="24"/>
          <w:szCs w:val="24"/>
        </w:rPr>
        <w:t xml:space="preserve">      </w:t>
      </w:r>
      <w:r w:rsidRPr="008C61A8">
        <w:rPr>
          <w:rFonts w:ascii="Times New Roman" w:hAnsi="Times New Roman" w:cs="Times New Roman"/>
          <w:color w:val="000000" w:themeColor="text1"/>
          <w:sz w:val="24"/>
          <w:szCs w:val="24"/>
        </w:rPr>
        <w:t>a</w:t>
      </w:r>
      <w:r w:rsidRPr="008C61A8">
        <w:rPr>
          <w:rFonts w:ascii="Times New Roman" w:hAnsi="Times New Roman" w:cs="Times New Roman"/>
          <w:b/>
          <w:bCs/>
          <w:color w:val="000000" w:themeColor="text1"/>
          <w:sz w:val="24"/>
          <w:szCs w:val="24"/>
        </w:rPr>
        <w:t xml:space="preserve">. </w:t>
      </w:r>
      <w:r w:rsidRPr="008C61A8">
        <w:rPr>
          <w:rFonts w:ascii="Times New Roman" w:hAnsi="Times New Roman" w:cs="Times New Roman"/>
          <w:b/>
          <w:bCs/>
          <w:color w:val="000000" w:themeColor="text1"/>
          <w:sz w:val="24"/>
          <w:szCs w:val="24"/>
          <w:shd w:val="clear" w:color="auto" w:fill="FFFFFF"/>
        </w:rPr>
        <w:t>Food containing health-giving additives</w:t>
      </w:r>
    </w:p>
    <w:p w:rsidR="00A9259E" w:rsidRPr="008C61A8" w:rsidRDefault="00A9259E" w:rsidP="003D3726">
      <w:pPr>
        <w:spacing w:after="0" w:line="240" w:lineRule="auto"/>
        <w:jc w:val="both"/>
        <w:rPr>
          <w:rFonts w:ascii="Times New Roman" w:hAnsi="Times New Roman" w:cs="Times New Roman"/>
          <w:b/>
          <w:bCs/>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6.  </w:t>
      </w:r>
      <w:r w:rsidR="009B5C63">
        <w:rPr>
          <w:rFonts w:ascii="Times New Roman" w:hAnsi="Times New Roman" w:cs="Times New Roman"/>
          <w:color w:val="000000" w:themeColor="text1"/>
          <w:sz w:val="24"/>
          <w:szCs w:val="24"/>
          <w:shd w:val="clear" w:color="auto" w:fill="FFFFFF"/>
        </w:rPr>
        <w:t xml:space="preserve">  </w:t>
      </w:r>
      <w:r w:rsidRPr="008C61A8">
        <w:rPr>
          <w:rFonts w:ascii="Times New Roman" w:hAnsi="Times New Roman" w:cs="Times New Roman"/>
          <w:color w:val="000000" w:themeColor="text1"/>
          <w:sz w:val="24"/>
          <w:szCs w:val="24"/>
          <w:shd w:val="clear" w:color="auto" w:fill="FFFFFF"/>
        </w:rPr>
        <w:tab/>
      </w:r>
      <w:r w:rsidRPr="008C61A8">
        <w:rPr>
          <w:rFonts w:ascii="Times New Roman" w:hAnsi="Times New Roman" w:cs="Times New Roman"/>
          <w:b/>
          <w:bCs/>
          <w:color w:val="000000" w:themeColor="text1"/>
          <w:sz w:val="24"/>
          <w:szCs w:val="24"/>
          <w:shd w:val="clear" w:color="auto" w:fill="FFFFFF"/>
        </w:rPr>
        <w:t>d.50-70%</w:t>
      </w:r>
    </w:p>
    <w:p w:rsidR="00A9259E" w:rsidRPr="008C61A8" w:rsidRDefault="00A9259E" w:rsidP="003D3726">
      <w:pPr>
        <w:spacing w:after="0" w:line="240" w:lineRule="auto"/>
        <w:jc w:val="both"/>
        <w:rPr>
          <w:rFonts w:ascii="Times New Roman" w:hAnsi="Times New Roman" w:cs="Times New Roman"/>
          <w:b/>
          <w:bCs/>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7.</w:t>
      </w:r>
      <w:r w:rsidR="009B5C63">
        <w:rPr>
          <w:rFonts w:ascii="Times New Roman" w:hAnsi="Times New Roman" w:cs="Times New Roman"/>
          <w:color w:val="000000" w:themeColor="text1"/>
          <w:sz w:val="24"/>
          <w:szCs w:val="24"/>
          <w:shd w:val="clear" w:color="auto" w:fill="FFFFFF"/>
        </w:rPr>
        <w:t xml:space="preserve">  </w:t>
      </w:r>
      <w:r w:rsidRPr="008C61A8">
        <w:rPr>
          <w:rFonts w:ascii="Times New Roman" w:hAnsi="Times New Roman" w:cs="Times New Roman"/>
          <w:color w:val="000000" w:themeColor="text1"/>
          <w:sz w:val="24"/>
          <w:szCs w:val="24"/>
          <w:shd w:val="clear" w:color="auto" w:fill="FFFFFF"/>
        </w:rPr>
        <w:t xml:space="preserve"> </w:t>
      </w:r>
      <w:r w:rsidRPr="008C61A8">
        <w:rPr>
          <w:rFonts w:ascii="Times New Roman" w:hAnsi="Times New Roman" w:cs="Times New Roman"/>
          <w:color w:val="000000" w:themeColor="text1"/>
          <w:sz w:val="24"/>
          <w:szCs w:val="24"/>
          <w:shd w:val="clear" w:color="auto" w:fill="FFFFFF"/>
        </w:rPr>
        <w:tab/>
      </w:r>
      <w:r w:rsidRPr="008C61A8">
        <w:rPr>
          <w:rFonts w:ascii="Times New Roman" w:hAnsi="Times New Roman" w:cs="Times New Roman"/>
          <w:b/>
          <w:bCs/>
          <w:color w:val="000000" w:themeColor="text1"/>
          <w:sz w:val="24"/>
          <w:szCs w:val="24"/>
          <w:shd w:val="clear" w:color="auto" w:fill="FFFFFF"/>
        </w:rPr>
        <w:t>a. Soy and Omega-3 fatty acids</w:t>
      </w:r>
    </w:p>
    <w:p w:rsidR="00A9259E" w:rsidRPr="008C61A8" w:rsidRDefault="00A9259E" w:rsidP="003D3726">
      <w:pPr>
        <w:spacing w:after="0" w:line="240" w:lineRule="auto"/>
        <w:jc w:val="both"/>
        <w:rPr>
          <w:rFonts w:ascii="Times New Roman" w:hAnsi="Times New Roman" w:cs="Times New Roman"/>
          <w:b/>
          <w:bCs/>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8. </w:t>
      </w:r>
      <w:r w:rsidR="009B5C63">
        <w:rPr>
          <w:rFonts w:ascii="Times New Roman" w:hAnsi="Times New Roman" w:cs="Times New Roman"/>
          <w:color w:val="000000" w:themeColor="text1"/>
          <w:sz w:val="24"/>
          <w:szCs w:val="24"/>
          <w:shd w:val="clear" w:color="auto" w:fill="FFFFFF"/>
        </w:rPr>
        <w:t xml:space="preserve">       </w:t>
      </w:r>
      <w:r w:rsidRPr="008C61A8">
        <w:rPr>
          <w:rFonts w:ascii="Times New Roman" w:hAnsi="Times New Roman" w:cs="Times New Roman"/>
          <w:b/>
          <w:bCs/>
          <w:color w:val="000000" w:themeColor="text1"/>
          <w:sz w:val="24"/>
          <w:szCs w:val="24"/>
          <w:shd w:val="clear" w:color="auto" w:fill="FFFFFF"/>
        </w:rPr>
        <w:t>c. Food for Specified Health Uses</w:t>
      </w:r>
    </w:p>
    <w:p w:rsidR="00A9259E" w:rsidRPr="008C61A8" w:rsidRDefault="00A9259E" w:rsidP="003D3726">
      <w:pPr>
        <w:spacing w:after="0" w:line="240" w:lineRule="auto"/>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shd w:val="clear" w:color="auto" w:fill="FFFFFF"/>
        </w:rPr>
        <w:t xml:space="preserve">9. </w:t>
      </w:r>
      <w:r w:rsidR="009B5C63">
        <w:rPr>
          <w:rFonts w:ascii="Times New Roman" w:hAnsi="Times New Roman" w:cs="Times New Roman"/>
          <w:color w:val="000000" w:themeColor="text1"/>
          <w:sz w:val="24"/>
          <w:szCs w:val="24"/>
          <w:shd w:val="clear" w:color="auto" w:fill="FFFFFF"/>
        </w:rPr>
        <w:t xml:space="preserve">  </w:t>
      </w:r>
      <w:r w:rsidRPr="008C61A8">
        <w:rPr>
          <w:rFonts w:ascii="Times New Roman" w:hAnsi="Times New Roman" w:cs="Times New Roman"/>
          <w:color w:val="000000" w:themeColor="text1"/>
          <w:sz w:val="24"/>
          <w:szCs w:val="24"/>
        </w:rPr>
        <w:tab/>
      </w:r>
      <w:r w:rsidRPr="008C61A8">
        <w:rPr>
          <w:rFonts w:ascii="Times New Roman" w:hAnsi="Times New Roman" w:cs="Times New Roman"/>
          <w:b/>
          <w:bCs/>
          <w:color w:val="000000" w:themeColor="text1"/>
          <w:sz w:val="24"/>
          <w:szCs w:val="24"/>
        </w:rPr>
        <w:t>b. ICMR</w:t>
      </w:r>
      <w:r w:rsidRPr="008C61A8">
        <w:rPr>
          <w:rFonts w:ascii="Times New Roman" w:hAnsi="Times New Roman" w:cs="Times New Roman"/>
          <w:color w:val="000000" w:themeColor="text1"/>
          <w:sz w:val="24"/>
          <w:szCs w:val="24"/>
        </w:rPr>
        <w:tab/>
      </w:r>
    </w:p>
    <w:p w:rsidR="009B5C63" w:rsidRDefault="00A9259E" w:rsidP="003D3726">
      <w:pPr>
        <w:spacing w:after="0" w:line="240" w:lineRule="auto"/>
        <w:jc w:val="both"/>
        <w:rPr>
          <w:rFonts w:ascii="Times New Roman" w:hAnsi="Times New Roman" w:cs="Times New Roman"/>
          <w:b/>
          <w:bCs/>
          <w:color w:val="000000" w:themeColor="text1"/>
          <w:sz w:val="24"/>
          <w:szCs w:val="24"/>
          <w:shd w:val="clear" w:color="auto" w:fill="FFFFFF"/>
        </w:rPr>
      </w:pPr>
      <w:r w:rsidRPr="008C61A8">
        <w:rPr>
          <w:rFonts w:ascii="Times New Roman" w:hAnsi="Times New Roman" w:cs="Times New Roman"/>
          <w:color w:val="000000" w:themeColor="text1"/>
          <w:sz w:val="24"/>
          <w:szCs w:val="24"/>
        </w:rPr>
        <w:t xml:space="preserve">10. </w:t>
      </w:r>
      <w:r w:rsidR="009B5C63">
        <w:rPr>
          <w:rFonts w:ascii="Times New Roman" w:hAnsi="Times New Roman" w:cs="Times New Roman"/>
          <w:color w:val="000000" w:themeColor="text1"/>
          <w:sz w:val="24"/>
          <w:szCs w:val="24"/>
        </w:rPr>
        <w:t xml:space="preserve">      </w:t>
      </w:r>
      <w:proofErr w:type="gramStart"/>
      <w:r w:rsidRPr="008C61A8">
        <w:rPr>
          <w:rFonts w:ascii="Times New Roman" w:hAnsi="Times New Roman" w:cs="Times New Roman"/>
          <w:b/>
          <w:bCs/>
          <w:color w:val="000000" w:themeColor="text1"/>
          <w:sz w:val="24"/>
          <w:szCs w:val="24"/>
        </w:rPr>
        <w:t>b</w:t>
      </w:r>
      <w:proofErr w:type="gramEnd"/>
      <w:r w:rsidRPr="008C61A8">
        <w:rPr>
          <w:rFonts w:ascii="Times New Roman" w:hAnsi="Times New Roman" w:cs="Times New Roman"/>
          <w:b/>
          <w:bCs/>
          <w:color w:val="000000" w:themeColor="text1"/>
          <w:sz w:val="24"/>
          <w:szCs w:val="24"/>
        </w:rPr>
        <w:t xml:space="preserve">. </w:t>
      </w:r>
      <w:r w:rsidRPr="008C61A8">
        <w:rPr>
          <w:rFonts w:ascii="Times New Roman" w:hAnsi="Times New Roman" w:cs="Times New Roman"/>
          <w:b/>
          <w:bCs/>
          <w:color w:val="000000" w:themeColor="text1"/>
          <w:sz w:val="24"/>
          <w:szCs w:val="24"/>
          <w:shd w:val="clear" w:color="auto" w:fill="FFFFFF"/>
        </w:rPr>
        <w:t xml:space="preserve">A naturally occurring molecule, gene, or characteristic by which a particular </w:t>
      </w:r>
    </w:p>
    <w:p w:rsidR="00A9259E" w:rsidRPr="008C61A8" w:rsidRDefault="009B5C63" w:rsidP="003D3726">
      <w:pPr>
        <w:spacing w:after="0" w:line="240" w:lineRule="auto"/>
        <w:jc w:val="both"/>
        <w:rPr>
          <w:rFonts w:ascii="Times New Roman" w:hAnsi="Times New Roman" w:cs="Times New Roman"/>
          <w:b/>
          <w:bCs/>
          <w:color w:val="000000" w:themeColor="text1"/>
          <w:sz w:val="24"/>
          <w:szCs w:val="24"/>
          <w:shd w:val="clear" w:color="auto" w:fill="FFFFFF"/>
        </w:rPr>
      </w:pPr>
      <w:r>
        <w:rPr>
          <w:rFonts w:ascii="Times New Roman" w:hAnsi="Times New Roman" w:cs="Times New Roman"/>
          <w:b/>
          <w:bCs/>
          <w:color w:val="000000" w:themeColor="text1"/>
          <w:sz w:val="24"/>
          <w:szCs w:val="24"/>
          <w:shd w:val="clear" w:color="auto" w:fill="FFFFFF"/>
        </w:rPr>
        <w:t xml:space="preserve">             </w:t>
      </w:r>
      <w:proofErr w:type="gramStart"/>
      <w:r w:rsidR="00A9259E" w:rsidRPr="008C61A8">
        <w:rPr>
          <w:rFonts w:ascii="Times New Roman" w:hAnsi="Times New Roman" w:cs="Times New Roman"/>
          <w:b/>
          <w:bCs/>
          <w:color w:val="000000" w:themeColor="text1"/>
          <w:sz w:val="24"/>
          <w:szCs w:val="24"/>
          <w:shd w:val="clear" w:color="auto" w:fill="FFFFFF"/>
        </w:rPr>
        <w:t>pathological</w:t>
      </w:r>
      <w:proofErr w:type="gramEnd"/>
      <w:r w:rsidR="00A9259E" w:rsidRPr="008C61A8">
        <w:rPr>
          <w:rFonts w:ascii="Times New Roman" w:hAnsi="Times New Roman" w:cs="Times New Roman"/>
          <w:b/>
          <w:bCs/>
          <w:color w:val="000000" w:themeColor="text1"/>
          <w:sz w:val="24"/>
          <w:szCs w:val="24"/>
          <w:shd w:val="clear" w:color="auto" w:fill="FFFFFF"/>
        </w:rPr>
        <w:t xml:space="preserve"> or physiological process, disease, etc. can be identified.</w:t>
      </w:r>
    </w:p>
    <w:p w:rsidR="00A9259E" w:rsidRPr="008C61A8" w:rsidRDefault="00A9259E" w:rsidP="009B5C63">
      <w:pPr>
        <w:spacing w:after="0"/>
        <w:ind w:left="2880" w:firstLine="720"/>
        <w:jc w:val="both"/>
        <w:rPr>
          <w:rFonts w:ascii="Times New Roman" w:hAnsi="Times New Roman" w:cs="Times New Roman"/>
          <w:b/>
          <w:bCs/>
          <w:color w:val="000000" w:themeColor="text1"/>
          <w:sz w:val="24"/>
          <w:szCs w:val="24"/>
        </w:rPr>
      </w:pPr>
      <w:r w:rsidRPr="008C61A8">
        <w:rPr>
          <w:rFonts w:ascii="Times New Roman" w:hAnsi="Times New Roman" w:cs="Times New Roman"/>
          <w:b/>
          <w:bCs/>
          <w:color w:val="000000" w:themeColor="text1"/>
          <w:sz w:val="24"/>
          <w:szCs w:val="24"/>
        </w:rPr>
        <w:t>Part B</w:t>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t xml:space="preserve"> (5*4=20)</w:t>
      </w:r>
    </w:p>
    <w:p w:rsidR="00A9259E" w:rsidRPr="008C61A8" w:rsidRDefault="009B5C63" w:rsidP="00A9259E">
      <w:pPr>
        <w:ind w:left="720" w:firstLine="720"/>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w:t>
      </w:r>
      <w:r w:rsidR="00A9259E" w:rsidRPr="008C61A8">
        <w:rPr>
          <w:rFonts w:ascii="Times New Roman" w:hAnsi="Times New Roman" w:cs="Times New Roman"/>
          <w:b/>
          <w:bCs/>
          <w:color w:val="000000" w:themeColor="text1"/>
          <w:sz w:val="24"/>
          <w:szCs w:val="24"/>
        </w:rPr>
        <w:t>Answer should not exceed 200 words or one page</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11</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Describe about designer foods</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(CO1, K2)</w:t>
      </w:r>
    </w:p>
    <w:p w:rsidR="00A9259E" w:rsidRPr="008C61A8" w:rsidRDefault="00A9259E" w:rsidP="00A9259E">
      <w:pPr>
        <w:shd w:val="clear" w:color="auto" w:fill="FFFFFF"/>
        <w:spacing w:after="150" w:line="240" w:lineRule="auto"/>
        <w:ind w:firstLine="72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Designer food refers to the food that's designed to possess some health advantages apart from its traditional nutritional value. ‘Designer food’, ‘</w:t>
      </w:r>
      <w:hyperlink r:id="rId6" w:history="1">
        <w:r w:rsidRPr="008C61A8">
          <w:rPr>
            <w:rFonts w:ascii="Times New Roman" w:eastAsia="Times New Roman" w:hAnsi="Times New Roman" w:cs="Times New Roman"/>
            <w:color w:val="000000" w:themeColor="text1"/>
            <w:sz w:val="24"/>
            <w:szCs w:val="24"/>
            <w:lang w:eastAsia="en-IN"/>
          </w:rPr>
          <w:t>functional food</w:t>
        </w:r>
      </w:hyperlink>
      <w:r w:rsidRPr="008C61A8">
        <w:rPr>
          <w:rFonts w:ascii="Times New Roman" w:eastAsia="Times New Roman" w:hAnsi="Times New Roman" w:cs="Times New Roman"/>
          <w:color w:val="000000" w:themeColor="text1"/>
          <w:sz w:val="24"/>
          <w:szCs w:val="24"/>
          <w:lang w:eastAsia="en-IN"/>
        </w:rPr>
        <w:t>’ and ‘</w:t>
      </w:r>
      <w:hyperlink r:id="rId7" w:history="1">
        <w:r w:rsidRPr="008C61A8">
          <w:rPr>
            <w:rFonts w:ascii="Times New Roman" w:eastAsia="Times New Roman" w:hAnsi="Times New Roman" w:cs="Times New Roman"/>
            <w:color w:val="000000" w:themeColor="text1"/>
            <w:sz w:val="24"/>
            <w:szCs w:val="24"/>
            <w:lang w:eastAsia="en-IN"/>
          </w:rPr>
          <w:t>fortified food</w:t>
        </w:r>
      </w:hyperlink>
      <w:r w:rsidRPr="008C61A8">
        <w:rPr>
          <w:rFonts w:ascii="Times New Roman" w:eastAsia="Times New Roman" w:hAnsi="Times New Roman" w:cs="Times New Roman"/>
          <w:color w:val="000000" w:themeColor="text1"/>
          <w:sz w:val="24"/>
          <w:szCs w:val="24"/>
          <w:lang w:eastAsia="en-IN"/>
        </w:rPr>
        <w:t>’ are synonym</w:t>
      </w:r>
      <w:proofErr w:type="gramStart"/>
      <w:r w:rsidRPr="008C61A8">
        <w:rPr>
          <w:rFonts w:ascii="Times New Roman" w:eastAsia="Times New Roman" w:hAnsi="Times New Roman" w:cs="Times New Roman"/>
          <w:color w:val="000000" w:themeColor="text1"/>
          <w:sz w:val="24"/>
          <w:szCs w:val="24"/>
          <w:lang w:eastAsia="en-IN"/>
        </w:rPr>
        <w:t>,  that</w:t>
      </w:r>
      <w:proofErr w:type="gramEnd"/>
      <w:r w:rsidRPr="008C61A8">
        <w:rPr>
          <w:rFonts w:ascii="Times New Roman" w:eastAsia="Times New Roman" w:hAnsi="Times New Roman" w:cs="Times New Roman"/>
          <w:color w:val="000000" w:themeColor="text1"/>
          <w:sz w:val="24"/>
          <w:szCs w:val="24"/>
          <w:lang w:eastAsia="en-IN"/>
        </w:rPr>
        <w:t xml:space="preserve"> refers to the food fortified or enriched with nutrient content already present in them or different complementary nutrient. With the advances in the biotechnology, </w:t>
      </w:r>
      <w:proofErr w:type="spellStart"/>
      <w:r w:rsidRPr="008C61A8">
        <w:rPr>
          <w:rFonts w:ascii="Times New Roman" w:eastAsia="Times New Roman" w:hAnsi="Times New Roman" w:cs="Times New Roman"/>
          <w:color w:val="000000" w:themeColor="text1"/>
          <w:sz w:val="24"/>
          <w:szCs w:val="24"/>
          <w:lang w:eastAsia="en-IN"/>
        </w:rPr>
        <w:t>biofortification</w:t>
      </w:r>
      <w:proofErr w:type="spellEnd"/>
      <w:r w:rsidRPr="008C61A8">
        <w:rPr>
          <w:rFonts w:ascii="Times New Roman" w:eastAsia="Times New Roman" w:hAnsi="Times New Roman" w:cs="Times New Roman"/>
          <w:color w:val="000000" w:themeColor="text1"/>
          <w:sz w:val="24"/>
          <w:szCs w:val="24"/>
          <w:lang w:eastAsia="en-IN"/>
        </w:rPr>
        <w:t xml:space="preserve"> of foods using technologies like Recombinant DNA Technology and fermentation procedures are gaining an advantage within the industry.</w:t>
      </w:r>
      <w:r w:rsidRPr="008C61A8">
        <w:rPr>
          <w:rFonts w:ascii="Times New Roman" w:eastAsia="Times New Roman" w:hAnsi="Times New Roman" w:cs="Times New Roman"/>
          <w:color w:val="000000" w:themeColor="text1"/>
          <w:sz w:val="24"/>
          <w:szCs w:val="24"/>
          <w:lang w:eastAsia="en-IN"/>
        </w:rPr>
        <w:br/>
        <w:t> </w:t>
      </w:r>
    </w:p>
    <w:p w:rsidR="00A9259E" w:rsidRPr="008C61A8" w:rsidRDefault="00A9259E" w:rsidP="00A9259E">
      <w:pPr>
        <w:numPr>
          <w:ilvl w:val="0"/>
          <w:numId w:val="6"/>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Genetically modified foods</w:t>
      </w:r>
    </w:p>
    <w:p w:rsidR="00A9259E" w:rsidRPr="008C61A8" w:rsidRDefault="00A9259E" w:rsidP="00A9259E">
      <w:pPr>
        <w:numPr>
          <w:ilvl w:val="0"/>
          <w:numId w:val="6"/>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Functional foods</w:t>
      </w:r>
    </w:p>
    <w:p w:rsidR="00A9259E" w:rsidRPr="008C61A8" w:rsidRDefault="00A9259E" w:rsidP="00A9259E">
      <w:pPr>
        <w:numPr>
          <w:ilvl w:val="0"/>
          <w:numId w:val="6"/>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Therapeutic foods</w:t>
      </w:r>
    </w:p>
    <w:p w:rsidR="00A9259E" w:rsidRPr="008C61A8" w:rsidRDefault="00A9259E" w:rsidP="00A9259E">
      <w:pPr>
        <w:numPr>
          <w:ilvl w:val="0"/>
          <w:numId w:val="6"/>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Textured foods</w:t>
      </w:r>
    </w:p>
    <w:p w:rsidR="00A9259E" w:rsidRPr="008C61A8" w:rsidRDefault="00A9259E" w:rsidP="00A9259E">
      <w:pPr>
        <w:numPr>
          <w:ilvl w:val="0"/>
          <w:numId w:val="6"/>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Minimally processed foods</w:t>
      </w:r>
    </w:p>
    <w:p w:rsidR="00A9259E" w:rsidRPr="008C61A8" w:rsidRDefault="00A9259E" w:rsidP="00A9259E">
      <w:pPr>
        <w:numPr>
          <w:ilvl w:val="0"/>
          <w:numId w:val="6"/>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Specialty foods</w:t>
      </w:r>
    </w:p>
    <w:p w:rsidR="00A9259E" w:rsidRPr="008C61A8" w:rsidRDefault="00A9259E" w:rsidP="00A9259E">
      <w:pPr>
        <w:ind w:firstLine="720"/>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 xml:space="preserve">Designer foods are gaining in popularity as consumers become aware of the benefits they offer in terms of disease prevention and their perceived role in enhancing immunity. While many types of designer foods cater to different market segments and address requirements, such as enhanced protein, vitamin, and micronutrient content; higher incidences of lifestyle-associated diseases have focused attention on foods tailored toward reducing or preventing conditions, such as obesity, cancer, diabetes, neurodegenerative disorders, and cardiovascular diseases. Many of these diseases also affect the growing geriatric population. Increasing healthcare costs and developing economies with disposable incomes add to the consumer interest in designer foods. Free radicals have been implicated (directly or indirectly) in many of these lifestyle-associated diseases through oxidative stress. Antioxidants are naturally generated in the body to counter the toxic free radicals; however, a better balance between free radicals and antioxidants can be initiated by the intake of food enriched with antioxidants. Although plants are the most studied producers of antioxidants, bacteria and fungi have also been documented to produce these compounds and antioxidants from microbial sources have started to be well characterized. </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lastRenderedPageBreak/>
        <w:t>11</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Explain the components of Functional foods.</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(CO1, K3)</w:t>
      </w:r>
    </w:p>
    <w:p w:rsidR="00A9259E" w:rsidRPr="008C61A8" w:rsidRDefault="00A9259E" w:rsidP="00A9259E">
      <w:pPr>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shd w:val="clear" w:color="auto" w:fill="FFFFFF"/>
        </w:rPr>
        <w:t xml:space="preserve">Functional components are non-conventional </w:t>
      </w:r>
      <w:proofErr w:type="spellStart"/>
      <w:r w:rsidRPr="008C61A8">
        <w:rPr>
          <w:rFonts w:ascii="Times New Roman" w:hAnsi="Times New Roman" w:cs="Times New Roman"/>
          <w:color w:val="000000" w:themeColor="text1"/>
          <w:sz w:val="24"/>
          <w:szCs w:val="24"/>
          <w:shd w:val="clear" w:color="auto" w:fill="FFFFFF"/>
        </w:rPr>
        <w:t>biomolecules</w:t>
      </w:r>
      <w:proofErr w:type="spellEnd"/>
      <w:r w:rsidRPr="008C61A8">
        <w:rPr>
          <w:rFonts w:ascii="Times New Roman" w:hAnsi="Times New Roman" w:cs="Times New Roman"/>
          <w:color w:val="000000" w:themeColor="text1"/>
          <w:sz w:val="24"/>
          <w:szCs w:val="24"/>
          <w:shd w:val="clear" w:color="auto" w:fill="FFFFFF"/>
        </w:rPr>
        <w:t xml:space="preserve"> that occur in food which possess the capacity to modulate one or more metabolic processes or pathways in the body, resulting to health benefits and promotion of well-being. Research has proved a relationship between functional components in food, health and well-being. Consequently, functional components have health-promoting roles at various stages of disease control that are associated with multiple progressive steps, from initiation to development. Thus, they can be effectively applied in the treatment and prevention of diseases.</w:t>
      </w:r>
    </w:p>
    <w:p w:rsidR="00A9259E" w:rsidRPr="008C61A8" w:rsidRDefault="00A9259E" w:rsidP="00A9259E">
      <w:pPr>
        <w:ind w:firstLine="720"/>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Functional components include </w:t>
      </w:r>
      <w:proofErr w:type="spellStart"/>
      <w:r w:rsidRPr="008C61A8">
        <w:rPr>
          <w:rFonts w:ascii="Times New Roman" w:hAnsi="Times New Roman" w:cs="Times New Roman"/>
          <w:color w:val="000000" w:themeColor="text1"/>
          <w:sz w:val="24"/>
          <w:szCs w:val="24"/>
          <w:shd w:val="clear" w:color="auto" w:fill="FFFFFF"/>
        </w:rPr>
        <w:t>phytochemicals</w:t>
      </w:r>
      <w:proofErr w:type="spellEnd"/>
      <w:r w:rsidRPr="008C61A8">
        <w:rPr>
          <w:rFonts w:ascii="Times New Roman" w:hAnsi="Times New Roman" w:cs="Times New Roman"/>
          <w:color w:val="000000" w:themeColor="text1"/>
          <w:sz w:val="24"/>
          <w:szCs w:val="24"/>
          <w:shd w:val="clear" w:color="auto" w:fill="FFFFFF"/>
        </w:rPr>
        <w:t xml:space="preserve"> which are plant-derived, non-nutritive and biologically active chemicals that function in the body to prevent the onset of certain non-communicable diseases. There are over 900 </w:t>
      </w:r>
      <w:proofErr w:type="spellStart"/>
      <w:r w:rsidRPr="008C61A8">
        <w:rPr>
          <w:rFonts w:ascii="Times New Roman" w:hAnsi="Times New Roman" w:cs="Times New Roman"/>
          <w:color w:val="000000" w:themeColor="text1"/>
          <w:sz w:val="24"/>
          <w:szCs w:val="24"/>
          <w:shd w:val="clear" w:color="auto" w:fill="FFFFFF"/>
        </w:rPr>
        <w:t>phytochemicals</w:t>
      </w:r>
      <w:proofErr w:type="spellEnd"/>
      <w:r w:rsidRPr="008C61A8">
        <w:rPr>
          <w:rFonts w:ascii="Times New Roman" w:hAnsi="Times New Roman" w:cs="Times New Roman"/>
          <w:color w:val="000000" w:themeColor="text1"/>
          <w:sz w:val="24"/>
          <w:szCs w:val="24"/>
          <w:shd w:val="clear" w:color="auto" w:fill="FFFFFF"/>
        </w:rPr>
        <w:t xml:space="preserve"> found in foods. One serving (about 120 g) of a fruit or vegetables may have as many as 100 different </w:t>
      </w:r>
      <w:proofErr w:type="spellStart"/>
      <w:r w:rsidRPr="008C61A8">
        <w:rPr>
          <w:rFonts w:ascii="Times New Roman" w:hAnsi="Times New Roman" w:cs="Times New Roman"/>
          <w:color w:val="000000" w:themeColor="text1"/>
          <w:sz w:val="24"/>
          <w:szCs w:val="24"/>
          <w:shd w:val="clear" w:color="auto" w:fill="FFFFFF"/>
        </w:rPr>
        <w:t>phytochemicals</w:t>
      </w:r>
      <w:proofErr w:type="spellEnd"/>
      <w:r w:rsidRPr="008C61A8">
        <w:rPr>
          <w:rFonts w:ascii="Times New Roman" w:hAnsi="Times New Roman" w:cs="Times New Roman"/>
          <w:color w:val="000000" w:themeColor="text1"/>
          <w:sz w:val="24"/>
          <w:szCs w:val="24"/>
          <w:shd w:val="clear" w:color="auto" w:fill="FFFFFF"/>
        </w:rPr>
        <w:t xml:space="preserve">. Previously, it was thought that functional components occur predominantly only in plant foods including whole grains, fruits, and vegetables as </w:t>
      </w:r>
      <w:proofErr w:type="spellStart"/>
      <w:r w:rsidRPr="008C61A8">
        <w:rPr>
          <w:rFonts w:ascii="Times New Roman" w:hAnsi="Times New Roman" w:cs="Times New Roman"/>
          <w:color w:val="000000" w:themeColor="text1"/>
          <w:sz w:val="24"/>
          <w:szCs w:val="24"/>
          <w:shd w:val="clear" w:color="auto" w:fill="FFFFFF"/>
        </w:rPr>
        <w:t>phytochemicals</w:t>
      </w:r>
      <w:proofErr w:type="spellEnd"/>
      <w:r w:rsidRPr="008C61A8">
        <w:rPr>
          <w:rFonts w:ascii="Times New Roman" w:hAnsi="Times New Roman" w:cs="Times New Roman"/>
          <w:color w:val="000000" w:themeColor="text1"/>
          <w:sz w:val="24"/>
          <w:szCs w:val="24"/>
          <w:shd w:val="clear" w:color="auto" w:fill="FFFFFF"/>
        </w:rPr>
        <w:t xml:space="preserve">. However, </w:t>
      </w:r>
      <w:proofErr w:type="spellStart"/>
      <w:r w:rsidRPr="008C61A8">
        <w:rPr>
          <w:rFonts w:ascii="Times New Roman" w:hAnsi="Times New Roman" w:cs="Times New Roman"/>
          <w:color w:val="000000" w:themeColor="text1"/>
          <w:sz w:val="24"/>
          <w:szCs w:val="24"/>
          <w:shd w:val="clear" w:color="auto" w:fill="FFFFFF"/>
        </w:rPr>
        <w:t>probiotics</w:t>
      </w:r>
      <w:proofErr w:type="spellEnd"/>
      <w:r w:rsidRPr="008C61A8">
        <w:rPr>
          <w:rFonts w:ascii="Times New Roman" w:hAnsi="Times New Roman" w:cs="Times New Roman"/>
          <w:color w:val="000000" w:themeColor="text1"/>
          <w:sz w:val="24"/>
          <w:szCs w:val="24"/>
          <w:shd w:val="clear" w:color="auto" w:fill="FFFFFF"/>
        </w:rPr>
        <w:t xml:space="preserve">, conjugated </w:t>
      </w:r>
      <w:proofErr w:type="spellStart"/>
      <w:r w:rsidRPr="008C61A8">
        <w:rPr>
          <w:rFonts w:ascii="Times New Roman" w:hAnsi="Times New Roman" w:cs="Times New Roman"/>
          <w:color w:val="000000" w:themeColor="text1"/>
          <w:sz w:val="24"/>
          <w:szCs w:val="24"/>
          <w:shd w:val="clear" w:color="auto" w:fill="FFFFFF"/>
        </w:rPr>
        <w:t>linolenic</w:t>
      </w:r>
      <w:proofErr w:type="spellEnd"/>
      <w:r w:rsidRPr="008C61A8">
        <w:rPr>
          <w:rFonts w:ascii="Times New Roman" w:hAnsi="Times New Roman" w:cs="Times New Roman"/>
          <w:color w:val="000000" w:themeColor="text1"/>
          <w:sz w:val="24"/>
          <w:szCs w:val="24"/>
          <w:shd w:val="clear" w:color="auto" w:fill="FFFFFF"/>
        </w:rPr>
        <w:t xml:space="preserve"> acid, long-chain omega-3, −6 and −9 polyunsaturated fatty acids, and bioactive peptides are equally found in animal products such as milk, fermented milk products and cold-water fish.</w:t>
      </w:r>
    </w:p>
    <w:p w:rsidR="00A9259E" w:rsidRPr="008C61A8" w:rsidRDefault="00A9259E" w:rsidP="00A9259E">
      <w:pPr>
        <w:spacing w:before="166" w:after="166" w:line="240" w:lineRule="auto"/>
        <w:jc w:val="both"/>
        <w:rPr>
          <w:rFonts w:ascii="Times New Roman" w:eastAsia="Times New Roman" w:hAnsi="Times New Roman" w:cs="Times New Roman"/>
          <w:color w:val="000000" w:themeColor="text1"/>
          <w:sz w:val="24"/>
          <w:szCs w:val="24"/>
          <w:lang w:eastAsia="en-IN"/>
        </w:rPr>
      </w:pPr>
    </w:p>
    <w:p w:rsidR="00A9259E" w:rsidRPr="008C61A8" w:rsidRDefault="00A9259E" w:rsidP="00A9259E">
      <w:pPr>
        <w:spacing w:before="166" w:after="166"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Some functional ingredients of food, their sources and potential benefits</w:t>
      </w:r>
    </w:p>
    <w:tbl>
      <w:tblPr>
        <w:tblW w:w="0" w:type="auto"/>
        <w:tblBorders>
          <w:top w:val="single" w:sz="6" w:space="0" w:color="000000"/>
          <w:bottom w:val="single" w:sz="6" w:space="0" w:color="000000"/>
        </w:tblBorders>
        <w:tblCellMar>
          <w:top w:w="15" w:type="dxa"/>
          <w:left w:w="15" w:type="dxa"/>
          <w:bottom w:w="15" w:type="dxa"/>
          <w:right w:w="15" w:type="dxa"/>
        </w:tblCellMar>
        <w:tblLook w:val="04A0"/>
      </w:tblPr>
      <w:tblGrid>
        <w:gridCol w:w="2122"/>
        <w:gridCol w:w="2247"/>
        <w:gridCol w:w="5543"/>
      </w:tblGrid>
      <w:tr w:rsidR="00A9259E" w:rsidRPr="008C61A8" w:rsidTr="00AF5436">
        <w:trPr>
          <w:tblHeader/>
        </w:trPr>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b/>
                <w:bCs/>
                <w:color w:val="000000" w:themeColor="text1"/>
                <w:sz w:val="24"/>
                <w:szCs w:val="24"/>
                <w:lang w:eastAsia="en-IN"/>
              </w:rPr>
            </w:pPr>
            <w:r w:rsidRPr="008C61A8">
              <w:rPr>
                <w:rFonts w:ascii="Times New Roman" w:eastAsia="Times New Roman" w:hAnsi="Times New Roman" w:cs="Times New Roman"/>
                <w:b/>
                <w:bCs/>
                <w:color w:val="000000" w:themeColor="text1"/>
                <w:sz w:val="24"/>
                <w:szCs w:val="24"/>
                <w:lang w:eastAsia="en-IN"/>
              </w:rPr>
              <w:t>Bioactive components</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b/>
                <w:bCs/>
                <w:color w:val="000000" w:themeColor="text1"/>
                <w:sz w:val="24"/>
                <w:szCs w:val="24"/>
                <w:lang w:eastAsia="en-IN"/>
              </w:rPr>
            </w:pPr>
            <w:r w:rsidRPr="008C61A8">
              <w:rPr>
                <w:rFonts w:ascii="Times New Roman" w:eastAsia="Times New Roman" w:hAnsi="Times New Roman" w:cs="Times New Roman"/>
                <w:b/>
                <w:bCs/>
                <w:color w:val="000000" w:themeColor="text1"/>
                <w:sz w:val="24"/>
                <w:szCs w:val="24"/>
                <w:lang w:eastAsia="en-IN"/>
              </w:rPr>
              <w:t>Source</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b/>
                <w:bCs/>
                <w:color w:val="000000" w:themeColor="text1"/>
                <w:sz w:val="24"/>
                <w:szCs w:val="24"/>
                <w:lang w:eastAsia="en-IN"/>
              </w:rPr>
            </w:pPr>
            <w:r w:rsidRPr="008C61A8">
              <w:rPr>
                <w:rFonts w:ascii="Times New Roman" w:eastAsia="Times New Roman" w:hAnsi="Times New Roman" w:cs="Times New Roman"/>
                <w:b/>
                <w:bCs/>
                <w:color w:val="000000" w:themeColor="text1"/>
                <w:sz w:val="24"/>
                <w:szCs w:val="24"/>
                <w:lang w:eastAsia="en-IN"/>
              </w:rPr>
              <w:t>Potential benefits</w:t>
            </w:r>
          </w:p>
        </w:tc>
      </w:tr>
      <w:tr w:rsidR="00A9259E" w:rsidRPr="008C61A8" w:rsidTr="00AF5436">
        <w:tc>
          <w:tcPr>
            <w:tcW w:w="0" w:type="auto"/>
            <w:gridSpan w:val="3"/>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roofErr w:type="spellStart"/>
            <w:r w:rsidRPr="008C61A8">
              <w:rPr>
                <w:rFonts w:ascii="Times New Roman" w:eastAsia="Times New Roman" w:hAnsi="Times New Roman" w:cs="Times New Roman"/>
                <w:color w:val="000000" w:themeColor="text1"/>
                <w:sz w:val="24"/>
                <w:szCs w:val="24"/>
                <w:lang w:eastAsia="en-IN"/>
              </w:rPr>
              <w:t>Carotenoids</w:t>
            </w:r>
            <w:proofErr w:type="spellEnd"/>
          </w:p>
        </w:tc>
      </w:tr>
      <w:tr w:rsidR="00A9259E" w:rsidRPr="008C61A8" w:rsidTr="00AF5436">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Alpha-carotene/beta-carotene</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Carrots, Fruits, Vegetables</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Neutralize free radicals which may cause damage to cells.</w:t>
            </w:r>
          </w:p>
        </w:tc>
      </w:tr>
      <w:tr w:rsidR="00A9259E" w:rsidRPr="008C61A8" w:rsidTr="00AF5436">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 </w:t>
            </w:r>
            <w:proofErr w:type="spellStart"/>
            <w:r w:rsidRPr="008C61A8">
              <w:rPr>
                <w:rFonts w:ascii="Times New Roman" w:eastAsia="Times New Roman" w:hAnsi="Times New Roman" w:cs="Times New Roman"/>
                <w:color w:val="000000" w:themeColor="text1"/>
                <w:sz w:val="24"/>
                <w:szCs w:val="24"/>
                <w:lang w:eastAsia="en-IN"/>
              </w:rPr>
              <w:t>Lutein</w:t>
            </w:r>
            <w:proofErr w:type="spellEnd"/>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Green vegetables</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Reduce the risk of muscular degeneration.</w:t>
            </w:r>
          </w:p>
        </w:tc>
      </w:tr>
      <w:tr w:rsidR="00A9259E" w:rsidRPr="008C61A8" w:rsidTr="00AF5436">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 </w:t>
            </w:r>
            <w:proofErr w:type="spellStart"/>
            <w:r w:rsidRPr="008C61A8">
              <w:rPr>
                <w:rFonts w:ascii="Times New Roman" w:eastAsia="Times New Roman" w:hAnsi="Times New Roman" w:cs="Times New Roman"/>
                <w:color w:val="000000" w:themeColor="text1"/>
                <w:sz w:val="24"/>
                <w:szCs w:val="24"/>
                <w:lang w:eastAsia="en-IN"/>
              </w:rPr>
              <w:t>Lycopene</w:t>
            </w:r>
            <w:proofErr w:type="spellEnd"/>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Tomato products (ketchup, sauces)</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Reduce the risk of prostate cancer.</w:t>
            </w:r>
          </w:p>
        </w:tc>
      </w:tr>
      <w:tr w:rsidR="00A9259E" w:rsidRPr="008C61A8" w:rsidTr="00AF5436">
        <w:tc>
          <w:tcPr>
            <w:tcW w:w="0" w:type="auto"/>
            <w:gridSpan w:val="3"/>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Non-starchy polysaccharide</w:t>
            </w:r>
          </w:p>
        </w:tc>
      </w:tr>
      <w:tr w:rsidR="00A9259E" w:rsidRPr="008C61A8" w:rsidTr="00AF5436">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 </w:t>
            </w:r>
            <w:proofErr w:type="spellStart"/>
            <w:r w:rsidRPr="008C61A8">
              <w:rPr>
                <w:rFonts w:ascii="Times New Roman" w:eastAsia="Times New Roman" w:hAnsi="Times New Roman" w:cs="Times New Roman"/>
                <w:color w:val="000000" w:themeColor="text1"/>
                <w:sz w:val="24"/>
                <w:szCs w:val="24"/>
                <w:lang w:eastAsia="en-IN"/>
              </w:rPr>
              <w:t>Fucoidan</w:t>
            </w:r>
            <w:proofErr w:type="spellEnd"/>
            <w:r w:rsidRPr="008C61A8">
              <w:rPr>
                <w:rFonts w:ascii="Times New Roman" w:eastAsia="Times New Roman" w:hAnsi="Times New Roman" w:cs="Times New Roman"/>
                <w:color w:val="000000" w:themeColor="text1"/>
                <w:sz w:val="24"/>
                <w:szCs w:val="24"/>
                <w:lang w:eastAsia="en-IN"/>
              </w:rPr>
              <w:t xml:space="preserve"> (</w:t>
            </w:r>
            <w:proofErr w:type="spellStart"/>
            <w:r w:rsidRPr="008C61A8">
              <w:rPr>
                <w:rFonts w:ascii="Times New Roman" w:eastAsia="Times New Roman" w:hAnsi="Times New Roman" w:cs="Times New Roman"/>
                <w:color w:val="000000" w:themeColor="text1"/>
                <w:sz w:val="24"/>
                <w:szCs w:val="24"/>
                <w:lang w:eastAsia="en-IN"/>
              </w:rPr>
              <w:t>fucose</w:t>
            </w:r>
            <w:proofErr w:type="spellEnd"/>
            <w:r w:rsidRPr="008C61A8">
              <w:rPr>
                <w:rFonts w:ascii="Times New Roman" w:eastAsia="Times New Roman" w:hAnsi="Times New Roman" w:cs="Times New Roman"/>
                <w:color w:val="000000" w:themeColor="text1"/>
                <w:sz w:val="24"/>
                <w:szCs w:val="24"/>
                <w:lang w:eastAsia="en-IN"/>
              </w:rPr>
              <w:t>)</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Mushrooms (</w:t>
            </w:r>
            <w:proofErr w:type="spellStart"/>
            <w:r w:rsidRPr="008C61A8">
              <w:rPr>
                <w:rFonts w:ascii="Times New Roman" w:eastAsia="Times New Roman" w:hAnsi="Times New Roman" w:cs="Times New Roman"/>
                <w:color w:val="000000" w:themeColor="text1"/>
                <w:sz w:val="24"/>
                <w:szCs w:val="24"/>
                <w:lang w:eastAsia="en-IN"/>
              </w:rPr>
              <w:t>maitake</w:t>
            </w:r>
            <w:proofErr w:type="spellEnd"/>
            <w:r w:rsidRPr="008C61A8">
              <w:rPr>
                <w:rFonts w:ascii="Times New Roman" w:eastAsia="Times New Roman" w:hAnsi="Times New Roman" w:cs="Times New Roman"/>
                <w:color w:val="000000" w:themeColor="text1"/>
                <w:sz w:val="24"/>
                <w:szCs w:val="24"/>
                <w:lang w:eastAsia="en-IN"/>
              </w:rPr>
              <w:t xml:space="preserve"> and </w:t>
            </w:r>
            <w:proofErr w:type="spellStart"/>
            <w:r w:rsidRPr="008C61A8">
              <w:rPr>
                <w:rFonts w:ascii="Times New Roman" w:eastAsia="Times New Roman" w:hAnsi="Times New Roman" w:cs="Times New Roman"/>
                <w:color w:val="000000" w:themeColor="text1"/>
                <w:sz w:val="24"/>
                <w:szCs w:val="24"/>
                <w:lang w:eastAsia="en-IN"/>
              </w:rPr>
              <w:t>reshi</w:t>
            </w:r>
            <w:proofErr w:type="spellEnd"/>
            <w:r w:rsidRPr="008C61A8">
              <w:rPr>
                <w:rFonts w:ascii="Times New Roman" w:eastAsia="Times New Roman" w:hAnsi="Times New Roman" w:cs="Times New Roman"/>
                <w:color w:val="000000" w:themeColor="text1"/>
                <w:sz w:val="24"/>
                <w:szCs w:val="24"/>
                <w:lang w:eastAsia="en-IN"/>
              </w:rPr>
              <w:t>), brown seaweeds.</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Immune modulation; apoptosis of cancer cells; stimulates brain development; anti-clotting effect; lower blood cholesterol levels; decrease high blood pressure, stabilize blood sugar.</w:t>
            </w:r>
          </w:p>
        </w:tc>
      </w:tr>
      <w:tr w:rsidR="00A9259E" w:rsidRPr="008C61A8" w:rsidTr="00AF5436">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Insoluble dietary fibre</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Wheat bran</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Reduces risk of breast or colon cancer.</w:t>
            </w:r>
          </w:p>
        </w:tc>
      </w:tr>
      <w:tr w:rsidR="00A9259E" w:rsidRPr="008C61A8" w:rsidTr="00AF5436">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 </w:t>
            </w:r>
            <w:r w:rsidRPr="008C61A8">
              <w:rPr>
                <w:rFonts w:ascii="Times New Roman" w:eastAsia="Times New Roman" w:hAnsi="Times New Roman" w:cs="Times New Roman"/>
                <w:color w:val="000000" w:themeColor="text1"/>
                <w:sz w:val="24"/>
                <w:szCs w:val="24"/>
                <w:lang w:eastAsia="en-IN"/>
              </w:rPr>
              <w:t>Soluble dietary fibre (β-</w:t>
            </w:r>
            <w:proofErr w:type="spellStart"/>
            <w:r w:rsidRPr="008C61A8">
              <w:rPr>
                <w:rFonts w:ascii="Times New Roman" w:eastAsia="Times New Roman" w:hAnsi="Times New Roman" w:cs="Times New Roman"/>
                <w:color w:val="000000" w:themeColor="text1"/>
                <w:sz w:val="24"/>
                <w:szCs w:val="24"/>
                <w:lang w:eastAsia="en-IN"/>
              </w:rPr>
              <w:t>Glucans</w:t>
            </w:r>
            <w:proofErr w:type="spellEnd"/>
            <w:r w:rsidRPr="008C61A8">
              <w:rPr>
                <w:rFonts w:ascii="Times New Roman" w:eastAsia="Times New Roman" w:hAnsi="Times New Roman" w:cs="Times New Roman"/>
                <w:color w:val="000000" w:themeColor="text1"/>
                <w:sz w:val="24"/>
                <w:szCs w:val="24"/>
                <w:lang w:eastAsia="en-IN"/>
              </w:rPr>
              <w:t>)</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Oats, barley</w:t>
            </w:r>
          </w:p>
        </w:tc>
        <w:tc>
          <w:tcPr>
            <w:tcW w:w="0" w:type="auto"/>
            <w:tcBorders>
              <w:top w:val="nil"/>
              <w:left w:val="nil"/>
              <w:bottom w:val="nil"/>
              <w:right w:val="nil"/>
            </w:tcBorders>
            <w:tcMar>
              <w:top w:w="48" w:type="dxa"/>
              <w:left w:w="96" w:type="dxa"/>
              <w:bottom w:w="48" w:type="dxa"/>
              <w:right w:w="96" w:type="dxa"/>
            </w:tcMar>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Reduces risk of cardiovascular disease; protects against heart disease and some cancers; lower LDL and total cholesterol.</w:t>
            </w:r>
          </w:p>
        </w:tc>
      </w:tr>
    </w:tbl>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12</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xml:space="preserve">. Classify </w:t>
      </w:r>
      <w:proofErr w:type="spellStart"/>
      <w:r w:rsidRPr="008C61A8">
        <w:rPr>
          <w:rFonts w:ascii="Times New Roman" w:hAnsi="Times New Roman" w:cs="Times New Roman"/>
          <w:color w:val="000000" w:themeColor="text1"/>
          <w:sz w:val="24"/>
          <w:szCs w:val="24"/>
        </w:rPr>
        <w:t>nutraceuticals</w:t>
      </w:r>
      <w:proofErr w:type="spellEnd"/>
      <w:r w:rsidRPr="008C61A8">
        <w:rPr>
          <w:rFonts w:ascii="Times New Roman" w:hAnsi="Times New Roman" w:cs="Times New Roman"/>
          <w:color w:val="000000" w:themeColor="text1"/>
          <w:sz w:val="24"/>
          <w:szCs w:val="24"/>
        </w:rPr>
        <w:t xml:space="preserve"> based on food source.</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(CO2, K2)</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noProof/>
          <w:color w:val="000000" w:themeColor="text1"/>
          <w:sz w:val="24"/>
          <w:szCs w:val="24"/>
          <w:lang w:val="en-US" w:bidi="ar-SA"/>
        </w:rPr>
        <w:drawing>
          <wp:inline distT="0" distB="0" distL="0" distR="0">
            <wp:extent cx="5306060" cy="2343785"/>
            <wp:effectExtent l="0" t="0" r="8890" b="0"/>
            <wp:docPr id="1" name="Picture 1" descr="Image result for nutraceuticals class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nutraceuticals classification"/>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06060" cy="2343785"/>
                    </a:xfrm>
                    <a:prstGeom prst="rect">
                      <a:avLst/>
                    </a:prstGeom>
                    <a:noFill/>
                    <a:ln>
                      <a:noFill/>
                    </a:ln>
                  </pic:spPr>
                </pic:pic>
              </a:graphicData>
            </a:graphic>
          </wp:inline>
        </w:drawing>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lastRenderedPageBreak/>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12</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xml:space="preserve">. Analyse </w:t>
      </w:r>
      <w:proofErr w:type="spellStart"/>
      <w:r w:rsidRPr="008C61A8">
        <w:rPr>
          <w:rFonts w:ascii="Times New Roman" w:hAnsi="Times New Roman" w:cs="Times New Roman"/>
          <w:color w:val="000000" w:themeColor="text1"/>
          <w:sz w:val="24"/>
          <w:szCs w:val="24"/>
        </w:rPr>
        <w:t>terpenoids</w:t>
      </w:r>
      <w:proofErr w:type="spellEnd"/>
      <w:r w:rsidRPr="008C61A8">
        <w:rPr>
          <w:rFonts w:ascii="Times New Roman" w:hAnsi="Times New Roman" w:cs="Times New Roman"/>
          <w:color w:val="000000" w:themeColor="text1"/>
          <w:sz w:val="24"/>
          <w:szCs w:val="24"/>
        </w:rPr>
        <w:t xml:space="preserve"> with </w:t>
      </w:r>
      <w:proofErr w:type="spellStart"/>
      <w:r w:rsidRPr="008C61A8">
        <w:rPr>
          <w:rFonts w:ascii="Times New Roman" w:hAnsi="Times New Roman" w:cs="Times New Roman"/>
          <w:color w:val="000000" w:themeColor="text1"/>
          <w:sz w:val="24"/>
          <w:szCs w:val="24"/>
        </w:rPr>
        <w:t>nutraceutical</w:t>
      </w:r>
      <w:proofErr w:type="spellEnd"/>
      <w:r w:rsidRPr="008C61A8">
        <w:rPr>
          <w:rFonts w:ascii="Times New Roman" w:hAnsi="Times New Roman" w:cs="Times New Roman"/>
          <w:color w:val="000000" w:themeColor="text1"/>
          <w:sz w:val="24"/>
          <w:szCs w:val="24"/>
        </w:rPr>
        <w:t xml:space="preserve"> examples. </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(CO2, K4)</w:t>
      </w:r>
    </w:p>
    <w:p w:rsidR="00A9259E" w:rsidRPr="008C61A8" w:rsidRDefault="00A9259E" w:rsidP="00A9259E">
      <w:pPr>
        <w:pStyle w:val="NormalWeb"/>
        <w:shd w:val="clear" w:color="auto" w:fill="FFFFFF"/>
        <w:spacing w:before="120" w:beforeAutospacing="0" w:after="120" w:afterAutospacing="0"/>
        <w:ind w:firstLine="720"/>
        <w:jc w:val="both"/>
        <w:rPr>
          <w:color w:val="000000" w:themeColor="text1"/>
        </w:rPr>
      </w:pPr>
      <w:r w:rsidRPr="008C61A8">
        <w:rPr>
          <w:color w:val="000000" w:themeColor="text1"/>
        </w:rPr>
        <w:t>The </w:t>
      </w:r>
      <w:proofErr w:type="spellStart"/>
      <w:proofErr w:type="gramStart"/>
      <w:r w:rsidRPr="008C61A8">
        <w:rPr>
          <w:color w:val="000000" w:themeColor="text1"/>
        </w:rPr>
        <w:t>terpenoids</w:t>
      </w:r>
      <w:proofErr w:type="spellEnd"/>
      <w:r w:rsidRPr="008C61A8">
        <w:rPr>
          <w:color w:val="000000" w:themeColor="text1"/>
        </w:rPr>
        <w:t> ,sometimes</w:t>
      </w:r>
      <w:proofErr w:type="gramEnd"/>
      <w:r w:rsidRPr="008C61A8">
        <w:rPr>
          <w:color w:val="000000" w:themeColor="text1"/>
        </w:rPr>
        <w:t xml:space="preserve"> called </w:t>
      </w:r>
      <w:proofErr w:type="spellStart"/>
      <w:r w:rsidRPr="008C61A8">
        <w:rPr>
          <w:color w:val="000000" w:themeColor="text1"/>
        </w:rPr>
        <w:t>isoprenoids</w:t>
      </w:r>
      <w:proofErr w:type="spellEnd"/>
      <w:r w:rsidRPr="008C61A8">
        <w:rPr>
          <w:color w:val="000000" w:themeColor="text1"/>
        </w:rPr>
        <w:t>, are a large and diverse class of naturally occurring </w:t>
      </w:r>
      <w:hyperlink r:id="rId9" w:tooltip="Organic compound" w:history="1">
        <w:r w:rsidRPr="008C61A8">
          <w:rPr>
            <w:rStyle w:val="Hyperlink"/>
            <w:rFonts w:eastAsiaTheme="majorEastAsia"/>
            <w:color w:val="000000" w:themeColor="text1"/>
          </w:rPr>
          <w:t>organic chemicals</w:t>
        </w:r>
      </w:hyperlink>
      <w:r w:rsidRPr="008C61A8">
        <w:rPr>
          <w:color w:val="000000" w:themeColor="text1"/>
        </w:rPr>
        <w:t> derived from </w:t>
      </w:r>
      <w:proofErr w:type="spellStart"/>
      <w:r w:rsidR="004A7053">
        <w:fldChar w:fldCharType="begin"/>
      </w:r>
      <w:r w:rsidR="004A7053">
        <w:instrText>HYPERLINK "https://en.wikipedia.org/wiki/Terpene" \o "Terpene"</w:instrText>
      </w:r>
      <w:r w:rsidR="004A7053">
        <w:fldChar w:fldCharType="separate"/>
      </w:r>
      <w:r w:rsidRPr="008C61A8">
        <w:rPr>
          <w:rStyle w:val="Hyperlink"/>
          <w:rFonts w:eastAsiaTheme="majorEastAsia"/>
          <w:color w:val="000000" w:themeColor="text1"/>
        </w:rPr>
        <w:t>terpenes</w:t>
      </w:r>
      <w:proofErr w:type="spellEnd"/>
      <w:r w:rsidR="004A7053">
        <w:fldChar w:fldCharType="end"/>
      </w:r>
      <w:r w:rsidRPr="008C61A8">
        <w:rPr>
          <w:color w:val="000000" w:themeColor="text1"/>
        </w:rPr>
        <w:t xml:space="preserve">. Most are </w:t>
      </w:r>
      <w:proofErr w:type="spellStart"/>
      <w:r w:rsidRPr="008C61A8">
        <w:rPr>
          <w:color w:val="000000" w:themeColor="text1"/>
        </w:rPr>
        <w:t>multicyclic</w:t>
      </w:r>
      <w:proofErr w:type="spellEnd"/>
      <w:r w:rsidRPr="008C61A8">
        <w:rPr>
          <w:color w:val="000000" w:themeColor="text1"/>
        </w:rPr>
        <w:t xml:space="preserve"> structures with oxygen-containing functional groups. About 60% of known </w:t>
      </w:r>
      <w:hyperlink r:id="rId10" w:tooltip="Natural Products" w:history="1">
        <w:r w:rsidRPr="008C61A8">
          <w:rPr>
            <w:rStyle w:val="Hyperlink"/>
            <w:rFonts w:eastAsiaTheme="majorEastAsia"/>
            <w:color w:val="000000" w:themeColor="text1"/>
          </w:rPr>
          <w:t>natural products</w:t>
        </w:r>
      </w:hyperlink>
      <w:r w:rsidRPr="008C61A8">
        <w:rPr>
          <w:color w:val="000000" w:themeColor="text1"/>
        </w:rPr>
        <w:t xml:space="preserve"> are </w:t>
      </w:r>
      <w:proofErr w:type="spellStart"/>
      <w:r w:rsidRPr="008C61A8">
        <w:rPr>
          <w:color w:val="000000" w:themeColor="text1"/>
        </w:rPr>
        <w:t>terpenoids</w:t>
      </w:r>
      <w:proofErr w:type="spellEnd"/>
      <w:r w:rsidRPr="008C61A8">
        <w:rPr>
          <w:color w:val="000000" w:themeColor="text1"/>
        </w:rPr>
        <w:t>.</w:t>
      </w:r>
      <w:hyperlink r:id="rId11" w:anchor="cite_note-1" w:history="1">
        <w:r w:rsidRPr="008C61A8">
          <w:rPr>
            <w:rStyle w:val="Hyperlink"/>
            <w:rFonts w:eastAsiaTheme="majorEastAsia"/>
            <w:color w:val="000000" w:themeColor="text1"/>
            <w:vertAlign w:val="superscript"/>
          </w:rPr>
          <w:t>[1]</w:t>
        </w:r>
      </w:hyperlink>
      <w:r w:rsidRPr="008C61A8">
        <w:rPr>
          <w:color w:val="000000" w:themeColor="text1"/>
        </w:rPr>
        <w:t> Although sometimes used interchangeably with "</w:t>
      </w:r>
      <w:proofErr w:type="spellStart"/>
      <w:r w:rsidRPr="008C61A8">
        <w:rPr>
          <w:color w:val="000000" w:themeColor="text1"/>
        </w:rPr>
        <w:t>terpenes</w:t>
      </w:r>
      <w:proofErr w:type="spellEnd"/>
      <w:r w:rsidRPr="008C61A8">
        <w:rPr>
          <w:color w:val="000000" w:themeColor="text1"/>
        </w:rPr>
        <w:t>", </w:t>
      </w:r>
      <w:proofErr w:type="spellStart"/>
      <w:r w:rsidRPr="008C61A8">
        <w:rPr>
          <w:color w:val="000000" w:themeColor="text1"/>
        </w:rPr>
        <w:t>terpenoids</w:t>
      </w:r>
      <w:proofErr w:type="spellEnd"/>
      <w:r w:rsidRPr="008C61A8">
        <w:rPr>
          <w:color w:val="000000" w:themeColor="text1"/>
        </w:rPr>
        <w:t> contain additional </w:t>
      </w:r>
      <w:hyperlink r:id="rId12" w:tooltip="Functional group" w:history="1">
        <w:r w:rsidRPr="008C61A8">
          <w:rPr>
            <w:rStyle w:val="Hyperlink"/>
            <w:rFonts w:eastAsiaTheme="majorEastAsia"/>
            <w:color w:val="000000" w:themeColor="text1"/>
          </w:rPr>
          <w:t>functional groups</w:t>
        </w:r>
      </w:hyperlink>
      <w:r w:rsidRPr="008C61A8">
        <w:rPr>
          <w:color w:val="000000" w:themeColor="text1"/>
        </w:rPr>
        <w:t>, usually O-containing.</w:t>
      </w:r>
      <w:hyperlink r:id="rId13" w:anchor="cite_note-2" w:history="1">
        <w:r w:rsidRPr="008C61A8">
          <w:rPr>
            <w:rStyle w:val="Hyperlink"/>
            <w:rFonts w:eastAsiaTheme="majorEastAsia"/>
            <w:color w:val="000000" w:themeColor="text1"/>
            <w:vertAlign w:val="superscript"/>
          </w:rPr>
          <w:t>[2]</w:t>
        </w:r>
      </w:hyperlink>
      <w:r w:rsidRPr="008C61A8">
        <w:rPr>
          <w:color w:val="000000" w:themeColor="text1"/>
        </w:rPr>
        <w:t> </w:t>
      </w:r>
      <w:proofErr w:type="spellStart"/>
      <w:r w:rsidRPr="008C61A8">
        <w:rPr>
          <w:color w:val="000000" w:themeColor="text1"/>
        </w:rPr>
        <w:t>Terpenes</w:t>
      </w:r>
      <w:proofErr w:type="spellEnd"/>
      <w:r w:rsidRPr="008C61A8">
        <w:rPr>
          <w:color w:val="000000" w:themeColor="text1"/>
        </w:rPr>
        <w:t xml:space="preserve"> are </w:t>
      </w:r>
      <w:hyperlink r:id="rId14" w:tooltip="Hydrocarbons" w:history="1">
        <w:r w:rsidRPr="008C61A8">
          <w:rPr>
            <w:rStyle w:val="Hyperlink"/>
            <w:rFonts w:eastAsiaTheme="majorEastAsia"/>
            <w:color w:val="000000" w:themeColor="text1"/>
          </w:rPr>
          <w:t>hydrocarbons</w:t>
        </w:r>
      </w:hyperlink>
      <w:r w:rsidRPr="008C61A8">
        <w:rPr>
          <w:color w:val="000000" w:themeColor="text1"/>
        </w:rPr>
        <w:t>.</w:t>
      </w:r>
    </w:p>
    <w:p w:rsidR="00A9259E" w:rsidRPr="008C61A8" w:rsidRDefault="00A9259E" w:rsidP="00A9259E">
      <w:pPr>
        <w:pStyle w:val="NormalWeb"/>
        <w:shd w:val="clear" w:color="auto" w:fill="FFFFFF"/>
        <w:spacing w:before="120" w:beforeAutospacing="0" w:after="120" w:afterAutospacing="0"/>
        <w:ind w:firstLine="720"/>
        <w:jc w:val="both"/>
        <w:rPr>
          <w:color w:val="000000" w:themeColor="text1"/>
        </w:rPr>
      </w:pPr>
      <w:r w:rsidRPr="008C61A8">
        <w:rPr>
          <w:color w:val="000000" w:themeColor="text1"/>
        </w:rPr>
        <w:t xml:space="preserve">Plant </w:t>
      </w:r>
      <w:proofErr w:type="spellStart"/>
      <w:r w:rsidRPr="008C61A8">
        <w:rPr>
          <w:color w:val="000000" w:themeColor="text1"/>
        </w:rPr>
        <w:t>terpenoids</w:t>
      </w:r>
      <w:proofErr w:type="spellEnd"/>
      <w:r w:rsidRPr="008C61A8">
        <w:rPr>
          <w:color w:val="000000" w:themeColor="text1"/>
        </w:rPr>
        <w:t xml:space="preserve"> are used for their aromatic qualities and play a role in traditional herbal remedies. </w:t>
      </w:r>
      <w:proofErr w:type="spellStart"/>
      <w:r w:rsidRPr="008C61A8">
        <w:rPr>
          <w:color w:val="000000" w:themeColor="text1"/>
        </w:rPr>
        <w:t>Terpenoids</w:t>
      </w:r>
      <w:proofErr w:type="spellEnd"/>
      <w:r w:rsidRPr="008C61A8">
        <w:rPr>
          <w:color w:val="000000" w:themeColor="text1"/>
        </w:rPr>
        <w:t xml:space="preserve"> contribute to the scent of </w:t>
      </w:r>
      <w:hyperlink r:id="rId15" w:tooltip="Eucalyptus" w:history="1">
        <w:r w:rsidRPr="008C61A8">
          <w:rPr>
            <w:rStyle w:val="Hyperlink"/>
            <w:rFonts w:eastAsiaTheme="majorEastAsia"/>
            <w:color w:val="000000" w:themeColor="text1"/>
          </w:rPr>
          <w:t>eucalyptus</w:t>
        </w:r>
      </w:hyperlink>
      <w:r w:rsidRPr="008C61A8">
        <w:rPr>
          <w:color w:val="000000" w:themeColor="text1"/>
        </w:rPr>
        <w:t xml:space="preserve">, the </w:t>
      </w:r>
      <w:proofErr w:type="spellStart"/>
      <w:r w:rsidRPr="008C61A8">
        <w:rPr>
          <w:color w:val="000000" w:themeColor="text1"/>
        </w:rPr>
        <w:t>flavors</w:t>
      </w:r>
      <w:proofErr w:type="spellEnd"/>
      <w:r w:rsidRPr="008C61A8">
        <w:rPr>
          <w:color w:val="000000" w:themeColor="text1"/>
        </w:rPr>
        <w:t xml:space="preserve"> of </w:t>
      </w:r>
      <w:hyperlink r:id="rId16" w:tooltip="Cinnamon" w:history="1">
        <w:r w:rsidRPr="008C61A8">
          <w:rPr>
            <w:rStyle w:val="Hyperlink"/>
            <w:rFonts w:eastAsiaTheme="majorEastAsia"/>
            <w:color w:val="000000" w:themeColor="text1"/>
          </w:rPr>
          <w:t>cinnamon</w:t>
        </w:r>
      </w:hyperlink>
      <w:r w:rsidRPr="008C61A8">
        <w:rPr>
          <w:color w:val="000000" w:themeColor="text1"/>
        </w:rPr>
        <w:t>, </w:t>
      </w:r>
      <w:hyperlink r:id="rId17" w:tooltip="Cloves" w:history="1">
        <w:r w:rsidRPr="008C61A8">
          <w:rPr>
            <w:rStyle w:val="Hyperlink"/>
            <w:rFonts w:eastAsiaTheme="majorEastAsia"/>
            <w:color w:val="000000" w:themeColor="text1"/>
          </w:rPr>
          <w:t>cloves</w:t>
        </w:r>
      </w:hyperlink>
      <w:r w:rsidRPr="008C61A8">
        <w:rPr>
          <w:color w:val="000000" w:themeColor="text1"/>
        </w:rPr>
        <w:t>, and </w:t>
      </w:r>
      <w:hyperlink r:id="rId18" w:tooltip="Ginger" w:history="1">
        <w:r w:rsidRPr="008C61A8">
          <w:rPr>
            <w:rStyle w:val="Hyperlink"/>
            <w:rFonts w:eastAsiaTheme="majorEastAsia"/>
            <w:color w:val="000000" w:themeColor="text1"/>
          </w:rPr>
          <w:t>ginger</w:t>
        </w:r>
      </w:hyperlink>
      <w:r w:rsidRPr="008C61A8">
        <w:rPr>
          <w:color w:val="000000" w:themeColor="text1"/>
        </w:rPr>
        <w:t xml:space="preserve">, the yellow </w:t>
      </w:r>
      <w:proofErr w:type="spellStart"/>
      <w:r w:rsidRPr="008C61A8">
        <w:rPr>
          <w:color w:val="000000" w:themeColor="text1"/>
        </w:rPr>
        <w:t>color</w:t>
      </w:r>
      <w:proofErr w:type="spellEnd"/>
      <w:r w:rsidRPr="008C61A8">
        <w:rPr>
          <w:color w:val="000000" w:themeColor="text1"/>
        </w:rPr>
        <w:t xml:space="preserve"> in </w:t>
      </w:r>
      <w:hyperlink r:id="rId19" w:tooltip="Sunflower" w:history="1">
        <w:r w:rsidRPr="008C61A8">
          <w:rPr>
            <w:rStyle w:val="Hyperlink"/>
            <w:rFonts w:eastAsiaTheme="majorEastAsia"/>
            <w:color w:val="000000" w:themeColor="text1"/>
          </w:rPr>
          <w:t>sunflowers</w:t>
        </w:r>
      </w:hyperlink>
      <w:r w:rsidRPr="008C61A8">
        <w:rPr>
          <w:color w:val="000000" w:themeColor="text1"/>
        </w:rPr>
        <w:t xml:space="preserve">, and the red </w:t>
      </w:r>
      <w:proofErr w:type="spellStart"/>
      <w:r w:rsidRPr="008C61A8">
        <w:rPr>
          <w:color w:val="000000" w:themeColor="text1"/>
        </w:rPr>
        <w:t>color</w:t>
      </w:r>
      <w:proofErr w:type="spellEnd"/>
      <w:r w:rsidRPr="008C61A8">
        <w:rPr>
          <w:color w:val="000000" w:themeColor="text1"/>
        </w:rPr>
        <w:t xml:space="preserve"> in </w:t>
      </w:r>
      <w:hyperlink r:id="rId20" w:tooltip="Tomato" w:history="1">
        <w:r w:rsidRPr="008C61A8">
          <w:rPr>
            <w:rStyle w:val="Hyperlink"/>
            <w:rFonts w:eastAsiaTheme="majorEastAsia"/>
            <w:color w:val="000000" w:themeColor="text1"/>
          </w:rPr>
          <w:t>tomatoes</w:t>
        </w:r>
      </w:hyperlink>
      <w:r w:rsidRPr="008C61A8">
        <w:rPr>
          <w:color w:val="000000" w:themeColor="text1"/>
        </w:rPr>
        <w:t>.</w:t>
      </w:r>
      <w:hyperlink r:id="rId21" w:anchor="cite_note-3" w:history="1">
        <w:r w:rsidRPr="008C61A8">
          <w:rPr>
            <w:rStyle w:val="Hyperlink"/>
            <w:rFonts w:eastAsiaTheme="majorEastAsia"/>
            <w:color w:val="000000" w:themeColor="text1"/>
            <w:vertAlign w:val="superscript"/>
          </w:rPr>
          <w:t>[3]</w:t>
        </w:r>
      </w:hyperlink>
      <w:r w:rsidRPr="008C61A8">
        <w:rPr>
          <w:color w:val="000000" w:themeColor="text1"/>
        </w:rPr>
        <w:t xml:space="preserve"> Well-known </w:t>
      </w:r>
      <w:proofErr w:type="spellStart"/>
      <w:r w:rsidRPr="008C61A8">
        <w:rPr>
          <w:color w:val="000000" w:themeColor="text1"/>
        </w:rPr>
        <w:t>terpenoids</w:t>
      </w:r>
      <w:proofErr w:type="spellEnd"/>
      <w:r w:rsidRPr="008C61A8">
        <w:rPr>
          <w:color w:val="000000" w:themeColor="text1"/>
        </w:rPr>
        <w:t xml:space="preserve"> include </w:t>
      </w:r>
      <w:proofErr w:type="spellStart"/>
      <w:r w:rsidR="004A7053">
        <w:fldChar w:fldCharType="begin"/>
      </w:r>
      <w:r w:rsidR="004A7053">
        <w:instrText>HYPERLINK "https://en.wikipedia.org/wiki/Citral" \o "Citral"</w:instrText>
      </w:r>
      <w:r w:rsidR="004A7053">
        <w:fldChar w:fldCharType="separate"/>
      </w:r>
      <w:r w:rsidRPr="008C61A8">
        <w:rPr>
          <w:rStyle w:val="Hyperlink"/>
          <w:rFonts w:eastAsiaTheme="majorEastAsia"/>
          <w:color w:val="000000" w:themeColor="text1"/>
        </w:rPr>
        <w:t>citral</w:t>
      </w:r>
      <w:proofErr w:type="spellEnd"/>
      <w:r w:rsidR="004A7053">
        <w:fldChar w:fldCharType="end"/>
      </w:r>
      <w:r w:rsidRPr="008C61A8">
        <w:rPr>
          <w:color w:val="000000" w:themeColor="text1"/>
        </w:rPr>
        <w:t>, </w:t>
      </w:r>
      <w:hyperlink r:id="rId22" w:tooltip="Menthol" w:history="1">
        <w:r w:rsidRPr="008C61A8">
          <w:rPr>
            <w:rStyle w:val="Hyperlink"/>
            <w:rFonts w:eastAsiaTheme="majorEastAsia"/>
            <w:color w:val="000000" w:themeColor="text1"/>
          </w:rPr>
          <w:t>menthol</w:t>
        </w:r>
      </w:hyperlink>
      <w:r w:rsidRPr="008C61A8">
        <w:rPr>
          <w:color w:val="000000" w:themeColor="text1"/>
        </w:rPr>
        <w:t>, </w:t>
      </w:r>
      <w:hyperlink r:id="rId23" w:tooltip="Camphor" w:history="1">
        <w:r w:rsidRPr="008C61A8">
          <w:rPr>
            <w:rStyle w:val="Hyperlink"/>
            <w:rFonts w:eastAsiaTheme="majorEastAsia"/>
            <w:color w:val="000000" w:themeColor="text1"/>
          </w:rPr>
          <w:t>camphor</w:t>
        </w:r>
      </w:hyperlink>
      <w:r w:rsidRPr="008C61A8">
        <w:rPr>
          <w:color w:val="000000" w:themeColor="text1"/>
        </w:rPr>
        <w:t>, </w:t>
      </w:r>
      <w:proofErr w:type="spellStart"/>
      <w:r w:rsidR="004A7053">
        <w:fldChar w:fldCharType="begin"/>
      </w:r>
      <w:r w:rsidR="004A7053">
        <w:instrText>HYPERLINK "https://en.wikipedia.org/wiki/Salvinorin_A" \o "Salvinorin A"</w:instrText>
      </w:r>
      <w:r w:rsidR="004A7053">
        <w:fldChar w:fldCharType="separate"/>
      </w:r>
      <w:r w:rsidRPr="008C61A8">
        <w:rPr>
          <w:rStyle w:val="Hyperlink"/>
          <w:rFonts w:eastAsiaTheme="majorEastAsia"/>
          <w:color w:val="000000" w:themeColor="text1"/>
        </w:rPr>
        <w:t>salvinorin</w:t>
      </w:r>
      <w:proofErr w:type="spellEnd"/>
      <w:r w:rsidRPr="008C61A8">
        <w:rPr>
          <w:rStyle w:val="Hyperlink"/>
          <w:rFonts w:eastAsiaTheme="majorEastAsia"/>
          <w:color w:val="000000" w:themeColor="text1"/>
        </w:rPr>
        <w:t xml:space="preserve"> A</w:t>
      </w:r>
      <w:r w:rsidR="004A7053">
        <w:fldChar w:fldCharType="end"/>
      </w:r>
      <w:r w:rsidRPr="008C61A8">
        <w:rPr>
          <w:color w:val="000000" w:themeColor="text1"/>
        </w:rPr>
        <w:t> in the plant </w:t>
      </w:r>
      <w:hyperlink r:id="rId24" w:tooltip="Salvia divinorum" w:history="1">
        <w:r w:rsidRPr="008C61A8">
          <w:rPr>
            <w:rStyle w:val="Hyperlink"/>
            <w:rFonts w:eastAsiaTheme="majorEastAsia"/>
            <w:i/>
            <w:iCs/>
            <w:color w:val="000000" w:themeColor="text1"/>
          </w:rPr>
          <w:t xml:space="preserve">Salvia </w:t>
        </w:r>
        <w:proofErr w:type="spellStart"/>
        <w:r w:rsidRPr="008C61A8">
          <w:rPr>
            <w:rStyle w:val="Hyperlink"/>
            <w:rFonts w:eastAsiaTheme="majorEastAsia"/>
            <w:i/>
            <w:iCs/>
            <w:color w:val="000000" w:themeColor="text1"/>
          </w:rPr>
          <w:t>divinorum</w:t>
        </w:r>
        <w:proofErr w:type="spellEnd"/>
      </w:hyperlink>
      <w:r w:rsidRPr="008C61A8">
        <w:rPr>
          <w:color w:val="000000" w:themeColor="text1"/>
        </w:rPr>
        <w:t>, the </w:t>
      </w:r>
      <w:proofErr w:type="spellStart"/>
      <w:r w:rsidR="004A7053">
        <w:fldChar w:fldCharType="begin"/>
      </w:r>
      <w:r w:rsidR="004A7053">
        <w:instrText>HYPERLINK "https://en.wikipedia.org/wiki/Cannabinoid" \o "Cannabinoid"</w:instrText>
      </w:r>
      <w:r w:rsidR="004A7053">
        <w:fldChar w:fldCharType="separate"/>
      </w:r>
      <w:r w:rsidRPr="008C61A8">
        <w:rPr>
          <w:rStyle w:val="Hyperlink"/>
          <w:rFonts w:eastAsiaTheme="majorEastAsia"/>
          <w:color w:val="000000" w:themeColor="text1"/>
        </w:rPr>
        <w:t>cannabinoids</w:t>
      </w:r>
      <w:proofErr w:type="spellEnd"/>
      <w:r w:rsidR="004A7053">
        <w:fldChar w:fldCharType="end"/>
      </w:r>
      <w:r w:rsidRPr="008C61A8">
        <w:rPr>
          <w:color w:val="000000" w:themeColor="text1"/>
        </w:rPr>
        <w:t> found in </w:t>
      </w:r>
      <w:hyperlink r:id="rId25" w:tooltip="Cannabis (drug)" w:history="1">
        <w:r w:rsidRPr="008C61A8">
          <w:rPr>
            <w:rStyle w:val="Hyperlink"/>
            <w:rFonts w:eastAsiaTheme="majorEastAsia"/>
            <w:color w:val="000000" w:themeColor="text1"/>
          </w:rPr>
          <w:t>cannabis</w:t>
        </w:r>
      </w:hyperlink>
      <w:r w:rsidRPr="008C61A8">
        <w:rPr>
          <w:color w:val="000000" w:themeColor="text1"/>
        </w:rPr>
        <w:t>, </w:t>
      </w:r>
      <w:proofErr w:type="spellStart"/>
      <w:r w:rsidR="004A7053">
        <w:fldChar w:fldCharType="begin"/>
      </w:r>
      <w:r w:rsidR="004A7053">
        <w:instrText>HYPERLINK "https://en.wikipedia.org/wiki/Ginkgolide" \o "Ginkgolide"</w:instrText>
      </w:r>
      <w:r w:rsidR="004A7053">
        <w:fldChar w:fldCharType="separate"/>
      </w:r>
      <w:r w:rsidRPr="008C61A8">
        <w:rPr>
          <w:rStyle w:val="Hyperlink"/>
          <w:rFonts w:eastAsiaTheme="majorEastAsia"/>
          <w:color w:val="000000" w:themeColor="text1"/>
        </w:rPr>
        <w:t>ginkgolide</w:t>
      </w:r>
      <w:r w:rsidR="004A7053">
        <w:fldChar w:fldCharType="end"/>
      </w:r>
      <w:r w:rsidRPr="008C61A8">
        <w:rPr>
          <w:color w:val="000000" w:themeColor="text1"/>
        </w:rPr>
        <w:t>and</w:t>
      </w:r>
      <w:proofErr w:type="spellEnd"/>
      <w:r w:rsidRPr="008C61A8">
        <w:rPr>
          <w:color w:val="000000" w:themeColor="text1"/>
        </w:rPr>
        <w:t> </w:t>
      </w:r>
      <w:proofErr w:type="spellStart"/>
      <w:r w:rsidR="004A7053">
        <w:fldChar w:fldCharType="begin"/>
      </w:r>
      <w:r w:rsidR="004A7053">
        <w:instrText>HYPERLINK "https://en.wikipedia.org/wiki/Bilobalide" \o "Bilobalide"</w:instrText>
      </w:r>
      <w:r w:rsidR="004A7053">
        <w:fldChar w:fldCharType="separate"/>
      </w:r>
      <w:r w:rsidRPr="008C61A8">
        <w:rPr>
          <w:rStyle w:val="Hyperlink"/>
          <w:rFonts w:eastAsiaTheme="majorEastAsia"/>
          <w:color w:val="000000" w:themeColor="text1"/>
        </w:rPr>
        <w:t>bilobalide</w:t>
      </w:r>
      <w:proofErr w:type="spellEnd"/>
      <w:r w:rsidR="004A7053">
        <w:fldChar w:fldCharType="end"/>
      </w:r>
      <w:r w:rsidRPr="008C61A8">
        <w:rPr>
          <w:color w:val="000000" w:themeColor="text1"/>
        </w:rPr>
        <w:t> found in </w:t>
      </w:r>
      <w:hyperlink r:id="rId26" w:tooltip="Ginkgo biloba" w:history="1">
        <w:r w:rsidRPr="008C61A8">
          <w:rPr>
            <w:rStyle w:val="Hyperlink"/>
            <w:rFonts w:eastAsiaTheme="majorEastAsia"/>
            <w:i/>
            <w:iCs/>
            <w:color w:val="000000" w:themeColor="text1"/>
          </w:rPr>
          <w:t xml:space="preserve">Ginkgo </w:t>
        </w:r>
        <w:proofErr w:type="spellStart"/>
        <w:r w:rsidRPr="008C61A8">
          <w:rPr>
            <w:rStyle w:val="Hyperlink"/>
            <w:rFonts w:eastAsiaTheme="majorEastAsia"/>
            <w:i/>
            <w:iCs/>
            <w:color w:val="000000" w:themeColor="text1"/>
          </w:rPr>
          <w:t>biloba</w:t>
        </w:r>
        <w:proofErr w:type="spellEnd"/>
      </w:hyperlink>
      <w:r w:rsidRPr="008C61A8">
        <w:rPr>
          <w:color w:val="000000" w:themeColor="text1"/>
        </w:rPr>
        <w:t>, and the </w:t>
      </w:r>
      <w:proofErr w:type="spellStart"/>
      <w:r w:rsidR="004A7053">
        <w:fldChar w:fldCharType="begin"/>
      </w:r>
      <w:r w:rsidR="004A7053">
        <w:instrText>HYPERLINK "https://en.wikipedia.org/wiki/Curcuminoid" \o "Curcuminoid"</w:instrText>
      </w:r>
      <w:r w:rsidR="004A7053">
        <w:fldChar w:fldCharType="separate"/>
      </w:r>
      <w:r w:rsidRPr="008C61A8">
        <w:rPr>
          <w:rStyle w:val="Hyperlink"/>
          <w:rFonts w:eastAsiaTheme="majorEastAsia"/>
          <w:color w:val="000000" w:themeColor="text1"/>
        </w:rPr>
        <w:t>curcuminoids</w:t>
      </w:r>
      <w:proofErr w:type="spellEnd"/>
      <w:r w:rsidR="004A7053">
        <w:fldChar w:fldCharType="end"/>
      </w:r>
      <w:r w:rsidRPr="008C61A8">
        <w:rPr>
          <w:color w:val="000000" w:themeColor="text1"/>
        </w:rPr>
        <w:t> found in </w:t>
      </w:r>
      <w:hyperlink r:id="rId27" w:tooltip="Turmeric" w:history="1">
        <w:r w:rsidRPr="008C61A8">
          <w:rPr>
            <w:rStyle w:val="Hyperlink"/>
            <w:rFonts w:eastAsiaTheme="majorEastAsia"/>
            <w:color w:val="000000" w:themeColor="text1"/>
          </w:rPr>
          <w:t>turmeric</w:t>
        </w:r>
      </w:hyperlink>
      <w:r w:rsidRPr="008C61A8">
        <w:rPr>
          <w:color w:val="000000" w:themeColor="text1"/>
        </w:rPr>
        <w:t> and </w:t>
      </w:r>
      <w:hyperlink r:id="rId28" w:tooltip="Mustard seed" w:history="1">
        <w:r w:rsidRPr="008C61A8">
          <w:rPr>
            <w:rStyle w:val="Hyperlink"/>
            <w:rFonts w:eastAsiaTheme="majorEastAsia"/>
            <w:color w:val="000000" w:themeColor="text1"/>
          </w:rPr>
          <w:t>mustard seed</w:t>
        </w:r>
      </w:hyperlink>
      <w:r w:rsidRPr="008C61A8">
        <w:rPr>
          <w:color w:val="000000" w:themeColor="text1"/>
        </w:rPr>
        <w:t>.</w:t>
      </w:r>
    </w:p>
    <w:p w:rsidR="00A9259E" w:rsidRPr="008C61A8" w:rsidRDefault="00A9259E" w:rsidP="00A9259E">
      <w:pPr>
        <w:pStyle w:val="NormalWeb"/>
        <w:shd w:val="clear" w:color="auto" w:fill="FFFFFF"/>
        <w:spacing w:before="120" w:beforeAutospacing="0" w:after="120" w:afterAutospacing="0"/>
        <w:ind w:firstLine="720"/>
        <w:jc w:val="both"/>
        <w:rPr>
          <w:color w:val="000000" w:themeColor="text1"/>
        </w:rPr>
      </w:pPr>
      <w:r w:rsidRPr="008C61A8">
        <w:rPr>
          <w:color w:val="000000" w:themeColor="text1"/>
        </w:rPr>
        <w:t>The </w:t>
      </w:r>
      <w:hyperlink r:id="rId29" w:tooltip="Steroid" w:history="1">
        <w:r w:rsidRPr="008C61A8">
          <w:rPr>
            <w:rStyle w:val="Hyperlink"/>
            <w:rFonts w:eastAsiaTheme="majorEastAsia"/>
            <w:color w:val="000000" w:themeColor="text1"/>
          </w:rPr>
          <w:t>steroids</w:t>
        </w:r>
      </w:hyperlink>
      <w:r w:rsidRPr="008C61A8">
        <w:rPr>
          <w:color w:val="000000" w:themeColor="text1"/>
        </w:rPr>
        <w:t> and </w:t>
      </w:r>
      <w:hyperlink r:id="rId30" w:tooltip="Sterol" w:history="1">
        <w:r w:rsidRPr="008C61A8">
          <w:rPr>
            <w:rStyle w:val="Hyperlink"/>
            <w:rFonts w:eastAsiaTheme="majorEastAsia"/>
            <w:color w:val="000000" w:themeColor="text1"/>
          </w:rPr>
          <w:t>sterols</w:t>
        </w:r>
      </w:hyperlink>
      <w:r w:rsidRPr="008C61A8">
        <w:rPr>
          <w:color w:val="000000" w:themeColor="text1"/>
        </w:rPr>
        <w:t xml:space="preserve"> in animals are biologically produced from </w:t>
      </w:r>
      <w:proofErr w:type="spellStart"/>
      <w:r w:rsidRPr="008C61A8">
        <w:rPr>
          <w:color w:val="000000" w:themeColor="text1"/>
        </w:rPr>
        <w:t>terpenoid</w:t>
      </w:r>
      <w:proofErr w:type="spellEnd"/>
      <w:r w:rsidRPr="008C61A8">
        <w:rPr>
          <w:color w:val="000000" w:themeColor="text1"/>
        </w:rPr>
        <w:t xml:space="preserve"> precursors. Sometimes </w:t>
      </w:r>
      <w:proofErr w:type="spellStart"/>
      <w:r w:rsidRPr="008C61A8">
        <w:rPr>
          <w:color w:val="000000" w:themeColor="text1"/>
        </w:rPr>
        <w:t>terpenoids</w:t>
      </w:r>
      <w:proofErr w:type="spellEnd"/>
      <w:r w:rsidRPr="008C61A8">
        <w:rPr>
          <w:color w:val="000000" w:themeColor="text1"/>
        </w:rPr>
        <w:t xml:space="preserve"> are added to </w:t>
      </w:r>
      <w:hyperlink r:id="rId31" w:tooltip="Protein" w:history="1">
        <w:r w:rsidRPr="008C61A8">
          <w:rPr>
            <w:rStyle w:val="Hyperlink"/>
            <w:rFonts w:eastAsiaTheme="majorEastAsia"/>
            <w:color w:val="000000" w:themeColor="text1"/>
          </w:rPr>
          <w:t>proteins</w:t>
        </w:r>
      </w:hyperlink>
      <w:r w:rsidRPr="008C61A8">
        <w:rPr>
          <w:color w:val="000000" w:themeColor="text1"/>
        </w:rPr>
        <w:t>, e.g., to enhance their attachment to the </w:t>
      </w:r>
      <w:hyperlink r:id="rId32" w:tooltip="Cell membrane" w:history="1">
        <w:r w:rsidRPr="008C61A8">
          <w:rPr>
            <w:rStyle w:val="Hyperlink"/>
            <w:rFonts w:eastAsiaTheme="majorEastAsia"/>
            <w:color w:val="000000" w:themeColor="text1"/>
          </w:rPr>
          <w:t>cell membrane</w:t>
        </w:r>
      </w:hyperlink>
      <w:r w:rsidRPr="008C61A8">
        <w:rPr>
          <w:color w:val="000000" w:themeColor="text1"/>
        </w:rPr>
        <w:t>; this is known as </w:t>
      </w:r>
      <w:proofErr w:type="spellStart"/>
      <w:r w:rsidR="004A7053">
        <w:fldChar w:fldCharType="begin"/>
      </w:r>
      <w:r w:rsidR="004A7053">
        <w:instrText>HYPERLINK "https://en.wikipedia.org/wiki/Isoprenylation" \o "Isoprenylation"</w:instrText>
      </w:r>
      <w:r w:rsidR="004A7053">
        <w:fldChar w:fldCharType="separate"/>
      </w:r>
      <w:r w:rsidRPr="008C61A8">
        <w:rPr>
          <w:rStyle w:val="Hyperlink"/>
          <w:rFonts w:eastAsiaTheme="majorEastAsia"/>
          <w:color w:val="000000" w:themeColor="text1"/>
        </w:rPr>
        <w:t>isoprenylation</w:t>
      </w:r>
      <w:proofErr w:type="spellEnd"/>
      <w:r w:rsidR="004A7053">
        <w:fldChar w:fldCharType="end"/>
      </w:r>
      <w:r w:rsidRPr="008C61A8">
        <w:rPr>
          <w:color w:val="000000" w:themeColor="text1"/>
        </w:rPr>
        <w:t>.</w:t>
      </w:r>
    </w:p>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13</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xml:space="preserve">. Give examples of </w:t>
      </w:r>
      <w:proofErr w:type="spellStart"/>
      <w:r w:rsidRPr="008C61A8">
        <w:rPr>
          <w:rFonts w:ascii="Times New Roman" w:hAnsi="Times New Roman" w:cs="Times New Roman"/>
          <w:color w:val="000000" w:themeColor="text1"/>
          <w:sz w:val="24"/>
          <w:szCs w:val="24"/>
        </w:rPr>
        <w:t>probiotics</w:t>
      </w:r>
      <w:proofErr w:type="spellEnd"/>
      <w:r w:rsidRPr="008C61A8">
        <w:rPr>
          <w:rFonts w:ascii="Times New Roman" w:hAnsi="Times New Roman" w:cs="Times New Roman"/>
          <w:color w:val="000000" w:themeColor="text1"/>
          <w:sz w:val="24"/>
          <w:szCs w:val="24"/>
        </w:rPr>
        <w:t xml:space="preserve"> and </w:t>
      </w:r>
      <w:proofErr w:type="spellStart"/>
      <w:r w:rsidRPr="008C61A8">
        <w:rPr>
          <w:rFonts w:ascii="Times New Roman" w:hAnsi="Times New Roman" w:cs="Times New Roman"/>
          <w:color w:val="000000" w:themeColor="text1"/>
          <w:sz w:val="24"/>
          <w:szCs w:val="24"/>
        </w:rPr>
        <w:t>prebiotics</w:t>
      </w:r>
      <w:proofErr w:type="spellEnd"/>
      <w:r w:rsidRPr="008C61A8">
        <w:rPr>
          <w:rFonts w:ascii="Times New Roman" w:hAnsi="Times New Roman" w:cs="Times New Roman"/>
          <w:color w:val="000000" w:themeColor="text1"/>
          <w:sz w:val="24"/>
          <w:szCs w:val="24"/>
        </w:rPr>
        <w:t>.</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(CO3, K2)</w:t>
      </w:r>
    </w:p>
    <w:p w:rsidR="00A9259E" w:rsidRPr="008C61A8" w:rsidRDefault="00A9259E" w:rsidP="00A9259E">
      <w:pPr>
        <w:shd w:val="clear" w:color="auto" w:fill="FFFFFF"/>
        <w:spacing w:before="100" w:beforeAutospacing="1" w:after="100" w:afterAutospacing="1" w:line="240" w:lineRule="auto"/>
        <w:jc w:val="both"/>
        <w:outlineLvl w:val="2"/>
        <w:rPr>
          <w:rFonts w:ascii="Times New Roman" w:eastAsia="Times New Roman" w:hAnsi="Times New Roman" w:cs="Times New Roman"/>
          <w:color w:val="000000" w:themeColor="text1"/>
          <w:sz w:val="24"/>
          <w:szCs w:val="24"/>
          <w:lang w:eastAsia="en-IN"/>
        </w:rPr>
      </w:pPr>
      <w:proofErr w:type="gramStart"/>
      <w:r w:rsidRPr="008C61A8">
        <w:rPr>
          <w:rFonts w:ascii="Times New Roman" w:eastAsia="Times New Roman" w:hAnsi="Times New Roman" w:cs="Times New Roman"/>
          <w:b/>
          <w:bCs/>
          <w:color w:val="000000" w:themeColor="text1"/>
          <w:sz w:val="24"/>
          <w:szCs w:val="24"/>
          <w:lang w:eastAsia="en-IN"/>
        </w:rPr>
        <w:t>some</w:t>
      </w:r>
      <w:proofErr w:type="gramEnd"/>
      <w:r w:rsidRPr="008C61A8">
        <w:rPr>
          <w:rFonts w:ascii="Times New Roman" w:eastAsia="Times New Roman" w:hAnsi="Times New Roman" w:cs="Times New Roman"/>
          <w:b/>
          <w:bCs/>
          <w:color w:val="000000" w:themeColor="text1"/>
          <w:sz w:val="24"/>
          <w:szCs w:val="24"/>
          <w:lang w:eastAsia="en-IN"/>
        </w:rPr>
        <w:t xml:space="preserve"> examples of </w:t>
      </w:r>
      <w:proofErr w:type="spellStart"/>
      <w:r w:rsidRPr="008C61A8">
        <w:rPr>
          <w:rFonts w:ascii="Times New Roman" w:eastAsia="Times New Roman" w:hAnsi="Times New Roman" w:cs="Times New Roman"/>
          <w:b/>
          <w:bCs/>
          <w:color w:val="000000" w:themeColor="text1"/>
          <w:sz w:val="24"/>
          <w:szCs w:val="24"/>
          <w:lang w:eastAsia="en-IN"/>
        </w:rPr>
        <w:t>Probiotics</w:t>
      </w:r>
      <w:proofErr w:type="spellEnd"/>
      <w:r w:rsidRPr="008C61A8">
        <w:rPr>
          <w:rFonts w:ascii="Times New Roman" w:eastAsia="Times New Roman" w:hAnsi="Times New Roman" w:cs="Times New Roman"/>
          <w:b/>
          <w:bCs/>
          <w:color w:val="000000" w:themeColor="text1"/>
          <w:sz w:val="24"/>
          <w:szCs w:val="24"/>
          <w:lang w:eastAsia="en-IN"/>
        </w:rPr>
        <w:t>:</w:t>
      </w:r>
    </w:p>
    <w:p w:rsidR="00A9259E" w:rsidRPr="008C61A8" w:rsidRDefault="00A9259E" w:rsidP="00A9259E">
      <w:pPr>
        <w:numPr>
          <w:ilvl w:val="0"/>
          <w:numId w:val="9"/>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proofErr w:type="spellStart"/>
      <w:r w:rsidRPr="008C61A8">
        <w:rPr>
          <w:rFonts w:ascii="Times New Roman" w:eastAsia="Times New Roman" w:hAnsi="Times New Roman" w:cs="Times New Roman"/>
          <w:b/>
          <w:bCs/>
          <w:color w:val="000000" w:themeColor="text1"/>
          <w:sz w:val="24"/>
          <w:szCs w:val="24"/>
          <w:lang w:eastAsia="en-IN"/>
        </w:rPr>
        <w:t>Probiotics</w:t>
      </w:r>
      <w:proofErr w:type="spellEnd"/>
      <w:r w:rsidRPr="008C61A8">
        <w:rPr>
          <w:rFonts w:ascii="Times New Roman" w:eastAsia="Times New Roman" w:hAnsi="Times New Roman" w:cs="Times New Roman"/>
          <w:b/>
          <w:bCs/>
          <w:color w:val="000000" w:themeColor="text1"/>
          <w:sz w:val="24"/>
          <w:szCs w:val="24"/>
          <w:lang w:eastAsia="en-IN"/>
        </w:rPr>
        <w:t xml:space="preserve"> that are naturally found in your intestines include:</w:t>
      </w:r>
      <w:r w:rsidRPr="008C61A8">
        <w:rPr>
          <w:rFonts w:ascii="Times New Roman" w:eastAsia="Times New Roman" w:hAnsi="Times New Roman" w:cs="Times New Roman"/>
          <w:color w:val="000000" w:themeColor="text1"/>
          <w:sz w:val="24"/>
          <w:szCs w:val="24"/>
          <w:lang w:eastAsia="en-IN"/>
        </w:rPr>
        <w:t> </w:t>
      </w:r>
      <w:proofErr w:type="spellStart"/>
      <w:r w:rsidRPr="008C61A8">
        <w:rPr>
          <w:rFonts w:ascii="Times New Roman" w:eastAsia="Times New Roman" w:hAnsi="Times New Roman" w:cs="Times New Roman"/>
          <w:i/>
          <w:iCs/>
          <w:color w:val="000000" w:themeColor="text1"/>
          <w:sz w:val="24"/>
          <w:szCs w:val="24"/>
          <w:lang w:eastAsia="en-IN"/>
        </w:rPr>
        <w:t>Saccharomyces</w:t>
      </w:r>
      <w:proofErr w:type="spellEnd"/>
      <w:r w:rsidRPr="008C61A8">
        <w:rPr>
          <w:rFonts w:ascii="Times New Roman" w:eastAsia="Times New Roman" w:hAnsi="Times New Roman" w:cs="Times New Roman"/>
          <w:i/>
          <w:iCs/>
          <w:color w:val="000000" w:themeColor="text1"/>
          <w:sz w:val="24"/>
          <w:szCs w:val="24"/>
          <w:lang w:eastAsia="en-IN"/>
        </w:rPr>
        <w:t xml:space="preserve"> </w:t>
      </w:r>
      <w:proofErr w:type="spellStart"/>
      <w:r w:rsidRPr="008C61A8">
        <w:rPr>
          <w:rFonts w:ascii="Times New Roman" w:eastAsia="Times New Roman" w:hAnsi="Times New Roman" w:cs="Times New Roman"/>
          <w:i/>
          <w:iCs/>
          <w:color w:val="000000" w:themeColor="text1"/>
          <w:sz w:val="24"/>
          <w:szCs w:val="24"/>
          <w:lang w:eastAsia="en-IN"/>
        </w:rPr>
        <w:t>boulardii</w:t>
      </w:r>
      <w:proofErr w:type="spellEnd"/>
      <w:r w:rsidRPr="008C61A8">
        <w:rPr>
          <w:rFonts w:ascii="Times New Roman" w:eastAsia="Times New Roman" w:hAnsi="Times New Roman" w:cs="Times New Roman"/>
          <w:color w:val="000000" w:themeColor="text1"/>
          <w:sz w:val="24"/>
          <w:szCs w:val="24"/>
          <w:lang w:eastAsia="en-IN"/>
        </w:rPr>
        <w:t> </w:t>
      </w:r>
      <w:proofErr w:type="gramStart"/>
      <w:r w:rsidRPr="008C61A8">
        <w:rPr>
          <w:rFonts w:ascii="Times New Roman" w:eastAsia="Times New Roman" w:hAnsi="Times New Roman" w:cs="Times New Roman"/>
          <w:color w:val="000000" w:themeColor="text1"/>
          <w:sz w:val="24"/>
          <w:szCs w:val="24"/>
          <w:lang w:eastAsia="en-IN"/>
        </w:rPr>
        <w:t>(a yeast</w:t>
      </w:r>
      <w:proofErr w:type="gramEnd"/>
      <w:r w:rsidRPr="008C61A8">
        <w:rPr>
          <w:rFonts w:ascii="Times New Roman" w:eastAsia="Times New Roman" w:hAnsi="Times New Roman" w:cs="Times New Roman"/>
          <w:color w:val="000000" w:themeColor="text1"/>
          <w:sz w:val="24"/>
          <w:szCs w:val="24"/>
          <w:lang w:eastAsia="en-IN"/>
        </w:rPr>
        <w:t>) and bacteria in the </w:t>
      </w:r>
      <w:r w:rsidRPr="008C61A8">
        <w:rPr>
          <w:rFonts w:ascii="Times New Roman" w:eastAsia="Times New Roman" w:hAnsi="Times New Roman" w:cs="Times New Roman"/>
          <w:i/>
          <w:iCs/>
          <w:color w:val="000000" w:themeColor="text1"/>
          <w:sz w:val="24"/>
          <w:szCs w:val="24"/>
          <w:lang w:eastAsia="en-IN"/>
        </w:rPr>
        <w:t>Lactobacillus</w:t>
      </w:r>
      <w:r w:rsidRPr="008C61A8">
        <w:rPr>
          <w:rFonts w:ascii="Times New Roman" w:eastAsia="Times New Roman" w:hAnsi="Times New Roman" w:cs="Times New Roman"/>
          <w:color w:val="000000" w:themeColor="text1"/>
          <w:sz w:val="24"/>
          <w:szCs w:val="24"/>
          <w:lang w:eastAsia="en-IN"/>
        </w:rPr>
        <w:t> and </w:t>
      </w:r>
      <w:proofErr w:type="spellStart"/>
      <w:r w:rsidRPr="008C61A8">
        <w:rPr>
          <w:rFonts w:ascii="Times New Roman" w:eastAsia="Times New Roman" w:hAnsi="Times New Roman" w:cs="Times New Roman"/>
          <w:i/>
          <w:iCs/>
          <w:color w:val="000000" w:themeColor="text1"/>
          <w:sz w:val="24"/>
          <w:szCs w:val="24"/>
          <w:lang w:eastAsia="en-IN"/>
        </w:rPr>
        <w:t>Bifobacterium</w:t>
      </w:r>
      <w:proofErr w:type="spellEnd"/>
      <w:r w:rsidRPr="008C61A8">
        <w:rPr>
          <w:rFonts w:ascii="Times New Roman" w:eastAsia="Times New Roman" w:hAnsi="Times New Roman" w:cs="Times New Roman"/>
          <w:color w:val="000000" w:themeColor="text1"/>
          <w:sz w:val="24"/>
          <w:szCs w:val="24"/>
          <w:lang w:eastAsia="en-IN"/>
        </w:rPr>
        <w:t> families of microorganisms. (Outside of the body, </w:t>
      </w:r>
      <w:r w:rsidRPr="008C61A8">
        <w:rPr>
          <w:rFonts w:ascii="Times New Roman" w:eastAsia="Times New Roman" w:hAnsi="Times New Roman" w:cs="Times New Roman"/>
          <w:i/>
          <w:iCs/>
          <w:color w:val="000000" w:themeColor="text1"/>
          <w:sz w:val="24"/>
          <w:szCs w:val="24"/>
          <w:lang w:eastAsia="en-IN"/>
        </w:rPr>
        <w:t>Lactobacillus acidophilus</w:t>
      </w:r>
      <w:r w:rsidRPr="008C61A8">
        <w:rPr>
          <w:rFonts w:ascii="Times New Roman" w:eastAsia="Times New Roman" w:hAnsi="Times New Roman" w:cs="Times New Roman"/>
          <w:color w:val="000000" w:themeColor="text1"/>
          <w:sz w:val="24"/>
          <w:szCs w:val="24"/>
          <w:lang w:eastAsia="en-IN"/>
        </w:rPr>
        <w:t xml:space="preserve"> is the </w:t>
      </w:r>
      <w:proofErr w:type="spellStart"/>
      <w:r w:rsidRPr="008C61A8">
        <w:rPr>
          <w:rFonts w:ascii="Times New Roman" w:eastAsia="Times New Roman" w:hAnsi="Times New Roman" w:cs="Times New Roman"/>
          <w:color w:val="000000" w:themeColor="text1"/>
          <w:sz w:val="24"/>
          <w:szCs w:val="24"/>
          <w:lang w:eastAsia="en-IN"/>
        </w:rPr>
        <w:t>probiotic</w:t>
      </w:r>
      <w:proofErr w:type="spellEnd"/>
      <w:r w:rsidRPr="008C61A8">
        <w:rPr>
          <w:rFonts w:ascii="Times New Roman" w:eastAsia="Times New Roman" w:hAnsi="Times New Roman" w:cs="Times New Roman"/>
          <w:color w:val="000000" w:themeColor="text1"/>
          <w:sz w:val="24"/>
          <w:szCs w:val="24"/>
          <w:lang w:eastAsia="en-IN"/>
        </w:rPr>
        <w:t xml:space="preserve"> that is found in some yogurts.)</w:t>
      </w:r>
    </w:p>
    <w:p w:rsidR="00A9259E" w:rsidRPr="008C61A8" w:rsidRDefault="00A9259E" w:rsidP="00A9259E">
      <w:pPr>
        <w:numPr>
          <w:ilvl w:val="0"/>
          <w:numId w:val="9"/>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b/>
          <w:bCs/>
          <w:color w:val="000000" w:themeColor="text1"/>
          <w:sz w:val="24"/>
          <w:szCs w:val="24"/>
          <w:lang w:eastAsia="en-IN"/>
        </w:rPr>
        <w:t xml:space="preserve">Foods that contain </w:t>
      </w:r>
      <w:proofErr w:type="spellStart"/>
      <w:r w:rsidRPr="008C61A8">
        <w:rPr>
          <w:rFonts w:ascii="Times New Roman" w:eastAsia="Times New Roman" w:hAnsi="Times New Roman" w:cs="Times New Roman"/>
          <w:b/>
          <w:bCs/>
          <w:color w:val="000000" w:themeColor="text1"/>
          <w:sz w:val="24"/>
          <w:szCs w:val="24"/>
          <w:lang w:eastAsia="en-IN"/>
        </w:rPr>
        <w:t>probiotics</w:t>
      </w:r>
      <w:proofErr w:type="spellEnd"/>
      <w:r w:rsidRPr="008C61A8">
        <w:rPr>
          <w:rFonts w:ascii="Times New Roman" w:eastAsia="Times New Roman" w:hAnsi="Times New Roman" w:cs="Times New Roman"/>
          <w:b/>
          <w:bCs/>
          <w:color w:val="000000" w:themeColor="text1"/>
          <w:sz w:val="24"/>
          <w:szCs w:val="24"/>
          <w:lang w:eastAsia="en-IN"/>
        </w:rPr>
        <w:t xml:space="preserve"> include:</w:t>
      </w:r>
      <w:r w:rsidRPr="008C61A8">
        <w:rPr>
          <w:rFonts w:ascii="Times New Roman" w:eastAsia="Times New Roman" w:hAnsi="Times New Roman" w:cs="Times New Roman"/>
          <w:color w:val="000000" w:themeColor="text1"/>
          <w:sz w:val="24"/>
          <w:szCs w:val="24"/>
          <w:lang w:eastAsia="en-IN"/>
        </w:rPr>
        <w:t xml:space="preserve"> some juices and soy drinks; fermented and unfermented milk; buttermilk; some soft cheeses; </w:t>
      </w:r>
      <w:proofErr w:type="spellStart"/>
      <w:r w:rsidRPr="008C61A8">
        <w:rPr>
          <w:rFonts w:ascii="Times New Roman" w:eastAsia="Times New Roman" w:hAnsi="Times New Roman" w:cs="Times New Roman"/>
          <w:color w:val="000000" w:themeColor="text1"/>
          <w:sz w:val="24"/>
          <w:szCs w:val="24"/>
          <w:lang w:eastAsia="en-IN"/>
        </w:rPr>
        <w:t>miso</w:t>
      </w:r>
      <w:proofErr w:type="spellEnd"/>
      <w:r w:rsidRPr="008C61A8">
        <w:rPr>
          <w:rFonts w:ascii="Times New Roman" w:eastAsia="Times New Roman" w:hAnsi="Times New Roman" w:cs="Times New Roman"/>
          <w:color w:val="000000" w:themeColor="text1"/>
          <w:sz w:val="24"/>
          <w:szCs w:val="24"/>
          <w:lang w:eastAsia="en-IN"/>
        </w:rPr>
        <w:t xml:space="preserve">; </w:t>
      </w:r>
      <w:proofErr w:type="spellStart"/>
      <w:r w:rsidRPr="008C61A8">
        <w:rPr>
          <w:rFonts w:ascii="Times New Roman" w:eastAsia="Times New Roman" w:hAnsi="Times New Roman" w:cs="Times New Roman"/>
          <w:color w:val="000000" w:themeColor="text1"/>
          <w:sz w:val="24"/>
          <w:szCs w:val="24"/>
          <w:lang w:eastAsia="en-IN"/>
        </w:rPr>
        <w:t>tempeh</w:t>
      </w:r>
      <w:proofErr w:type="spellEnd"/>
      <w:r w:rsidRPr="008C61A8">
        <w:rPr>
          <w:rFonts w:ascii="Times New Roman" w:eastAsia="Times New Roman" w:hAnsi="Times New Roman" w:cs="Times New Roman"/>
          <w:color w:val="000000" w:themeColor="text1"/>
          <w:sz w:val="24"/>
          <w:szCs w:val="24"/>
          <w:lang w:eastAsia="en-IN"/>
        </w:rPr>
        <w:t xml:space="preserve">; </w:t>
      </w:r>
      <w:proofErr w:type="spellStart"/>
      <w:r w:rsidRPr="008C61A8">
        <w:rPr>
          <w:rFonts w:ascii="Times New Roman" w:eastAsia="Times New Roman" w:hAnsi="Times New Roman" w:cs="Times New Roman"/>
          <w:color w:val="000000" w:themeColor="text1"/>
          <w:sz w:val="24"/>
          <w:szCs w:val="24"/>
          <w:lang w:eastAsia="en-IN"/>
        </w:rPr>
        <w:t>kefir</w:t>
      </w:r>
      <w:proofErr w:type="spellEnd"/>
      <w:r w:rsidRPr="008C61A8">
        <w:rPr>
          <w:rFonts w:ascii="Times New Roman" w:eastAsia="Times New Roman" w:hAnsi="Times New Roman" w:cs="Times New Roman"/>
          <w:color w:val="000000" w:themeColor="text1"/>
          <w:sz w:val="24"/>
          <w:szCs w:val="24"/>
          <w:lang w:eastAsia="en-IN"/>
        </w:rPr>
        <w:t xml:space="preserve">; </w:t>
      </w:r>
      <w:proofErr w:type="spellStart"/>
      <w:r w:rsidRPr="008C61A8">
        <w:rPr>
          <w:rFonts w:ascii="Times New Roman" w:eastAsia="Times New Roman" w:hAnsi="Times New Roman" w:cs="Times New Roman"/>
          <w:color w:val="000000" w:themeColor="text1"/>
          <w:sz w:val="24"/>
          <w:szCs w:val="24"/>
          <w:lang w:eastAsia="en-IN"/>
        </w:rPr>
        <w:t>kimchi</w:t>
      </w:r>
      <w:proofErr w:type="spellEnd"/>
      <w:r w:rsidRPr="008C61A8">
        <w:rPr>
          <w:rFonts w:ascii="Times New Roman" w:eastAsia="Times New Roman" w:hAnsi="Times New Roman" w:cs="Times New Roman"/>
          <w:color w:val="000000" w:themeColor="text1"/>
          <w:sz w:val="24"/>
          <w:szCs w:val="24"/>
          <w:lang w:eastAsia="en-IN"/>
        </w:rPr>
        <w:t xml:space="preserve">; sauerkraut; many pickles; and yogurt (probably the most well-known food product that contains </w:t>
      </w:r>
      <w:proofErr w:type="spellStart"/>
      <w:r w:rsidRPr="008C61A8">
        <w:rPr>
          <w:rFonts w:ascii="Times New Roman" w:eastAsia="Times New Roman" w:hAnsi="Times New Roman" w:cs="Times New Roman"/>
          <w:color w:val="000000" w:themeColor="text1"/>
          <w:sz w:val="24"/>
          <w:szCs w:val="24"/>
          <w:lang w:eastAsia="en-IN"/>
        </w:rPr>
        <w:t>probiotics</w:t>
      </w:r>
      <w:proofErr w:type="spellEnd"/>
      <w:r w:rsidRPr="008C61A8">
        <w:rPr>
          <w:rFonts w:ascii="Times New Roman" w:eastAsia="Times New Roman" w:hAnsi="Times New Roman" w:cs="Times New Roman"/>
          <w:color w:val="000000" w:themeColor="text1"/>
          <w:sz w:val="24"/>
          <w:szCs w:val="24"/>
          <w:lang w:eastAsia="en-IN"/>
        </w:rPr>
        <w:t>).</w:t>
      </w:r>
    </w:p>
    <w:p w:rsidR="00A9259E" w:rsidRPr="008C61A8" w:rsidRDefault="00A9259E" w:rsidP="00A9259E">
      <w:pPr>
        <w:numPr>
          <w:ilvl w:val="0"/>
          <w:numId w:val="9"/>
        </w:numPr>
        <w:shd w:val="clear" w:color="auto" w:fill="FFFFFF"/>
        <w:spacing w:before="100" w:beforeAutospacing="1" w:after="100" w:afterAutospacing="1"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b/>
          <w:bCs/>
          <w:color w:val="000000" w:themeColor="text1"/>
          <w:sz w:val="24"/>
          <w:szCs w:val="24"/>
          <w:lang w:eastAsia="en-IN"/>
        </w:rPr>
        <w:t>Supplements:</w:t>
      </w:r>
      <w:r w:rsidRPr="008C61A8">
        <w:rPr>
          <w:rFonts w:ascii="Times New Roman" w:eastAsia="Times New Roman" w:hAnsi="Times New Roman" w:cs="Times New Roman"/>
          <w:color w:val="000000" w:themeColor="text1"/>
          <w:sz w:val="24"/>
          <w:szCs w:val="24"/>
          <w:lang w:eastAsia="en-IN"/>
        </w:rPr>
        <w:t xml:space="preserve"> Dietary </w:t>
      </w:r>
      <w:proofErr w:type="spellStart"/>
      <w:r w:rsidRPr="008C61A8">
        <w:rPr>
          <w:rFonts w:ascii="Times New Roman" w:eastAsia="Times New Roman" w:hAnsi="Times New Roman" w:cs="Times New Roman"/>
          <w:color w:val="000000" w:themeColor="text1"/>
          <w:sz w:val="24"/>
          <w:szCs w:val="24"/>
          <w:lang w:eastAsia="en-IN"/>
        </w:rPr>
        <w:t>probiotic</w:t>
      </w:r>
      <w:proofErr w:type="spellEnd"/>
      <w:r w:rsidRPr="008C61A8">
        <w:rPr>
          <w:rFonts w:ascii="Times New Roman" w:eastAsia="Times New Roman" w:hAnsi="Times New Roman" w:cs="Times New Roman"/>
          <w:color w:val="000000" w:themeColor="text1"/>
          <w:sz w:val="24"/>
          <w:szCs w:val="24"/>
          <w:lang w:eastAsia="en-IN"/>
        </w:rPr>
        <w:t xml:space="preserve"> supplements -- which are available in capsules, tablets, powders and liquid extracts -- each contain a specific type of </w:t>
      </w:r>
      <w:proofErr w:type="spellStart"/>
      <w:r w:rsidRPr="008C61A8">
        <w:rPr>
          <w:rFonts w:ascii="Times New Roman" w:eastAsia="Times New Roman" w:hAnsi="Times New Roman" w:cs="Times New Roman"/>
          <w:color w:val="000000" w:themeColor="text1"/>
          <w:sz w:val="24"/>
          <w:szCs w:val="24"/>
          <w:lang w:eastAsia="en-IN"/>
        </w:rPr>
        <w:t>probiotic</w:t>
      </w:r>
      <w:proofErr w:type="spellEnd"/>
      <w:r w:rsidRPr="008C61A8">
        <w:rPr>
          <w:rFonts w:ascii="Times New Roman" w:eastAsia="Times New Roman" w:hAnsi="Times New Roman" w:cs="Times New Roman"/>
          <w:color w:val="000000" w:themeColor="text1"/>
          <w:sz w:val="24"/>
          <w:szCs w:val="24"/>
          <w:lang w:eastAsia="en-IN"/>
        </w:rPr>
        <w:t>. These products are available at health food and natural food stores, vitamin shops, and other stores. As an example, one commonly used supplement is </w:t>
      </w:r>
      <w:r w:rsidRPr="008C61A8">
        <w:rPr>
          <w:rFonts w:ascii="Times New Roman" w:eastAsia="Times New Roman" w:hAnsi="Times New Roman" w:cs="Times New Roman"/>
          <w:i/>
          <w:iCs/>
          <w:color w:val="000000" w:themeColor="text1"/>
          <w:sz w:val="24"/>
          <w:szCs w:val="24"/>
          <w:lang w:eastAsia="en-IN"/>
        </w:rPr>
        <w:t>Acidophilus</w:t>
      </w:r>
      <w:r w:rsidRPr="008C61A8">
        <w:rPr>
          <w:rFonts w:ascii="Times New Roman" w:eastAsia="Times New Roman" w:hAnsi="Times New Roman" w:cs="Times New Roman"/>
          <w:color w:val="000000" w:themeColor="text1"/>
          <w:sz w:val="24"/>
          <w:szCs w:val="24"/>
          <w:lang w:eastAsia="en-IN"/>
        </w:rPr>
        <w:t>, which is available from several supplement manufacturers.</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p>
    <w:p w:rsidR="00A9259E" w:rsidRPr="008C61A8" w:rsidRDefault="00A9259E" w:rsidP="00A9259E">
      <w:pPr>
        <w:shd w:val="clear" w:color="auto" w:fill="FFFFFF"/>
        <w:spacing w:after="172" w:line="240" w:lineRule="auto"/>
        <w:jc w:val="both"/>
        <w:rPr>
          <w:rFonts w:ascii="Times New Roman" w:hAnsi="Times New Roman" w:cs="Times New Roman"/>
          <w:color w:val="000000" w:themeColor="text1"/>
          <w:sz w:val="24"/>
          <w:szCs w:val="24"/>
          <w:shd w:val="clear" w:color="auto" w:fill="FFFFFF"/>
        </w:rPr>
      </w:pPr>
      <w:proofErr w:type="spellStart"/>
      <w:proofErr w:type="gramStart"/>
      <w:r w:rsidRPr="008C61A8">
        <w:rPr>
          <w:rFonts w:ascii="Times New Roman" w:hAnsi="Times New Roman" w:cs="Times New Roman"/>
          <w:b/>
          <w:bCs/>
          <w:color w:val="000000" w:themeColor="text1"/>
          <w:sz w:val="24"/>
          <w:szCs w:val="24"/>
          <w:shd w:val="clear" w:color="auto" w:fill="FFFFFF"/>
        </w:rPr>
        <w:t>Prebiotics</w:t>
      </w:r>
      <w:proofErr w:type="spellEnd"/>
      <w:r w:rsidRPr="008C61A8">
        <w:rPr>
          <w:rFonts w:ascii="Times New Roman" w:hAnsi="Times New Roman" w:cs="Times New Roman"/>
          <w:color w:val="000000" w:themeColor="text1"/>
          <w:sz w:val="24"/>
          <w:szCs w:val="24"/>
          <w:shd w:val="clear" w:color="auto" w:fill="FFFFFF"/>
        </w:rPr>
        <w:t> :are</w:t>
      </w:r>
      <w:proofErr w:type="gramEnd"/>
      <w:r w:rsidRPr="008C61A8">
        <w:rPr>
          <w:rFonts w:ascii="Times New Roman" w:hAnsi="Times New Roman" w:cs="Times New Roman"/>
          <w:color w:val="000000" w:themeColor="text1"/>
          <w:sz w:val="24"/>
          <w:szCs w:val="24"/>
          <w:shd w:val="clear" w:color="auto" w:fill="FFFFFF"/>
        </w:rPr>
        <w:t xml:space="preserve"> a type of </w:t>
      </w:r>
      <w:proofErr w:type="spellStart"/>
      <w:r w:rsidRPr="008C61A8">
        <w:rPr>
          <w:rFonts w:ascii="Times New Roman" w:hAnsi="Times New Roman" w:cs="Times New Roman"/>
          <w:color w:val="000000" w:themeColor="text1"/>
          <w:sz w:val="24"/>
          <w:szCs w:val="24"/>
          <w:shd w:val="clear" w:color="auto" w:fill="FFFFFF"/>
        </w:rPr>
        <w:t>fiber</w:t>
      </w:r>
      <w:proofErr w:type="spellEnd"/>
      <w:r w:rsidRPr="008C61A8">
        <w:rPr>
          <w:rFonts w:ascii="Times New Roman" w:hAnsi="Times New Roman" w:cs="Times New Roman"/>
          <w:color w:val="000000" w:themeColor="text1"/>
          <w:sz w:val="24"/>
          <w:szCs w:val="24"/>
          <w:shd w:val="clear" w:color="auto" w:fill="FFFFFF"/>
        </w:rPr>
        <w:t xml:space="preserve">. They are </w:t>
      </w:r>
      <w:proofErr w:type="spellStart"/>
      <w:r w:rsidRPr="008C61A8">
        <w:rPr>
          <w:rFonts w:ascii="Times New Roman" w:hAnsi="Times New Roman" w:cs="Times New Roman"/>
          <w:color w:val="000000" w:themeColor="text1"/>
          <w:sz w:val="24"/>
          <w:szCs w:val="24"/>
          <w:shd w:val="clear" w:color="auto" w:fill="FFFFFF"/>
        </w:rPr>
        <w:t>undigestable</w:t>
      </w:r>
      <w:proofErr w:type="spellEnd"/>
      <w:r w:rsidRPr="008C61A8">
        <w:rPr>
          <w:rFonts w:ascii="Times New Roman" w:hAnsi="Times New Roman" w:cs="Times New Roman"/>
          <w:color w:val="000000" w:themeColor="text1"/>
          <w:sz w:val="24"/>
          <w:szCs w:val="24"/>
          <w:shd w:val="clear" w:color="auto" w:fill="FFFFFF"/>
        </w:rPr>
        <w:t xml:space="preserve"> plant </w:t>
      </w:r>
      <w:proofErr w:type="spellStart"/>
      <w:r w:rsidRPr="008C61A8">
        <w:rPr>
          <w:rFonts w:ascii="Times New Roman" w:hAnsi="Times New Roman" w:cs="Times New Roman"/>
          <w:color w:val="000000" w:themeColor="text1"/>
          <w:sz w:val="24"/>
          <w:szCs w:val="24"/>
          <w:shd w:val="clear" w:color="auto" w:fill="FFFFFF"/>
        </w:rPr>
        <w:t>fibers</w:t>
      </w:r>
      <w:proofErr w:type="spellEnd"/>
      <w:r w:rsidRPr="008C61A8">
        <w:rPr>
          <w:rFonts w:ascii="Times New Roman" w:hAnsi="Times New Roman" w:cs="Times New Roman"/>
          <w:color w:val="000000" w:themeColor="text1"/>
          <w:sz w:val="24"/>
          <w:szCs w:val="24"/>
          <w:shd w:val="clear" w:color="auto" w:fill="FFFFFF"/>
        </w:rPr>
        <w:t xml:space="preserve"> that feed the </w:t>
      </w:r>
      <w:proofErr w:type="spellStart"/>
      <w:r w:rsidRPr="008C61A8">
        <w:rPr>
          <w:rFonts w:ascii="Times New Roman" w:hAnsi="Times New Roman" w:cs="Times New Roman"/>
          <w:color w:val="000000" w:themeColor="text1"/>
          <w:sz w:val="24"/>
          <w:szCs w:val="24"/>
          <w:shd w:val="clear" w:color="auto" w:fill="FFFFFF"/>
        </w:rPr>
        <w:t>probiotics</w:t>
      </w:r>
      <w:proofErr w:type="spellEnd"/>
      <w:r w:rsidRPr="008C61A8">
        <w:rPr>
          <w:rFonts w:ascii="Times New Roman" w:hAnsi="Times New Roman" w:cs="Times New Roman"/>
          <w:color w:val="000000" w:themeColor="text1"/>
          <w:sz w:val="24"/>
          <w:szCs w:val="24"/>
          <w:shd w:val="clear" w:color="auto" w:fill="FFFFFF"/>
        </w:rPr>
        <w:t xml:space="preserve"> or the good bacteria already live inside the large intestine. The more food, or </w:t>
      </w:r>
      <w:proofErr w:type="spellStart"/>
      <w:r w:rsidRPr="008C61A8">
        <w:rPr>
          <w:rFonts w:ascii="Times New Roman" w:hAnsi="Times New Roman" w:cs="Times New Roman"/>
          <w:b/>
          <w:bCs/>
          <w:color w:val="000000" w:themeColor="text1"/>
          <w:sz w:val="24"/>
          <w:szCs w:val="24"/>
          <w:shd w:val="clear" w:color="auto" w:fill="FFFFFF"/>
        </w:rPr>
        <w:t>prebiotics</w:t>
      </w:r>
      <w:proofErr w:type="spellEnd"/>
      <w:r w:rsidRPr="008C61A8">
        <w:rPr>
          <w:rFonts w:ascii="Times New Roman" w:hAnsi="Times New Roman" w:cs="Times New Roman"/>
          <w:color w:val="000000" w:themeColor="text1"/>
          <w:sz w:val="24"/>
          <w:szCs w:val="24"/>
          <w:shd w:val="clear" w:color="auto" w:fill="FFFFFF"/>
        </w:rPr>
        <w:t xml:space="preserve">, that </w:t>
      </w:r>
      <w:proofErr w:type="spellStart"/>
      <w:r w:rsidRPr="008C61A8">
        <w:rPr>
          <w:rFonts w:ascii="Times New Roman" w:hAnsi="Times New Roman" w:cs="Times New Roman"/>
          <w:color w:val="000000" w:themeColor="text1"/>
          <w:sz w:val="24"/>
          <w:szCs w:val="24"/>
          <w:shd w:val="clear" w:color="auto" w:fill="FFFFFF"/>
        </w:rPr>
        <w:t>probiotics</w:t>
      </w:r>
      <w:proofErr w:type="spellEnd"/>
      <w:r w:rsidRPr="008C61A8">
        <w:rPr>
          <w:rFonts w:ascii="Times New Roman" w:hAnsi="Times New Roman" w:cs="Times New Roman"/>
          <w:color w:val="000000" w:themeColor="text1"/>
          <w:sz w:val="24"/>
          <w:szCs w:val="24"/>
          <w:shd w:val="clear" w:color="auto" w:fill="FFFFFF"/>
        </w:rPr>
        <w:t xml:space="preserve"> have to eat, the more efficiently these live bacteria work and the healthier your gut will be.</w:t>
      </w:r>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xml:space="preserve">Chicory Root. Chicory root is popular for its coffee-like </w:t>
      </w:r>
      <w:proofErr w:type="spellStart"/>
      <w:r w:rsidRPr="008C61A8">
        <w:rPr>
          <w:rFonts w:ascii="Times New Roman" w:eastAsia="Times New Roman" w:hAnsi="Times New Roman" w:cs="Times New Roman"/>
          <w:color w:val="000000" w:themeColor="text1"/>
          <w:sz w:val="24"/>
          <w:szCs w:val="24"/>
          <w:lang w:eastAsia="en-IN"/>
        </w:rPr>
        <w:t>flavor</w:t>
      </w:r>
      <w:proofErr w:type="spellEnd"/>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xml:space="preserve">Dandelion Greens. Dandelion greens can be used in salads and are a great source of </w:t>
      </w:r>
      <w:proofErr w:type="spellStart"/>
      <w:r w:rsidRPr="008C61A8">
        <w:rPr>
          <w:rFonts w:ascii="Times New Roman" w:eastAsia="Times New Roman" w:hAnsi="Times New Roman" w:cs="Times New Roman"/>
          <w:color w:val="000000" w:themeColor="text1"/>
          <w:sz w:val="24"/>
          <w:szCs w:val="24"/>
          <w:lang w:eastAsia="en-IN"/>
        </w:rPr>
        <w:t>fiber</w:t>
      </w:r>
      <w:proofErr w:type="spellEnd"/>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Jerusalem Artichoke</w:t>
      </w:r>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Garlic</w:t>
      </w:r>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Onions</w:t>
      </w:r>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Leeks</w:t>
      </w:r>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Asparagus</w:t>
      </w:r>
    </w:p>
    <w:p w:rsidR="00A9259E" w:rsidRPr="008C61A8" w:rsidRDefault="00A9259E" w:rsidP="00A9259E">
      <w:pPr>
        <w:numPr>
          <w:ilvl w:val="0"/>
          <w:numId w:val="7"/>
        </w:numPr>
        <w:shd w:val="clear" w:color="auto" w:fill="FFFFFF"/>
        <w:spacing w:after="60" w:line="240" w:lineRule="auto"/>
        <w:ind w:left="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Banana</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13</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xml:space="preserve">. Point out the functions of </w:t>
      </w:r>
      <w:proofErr w:type="spellStart"/>
      <w:r w:rsidRPr="008C61A8">
        <w:rPr>
          <w:rFonts w:ascii="Times New Roman" w:hAnsi="Times New Roman" w:cs="Times New Roman"/>
          <w:color w:val="000000" w:themeColor="text1"/>
          <w:sz w:val="24"/>
          <w:szCs w:val="24"/>
        </w:rPr>
        <w:t>probiotic</w:t>
      </w:r>
      <w:proofErr w:type="spellEnd"/>
      <w:r w:rsidRPr="008C61A8">
        <w:rPr>
          <w:rFonts w:ascii="Times New Roman" w:hAnsi="Times New Roman" w:cs="Times New Roman"/>
          <w:color w:val="000000" w:themeColor="text1"/>
          <w:sz w:val="24"/>
          <w:szCs w:val="24"/>
        </w:rPr>
        <w:t xml:space="preserve"> </w:t>
      </w:r>
      <w:proofErr w:type="spellStart"/>
      <w:r w:rsidRPr="008C61A8">
        <w:rPr>
          <w:rFonts w:ascii="Times New Roman" w:hAnsi="Times New Roman" w:cs="Times New Roman"/>
          <w:color w:val="000000" w:themeColor="text1"/>
          <w:sz w:val="24"/>
          <w:szCs w:val="24"/>
        </w:rPr>
        <w:t>microflora</w:t>
      </w:r>
      <w:proofErr w:type="spellEnd"/>
      <w:r w:rsidRPr="008C61A8">
        <w:rPr>
          <w:rFonts w:ascii="Times New Roman" w:hAnsi="Times New Roman" w:cs="Times New Roman"/>
          <w:color w:val="000000" w:themeColor="text1"/>
          <w:sz w:val="24"/>
          <w:szCs w:val="24"/>
        </w:rPr>
        <w:t>.</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(CO3, K4)</w:t>
      </w:r>
    </w:p>
    <w:p w:rsidR="00A9259E" w:rsidRPr="008C61A8" w:rsidRDefault="00A9259E" w:rsidP="00A9259E">
      <w:pPr>
        <w:pStyle w:val="ListParagraph"/>
        <w:numPr>
          <w:ilvl w:val="0"/>
          <w:numId w:val="8"/>
        </w:numPr>
        <w:jc w:val="both"/>
        <w:rPr>
          <w:rFonts w:ascii="Times New Roman" w:hAnsi="Times New Roman" w:cs="Times New Roman"/>
          <w:color w:val="000000" w:themeColor="text1"/>
          <w:sz w:val="24"/>
          <w:szCs w:val="24"/>
          <w:shd w:val="clear" w:color="auto" w:fill="FFFFFF"/>
        </w:rPr>
      </w:pPr>
      <w:proofErr w:type="spellStart"/>
      <w:r w:rsidRPr="008C61A8">
        <w:rPr>
          <w:rFonts w:ascii="Times New Roman" w:hAnsi="Times New Roman" w:cs="Times New Roman"/>
          <w:color w:val="000000" w:themeColor="text1"/>
          <w:sz w:val="24"/>
          <w:szCs w:val="24"/>
          <w:shd w:val="clear" w:color="auto" w:fill="FFFFFF"/>
        </w:rPr>
        <w:t>Bifidobacteria</w:t>
      </w:r>
      <w:proofErr w:type="spellEnd"/>
      <w:r w:rsidRPr="008C61A8">
        <w:rPr>
          <w:rFonts w:ascii="Times New Roman" w:hAnsi="Times New Roman" w:cs="Times New Roman"/>
          <w:color w:val="000000" w:themeColor="text1"/>
          <w:sz w:val="24"/>
          <w:szCs w:val="24"/>
          <w:shd w:val="clear" w:color="auto" w:fill="FFFFFF"/>
        </w:rPr>
        <w:t xml:space="preserve"> are used as a </w:t>
      </w:r>
      <w:proofErr w:type="spellStart"/>
      <w:r w:rsidRPr="008C61A8">
        <w:rPr>
          <w:rFonts w:ascii="Times New Roman" w:hAnsi="Times New Roman" w:cs="Times New Roman"/>
          <w:b/>
          <w:bCs/>
          <w:color w:val="000000" w:themeColor="text1"/>
          <w:sz w:val="24"/>
          <w:szCs w:val="24"/>
          <w:shd w:val="clear" w:color="auto" w:fill="FFFFFF"/>
        </w:rPr>
        <w:t>probiotic</w:t>
      </w:r>
      <w:proofErr w:type="spellEnd"/>
      <w:r w:rsidRPr="008C61A8">
        <w:rPr>
          <w:rFonts w:ascii="Times New Roman" w:hAnsi="Times New Roman" w:cs="Times New Roman"/>
          <w:color w:val="000000" w:themeColor="text1"/>
          <w:sz w:val="24"/>
          <w:szCs w:val="24"/>
          <w:shd w:val="clear" w:color="auto" w:fill="FFFFFF"/>
        </w:rPr>
        <w:t> </w:t>
      </w:r>
    </w:p>
    <w:p w:rsidR="00A9259E" w:rsidRPr="008C61A8" w:rsidRDefault="00A9259E" w:rsidP="00A9259E">
      <w:pPr>
        <w:pStyle w:val="ListParagraph"/>
        <w:numPr>
          <w:ilvl w:val="0"/>
          <w:numId w:val="8"/>
        </w:numPr>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To improve intestinal flora balance,</w:t>
      </w:r>
    </w:p>
    <w:p w:rsidR="00A9259E" w:rsidRPr="008C61A8" w:rsidRDefault="00A9259E" w:rsidP="00A9259E">
      <w:pPr>
        <w:pStyle w:val="ListParagraph"/>
        <w:numPr>
          <w:ilvl w:val="0"/>
          <w:numId w:val="8"/>
        </w:numPr>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Inhibit harmful bacteria, </w:t>
      </w:r>
    </w:p>
    <w:p w:rsidR="00A9259E" w:rsidRPr="008C61A8" w:rsidRDefault="00A9259E" w:rsidP="00A9259E">
      <w:pPr>
        <w:pStyle w:val="ListParagraph"/>
        <w:numPr>
          <w:ilvl w:val="0"/>
          <w:numId w:val="8"/>
        </w:numPr>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Promote good digestion, </w:t>
      </w:r>
    </w:p>
    <w:p w:rsidR="00A9259E" w:rsidRPr="008C61A8" w:rsidRDefault="00A9259E" w:rsidP="00A9259E">
      <w:pPr>
        <w:pStyle w:val="ListParagraph"/>
        <w:numPr>
          <w:ilvl w:val="0"/>
          <w:numId w:val="8"/>
        </w:numPr>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Boost immune </w:t>
      </w:r>
      <w:r w:rsidRPr="008C61A8">
        <w:rPr>
          <w:rFonts w:ascii="Times New Roman" w:hAnsi="Times New Roman" w:cs="Times New Roman"/>
          <w:b/>
          <w:bCs/>
          <w:color w:val="000000" w:themeColor="text1"/>
          <w:sz w:val="24"/>
          <w:szCs w:val="24"/>
          <w:shd w:val="clear" w:color="auto" w:fill="FFFFFF"/>
        </w:rPr>
        <w:t>function</w:t>
      </w:r>
      <w:r w:rsidRPr="008C61A8">
        <w:rPr>
          <w:rFonts w:ascii="Times New Roman" w:hAnsi="Times New Roman" w:cs="Times New Roman"/>
          <w:color w:val="000000" w:themeColor="text1"/>
          <w:sz w:val="24"/>
          <w:szCs w:val="24"/>
          <w:shd w:val="clear" w:color="auto" w:fill="FFFFFF"/>
        </w:rPr>
        <w:t>,</w:t>
      </w:r>
    </w:p>
    <w:p w:rsidR="00A9259E" w:rsidRPr="008C61A8" w:rsidRDefault="00A9259E" w:rsidP="00A9259E">
      <w:pPr>
        <w:pStyle w:val="ListParagraph"/>
        <w:numPr>
          <w:ilvl w:val="0"/>
          <w:numId w:val="8"/>
        </w:num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shd w:val="clear" w:color="auto" w:fill="FFFFFF"/>
        </w:rPr>
        <w:lastRenderedPageBreak/>
        <w:t>And increase resistance to infection.</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14</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xml:space="preserve">. Discuss the role of Omega 3 and 6 fatty acids in health and disease.  </w:t>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 xml:space="preserve">  (CO4, K2)</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 xml:space="preserve">Omega-3 fatty acids (v-3 FAs) are important essential fatty acids that should be included in the human diet for maintenance of normal health and nutrition. </w:t>
      </w:r>
      <w:proofErr w:type="gramStart"/>
      <w:r w:rsidRPr="008C61A8">
        <w:rPr>
          <w:rFonts w:ascii="Times New Roman" w:hAnsi="Times New Roman" w:cs="Times New Roman"/>
          <w:color w:val="000000" w:themeColor="text1"/>
          <w:sz w:val="24"/>
          <w:szCs w:val="24"/>
        </w:rPr>
        <w:t>c</w:t>
      </w:r>
      <w:proofErr w:type="gramEnd"/>
      <w:r w:rsidRPr="008C61A8">
        <w:rPr>
          <w:rFonts w:ascii="Times New Roman" w:hAnsi="Times New Roman" w:cs="Times New Roman"/>
          <w:color w:val="000000" w:themeColor="text1"/>
          <w:sz w:val="24"/>
          <w:szCs w:val="24"/>
        </w:rPr>
        <w:t xml:space="preserve"> v-3 FAs reduce cardiovascular morbidity and mortality by reducing arrhythmia risk, decreasing blood pressure, improving the </w:t>
      </w:r>
      <w:proofErr w:type="spellStart"/>
      <w:r w:rsidRPr="008C61A8">
        <w:rPr>
          <w:rFonts w:ascii="Times New Roman" w:hAnsi="Times New Roman" w:cs="Times New Roman"/>
          <w:color w:val="000000" w:themeColor="text1"/>
          <w:sz w:val="24"/>
          <w:szCs w:val="24"/>
        </w:rPr>
        <w:t>atherogenic</w:t>
      </w:r>
      <w:proofErr w:type="spellEnd"/>
      <w:r w:rsidRPr="008C61A8">
        <w:rPr>
          <w:rFonts w:ascii="Times New Roman" w:hAnsi="Times New Roman" w:cs="Times New Roman"/>
          <w:color w:val="000000" w:themeColor="text1"/>
          <w:sz w:val="24"/>
          <w:szCs w:val="24"/>
        </w:rPr>
        <w:t xml:space="preserve"> lipid profile and reducing platelet aggregation. </w:t>
      </w:r>
      <w:proofErr w:type="gramStart"/>
      <w:r w:rsidRPr="008C61A8">
        <w:rPr>
          <w:rFonts w:ascii="Times New Roman" w:hAnsi="Times New Roman" w:cs="Times New Roman"/>
          <w:color w:val="000000" w:themeColor="text1"/>
          <w:sz w:val="24"/>
          <w:szCs w:val="24"/>
        </w:rPr>
        <w:t>c</w:t>
      </w:r>
      <w:proofErr w:type="gramEnd"/>
      <w:r w:rsidRPr="008C61A8">
        <w:rPr>
          <w:rFonts w:ascii="Times New Roman" w:hAnsi="Times New Roman" w:cs="Times New Roman"/>
          <w:color w:val="000000" w:themeColor="text1"/>
          <w:sz w:val="24"/>
          <w:szCs w:val="24"/>
        </w:rPr>
        <w:t xml:space="preserve"> v-3 FAs have proven beneficial effects in patients with metabolic syndrome, obesity, type 2 diabetes mellitus, depression, degenerative disorders of the eyes and pain associated with arthritis. </w:t>
      </w:r>
      <w:proofErr w:type="gramStart"/>
      <w:r w:rsidRPr="008C61A8">
        <w:rPr>
          <w:rFonts w:ascii="Times New Roman" w:hAnsi="Times New Roman" w:cs="Times New Roman"/>
          <w:color w:val="000000" w:themeColor="text1"/>
          <w:sz w:val="24"/>
          <w:szCs w:val="24"/>
        </w:rPr>
        <w:t>c</w:t>
      </w:r>
      <w:proofErr w:type="gramEnd"/>
      <w:r w:rsidRPr="008C61A8">
        <w:rPr>
          <w:rFonts w:ascii="Times New Roman" w:hAnsi="Times New Roman" w:cs="Times New Roman"/>
          <w:color w:val="000000" w:themeColor="text1"/>
          <w:sz w:val="24"/>
          <w:szCs w:val="24"/>
        </w:rPr>
        <w:t xml:space="preserve"> Maternal intake of v-3 FAs reduces risk of premature birth and enhances intellectual development of the </w:t>
      </w:r>
      <w:proofErr w:type="spellStart"/>
      <w:r w:rsidRPr="008C61A8">
        <w:rPr>
          <w:rFonts w:ascii="Times New Roman" w:hAnsi="Times New Roman" w:cs="Times New Roman"/>
          <w:color w:val="000000" w:themeColor="text1"/>
          <w:sz w:val="24"/>
          <w:szCs w:val="24"/>
        </w:rPr>
        <w:t>fetus</w:t>
      </w:r>
      <w:proofErr w:type="spellEnd"/>
      <w:r w:rsidRPr="008C61A8">
        <w:rPr>
          <w:rFonts w:ascii="Times New Roman" w:hAnsi="Times New Roman" w:cs="Times New Roman"/>
          <w:color w:val="000000" w:themeColor="text1"/>
          <w:sz w:val="24"/>
          <w:szCs w:val="24"/>
        </w:rPr>
        <w:t xml:space="preserve"> and infant. </w:t>
      </w:r>
      <w:proofErr w:type="gramStart"/>
      <w:r w:rsidRPr="008C61A8">
        <w:rPr>
          <w:rFonts w:ascii="Times New Roman" w:hAnsi="Times New Roman" w:cs="Times New Roman"/>
          <w:color w:val="000000" w:themeColor="text1"/>
          <w:sz w:val="24"/>
          <w:szCs w:val="24"/>
        </w:rPr>
        <w:t>c</w:t>
      </w:r>
      <w:proofErr w:type="gramEnd"/>
      <w:r w:rsidRPr="008C61A8">
        <w:rPr>
          <w:rFonts w:ascii="Times New Roman" w:hAnsi="Times New Roman" w:cs="Times New Roman"/>
          <w:color w:val="000000" w:themeColor="text1"/>
          <w:sz w:val="24"/>
          <w:szCs w:val="24"/>
        </w:rPr>
        <w:t xml:space="preserve"> About two portions of fish a week or an equivalent of 1 g v3 FAs a day from other dietary sources amounting to 0.6–1.2% of total energy requirement per day is recommended for a healthy adult.</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14</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xml:space="preserve">. Interpret the role of functional foods to treat diabetes mellitus. </w:t>
      </w:r>
      <w:r w:rsidRPr="008C61A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(CO4, K3)</w:t>
      </w:r>
    </w:p>
    <w:p w:rsidR="00A9259E" w:rsidRPr="008C61A8" w:rsidRDefault="00A9259E" w:rsidP="00A9259E">
      <w:pPr>
        <w:shd w:val="clear" w:color="auto" w:fill="FFFFFF"/>
        <w:spacing w:before="15" w:after="120" w:line="240" w:lineRule="auto"/>
        <w:ind w:left="360" w:right="120"/>
        <w:jc w:val="both"/>
        <w:rPr>
          <w:rFonts w:ascii="Times New Roman" w:eastAsia="Times New Roman" w:hAnsi="Times New Roman" w:cs="Times New Roman"/>
          <w:color w:val="000000" w:themeColor="text1"/>
          <w:sz w:val="24"/>
          <w:szCs w:val="24"/>
          <w:lang w:eastAsia="en-IN"/>
        </w:rPr>
      </w:pPr>
      <w:proofErr w:type="spellStart"/>
      <w:r w:rsidRPr="008C61A8">
        <w:rPr>
          <w:rFonts w:ascii="Times New Roman" w:eastAsia="Times New Roman" w:hAnsi="Times New Roman" w:cs="Times New Roman"/>
          <w:b/>
          <w:bCs/>
          <w:color w:val="000000" w:themeColor="text1"/>
          <w:sz w:val="24"/>
          <w:szCs w:val="24"/>
          <w:lang w:eastAsia="en-IN"/>
        </w:rPr>
        <w:t>Nutraceuticals</w:t>
      </w:r>
      <w:proofErr w:type="spellEnd"/>
      <w:r w:rsidRPr="008C61A8">
        <w:rPr>
          <w:rFonts w:ascii="Times New Roman" w:eastAsia="Times New Roman" w:hAnsi="Times New Roman" w:cs="Times New Roman"/>
          <w:b/>
          <w:bCs/>
          <w:color w:val="000000" w:themeColor="text1"/>
          <w:sz w:val="24"/>
          <w:szCs w:val="24"/>
          <w:lang w:eastAsia="en-IN"/>
        </w:rPr>
        <w:t>&amp; Diabetes</w:t>
      </w:r>
    </w:p>
    <w:p w:rsidR="00A9259E" w:rsidRPr="008C61A8" w:rsidRDefault="00A9259E" w:rsidP="00A9259E">
      <w:pPr>
        <w:shd w:val="clear" w:color="auto" w:fill="FFFFFF"/>
        <w:spacing w:before="15" w:after="120" w:line="240" w:lineRule="auto"/>
        <w:ind w:left="360" w:right="12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xml:space="preserve">Diabetes is a chronic metabolic disorder, where the body is unable to utilize carbohydrate due to absolute or relative lack of insulin, a hormone naturally produced by the ß cell of the islets of </w:t>
      </w:r>
      <w:proofErr w:type="spellStart"/>
      <w:r w:rsidRPr="008C61A8">
        <w:rPr>
          <w:rFonts w:ascii="Times New Roman" w:eastAsia="Times New Roman" w:hAnsi="Times New Roman" w:cs="Times New Roman"/>
          <w:color w:val="000000" w:themeColor="text1"/>
          <w:sz w:val="24"/>
          <w:szCs w:val="24"/>
          <w:lang w:eastAsia="en-IN"/>
        </w:rPr>
        <w:t>langerhans</w:t>
      </w:r>
      <w:proofErr w:type="spellEnd"/>
      <w:r w:rsidRPr="008C61A8">
        <w:rPr>
          <w:rFonts w:ascii="Times New Roman" w:eastAsia="Times New Roman" w:hAnsi="Times New Roman" w:cs="Times New Roman"/>
          <w:color w:val="000000" w:themeColor="text1"/>
          <w:sz w:val="24"/>
          <w:szCs w:val="24"/>
          <w:lang w:eastAsia="en-IN"/>
        </w:rPr>
        <w:t xml:space="preserve"> in pancreas. Soy and Omega-3 fatty acids can promote Insulin sensitivity and bring the blood sugar normal. E.g. Cinnamon tea and green tea can help people suffering with diabetes. Usually Diabetes and Obesity are linked with each other and (if they are not treated) they may cause cardio-vascular problems.</w:t>
      </w:r>
    </w:p>
    <w:p w:rsidR="00A9259E" w:rsidRPr="008C61A8" w:rsidRDefault="00A9259E" w:rsidP="00A9259E">
      <w:pPr>
        <w:shd w:val="clear" w:color="auto" w:fill="FFFFFF"/>
        <w:spacing w:before="15" w:after="120" w:line="240" w:lineRule="auto"/>
        <w:ind w:left="360" w:right="120"/>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xml:space="preserve">High </w:t>
      </w:r>
      <w:proofErr w:type="spellStart"/>
      <w:r w:rsidRPr="008C61A8">
        <w:rPr>
          <w:rFonts w:ascii="Times New Roman" w:eastAsia="Times New Roman" w:hAnsi="Times New Roman" w:cs="Times New Roman"/>
          <w:color w:val="000000" w:themeColor="text1"/>
          <w:sz w:val="24"/>
          <w:szCs w:val="24"/>
          <w:lang w:eastAsia="en-IN"/>
        </w:rPr>
        <w:t>isoflavone</w:t>
      </w:r>
      <w:proofErr w:type="spellEnd"/>
      <w:r w:rsidRPr="008C61A8">
        <w:rPr>
          <w:rFonts w:ascii="Times New Roman" w:eastAsia="Times New Roman" w:hAnsi="Times New Roman" w:cs="Times New Roman"/>
          <w:color w:val="000000" w:themeColor="text1"/>
          <w:sz w:val="24"/>
          <w:szCs w:val="24"/>
          <w:lang w:eastAsia="en-IN"/>
        </w:rPr>
        <w:t xml:space="preserve"> intake (20–100 mg/day) is associated with lower incidence and mortality rate of type II diabetes, heart disease, osteoporosis and certain cancers. Omega-3 fatty acids reduce glucose tolerance in diabetes. Coffee is another great </w:t>
      </w:r>
      <w:proofErr w:type="spellStart"/>
      <w:r w:rsidRPr="008C61A8">
        <w:rPr>
          <w:rFonts w:ascii="Times New Roman" w:eastAsia="Times New Roman" w:hAnsi="Times New Roman" w:cs="Times New Roman"/>
          <w:color w:val="000000" w:themeColor="text1"/>
          <w:sz w:val="24"/>
          <w:szCs w:val="24"/>
          <w:lang w:eastAsia="en-IN"/>
        </w:rPr>
        <w:t>nutraceutical</w:t>
      </w:r>
      <w:proofErr w:type="spellEnd"/>
      <w:r w:rsidRPr="008C61A8">
        <w:rPr>
          <w:rFonts w:ascii="Times New Roman" w:eastAsia="Times New Roman" w:hAnsi="Times New Roman" w:cs="Times New Roman"/>
          <w:color w:val="000000" w:themeColor="text1"/>
          <w:sz w:val="24"/>
          <w:szCs w:val="24"/>
          <w:lang w:eastAsia="en-IN"/>
        </w:rPr>
        <w:t xml:space="preserve">. </w:t>
      </w:r>
      <w:proofErr w:type="spellStart"/>
      <w:r w:rsidRPr="008C61A8">
        <w:rPr>
          <w:rFonts w:ascii="Times New Roman" w:eastAsia="Times New Roman" w:hAnsi="Times New Roman" w:cs="Times New Roman"/>
          <w:color w:val="000000" w:themeColor="text1"/>
          <w:sz w:val="24"/>
          <w:szCs w:val="24"/>
          <w:lang w:eastAsia="en-IN"/>
        </w:rPr>
        <w:t>Lipoic</w:t>
      </w:r>
      <w:proofErr w:type="spellEnd"/>
      <w:r w:rsidRPr="008C61A8">
        <w:rPr>
          <w:rFonts w:ascii="Times New Roman" w:eastAsia="Times New Roman" w:hAnsi="Times New Roman" w:cs="Times New Roman"/>
          <w:color w:val="000000" w:themeColor="text1"/>
          <w:sz w:val="24"/>
          <w:szCs w:val="24"/>
          <w:lang w:eastAsia="en-IN"/>
        </w:rPr>
        <w:t xml:space="preserve"> acid is a universal antioxidant, now used in Germany for the treatment of diabetic neuropathy.</w:t>
      </w:r>
    </w:p>
    <w:p w:rsidR="00A9259E" w:rsidRPr="008C61A8" w:rsidRDefault="00A9259E" w:rsidP="00A9259E">
      <w:pPr>
        <w:shd w:val="clear" w:color="auto" w:fill="FFFFFF"/>
        <w:spacing w:before="15" w:after="120" w:line="240" w:lineRule="auto"/>
        <w:ind w:left="360" w:right="120"/>
        <w:jc w:val="both"/>
        <w:rPr>
          <w:rFonts w:ascii="Times New Roman" w:eastAsia="Times New Roman" w:hAnsi="Times New Roman" w:cs="Times New Roman"/>
          <w:color w:val="000000" w:themeColor="text1"/>
          <w:sz w:val="24"/>
          <w:szCs w:val="24"/>
          <w:lang w:eastAsia="en-IN"/>
        </w:rPr>
      </w:pPr>
      <w:proofErr w:type="spellStart"/>
      <w:r w:rsidRPr="008C61A8">
        <w:rPr>
          <w:rFonts w:ascii="Times New Roman" w:eastAsia="Times New Roman" w:hAnsi="Times New Roman" w:cs="Times New Roman"/>
          <w:b/>
          <w:bCs/>
          <w:color w:val="000000" w:themeColor="text1"/>
          <w:sz w:val="24"/>
          <w:szCs w:val="24"/>
          <w:lang w:eastAsia="en-IN"/>
        </w:rPr>
        <w:t>Nutraceuticals</w:t>
      </w:r>
      <w:proofErr w:type="spellEnd"/>
      <w:r w:rsidRPr="008C61A8">
        <w:rPr>
          <w:rFonts w:ascii="Times New Roman" w:eastAsia="Times New Roman" w:hAnsi="Times New Roman" w:cs="Times New Roman"/>
          <w:b/>
          <w:bCs/>
          <w:color w:val="000000" w:themeColor="text1"/>
          <w:sz w:val="24"/>
          <w:szCs w:val="24"/>
          <w:lang w:eastAsia="en-IN"/>
        </w:rPr>
        <w:t xml:space="preserve"> and Natural Supplements for Treating Type 2 Diabetes</w:t>
      </w:r>
    </w:p>
    <w:p w:rsidR="00A9259E" w:rsidRPr="008C61A8" w:rsidRDefault="00A9259E" w:rsidP="00A9259E">
      <w:pPr>
        <w:shd w:val="clear" w:color="auto" w:fill="FFFFFF"/>
        <w:spacing w:before="15" w:after="120" w:line="240" w:lineRule="auto"/>
        <w:ind w:left="360" w:right="120"/>
        <w:jc w:val="both"/>
        <w:rPr>
          <w:rFonts w:ascii="Times New Roman" w:eastAsia="Times New Roman" w:hAnsi="Times New Roman" w:cs="Times New Roman"/>
          <w:color w:val="000000" w:themeColor="text1"/>
          <w:sz w:val="24"/>
          <w:szCs w:val="24"/>
          <w:lang w:eastAsia="en-IN"/>
        </w:rPr>
      </w:pPr>
      <w:proofErr w:type="spellStart"/>
      <w:r w:rsidRPr="008C61A8">
        <w:rPr>
          <w:rFonts w:ascii="Times New Roman" w:eastAsia="Times New Roman" w:hAnsi="Times New Roman" w:cs="Times New Roman"/>
          <w:color w:val="000000" w:themeColor="text1"/>
          <w:sz w:val="24"/>
          <w:szCs w:val="24"/>
          <w:lang w:eastAsia="en-IN"/>
        </w:rPr>
        <w:t>Nutraceuticals</w:t>
      </w:r>
      <w:proofErr w:type="spellEnd"/>
      <w:r w:rsidRPr="008C61A8">
        <w:rPr>
          <w:rFonts w:ascii="Times New Roman" w:eastAsia="Times New Roman" w:hAnsi="Times New Roman" w:cs="Times New Roman"/>
          <w:color w:val="000000" w:themeColor="text1"/>
          <w:sz w:val="24"/>
          <w:szCs w:val="24"/>
          <w:lang w:eastAsia="en-IN"/>
        </w:rPr>
        <w:t xml:space="preserve"> help to treat your diabetes. </w:t>
      </w:r>
      <w:proofErr w:type="spellStart"/>
      <w:r w:rsidRPr="008C61A8">
        <w:rPr>
          <w:rFonts w:ascii="Times New Roman" w:eastAsia="Times New Roman" w:hAnsi="Times New Roman" w:cs="Times New Roman"/>
          <w:color w:val="000000" w:themeColor="text1"/>
          <w:sz w:val="24"/>
          <w:szCs w:val="24"/>
          <w:lang w:eastAsia="en-IN"/>
        </w:rPr>
        <w:t>Caffeic</w:t>
      </w:r>
      <w:proofErr w:type="spellEnd"/>
      <w:r w:rsidRPr="008C61A8">
        <w:rPr>
          <w:rFonts w:ascii="Times New Roman" w:eastAsia="Times New Roman" w:hAnsi="Times New Roman" w:cs="Times New Roman"/>
          <w:color w:val="000000" w:themeColor="text1"/>
          <w:sz w:val="24"/>
          <w:szCs w:val="24"/>
          <w:lang w:eastAsia="en-IN"/>
        </w:rPr>
        <w:t xml:space="preserve"> acid can reduce elevated plasma glucose in the insulin-resistant patient. Cinnamon contains water-soluble compounds, known as </w:t>
      </w:r>
      <w:proofErr w:type="spellStart"/>
      <w:r w:rsidRPr="008C61A8">
        <w:rPr>
          <w:rFonts w:ascii="Times New Roman" w:eastAsia="Times New Roman" w:hAnsi="Times New Roman" w:cs="Times New Roman"/>
          <w:color w:val="000000" w:themeColor="text1"/>
          <w:sz w:val="24"/>
          <w:szCs w:val="24"/>
          <w:lang w:eastAsia="en-IN"/>
        </w:rPr>
        <w:t>polyphenols</w:t>
      </w:r>
      <w:proofErr w:type="spellEnd"/>
      <w:r w:rsidRPr="008C61A8">
        <w:rPr>
          <w:rFonts w:ascii="Times New Roman" w:eastAsia="Times New Roman" w:hAnsi="Times New Roman" w:cs="Times New Roman"/>
          <w:color w:val="000000" w:themeColor="text1"/>
          <w:sz w:val="24"/>
          <w:szCs w:val="24"/>
          <w:lang w:eastAsia="en-IN"/>
        </w:rPr>
        <w:t xml:space="preserve"> that can increase glucose metabolism, which helps lower blood levels. Bitter melon may activate an enzyme that is responsible for regulating metabolism and transporting glucose from the blood into the cells. Pomegranate is an antioxidant that keeps the body strong and is good for any disease state.                              </w:t>
      </w:r>
    </w:p>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15</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Write a short note on national regulatory aspects of functional foods.</w:t>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(CO5, K3)</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noProof/>
          <w:color w:val="000000" w:themeColor="text1"/>
          <w:sz w:val="24"/>
          <w:szCs w:val="24"/>
          <w:lang w:val="en-US" w:bidi="ar-SA"/>
        </w:rPr>
        <w:lastRenderedPageBreak/>
        <w:drawing>
          <wp:inline distT="0" distB="0" distL="0" distR="0">
            <wp:extent cx="6526529" cy="5539740"/>
            <wp:effectExtent l="19050" t="0" r="7621" b="0"/>
            <wp:docPr id="2" name="Picture 2" descr="Interlink Marketing Consultancy Pvt. Ltd.&#10;Bill (FSSB) 2005 was passed by parliament and signed by President on 23rd&#10;Augu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terlink Marketing Consultancy Pvt. Ltd.&#10;Bill (FSSB) 2005 was passed by parliament and signed by President on 23rd&#10;August..."/>
                    <pic:cNvPicPr>
                      <a:picLocks noChangeAspect="1" noChangeArrowheads="1"/>
                    </pic:cNvPicPr>
                  </pic:nvPicPr>
                  <pic:blipFill>
                    <a:blip r:embed="rId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28507" cy="5541419"/>
                    </a:xfrm>
                    <a:prstGeom prst="rect">
                      <a:avLst/>
                    </a:prstGeom>
                    <a:noFill/>
                    <a:ln>
                      <a:noFill/>
                    </a:ln>
                  </pic:spPr>
                </pic:pic>
              </a:graphicData>
            </a:graphic>
          </wp:inline>
        </w:drawing>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15</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Determine the biomarkers in the efficacy of functional components.</w:t>
      </w:r>
      <w:r w:rsidRPr="008C61A8">
        <w:rPr>
          <w:rFonts w:ascii="Times New Roman" w:hAnsi="Times New Roman" w:cs="Times New Roman"/>
          <w:color w:val="000000" w:themeColor="text1"/>
          <w:sz w:val="24"/>
          <w:szCs w:val="24"/>
        </w:rPr>
        <w:tab/>
        <w:t>(CO5, K5)</w:t>
      </w:r>
    </w:p>
    <w:p w:rsidR="00A9259E" w:rsidRPr="008C61A8" w:rsidRDefault="00A9259E" w:rsidP="00A9259E">
      <w:pPr>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b/>
          <w:bCs/>
          <w:color w:val="000000" w:themeColor="text1"/>
          <w:sz w:val="24"/>
          <w:szCs w:val="24"/>
          <w:shd w:val="clear" w:color="auto" w:fill="FFFFFF"/>
        </w:rPr>
        <w:t>Biomarker</w:t>
      </w:r>
      <w:r w:rsidRPr="008C61A8">
        <w:rPr>
          <w:rFonts w:ascii="Times New Roman" w:hAnsi="Times New Roman" w:cs="Times New Roman"/>
          <w:color w:val="000000" w:themeColor="text1"/>
          <w:sz w:val="24"/>
          <w:szCs w:val="24"/>
          <w:shd w:val="clear" w:color="auto" w:fill="FFFFFF"/>
        </w:rPr>
        <w:t> (medicine): More generally a </w:t>
      </w:r>
      <w:r w:rsidRPr="008C61A8">
        <w:rPr>
          <w:rFonts w:ascii="Times New Roman" w:hAnsi="Times New Roman" w:cs="Times New Roman"/>
          <w:b/>
          <w:bCs/>
          <w:color w:val="000000" w:themeColor="text1"/>
          <w:sz w:val="24"/>
          <w:szCs w:val="24"/>
          <w:shd w:val="clear" w:color="auto" w:fill="FFFFFF"/>
        </w:rPr>
        <w:t>biomarker</w:t>
      </w:r>
      <w:r w:rsidRPr="008C61A8">
        <w:rPr>
          <w:rFonts w:ascii="Times New Roman" w:hAnsi="Times New Roman" w:cs="Times New Roman"/>
          <w:color w:val="000000" w:themeColor="text1"/>
          <w:sz w:val="24"/>
          <w:szCs w:val="24"/>
          <w:shd w:val="clear" w:color="auto" w:fill="FFFFFF"/>
        </w:rPr>
        <w:t> is anything that can be used as an indicator of a particular disease state or some other physiological state of an organism. A </w:t>
      </w:r>
      <w:r w:rsidRPr="008C61A8">
        <w:rPr>
          <w:rFonts w:ascii="Times New Roman" w:hAnsi="Times New Roman" w:cs="Times New Roman"/>
          <w:b/>
          <w:bCs/>
          <w:color w:val="000000" w:themeColor="text1"/>
          <w:sz w:val="24"/>
          <w:szCs w:val="24"/>
          <w:shd w:val="clear" w:color="auto" w:fill="FFFFFF"/>
        </w:rPr>
        <w:t>biomarker</w:t>
      </w:r>
      <w:r w:rsidRPr="008C61A8">
        <w:rPr>
          <w:rFonts w:ascii="Times New Roman" w:hAnsi="Times New Roman" w:cs="Times New Roman"/>
          <w:color w:val="000000" w:themeColor="text1"/>
          <w:sz w:val="24"/>
          <w:szCs w:val="24"/>
          <w:shd w:val="clear" w:color="auto" w:fill="FFFFFF"/>
        </w:rPr>
        <w:t> can be a substance that is introduced into an organism as a means to examine organ </w:t>
      </w:r>
      <w:r w:rsidRPr="008C61A8">
        <w:rPr>
          <w:rFonts w:ascii="Times New Roman" w:hAnsi="Times New Roman" w:cs="Times New Roman"/>
          <w:b/>
          <w:bCs/>
          <w:color w:val="000000" w:themeColor="text1"/>
          <w:sz w:val="24"/>
          <w:szCs w:val="24"/>
          <w:shd w:val="clear" w:color="auto" w:fill="FFFFFF"/>
        </w:rPr>
        <w:t>function</w:t>
      </w:r>
      <w:r w:rsidRPr="008C61A8">
        <w:rPr>
          <w:rFonts w:ascii="Times New Roman" w:hAnsi="Times New Roman" w:cs="Times New Roman"/>
          <w:color w:val="000000" w:themeColor="text1"/>
          <w:sz w:val="24"/>
          <w:szCs w:val="24"/>
          <w:shd w:val="clear" w:color="auto" w:fill="FFFFFF"/>
        </w:rPr>
        <w:t> or other aspects of health.</w:t>
      </w:r>
    </w:p>
    <w:p w:rsidR="00A9259E" w:rsidRPr="008C61A8" w:rsidRDefault="00A9259E" w:rsidP="00A9259E">
      <w:pPr>
        <w:ind w:left="2880" w:firstLine="720"/>
        <w:jc w:val="both"/>
        <w:rPr>
          <w:rFonts w:ascii="Times New Roman" w:hAnsi="Times New Roman" w:cs="Times New Roman"/>
          <w:b/>
          <w:bCs/>
          <w:color w:val="000000" w:themeColor="text1"/>
          <w:sz w:val="24"/>
          <w:szCs w:val="24"/>
        </w:rPr>
      </w:pPr>
      <w:r w:rsidRPr="008C61A8">
        <w:rPr>
          <w:rFonts w:ascii="Times New Roman" w:hAnsi="Times New Roman" w:cs="Times New Roman"/>
          <w:b/>
          <w:bCs/>
          <w:color w:val="000000" w:themeColor="text1"/>
          <w:sz w:val="24"/>
          <w:szCs w:val="24"/>
        </w:rPr>
        <w:t>Part C</w:t>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r>
      <w:r w:rsidRPr="008C61A8">
        <w:rPr>
          <w:rFonts w:ascii="Times New Roman" w:hAnsi="Times New Roman" w:cs="Times New Roman"/>
          <w:b/>
          <w:bCs/>
          <w:color w:val="000000" w:themeColor="text1"/>
          <w:sz w:val="24"/>
          <w:szCs w:val="24"/>
        </w:rPr>
        <w:tab/>
        <w:t xml:space="preserve"> (5*7=35)</w:t>
      </w:r>
    </w:p>
    <w:p w:rsidR="00A9259E" w:rsidRPr="008C61A8" w:rsidRDefault="00A9259E" w:rsidP="00A9259E">
      <w:pPr>
        <w:ind w:left="720" w:firstLine="720"/>
        <w:jc w:val="both"/>
        <w:rPr>
          <w:rFonts w:ascii="Times New Roman" w:hAnsi="Times New Roman" w:cs="Times New Roman"/>
          <w:b/>
          <w:bCs/>
          <w:color w:val="000000" w:themeColor="text1"/>
          <w:sz w:val="24"/>
          <w:szCs w:val="24"/>
        </w:rPr>
      </w:pPr>
      <w:r w:rsidRPr="008C61A8">
        <w:rPr>
          <w:rFonts w:ascii="Times New Roman" w:hAnsi="Times New Roman" w:cs="Times New Roman"/>
          <w:b/>
          <w:bCs/>
          <w:color w:val="000000" w:themeColor="text1"/>
          <w:sz w:val="24"/>
          <w:szCs w:val="24"/>
        </w:rPr>
        <w:t xml:space="preserve">Answer should not exceed 600 words or three </w:t>
      </w:r>
      <w:proofErr w:type="gramStart"/>
      <w:r w:rsidRPr="008C61A8">
        <w:rPr>
          <w:rFonts w:ascii="Times New Roman" w:hAnsi="Times New Roman" w:cs="Times New Roman"/>
          <w:b/>
          <w:bCs/>
          <w:color w:val="000000" w:themeColor="text1"/>
          <w:sz w:val="24"/>
          <w:szCs w:val="24"/>
        </w:rPr>
        <w:t>page</w:t>
      </w:r>
      <w:proofErr w:type="gramEnd"/>
    </w:p>
    <w:p w:rsidR="00A9259E" w:rsidRPr="008C61A8" w:rsidRDefault="00A9259E" w:rsidP="00A9259E">
      <w:pPr>
        <w:ind w:left="2880" w:firstLine="720"/>
        <w:jc w:val="both"/>
        <w:rPr>
          <w:rFonts w:ascii="Times New Roman" w:hAnsi="Times New Roman" w:cs="Times New Roman"/>
          <w:b/>
          <w:bCs/>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16</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Summarize the stages involved in development of Functional Foods.</w:t>
      </w:r>
      <w:r w:rsidRPr="008C61A8">
        <w:rPr>
          <w:rFonts w:ascii="Times New Roman" w:hAnsi="Times New Roman" w:cs="Times New Roman"/>
          <w:color w:val="000000" w:themeColor="text1"/>
          <w:sz w:val="24"/>
          <w:szCs w:val="24"/>
        </w:rPr>
        <w:tab/>
        <w:t>(CO1, K5)</w:t>
      </w:r>
    </w:p>
    <w:p w:rsidR="00A9259E" w:rsidRPr="008C61A8" w:rsidRDefault="00A9259E" w:rsidP="00A9259E">
      <w:pPr>
        <w:numPr>
          <w:ilvl w:val="0"/>
          <w:numId w:val="10"/>
        </w:numPr>
        <w:spacing w:after="0" w:line="240" w:lineRule="auto"/>
        <w:ind w:left="0"/>
        <w:jc w:val="both"/>
        <w:textAlignment w:val="baseline"/>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I</w:t>
      </w:r>
      <w:hyperlink r:id="rId34" w:anchor="Idea-Generation" w:history="1">
        <w:r w:rsidRPr="008C61A8">
          <w:rPr>
            <w:rFonts w:ascii="Times New Roman" w:eastAsia="Times New Roman" w:hAnsi="Times New Roman" w:cs="Times New Roman"/>
            <w:color w:val="000000" w:themeColor="text1"/>
            <w:sz w:val="24"/>
            <w:szCs w:val="24"/>
            <w:bdr w:val="none" w:sz="0" w:space="0" w:color="auto" w:frame="1"/>
            <w:lang w:eastAsia="en-IN"/>
          </w:rPr>
          <w:t>dea Generation</w:t>
        </w:r>
      </w:hyperlink>
    </w:p>
    <w:p w:rsidR="00A9259E" w:rsidRPr="008C61A8" w:rsidRDefault="004A7053" w:rsidP="00A9259E">
      <w:pPr>
        <w:numPr>
          <w:ilvl w:val="0"/>
          <w:numId w:val="10"/>
        </w:numPr>
        <w:spacing w:after="0" w:line="240" w:lineRule="auto"/>
        <w:ind w:left="0"/>
        <w:jc w:val="both"/>
        <w:textAlignment w:val="baseline"/>
        <w:rPr>
          <w:rFonts w:ascii="Times New Roman" w:eastAsia="Times New Roman" w:hAnsi="Times New Roman" w:cs="Times New Roman"/>
          <w:color w:val="000000" w:themeColor="text1"/>
          <w:sz w:val="24"/>
          <w:szCs w:val="24"/>
          <w:lang w:eastAsia="en-IN"/>
        </w:rPr>
      </w:pPr>
      <w:hyperlink r:id="rId35" w:anchor="Idea-Screening" w:history="1">
        <w:r w:rsidR="00A9259E" w:rsidRPr="008C61A8">
          <w:rPr>
            <w:rFonts w:ascii="Times New Roman" w:eastAsia="Times New Roman" w:hAnsi="Times New Roman" w:cs="Times New Roman"/>
            <w:color w:val="000000" w:themeColor="text1"/>
            <w:sz w:val="24"/>
            <w:szCs w:val="24"/>
            <w:bdr w:val="none" w:sz="0" w:space="0" w:color="auto" w:frame="1"/>
            <w:lang w:eastAsia="en-IN"/>
          </w:rPr>
          <w:t>Idea Screening</w:t>
        </w:r>
      </w:hyperlink>
    </w:p>
    <w:p w:rsidR="00A9259E" w:rsidRPr="008C61A8" w:rsidRDefault="004A7053" w:rsidP="00A9259E">
      <w:pPr>
        <w:numPr>
          <w:ilvl w:val="0"/>
          <w:numId w:val="10"/>
        </w:numPr>
        <w:spacing w:after="0" w:line="240" w:lineRule="auto"/>
        <w:ind w:left="0"/>
        <w:jc w:val="both"/>
        <w:textAlignment w:val="baseline"/>
        <w:rPr>
          <w:rFonts w:ascii="Times New Roman" w:eastAsia="Times New Roman" w:hAnsi="Times New Roman" w:cs="Times New Roman"/>
          <w:color w:val="000000" w:themeColor="text1"/>
          <w:sz w:val="24"/>
          <w:szCs w:val="24"/>
          <w:lang w:eastAsia="en-IN"/>
        </w:rPr>
      </w:pPr>
      <w:hyperlink r:id="rId36" w:anchor="Concept-Development-Testing" w:history="1">
        <w:r w:rsidR="00A9259E" w:rsidRPr="008C61A8">
          <w:rPr>
            <w:rFonts w:ascii="Times New Roman" w:eastAsia="Times New Roman" w:hAnsi="Times New Roman" w:cs="Times New Roman"/>
            <w:color w:val="000000" w:themeColor="text1"/>
            <w:sz w:val="24"/>
            <w:szCs w:val="24"/>
            <w:bdr w:val="none" w:sz="0" w:space="0" w:color="auto" w:frame="1"/>
            <w:lang w:eastAsia="en-IN"/>
          </w:rPr>
          <w:t>Concept Development &amp; Testing</w:t>
        </w:r>
      </w:hyperlink>
    </w:p>
    <w:p w:rsidR="00A9259E" w:rsidRPr="008C61A8" w:rsidRDefault="004A7053" w:rsidP="00A9259E">
      <w:pPr>
        <w:numPr>
          <w:ilvl w:val="0"/>
          <w:numId w:val="10"/>
        </w:numPr>
        <w:spacing w:after="0" w:line="240" w:lineRule="auto"/>
        <w:ind w:left="0"/>
        <w:jc w:val="both"/>
        <w:textAlignment w:val="baseline"/>
        <w:rPr>
          <w:rFonts w:ascii="Times New Roman" w:eastAsia="Times New Roman" w:hAnsi="Times New Roman" w:cs="Times New Roman"/>
          <w:color w:val="000000" w:themeColor="text1"/>
          <w:sz w:val="24"/>
          <w:szCs w:val="24"/>
          <w:lang w:eastAsia="en-IN"/>
        </w:rPr>
      </w:pPr>
      <w:hyperlink r:id="rId37" w:anchor="Business-Strategy-Analysis-Development" w:history="1">
        <w:r w:rsidR="00A9259E" w:rsidRPr="008C61A8">
          <w:rPr>
            <w:rFonts w:ascii="Times New Roman" w:eastAsia="Times New Roman" w:hAnsi="Times New Roman" w:cs="Times New Roman"/>
            <w:color w:val="000000" w:themeColor="text1"/>
            <w:sz w:val="24"/>
            <w:szCs w:val="24"/>
            <w:bdr w:val="none" w:sz="0" w:space="0" w:color="auto" w:frame="1"/>
            <w:lang w:eastAsia="en-IN"/>
          </w:rPr>
          <w:t>Business Strategy Analysis &amp; Development</w:t>
        </w:r>
      </w:hyperlink>
    </w:p>
    <w:p w:rsidR="00A9259E" w:rsidRPr="008C61A8" w:rsidRDefault="004A7053" w:rsidP="00A9259E">
      <w:pPr>
        <w:numPr>
          <w:ilvl w:val="0"/>
          <w:numId w:val="10"/>
        </w:numPr>
        <w:spacing w:after="0" w:line="240" w:lineRule="auto"/>
        <w:ind w:left="0"/>
        <w:jc w:val="both"/>
        <w:textAlignment w:val="baseline"/>
        <w:rPr>
          <w:rFonts w:ascii="Times New Roman" w:eastAsia="Times New Roman" w:hAnsi="Times New Roman" w:cs="Times New Roman"/>
          <w:color w:val="000000" w:themeColor="text1"/>
          <w:sz w:val="24"/>
          <w:szCs w:val="24"/>
          <w:lang w:eastAsia="en-IN"/>
        </w:rPr>
      </w:pPr>
      <w:hyperlink r:id="rId38" w:anchor="Product-Development" w:history="1">
        <w:r w:rsidR="00A9259E" w:rsidRPr="008C61A8">
          <w:rPr>
            <w:rFonts w:ascii="Times New Roman" w:eastAsia="Times New Roman" w:hAnsi="Times New Roman" w:cs="Times New Roman"/>
            <w:color w:val="000000" w:themeColor="text1"/>
            <w:sz w:val="24"/>
            <w:szCs w:val="24"/>
            <w:bdr w:val="none" w:sz="0" w:space="0" w:color="auto" w:frame="1"/>
            <w:lang w:eastAsia="en-IN"/>
          </w:rPr>
          <w:t>Product Development</w:t>
        </w:r>
      </w:hyperlink>
    </w:p>
    <w:p w:rsidR="00A9259E" w:rsidRPr="008C61A8" w:rsidRDefault="004A7053" w:rsidP="00A9259E">
      <w:pPr>
        <w:numPr>
          <w:ilvl w:val="0"/>
          <w:numId w:val="10"/>
        </w:numPr>
        <w:spacing w:after="0" w:line="240" w:lineRule="auto"/>
        <w:ind w:left="0"/>
        <w:jc w:val="both"/>
        <w:textAlignment w:val="baseline"/>
        <w:rPr>
          <w:rFonts w:ascii="Times New Roman" w:eastAsia="Times New Roman" w:hAnsi="Times New Roman" w:cs="Times New Roman"/>
          <w:color w:val="000000" w:themeColor="text1"/>
          <w:sz w:val="24"/>
          <w:szCs w:val="24"/>
          <w:lang w:eastAsia="en-IN"/>
        </w:rPr>
      </w:pPr>
      <w:hyperlink r:id="rId39" w:anchor="Test-Marketing" w:history="1">
        <w:r w:rsidR="00A9259E" w:rsidRPr="008C61A8">
          <w:rPr>
            <w:rFonts w:ascii="Times New Roman" w:eastAsia="Times New Roman" w:hAnsi="Times New Roman" w:cs="Times New Roman"/>
            <w:color w:val="000000" w:themeColor="text1"/>
            <w:sz w:val="24"/>
            <w:szCs w:val="24"/>
            <w:bdr w:val="none" w:sz="0" w:space="0" w:color="auto" w:frame="1"/>
            <w:lang w:eastAsia="en-IN"/>
          </w:rPr>
          <w:t>Test Marketing</w:t>
        </w:r>
      </w:hyperlink>
    </w:p>
    <w:p w:rsidR="00A9259E" w:rsidRPr="008C61A8" w:rsidRDefault="004A7053" w:rsidP="00A9259E">
      <w:pPr>
        <w:numPr>
          <w:ilvl w:val="0"/>
          <w:numId w:val="10"/>
        </w:numPr>
        <w:spacing w:after="0" w:line="240" w:lineRule="auto"/>
        <w:ind w:left="0"/>
        <w:jc w:val="both"/>
        <w:textAlignment w:val="baseline"/>
        <w:rPr>
          <w:rFonts w:ascii="Times New Roman" w:eastAsia="Times New Roman" w:hAnsi="Times New Roman" w:cs="Times New Roman"/>
          <w:color w:val="000000" w:themeColor="text1"/>
          <w:sz w:val="24"/>
          <w:szCs w:val="24"/>
          <w:lang w:eastAsia="en-IN"/>
        </w:rPr>
      </w:pPr>
      <w:hyperlink r:id="rId40" w:anchor="Commercialization" w:history="1">
        <w:r w:rsidR="00A9259E" w:rsidRPr="008C61A8">
          <w:rPr>
            <w:rFonts w:ascii="Times New Roman" w:eastAsia="Times New Roman" w:hAnsi="Times New Roman" w:cs="Times New Roman"/>
            <w:color w:val="000000" w:themeColor="text1"/>
            <w:sz w:val="24"/>
            <w:szCs w:val="24"/>
            <w:bdr w:val="none" w:sz="0" w:space="0" w:color="auto" w:frame="1"/>
            <w:lang w:eastAsia="en-IN"/>
          </w:rPr>
          <w:t>Commercialization</w:t>
        </w:r>
      </w:hyperlink>
    </w:p>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16</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Criticize the history of functional foods</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(CO1, K5)</w:t>
      </w:r>
    </w:p>
    <w:p w:rsidR="00A9259E" w:rsidRPr="008C61A8" w:rsidRDefault="00A9259E" w:rsidP="00A9259E">
      <w:pPr>
        <w:pStyle w:val="Heading2"/>
        <w:shd w:val="clear" w:color="auto" w:fill="FFFFFF"/>
        <w:spacing w:before="360" w:after="120"/>
        <w:jc w:val="both"/>
        <w:rPr>
          <w:rFonts w:ascii="Times New Roman" w:hAnsi="Times New Roman" w:cs="Times New Roman"/>
          <w:b w:val="0"/>
          <w:bCs w:val="0"/>
          <w:color w:val="000000" w:themeColor="text1"/>
          <w:sz w:val="24"/>
          <w:szCs w:val="24"/>
        </w:rPr>
      </w:pPr>
      <w:r w:rsidRPr="008C61A8">
        <w:rPr>
          <w:rFonts w:ascii="Times New Roman" w:hAnsi="Times New Roman" w:cs="Times New Roman"/>
          <w:b w:val="0"/>
          <w:bCs w:val="0"/>
          <w:color w:val="000000" w:themeColor="text1"/>
          <w:sz w:val="24"/>
          <w:szCs w:val="24"/>
        </w:rPr>
        <w:lastRenderedPageBreak/>
        <w:t>History</w:t>
      </w:r>
    </w:p>
    <w:p w:rsidR="00A9259E" w:rsidRPr="008C61A8" w:rsidRDefault="00A9259E" w:rsidP="00A9259E">
      <w:pPr>
        <w:pStyle w:val="NormalWeb"/>
        <w:shd w:val="clear" w:color="auto" w:fill="FFFFFF"/>
        <w:spacing w:before="240" w:beforeAutospacing="0" w:after="240" w:afterAutospacing="0" w:line="396" w:lineRule="atLeast"/>
        <w:jc w:val="both"/>
        <w:rPr>
          <w:color w:val="000000" w:themeColor="text1"/>
        </w:rPr>
      </w:pPr>
      <w:r w:rsidRPr="008C61A8">
        <w:rPr>
          <w:color w:val="000000" w:themeColor="text1"/>
        </w:rPr>
        <w:t>Over two thousand years ago </w:t>
      </w:r>
      <w:hyperlink r:id="rId41" w:history="1">
        <w:r w:rsidRPr="008C61A8">
          <w:rPr>
            <w:rStyle w:val="Hyperlink"/>
            <w:rFonts w:eastAsiaTheme="majorEastAsia"/>
            <w:color w:val="000000" w:themeColor="text1"/>
          </w:rPr>
          <w:t>Hippocrates</w:t>
        </w:r>
      </w:hyperlink>
      <w:r w:rsidRPr="008C61A8">
        <w:rPr>
          <w:color w:val="000000" w:themeColor="text1"/>
        </w:rPr>
        <w:t> said, "Let food be thy medicine." Although the concept of functional foods is not entirely new, it has evolved considerably over the years. In the early 1900s food manufacturers in the </w:t>
      </w:r>
      <w:hyperlink r:id="rId42" w:history="1">
        <w:r w:rsidRPr="008C61A8">
          <w:rPr>
            <w:rStyle w:val="Hyperlink"/>
            <w:rFonts w:eastAsiaTheme="majorEastAsia"/>
            <w:color w:val="000000" w:themeColor="text1"/>
          </w:rPr>
          <w:t>United States</w:t>
        </w:r>
      </w:hyperlink>
      <w:r w:rsidRPr="008C61A8">
        <w:rPr>
          <w:color w:val="000000" w:themeColor="text1"/>
        </w:rPr>
        <w:t xml:space="preserve"> began adding iodine to salt in an effort to prevent </w:t>
      </w:r>
      <w:proofErr w:type="spellStart"/>
      <w:r w:rsidRPr="008C61A8">
        <w:rPr>
          <w:color w:val="000000" w:themeColor="text1"/>
        </w:rPr>
        <w:t>goiter</w:t>
      </w:r>
      <w:proofErr w:type="spellEnd"/>
      <w:r w:rsidRPr="008C61A8">
        <w:rPr>
          <w:color w:val="000000" w:themeColor="text1"/>
        </w:rPr>
        <w:t>, representing one of the first attempts at creating a functional food through fortification.</w:t>
      </w:r>
    </w:p>
    <w:p w:rsidR="00A9259E" w:rsidRPr="008C61A8" w:rsidRDefault="00A9259E" w:rsidP="00A9259E">
      <w:pPr>
        <w:pStyle w:val="NormalWeb"/>
        <w:shd w:val="clear" w:color="auto" w:fill="FFFFFF"/>
        <w:spacing w:before="240" w:beforeAutospacing="0" w:after="240" w:afterAutospacing="0" w:line="396" w:lineRule="atLeast"/>
        <w:jc w:val="both"/>
        <w:rPr>
          <w:color w:val="000000" w:themeColor="text1"/>
        </w:rPr>
      </w:pPr>
      <w:r w:rsidRPr="008C61A8">
        <w:rPr>
          <w:color w:val="000000" w:themeColor="text1"/>
        </w:rPr>
        <w:t xml:space="preserve">Other twentieth-century examples include vitamin A and D fortification of milk and niacin and folic acid fortification of grains. These early fortification examples, however, focused on reducing the risk of diseases of deficiency. In the latter part of the twentieth century, consumers began to focus on wellness and the reduction of chronic disease. Research now focuses frequently on the promotion of health through many lifestyle factors, including the consumption of an optimal diet. As of 2002, researchers have identified hundreds of food components with functional qualities, and they continue to make new discoveries surrounding the complex benefits of </w:t>
      </w:r>
      <w:proofErr w:type="spellStart"/>
      <w:r w:rsidRPr="008C61A8">
        <w:rPr>
          <w:color w:val="000000" w:themeColor="text1"/>
        </w:rPr>
        <w:t>phytochemicals</w:t>
      </w:r>
      <w:proofErr w:type="spellEnd"/>
      <w:r w:rsidRPr="008C61A8">
        <w:rPr>
          <w:color w:val="000000" w:themeColor="text1"/>
        </w:rPr>
        <w:t xml:space="preserve"> in foods.</w:t>
      </w:r>
    </w:p>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17</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xml:space="preserve">. Categorize the </w:t>
      </w:r>
      <w:proofErr w:type="spellStart"/>
      <w:r w:rsidRPr="008C61A8">
        <w:rPr>
          <w:rFonts w:ascii="Times New Roman" w:hAnsi="Times New Roman" w:cs="Times New Roman"/>
          <w:color w:val="000000" w:themeColor="text1"/>
          <w:sz w:val="24"/>
          <w:szCs w:val="24"/>
        </w:rPr>
        <w:t>nutraceuticals</w:t>
      </w:r>
      <w:proofErr w:type="spellEnd"/>
      <w:r w:rsidRPr="008C61A8">
        <w:rPr>
          <w:rFonts w:ascii="Times New Roman" w:hAnsi="Times New Roman" w:cs="Times New Roman"/>
          <w:color w:val="000000" w:themeColor="text1"/>
          <w:sz w:val="24"/>
          <w:szCs w:val="24"/>
        </w:rPr>
        <w:t xml:space="preserve"> based on its chemical nature.</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(CO2, K4)</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noProof/>
          <w:color w:val="000000" w:themeColor="text1"/>
          <w:sz w:val="24"/>
          <w:szCs w:val="24"/>
          <w:lang w:val="en-US" w:bidi="ar-SA"/>
        </w:rPr>
        <w:drawing>
          <wp:inline distT="0" distB="0" distL="0" distR="0">
            <wp:extent cx="5170805" cy="4726305"/>
            <wp:effectExtent l="0" t="0" r="0" b="0"/>
            <wp:docPr id="4" name="Picture 4" descr="http://cdn.biologydiscussion.com/wp-content/uploads/2018/02/clip_image006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cdn.biologydiscussion.com/wp-content/uploads/2018/02/clip_image006_thumb.jpg"/>
                    <pic:cNvPicPr>
                      <a:picLocks noChangeAspect="1" noChangeArrowheads="1"/>
                    </pic:cNvPicPr>
                  </pic:nvPicPr>
                  <pic:blipFill>
                    <a:blip r:embed="rId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70805" cy="4726305"/>
                    </a:xfrm>
                    <a:prstGeom prst="rect">
                      <a:avLst/>
                    </a:prstGeom>
                    <a:noFill/>
                    <a:ln>
                      <a:noFill/>
                    </a:ln>
                  </pic:spPr>
                </pic:pic>
              </a:graphicData>
            </a:graphic>
          </wp:inline>
        </w:drawing>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noProof/>
          <w:color w:val="000000" w:themeColor="text1"/>
          <w:sz w:val="24"/>
          <w:szCs w:val="24"/>
          <w:lang w:val="en-US" w:bidi="ar-SA"/>
        </w:rPr>
        <w:lastRenderedPageBreak/>
        <w:drawing>
          <wp:inline distT="0" distB="0" distL="0" distR="0">
            <wp:extent cx="5512435" cy="1983105"/>
            <wp:effectExtent l="0" t="0" r="0" b="0"/>
            <wp:docPr id="3" name="Picture 3" descr="http://cdn.biologydiscussion.com/wp-content/uploads/2018/02/clip_image010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dn.biologydiscussion.com/wp-content/uploads/2018/02/clip_image010_thumb.jpg"/>
                    <pic:cNvPicPr>
                      <a:picLocks noChangeAspect="1" noChangeArrowheads="1"/>
                    </pic:cNvPicPr>
                  </pic:nvPicPr>
                  <pic:blipFill>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12435" cy="1983105"/>
                    </a:xfrm>
                    <a:prstGeom prst="rect">
                      <a:avLst/>
                    </a:prstGeom>
                    <a:noFill/>
                    <a:ln>
                      <a:noFill/>
                    </a:ln>
                  </pic:spPr>
                </pic:pic>
              </a:graphicData>
            </a:graphic>
          </wp:inline>
        </w:drawing>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noProof/>
          <w:color w:val="000000" w:themeColor="text1"/>
          <w:sz w:val="24"/>
          <w:szCs w:val="24"/>
          <w:lang w:val="en-US" w:bidi="ar-SA"/>
        </w:rPr>
        <w:drawing>
          <wp:inline distT="0" distB="0" distL="0" distR="0">
            <wp:extent cx="5306060" cy="6671310"/>
            <wp:effectExtent l="0" t="0" r="8890" b="0"/>
            <wp:docPr id="5" name="Picture 5" descr="http://cdn.biologydiscussion.com/wp-content/uploads/2018/02/clip_image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cdn.biologydiscussion.com/wp-content/uploads/2018/02/clip_image008.jpg"/>
                    <pic:cNvPicPr>
                      <a:picLocks noChangeAspect="1" noChangeArrowheads="1"/>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06060" cy="6671310"/>
                    </a:xfrm>
                    <a:prstGeom prst="rect">
                      <a:avLst/>
                    </a:prstGeom>
                    <a:noFill/>
                    <a:ln>
                      <a:noFill/>
                    </a:ln>
                  </pic:spPr>
                </pic:pic>
              </a:graphicData>
            </a:graphic>
          </wp:inline>
        </w:drawing>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 xml:space="preserve"> (OR)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17</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xml:space="preserve">. Explain about </w:t>
      </w:r>
      <w:proofErr w:type="spellStart"/>
      <w:r w:rsidRPr="008C61A8">
        <w:rPr>
          <w:rFonts w:ascii="Times New Roman" w:hAnsi="Times New Roman" w:cs="Times New Roman"/>
          <w:color w:val="000000" w:themeColor="text1"/>
          <w:sz w:val="24"/>
          <w:szCs w:val="24"/>
        </w:rPr>
        <w:t>tocotrienols</w:t>
      </w:r>
      <w:proofErr w:type="spellEnd"/>
      <w:r w:rsidRPr="008C61A8">
        <w:rPr>
          <w:rFonts w:ascii="Times New Roman" w:hAnsi="Times New Roman" w:cs="Times New Roman"/>
          <w:color w:val="000000" w:themeColor="text1"/>
          <w:sz w:val="24"/>
          <w:szCs w:val="24"/>
        </w:rPr>
        <w:t xml:space="preserve"> and simple </w:t>
      </w:r>
      <w:proofErr w:type="spellStart"/>
      <w:r w:rsidRPr="008C61A8">
        <w:rPr>
          <w:rFonts w:ascii="Times New Roman" w:hAnsi="Times New Roman" w:cs="Times New Roman"/>
          <w:color w:val="000000" w:themeColor="text1"/>
          <w:sz w:val="24"/>
          <w:szCs w:val="24"/>
        </w:rPr>
        <w:t>terpenes</w:t>
      </w:r>
      <w:proofErr w:type="spellEnd"/>
      <w:r w:rsidRPr="008C61A8">
        <w:rPr>
          <w:rFonts w:ascii="Times New Roman" w:hAnsi="Times New Roman" w:cs="Times New Roman"/>
          <w:color w:val="000000" w:themeColor="text1"/>
          <w:sz w:val="24"/>
          <w:szCs w:val="24"/>
        </w:rPr>
        <w:t>.</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(CO2, K4)</w:t>
      </w:r>
    </w:p>
    <w:p w:rsidR="00A9259E" w:rsidRPr="008C61A8" w:rsidRDefault="00A9259E" w:rsidP="00A9259E">
      <w:pPr>
        <w:jc w:val="both"/>
        <w:rPr>
          <w:rFonts w:ascii="Times New Roman" w:hAnsi="Times New Roman" w:cs="Times New Roman"/>
          <w:color w:val="000000" w:themeColor="text1"/>
          <w:sz w:val="24"/>
          <w:szCs w:val="24"/>
          <w:shd w:val="clear" w:color="auto" w:fill="FFFFFF"/>
        </w:rPr>
      </w:pPr>
      <w:proofErr w:type="spellStart"/>
      <w:r w:rsidRPr="008C61A8">
        <w:rPr>
          <w:rFonts w:ascii="Times New Roman" w:hAnsi="Times New Roman" w:cs="Times New Roman"/>
          <w:b/>
          <w:bCs/>
          <w:color w:val="000000" w:themeColor="text1"/>
          <w:sz w:val="24"/>
          <w:szCs w:val="24"/>
          <w:shd w:val="clear" w:color="auto" w:fill="FFFFFF"/>
        </w:rPr>
        <w:t>Tocotrienols</w:t>
      </w:r>
      <w:proofErr w:type="spellEnd"/>
      <w:r w:rsidRPr="008C61A8">
        <w:rPr>
          <w:rFonts w:ascii="Times New Roman" w:hAnsi="Times New Roman" w:cs="Times New Roman"/>
          <w:color w:val="000000" w:themeColor="text1"/>
          <w:sz w:val="24"/>
          <w:szCs w:val="24"/>
          <w:shd w:val="clear" w:color="auto" w:fill="FFFFFF"/>
        </w:rPr>
        <w:t xml:space="preserve"> are a group of chemicals that are part of the vitamin E family. Most vitamin E supplements are higher in </w:t>
      </w:r>
      <w:proofErr w:type="spellStart"/>
      <w:r w:rsidRPr="008C61A8">
        <w:rPr>
          <w:rFonts w:ascii="Times New Roman" w:hAnsi="Times New Roman" w:cs="Times New Roman"/>
          <w:color w:val="000000" w:themeColor="text1"/>
          <w:sz w:val="24"/>
          <w:szCs w:val="24"/>
          <w:shd w:val="clear" w:color="auto" w:fill="FFFFFF"/>
        </w:rPr>
        <w:t>tocopherols</w:t>
      </w:r>
      <w:proofErr w:type="spellEnd"/>
      <w:r w:rsidRPr="008C61A8">
        <w:rPr>
          <w:rFonts w:ascii="Times New Roman" w:hAnsi="Times New Roman" w:cs="Times New Roman"/>
          <w:color w:val="000000" w:themeColor="text1"/>
          <w:sz w:val="24"/>
          <w:szCs w:val="24"/>
          <w:shd w:val="clear" w:color="auto" w:fill="FFFFFF"/>
        </w:rPr>
        <w:t xml:space="preserve"> than </w:t>
      </w:r>
      <w:proofErr w:type="spellStart"/>
      <w:r w:rsidRPr="008C61A8">
        <w:rPr>
          <w:rFonts w:ascii="Times New Roman" w:hAnsi="Times New Roman" w:cs="Times New Roman"/>
          <w:b/>
          <w:bCs/>
          <w:color w:val="000000" w:themeColor="text1"/>
          <w:sz w:val="24"/>
          <w:szCs w:val="24"/>
          <w:shd w:val="clear" w:color="auto" w:fill="FFFFFF"/>
        </w:rPr>
        <w:t>tocotrienols</w:t>
      </w:r>
      <w:proofErr w:type="spellEnd"/>
      <w:r w:rsidRPr="008C61A8">
        <w:rPr>
          <w:rFonts w:ascii="Times New Roman" w:hAnsi="Times New Roman" w:cs="Times New Roman"/>
          <w:color w:val="000000" w:themeColor="text1"/>
          <w:sz w:val="24"/>
          <w:szCs w:val="24"/>
          <w:shd w:val="clear" w:color="auto" w:fill="FFFFFF"/>
        </w:rPr>
        <w:t>. </w:t>
      </w:r>
      <w:proofErr w:type="spellStart"/>
      <w:r w:rsidRPr="008C61A8">
        <w:rPr>
          <w:rFonts w:ascii="Times New Roman" w:hAnsi="Times New Roman" w:cs="Times New Roman"/>
          <w:b/>
          <w:bCs/>
          <w:color w:val="000000" w:themeColor="text1"/>
          <w:sz w:val="24"/>
          <w:szCs w:val="24"/>
          <w:shd w:val="clear" w:color="auto" w:fill="FFFFFF"/>
        </w:rPr>
        <w:t>Tocotrienols</w:t>
      </w:r>
      <w:r w:rsidRPr="008C61A8">
        <w:rPr>
          <w:rFonts w:ascii="Times New Roman" w:hAnsi="Times New Roman" w:cs="Times New Roman"/>
          <w:color w:val="000000" w:themeColor="text1"/>
          <w:sz w:val="24"/>
          <w:szCs w:val="24"/>
          <w:shd w:val="clear" w:color="auto" w:fill="FFFFFF"/>
        </w:rPr>
        <w:t>may</w:t>
      </w:r>
      <w:proofErr w:type="spellEnd"/>
      <w:r w:rsidRPr="008C61A8">
        <w:rPr>
          <w:rFonts w:ascii="Times New Roman" w:hAnsi="Times New Roman" w:cs="Times New Roman"/>
          <w:color w:val="000000" w:themeColor="text1"/>
          <w:sz w:val="24"/>
          <w:szCs w:val="24"/>
          <w:shd w:val="clear" w:color="auto" w:fill="FFFFFF"/>
        </w:rPr>
        <w:t xml:space="preserve"> help fight free radical damage to the gastrointestinal system.</w:t>
      </w:r>
    </w:p>
    <w:p w:rsidR="00A9259E" w:rsidRPr="008C61A8" w:rsidRDefault="00A9259E" w:rsidP="00A9259E">
      <w:pPr>
        <w:jc w:val="both"/>
        <w:rPr>
          <w:rFonts w:ascii="Times New Roman" w:hAnsi="Times New Roman" w:cs="Times New Roman"/>
          <w:color w:val="000000" w:themeColor="text1"/>
          <w:sz w:val="24"/>
          <w:szCs w:val="24"/>
        </w:rPr>
      </w:pPr>
      <w:proofErr w:type="spellStart"/>
      <w:r w:rsidRPr="008C61A8">
        <w:rPr>
          <w:rFonts w:ascii="Times New Roman" w:hAnsi="Times New Roman" w:cs="Times New Roman"/>
          <w:b/>
          <w:bCs/>
          <w:color w:val="000000" w:themeColor="text1"/>
          <w:sz w:val="24"/>
          <w:szCs w:val="24"/>
        </w:rPr>
        <w:t>Terpenes</w:t>
      </w:r>
      <w:proofErr w:type="spellEnd"/>
    </w:p>
    <w:p w:rsidR="00A9259E" w:rsidRPr="008C61A8" w:rsidRDefault="00A9259E" w:rsidP="00A9259E">
      <w:pPr>
        <w:numPr>
          <w:ilvl w:val="0"/>
          <w:numId w:val="11"/>
        </w:numPr>
        <w:jc w:val="both"/>
        <w:rPr>
          <w:rFonts w:ascii="Times New Roman" w:hAnsi="Times New Roman" w:cs="Times New Roman"/>
          <w:color w:val="000000" w:themeColor="text1"/>
          <w:sz w:val="24"/>
          <w:szCs w:val="24"/>
        </w:rPr>
      </w:pPr>
      <w:proofErr w:type="spellStart"/>
      <w:r w:rsidRPr="008C61A8">
        <w:rPr>
          <w:rFonts w:ascii="Times New Roman" w:hAnsi="Times New Roman" w:cs="Times New Roman"/>
          <w:b/>
          <w:bCs/>
          <w:color w:val="000000" w:themeColor="text1"/>
          <w:sz w:val="24"/>
          <w:szCs w:val="24"/>
        </w:rPr>
        <w:t>Terpenes</w:t>
      </w:r>
      <w:proofErr w:type="spellEnd"/>
      <w:r w:rsidRPr="008C61A8">
        <w:rPr>
          <w:rFonts w:ascii="Times New Roman" w:hAnsi="Times New Roman" w:cs="Times New Roman"/>
          <w:color w:val="000000" w:themeColor="text1"/>
          <w:sz w:val="24"/>
          <w:szCs w:val="24"/>
        </w:rPr>
        <w:t> commonly occur in the oils that give plants their fragrance.</w:t>
      </w:r>
    </w:p>
    <w:p w:rsidR="00A9259E" w:rsidRPr="008C61A8" w:rsidRDefault="00A9259E" w:rsidP="00A9259E">
      <w:pPr>
        <w:numPr>
          <w:ilvl w:val="0"/>
          <w:numId w:val="11"/>
        </w:num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lastRenderedPageBreak/>
        <w:t>Originally the term </w:t>
      </w:r>
      <w:proofErr w:type="spellStart"/>
      <w:r w:rsidRPr="008C61A8">
        <w:rPr>
          <w:rFonts w:ascii="Times New Roman" w:hAnsi="Times New Roman" w:cs="Times New Roman"/>
          <w:b/>
          <w:bCs/>
          <w:color w:val="000000" w:themeColor="text1"/>
          <w:sz w:val="24"/>
          <w:szCs w:val="24"/>
        </w:rPr>
        <w:t>terpene</w:t>
      </w:r>
      <w:proofErr w:type="spellEnd"/>
      <w:r w:rsidRPr="008C61A8">
        <w:rPr>
          <w:rFonts w:ascii="Times New Roman" w:hAnsi="Times New Roman" w:cs="Times New Roman"/>
          <w:color w:val="000000" w:themeColor="text1"/>
          <w:sz w:val="24"/>
          <w:szCs w:val="24"/>
        </w:rPr>
        <w:t xml:space="preserve"> was </w:t>
      </w:r>
      <w:proofErr w:type="spellStart"/>
      <w:r w:rsidRPr="008C61A8">
        <w:rPr>
          <w:rFonts w:ascii="Times New Roman" w:hAnsi="Times New Roman" w:cs="Times New Roman"/>
          <w:color w:val="000000" w:themeColor="text1"/>
          <w:sz w:val="24"/>
          <w:szCs w:val="24"/>
        </w:rPr>
        <w:t>resricted</w:t>
      </w:r>
      <w:proofErr w:type="spellEnd"/>
      <w:r w:rsidRPr="008C61A8">
        <w:rPr>
          <w:rFonts w:ascii="Times New Roman" w:hAnsi="Times New Roman" w:cs="Times New Roman"/>
          <w:color w:val="000000" w:themeColor="text1"/>
          <w:sz w:val="24"/>
          <w:szCs w:val="24"/>
        </w:rPr>
        <w:t xml:space="preserve"> to </w:t>
      </w:r>
      <w:proofErr w:type="gramStart"/>
      <w:r w:rsidRPr="008C61A8">
        <w:rPr>
          <w:rFonts w:ascii="Times New Roman" w:hAnsi="Times New Roman" w:cs="Times New Roman"/>
          <w:color w:val="000000" w:themeColor="text1"/>
          <w:sz w:val="24"/>
          <w:szCs w:val="24"/>
        </w:rPr>
        <w:t>hydrocarbons,</w:t>
      </w:r>
      <w:proofErr w:type="gramEnd"/>
      <w:r w:rsidRPr="008C61A8">
        <w:rPr>
          <w:rFonts w:ascii="Times New Roman" w:hAnsi="Times New Roman" w:cs="Times New Roman"/>
          <w:color w:val="000000" w:themeColor="text1"/>
          <w:sz w:val="24"/>
          <w:szCs w:val="24"/>
        </w:rPr>
        <w:t xml:space="preserve"> it is now used to include substituted derivatives too.</w:t>
      </w:r>
    </w:p>
    <w:p w:rsidR="00A9259E" w:rsidRPr="008C61A8" w:rsidRDefault="00A9259E" w:rsidP="00A9259E">
      <w:pPr>
        <w:numPr>
          <w:ilvl w:val="0"/>
          <w:numId w:val="11"/>
        </w:num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The fundamental building block of </w:t>
      </w:r>
      <w:proofErr w:type="spellStart"/>
      <w:r w:rsidRPr="008C61A8">
        <w:rPr>
          <w:rFonts w:ascii="Times New Roman" w:hAnsi="Times New Roman" w:cs="Times New Roman"/>
          <w:b/>
          <w:bCs/>
          <w:color w:val="000000" w:themeColor="text1"/>
          <w:sz w:val="24"/>
          <w:szCs w:val="24"/>
        </w:rPr>
        <w:t>terpenes</w:t>
      </w:r>
      <w:proofErr w:type="spellEnd"/>
      <w:r w:rsidRPr="008C61A8">
        <w:rPr>
          <w:rFonts w:ascii="Times New Roman" w:hAnsi="Times New Roman" w:cs="Times New Roman"/>
          <w:color w:val="000000" w:themeColor="text1"/>
          <w:sz w:val="24"/>
          <w:szCs w:val="24"/>
        </w:rPr>
        <w:t> is the isoprene unit, C</w:t>
      </w:r>
      <w:r w:rsidRPr="008C61A8">
        <w:rPr>
          <w:rFonts w:ascii="Times New Roman" w:hAnsi="Times New Roman" w:cs="Times New Roman"/>
          <w:color w:val="000000" w:themeColor="text1"/>
          <w:sz w:val="24"/>
          <w:szCs w:val="24"/>
          <w:vertAlign w:val="subscript"/>
        </w:rPr>
        <w:t>5</w:t>
      </w:r>
      <w:r w:rsidRPr="008C61A8">
        <w:rPr>
          <w:rFonts w:ascii="Times New Roman" w:hAnsi="Times New Roman" w:cs="Times New Roman"/>
          <w:color w:val="000000" w:themeColor="text1"/>
          <w:sz w:val="24"/>
          <w:szCs w:val="24"/>
        </w:rPr>
        <w:t>H</w:t>
      </w:r>
      <w:r w:rsidRPr="008C61A8">
        <w:rPr>
          <w:rFonts w:ascii="Times New Roman" w:hAnsi="Times New Roman" w:cs="Times New Roman"/>
          <w:color w:val="000000" w:themeColor="text1"/>
          <w:sz w:val="24"/>
          <w:szCs w:val="24"/>
          <w:vertAlign w:val="subscript"/>
        </w:rPr>
        <w:t>8</w:t>
      </w:r>
    </w:p>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18</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xml:space="preserve">. </w:t>
      </w:r>
      <w:proofErr w:type="spellStart"/>
      <w:r w:rsidRPr="008C61A8">
        <w:rPr>
          <w:rFonts w:ascii="Times New Roman" w:hAnsi="Times New Roman" w:cs="Times New Roman"/>
          <w:color w:val="000000" w:themeColor="text1"/>
          <w:sz w:val="24"/>
          <w:szCs w:val="24"/>
        </w:rPr>
        <w:t>Spirulina</w:t>
      </w:r>
      <w:proofErr w:type="spellEnd"/>
      <w:r w:rsidRPr="008C61A8">
        <w:rPr>
          <w:rFonts w:ascii="Times New Roman" w:hAnsi="Times New Roman" w:cs="Times New Roman"/>
          <w:color w:val="000000" w:themeColor="text1"/>
          <w:sz w:val="24"/>
          <w:szCs w:val="24"/>
        </w:rPr>
        <w:t xml:space="preserve"> as a bioactive component- Justify</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 xml:space="preserve">(CO3, K5) </w:t>
      </w:r>
    </w:p>
    <w:p w:rsidR="00A9259E" w:rsidRPr="008C61A8" w:rsidRDefault="00A9259E" w:rsidP="00A9259E">
      <w:pPr>
        <w:jc w:val="both"/>
        <w:rPr>
          <w:rStyle w:val="Emphasis"/>
          <w:rFonts w:ascii="Times New Roman" w:hAnsi="Times New Roman" w:cs="Times New Roman"/>
          <w:color w:val="000000" w:themeColor="text1"/>
          <w:spacing w:val="2"/>
          <w:sz w:val="24"/>
          <w:szCs w:val="24"/>
          <w:shd w:val="clear" w:color="auto" w:fill="FCFCFC"/>
        </w:rPr>
      </w:pPr>
      <w:proofErr w:type="spellStart"/>
      <w:r w:rsidRPr="008C61A8">
        <w:rPr>
          <w:rStyle w:val="Emphasis"/>
          <w:rFonts w:ascii="Times New Roman" w:hAnsi="Times New Roman" w:cs="Times New Roman"/>
          <w:color w:val="000000" w:themeColor="text1"/>
          <w:spacing w:val="2"/>
          <w:sz w:val="24"/>
          <w:szCs w:val="24"/>
          <w:shd w:val="clear" w:color="auto" w:fill="FCFCFC"/>
        </w:rPr>
        <w:t>Spirulina</w:t>
      </w:r>
      <w:proofErr w:type="spellEnd"/>
      <w:r w:rsidRPr="008C61A8">
        <w:rPr>
          <w:rFonts w:ascii="Times New Roman" w:hAnsi="Times New Roman" w:cs="Times New Roman"/>
          <w:color w:val="000000" w:themeColor="text1"/>
          <w:spacing w:val="2"/>
          <w:sz w:val="24"/>
          <w:szCs w:val="24"/>
          <w:shd w:val="clear" w:color="auto" w:fill="FCFCFC"/>
        </w:rPr>
        <w:t xml:space="preserve"> is a nature’s gift as super food to mankind. It is a photosynthetic filamentous </w:t>
      </w:r>
      <w:proofErr w:type="spellStart"/>
      <w:r w:rsidRPr="008C61A8">
        <w:rPr>
          <w:rFonts w:ascii="Times New Roman" w:hAnsi="Times New Roman" w:cs="Times New Roman"/>
          <w:color w:val="000000" w:themeColor="text1"/>
          <w:spacing w:val="2"/>
          <w:sz w:val="24"/>
          <w:szCs w:val="24"/>
          <w:shd w:val="clear" w:color="auto" w:fill="FCFCFC"/>
        </w:rPr>
        <w:t>microalga</w:t>
      </w:r>
      <w:proofErr w:type="spellEnd"/>
      <w:r w:rsidRPr="008C61A8">
        <w:rPr>
          <w:rFonts w:ascii="Times New Roman" w:hAnsi="Times New Roman" w:cs="Times New Roman"/>
          <w:color w:val="000000" w:themeColor="text1"/>
          <w:spacing w:val="2"/>
          <w:sz w:val="24"/>
          <w:szCs w:val="24"/>
          <w:shd w:val="clear" w:color="auto" w:fill="FCFCFC"/>
        </w:rPr>
        <w:t xml:space="preserve"> which has emerged as a potent food supplement because of its rich micro- and macronutrient contents. The body of </w:t>
      </w:r>
      <w:proofErr w:type="spellStart"/>
      <w:r w:rsidRPr="008C61A8">
        <w:rPr>
          <w:rStyle w:val="Emphasis"/>
          <w:rFonts w:ascii="Times New Roman" w:hAnsi="Times New Roman" w:cs="Times New Roman"/>
          <w:color w:val="000000" w:themeColor="text1"/>
          <w:spacing w:val="2"/>
          <w:sz w:val="24"/>
          <w:szCs w:val="24"/>
          <w:shd w:val="clear" w:color="auto" w:fill="FCFCFC"/>
        </w:rPr>
        <w:t>Spirulina</w:t>
      </w:r>
      <w:proofErr w:type="spellEnd"/>
      <w:r w:rsidRPr="008C61A8">
        <w:rPr>
          <w:rFonts w:ascii="Times New Roman" w:hAnsi="Times New Roman" w:cs="Times New Roman"/>
          <w:color w:val="000000" w:themeColor="text1"/>
          <w:spacing w:val="2"/>
          <w:sz w:val="24"/>
          <w:szCs w:val="24"/>
          <w:shd w:val="clear" w:color="auto" w:fill="FCFCFC"/>
        </w:rPr>
        <w:t> is smooth and with weak cell wall that makes it easily digestible. It is a valuable source of proteins, vitamins, minerals, β-carotene, fatty acids, etc. which makes it perfect as food and fodder. NASA has stated that the nutritional value of 1000 kg of fruits and vegetables equals to 1 kg of </w:t>
      </w:r>
      <w:proofErr w:type="spellStart"/>
      <w:r w:rsidRPr="008C61A8">
        <w:rPr>
          <w:rStyle w:val="Emphasis"/>
          <w:rFonts w:ascii="Times New Roman" w:hAnsi="Times New Roman" w:cs="Times New Roman"/>
          <w:color w:val="000000" w:themeColor="text1"/>
          <w:spacing w:val="2"/>
          <w:sz w:val="24"/>
          <w:szCs w:val="24"/>
          <w:shd w:val="clear" w:color="auto" w:fill="FCFCFC"/>
        </w:rPr>
        <w:t>Spirulina</w:t>
      </w:r>
      <w:proofErr w:type="spellEnd"/>
      <w:r w:rsidRPr="008C61A8">
        <w:rPr>
          <w:rStyle w:val="Emphasis"/>
          <w:rFonts w:ascii="Times New Roman" w:hAnsi="Times New Roman" w:cs="Times New Roman"/>
          <w:color w:val="000000" w:themeColor="text1"/>
          <w:spacing w:val="2"/>
          <w:sz w:val="24"/>
          <w:szCs w:val="24"/>
          <w:shd w:val="clear" w:color="auto" w:fill="FCFCFC"/>
        </w:rPr>
        <w:t>.</w:t>
      </w:r>
      <w:r w:rsidRPr="008C61A8">
        <w:rPr>
          <w:rFonts w:ascii="Times New Roman" w:hAnsi="Times New Roman" w:cs="Times New Roman"/>
          <w:color w:val="000000" w:themeColor="text1"/>
          <w:spacing w:val="2"/>
          <w:sz w:val="24"/>
          <w:szCs w:val="24"/>
          <w:shd w:val="clear" w:color="auto" w:fill="FCFCFC"/>
        </w:rPr>
        <w:t> In 1992 WHO has declared </w:t>
      </w:r>
      <w:proofErr w:type="spellStart"/>
      <w:r w:rsidRPr="008C61A8">
        <w:rPr>
          <w:rStyle w:val="Emphasis"/>
          <w:rFonts w:ascii="Times New Roman" w:hAnsi="Times New Roman" w:cs="Times New Roman"/>
          <w:color w:val="000000" w:themeColor="text1"/>
          <w:spacing w:val="2"/>
          <w:sz w:val="24"/>
          <w:szCs w:val="24"/>
          <w:shd w:val="clear" w:color="auto" w:fill="FCFCFC"/>
        </w:rPr>
        <w:t>Spirulina</w:t>
      </w:r>
      <w:proofErr w:type="spellEnd"/>
      <w:r w:rsidRPr="008C61A8">
        <w:rPr>
          <w:rFonts w:ascii="Times New Roman" w:hAnsi="Times New Roman" w:cs="Times New Roman"/>
          <w:color w:val="000000" w:themeColor="text1"/>
          <w:spacing w:val="2"/>
          <w:sz w:val="24"/>
          <w:szCs w:val="24"/>
          <w:shd w:val="clear" w:color="auto" w:fill="FCFCFC"/>
        </w:rPr>
        <w:t> as “Best food for future” to redress malnutrition especially in children. Apart from being a food supplement, </w:t>
      </w:r>
      <w:proofErr w:type="spellStart"/>
      <w:r w:rsidRPr="008C61A8">
        <w:rPr>
          <w:rStyle w:val="Emphasis"/>
          <w:rFonts w:ascii="Times New Roman" w:hAnsi="Times New Roman" w:cs="Times New Roman"/>
          <w:color w:val="000000" w:themeColor="text1"/>
          <w:spacing w:val="2"/>
          <w:sz w:val="24"/>
          <w:szCs w:val="24"/>
          <w:shd w:val="clear" w:color="auto" w:fill="FCFCFC"/>
        </w:rPr>
        <w:t>Spirulina</w:t>
      </w:r>
      <w:proofErr w:type="spellEnd"/>
      <w:r w:rsidRPr="008C61A8">
        <w:rPr>
          <w:rFonts w:ascii="Times New Roman" w:hAnsi="Times New Roman" w:cs="Times New Roman"/>
          <w:color w:val="000000" w:themeColor="text1"/>
          <w:spacing w:val="2"/>
          <w:sz w:val="24"/>
          <w:szCs w:val="24"/>
          <w:shd w:val="clear" w:color="auto" w:fill="FCFCFC"/>
        </w:rPr>
        <w:t xml:space="preserve"> has gained considerable popularity and paramount importance due to the presence of certain pigments and secondary metabolites. It shows </w:t>
      </w:r>
      <w:proofErr w:type="spellStart"/>
      <w:r w:rsidRPr="008C61A8">
        <w:rPr>
          <w:rFonts w:ascii="Times New Roman" w:hAnsi="Times New Roman" w:cs="Times New Roman"/>
          <w:color w:val="000000" w:themeColor="text1"/>
          <w:spacing w:val="2"/>
          <w:sz w:val="24"/>
          <w:szCs w:val="24"/>
          <w:shd w:val="clear" w:color="auto" w:fill="FCFCFC"/>
        </w:rPr>
        <w:t>pharmacognosic</w:t>
      </w:r>
      <w:proofErr w:type="spellEnd"/>
      <w:r w:rsidRPr="008C61A8">
        <w:rPr>
          <w:rFonts w:ascii="Times New Roman" w:hAnsi="Times New Roman" w:cs="Times New Roman"/>
          <w:color w:val="000000" w:themeColor="text1"/>
          <w:spacing w:val="2"/>
          <w:sz w:val="24"/>
          <w:szCs w:val="24"/>
          <w:shd w:val="clear" w:color="auto" w:fill="FCFCFC"/>
        </w:rPr>
        <w:t xml:space="preserve"> properties like </w:t>
      </w:r>
      <w:proofErr w:type="spellStart"/>
      <w:r w:rsidRPr="008C61A8">
        <w:rPr>
          <w:rFonts w:ascii="Times New Roman" w:hAnsi="Times New Roman" w:cs="Times New Roman"/>
          <w:color w:val="000000" w:themeColor="text1"/>
          <w:spacing w:val="2"/>
          <w:sz w:val="24"/>
          <w:szCs w:val="24"/>
          <w:shd w:val="clear" w:color="auto" w:fill="FCFCFC"/>
        </w:rPr>
        <w:t>immuno</w:t>
      </w:r>
      <w:proofErr w:type="spellEnd"/>
      <w:r w:rsidRPr="008C61A8">
        <w:rPr>
          <w:rFonts w:ascii="Times New Roman" w:hAnsi="Times New Roman" w:cs="Times New Roman"/>
          <w:color w:val="000000" w:themeColor="text1"/>
          <w:spacing w:val="2"/>
          <w:sz w:val="24"/>
          <w:szCs w:val="24"/>
          <w:shd w:val="clear" w:color="auto" w:fill="FCFCFC"/>
        </w:rPr>
        <w:t xml:space="preserve">-protective, anticancer, </w:t>
      </w:r>
      <w:proofErr w:type="spellStart"/>
      <w:r w:rsidRPr="008C61A8">
        <w:rPr>
          <w:rFonts w:ascii="Times New Roman" w:hAnsi="Times New Roman" w:cs="Times New Roman"/>
          <w:color w:val="000000" w:themeColor="text1"/>
          <w:spacing w:val="2"/>
          <w:sz w:val="24"/>
          <w:szCs w:val="24"/>
          <w:shd w:val="clear" w:color="auto" w:fill="FCFCFC"/>
        </w:rPr>
        <w:t>antidiabetic</w:t>
      </w:r>
      <w:proofErr w:type="spellEnd"/>
      <w:r w:rsidRPr="008C61A8">
        <w:rPr>
          <w:rFonts w:ascii="Times New Roman" w:hAnsi="Times New Roman" w:cs="Times New Roman"/>
          <w:color w:val="000000" w:themeColor="text1"/>
          <w:spacing w:val="2"/>
          <w:sz w:val="24"/>
          <w:szCs w:val="24"/>
          <w:shd w:val="clear" w:color="auto" w:fill="FCFCFC"/>
        </w:rPr>
        <w:t>, antiviral, anti-obesity, etc. it is the most nutritionally concentrated compact whole food known which owe a potential to drastically lower the chances of developing cancer, heart disease, or stroke or of contracting a life-threatening virus such as HIV and prevent eyes from cataract formation. Many animal studies in vivo and in vitro and human trials have proved </w:t>
      </w:r>
      <w:proofErr w:type="spellStart"/>
      <w:r w:rsidRPr="008C61A8">
        <w:rPr>
          <w:rStyle w:val="Emphasis"/>
          <w:rFonts w:ascii="Times New Roman" w:hAnsi="Times New Roman" w:cs="Times New Roman"/>
          <w:color w:val="000000" w:themeColor="text1"/>
          <w:spacing w:val="2"/>
          <w:sz w:val="24"/>
          <w:szCs w:val="24"/>
          <w:shd w:val="clear" w:color="auto" w:fill="FCFCFC"/>
        </w:rPr>
        <w:t>Spirulina</w:t>
      </w:r>
      <w:proofErr w:type="spellEnd"/>
      <w:r w:rsidRPr="008C61A8">
        <w:rPr>
          <w:rFonts w:ascii="Times New Roman" w:hAnsi="Times New Roman" w:cs="Times New Roman"/>
          <w:color w:val="000000" w:themeColor="text1"/>
          <w:spacing w:val="2"/>
          <w:sz w:val="24"/>
          <w:szCs w:val="24"/>
          <w:shd w:val="clear" w:color="auto" w:fill="FCFCFC"/>
        </w:rPr>
        <w:t> to be commercialized and sold for therapeutic purposes. It appears to have a considerable potential for developing a key crop in coastal and alkaline regions where traditional agriculture struggles. Thus, looking at its global nutritional significance, more should be done in culture isolation, purification, and quality control of </w:t>
      </w:r>
      <w:proofErr w:type="spellStart"/>
      <w:r w:rsidRPr="008C61A8">
        <w:rPr>
          <w:rStyle w:val="Emphasis"/>
          <w:rFonts w:ascii="Times New Roman" w:hAnsi="Times New Roman" w:cs="Times New Roman"/>
          <w:color w:val="000000" w:themeColor="text1"/>
          <w:spacing w:val="2"/>
          <w:sz w:val="24"/>
          <w:szCs w:val="24"/>
          <w:shd w:val="clear" w:color="auto" w:fill="FCFCFC"/>
        </w:rPr>
        <w:t>Spirulina</w:t>
      </w:r>
      <w:proofErr w:type="spellEnd"/>
      <w:r w:rsidRPr="008C61A8">
        <w:rPr>
          <w:rFonts w:ascii="Times New Roman" w:hAnsi="Times New Roman" w:cs="Times New Roman"/>
          <w:color w:val="000000" w:themeColor="text1"/>
          <w:spacing w:val="2"/>
          <w:sz w:val="24"/>
          <w:szCs w:val="24"/>
          <w:shd w:val="clear" w:color="auto" w:fill="FCFCFC"/>
        </w:rPr>
        <w:t> and its products</w:t>
      </w:r>
      <w:r w:rsidRPr="008C61A8">
        <w:rPr>
          <w:rStyle w:val="Emphasis"/>
          <w:rFonts w:ascii="Times New Roman" w:hAnsi="Times New Roman" w:cs="Times New Roman"/>
          <w:color w:val="000000" w:themeColor="text1"/>
          <w:spacing w:val="2"/>
          <w:sz w:val="24"/>
          <w:szCs w:val="24"/>
          <w:shd w:val="clear" w:color="auto" w:fill="FCFCFC"/>
        </w:rPr>
        <w:t>.</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18</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xml:space="preserve">. Write a detailed note on Human gastrointestinal tract and its </w:t>
      </w:r>
      <w:proofErr w:type="spellStart"/>
      <w:r w:rsidRPr="008C61A8">
        <w:rPr>
          <w:rFonts w:ascii="Times New Roman" w:hAnsi="Times New Roman" w:cs="Times New Roman"/>
          <w:color w:val="000000" w:themeColor="text1"/>
          <w:sz w:val="24"/>
          <w:szCs w:val="24"/>
        </w:rPr>
        <w:t>microbiota</w:t>
      </w:r>
      <w:proofErr w:type="spellEnd"/>
      <w:r w:rsidRPr="008C61A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(CO3, K3)</w:t>
      </w:r>
    </w:p>
    <w:p w:rsidR="00A9259E" w:rsidRPr="008C61A8" w:rsidRDefault="00A9259E" w:rsidP="00A9259E">
      <w:pPr>
        <w:ind w:firstLine="720"/>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Human gastrointestinal </w:t>
      </w:r>
      <w:proofErr w:type="spellStart"/>
      <w:proofErr w:type="gramStart"/>
      <w:r w:rsidRPr="008C61A8">
        <w:rPr>
          <w:rFonts w:ascii="Times New Roman" w:hAnsi="Times New Roman" w:cs="Times New Roman"/>
          <w:color w:val="000000" w:themeColor="text1"/>
          <w:sz w:val="24"/>
          <w:szCs w:val="24"/>
          <w:shd w:val="clear" w:color="auto" w:fill="FFFFFF"/>
        </w:rPr>
        <w:t>microbiota</w:t>
      </w:r>
      <w:proofErr w:type="spellEnd"/>
      <w:r w:rsidRPr="008C61A8">
        <w:rPr>
          <w:rFonts w:ascii="Times New Roman" w:hAnsi="Times New Roman" w:cs="Times New Roman"/>
          <w:color w:val="000000" w:themeColor="text1"/>
          <w:sz w:val="24"/>
          <w:szCs w:val="24"/>
          <w:shd w:val="clear" w:color="auto" w:fill="FFFFFF"/>
        </w:rPr>
        <w:t xml:space="preserve">, also known as gut flora or gut </w:t>
      </w:r>
      <w:proofErr w:type="spellStart"/>
      <w:r w:rsidRPr="008C61A8">
        <w:rPr>
          <w:rFonts w:ascii="Times New Roman" w:hAnsi="Times New Roman" w:cs="Times New Roman"/>
          <w:color w:val="000000" w:themeColor="text1"/>
          <w:sz w:val="24"/>
          <w:szCs w:val="24"/>
          <w:shd w:val="clear" w:color="auto" w:fill="FFFFFF"/>
        </w:rPr>
        <w:t>microbiota</w:t>
      </w:r>
      <w:proofErr w:type="spellEnd"/>
      <w:r w:rsidRPr="008C61A8">
        <w:rPr>
          <w:rFonts w:ascii="Times New Roman" w:hAnsi="Times New Roman" w:cs="Times New Roman"/>
          <w:color w:val="000000" w:themeColor="text1"/>
          <w:sz w:val="24"/>
          <w:szCs w:val="24"/>
          <w:shd w:val="clear" w:color="auto" w:fill="FFFFFF"/>
        </w:rPr>
        <w:t>, are</w:t>
      </w:r>
      <w:proofErr w:type="gramEnd"/>
      <w:r w:rsidRPr="008C61A8">
        <w:rPr>
          <w:rFonts w:ascii="Times New Roman" w:hAnsi="Times New Roman" w:cs="Times New Roman"/>
          <w:color w:val="000000" w:themeColor="text1"/>
          <w:sz w:val="24"/>
          <w:szCs w:val="24"/>
          <w:shd w:val="clear" w:color="auto" w:fill="FFFFFF"/>
        </w:rPr>
        <w:t xml:space="preserve"> the </w:t>
      </w:r>
      <w:hyperlink r:id="rId46" w:tooltip="Microorganism" w:history="1">
        <w:r w:rsidRPr="008C61A8">
          <w:rPr>
            <w:rStyle w:val="Hyperlink"/>
            <w:rFonts w:ascii="Times New Roman" w:hAnsi="Times New Roman" w:cs="Times New Roman"/>
            <w:color w:val="000000" w:themeColor="text1"/>
            <w:sz w:val="24"/>
            <w:szCs w:val="24"/>
            <w:shd w:val="clear" w:color="auto" w:fill="FFFFFF"/>
          </w:rPr>
          <w:t>microorganisms</w:t>
        </w:r>
      </w:hyperlink>
      <w:r w:rsidRPr="008C61A8">
        <w:rPr>
          <w:rFonts w:ascii="Times New Roman" w:hAnsi="Times New Roman" w:cs="Times New Roman"/>
          <w:color w:val="000000" w:themeColor="text1"/>
          <w:sz w:val="24"/>
          <w:szCs w:val="24"/>
          <w:shd w:val="clear" w:color="auto" w:fill="FFFFFF"/>
        </w:rPr>
        <w:t> that live in the </w:t>
      </w:r>
      <w:hyperlink r:id="rId47" w:tooltip="Digestive tracts" w:history="1">
        <w:r w:rsidRPr="008C61A8">
          <w:rPr>
            <w:rStyle w:val="Hyperlink"/>
            <w:rFonts w:ascii="Times New Roman" w:hAnsi="Times New Roman" w:cs="Times New Roman"/>
            <w:color w:val="000000" w:themeColor="text1"/>
            <w:sz w:val="24"/>
            <w:szCs w:val="24"/>
            <w:shd w:val="clear" w:color="auto" w:fill="FFFFFF"/>
          </w:rPr>
          <w:t xml:space="preserve">digestive </w:t>
        </w:r>
        <w:proofErr w:type="spellStart"/>
        <w:r w:rsidRPr="008C61A8">
          <w:rPr>
            <w:rStyle w:val="Hyperlink"/>
            <w:rFonts w:ascii="Times New Roman" w:hAnsi="Times New Roman" w:cs="Times New Roman"/>
            <w:color w:val="000000" w:themeColor="text1"/>
            <w:sz w:val="24"/>
            <w:szCs w:val="24"/>
            <w:shd w:val="clear" w:color="auto" w:fill="FFFFFF"/>
          </w:rPr>
          <w:t>tracts</w:t>
        </w:r>
      </w:hyperlink>
      <w:r w:rsidRPr="008C61A8">
        <w:rPr>
          <w:rFonts w:ascii="Times New Roman" w:hAnsi="Times New Roman" w:cs="Times New Roman"/>
          <w:color w:val="000000" w:themeColor="text1"/>
          <w:sz w:val="24"/>
          <w:szCs w:val="24"/>
          <w:shd w:val="clear" w:color="auto" w:fill="FFFFFF"/>
        </w:rPr>
        <w:t>of</w:t>
      </w:r>
      <w:proofErr w:type="spellEnd"/>
      <w:r w:rsidRPr="008C61A8">
        <w:rPr>
          <w:rFonts w:ascii="Times New Roman" w:hAnsi="Times New Roman" w:cs="Times New Roman"/>
          <w:color w:val="000000" w:themeColor="text1"/>
          <w:sz w:val="24"/>
          <w:szCs w:val="24"/>
          <w:shd w:val="clear" w:color="auto" w:fill="FFFFFF"/>
        </w:rPr>
        <w:t xml:space="preserve"> humans. Many </w:t>
      </w:r>
      <w:hyperlink r:id="rId48" w:anchor="Other_animals" w:history="1">
        <w:r w:rsidRPr="008C61A8">
          <w:rPr>
            <w:rStyle w:val="Hyperlink"/>
            <w:rFonts w:ascii="Times New Roman" w:hAnsi="Times New Roman" w:cs="Times New Roman"/>
            <w:color w:val="000000" w:themeColor="text1"/>
            <w:sz w:val="24"/>
            <w:szCs w:val="24"/>
            <w:shd w:val="clear" w:color="auto" w:fill="FFFFFF"/>
          </w:rPr>
          <w:t>non-human animals</w:t>
        </w:r>
      </w:hyperlink>
      <w:r w:rsidRPr="008C61A8">
        <w:rPr>
          <w:rFonts w:ascii="Times New Roman" w:hAnsi="Times New Roman" w:cs="Times New Roman"/>
          <w:color w:val="000000" w:themeColor="text1"/>
          <w:sz w:val="24"/>
          <w:szCs w:val="24"/>
          <w:shd w:val="clear" w:color="auto" w:fill="FFFFFF"/>
        </w:rPr>
        <w:t>, including insects, are hosts to numerous microorganisms that reside in the gastrointestinal tract as well. The human gastrointestinal </w:t>
      </w:r>
      <w:proofErr w:type="spellStart"/>
      <w:r w:rsidR="004A7053">
        <w:fldChar w:fldCharType="begin"/>
      </w:r>
      <w:r w:rsidR="004A7053">
        <w:instrText>HYPERLINK "https://en.wikipedia.org/wiki/Metagenome" \o "Metagenome"</w:instrText>
      </w:r>
      <w:r w:rsidR="004A7053">
        <w:fldChar w:fldCharType="separate"/>
      </w:r>
      <w:r w:rsidRPr="008C61A8">
        <w:rPr>
          <w:rStyle w:val="Hyperlink"/>
          <w:rFonts w:ascii="Times New Roman" w:hAnsi="Times New Roman" w:cs="Times New Roman"/>
          <w:color w:val="000000" w:themeColor="text1"/>
          <w:sz w:val="24"/>
          <w:szCs w:val="24"/>
          <w:shd w:val="clear" w:color="auto" w:fill="FFFFFF"/>
        </w:rPr>
        <w:t>metagenome</w:t>
      </w:r>
      <w:proofErr w:type="spellEnd"/>
      <w:r w:rsidR="004A7053">
        <w:fldChar w:fldCharType="end"/>
      </w:r>
      <w:r w:rsidRPr="008C61A8">
        <w:rPr>
          <w:rFonts w:ascii="Times New Roman" w:hAnsi="Times New Roman" w:cs="Times New Roman"/>
          <w:color w:val="000000" w:themeColor="text1"/>
          <w:sz w:val="24"/>
          <w:szCs w:val="24"/>
          <w:shd w:val="clear" w:color="auto" w:fill="FFFFFF"/>
        </w:rPr>
        <w:t> is the aggregate of all the </w:t>
      </w:r>
      <w:hyperlink r:id="rId49" w:tooltip="Genome" w:history="1">
        <w:r w:rsidRPr="008C61A8">
          <w:rPr>
            <w:rStyle w:val="Hyperlink"/>
            <w:rFonts w:ascii="Times New Roman" w:hAnsi="Times New Roman" w:cs="Times New Roman"/>
            <w:color w:val="000000" w:themeColor="text1"/>
            <w:sz w:val="24"/>
            <w:szCs w:val="24"/>
            <w:shd w:val="clear" w:color="auto" w:fill="FFFFFF"/>
          </w:rPr>
          <w:t>genomes</w:t>
        </w:r>
      </w:hyperlink>
      <w:r w:rsidRPr="008C61A8">
        <w:rPr>
          <w:rFonts w:ascii="Times New Roman" w:hAnsi="Times New Roman" w:cs="Times New Roman"/>
          <w:color w:val="000000" w:themeColor="text1"/>
          <w:sz w:val="24"/>
          <w:szCs w:val="24"/>
          <w:shd w:val="clear" w:color="auto" w:fill="FFFFFF"/>
        </w:rPr>
        <w:t> of gut </w:t>
      </w:r>
      <w:proofErr w:type="spellStart"/>
      <w:r w:rsidR="004A7053">
        <w:fldChar w:fldCharType="begin"/>
      </w:r>
      <w:r w:rsidR="004A7053">
        <w:instrText>HYPERLINK "https://en.wikipedia.org/wiki/Microbiome" \o "Microbiome"</w:instrText>
      </w:r>
      <w:r w:rsidR="004A7053">
        <w:fldChar w:fldCharType="separate"/>
      </w:r>
      <w:r w:rsidRPr="008C61A8">
        <w:rPr>
          <w:rStyle w:val="Hyperlink"/>
          <w:rFonts w:ascii="Times New Roman" w:hAnsi="Times New Roman" w:cs="Times New Roman"/>
          <w:color w:val="000000" w:themeColor="text1"/>
          <w:sz w:val="24"/>
          <w:szCs w:val="24"/>
          <w:shd w:val="clear" w:color="auto" w:fill="FFFFFF"/>
        </w:rPr>
        <w:t>microbiota</w:t>
      </w:r>
      <w:proofErr w:type="spellEnd"/>
      <w:r w:rsidR="004A7053">
        <w:fldChar w:fldCharType="end"/>
      </w:r>
      <w:r w:rsidRPr="008C61A8">
        <w:rPr>
          <w:rFonts w:ascii="Times New Roman" w:hAnsi="Times New Roman" w:cs="Times New Roman"/>
          <w:color w:val="000000" w:themeColor="text1"/>
          <w:sz w:val="24"/>
          <w:szCs w:val="24"/>
          <w:shd w:val="clear" w:color="auto" w:fill="FFFFFF"/>
        </w:rPr>
        <w:t>.</w:t>
      </w:r>
      <w:hyperlink r:id="rId50" w:anchor="cite_note-Saxena2016-1" w:history="1">
        <w:r w:rsidRPr="008C61A8">
          <w:rPr>
            <w:rStyle w:val="Hyperlink"/>
            <w:rFonts w:ascii="Times New Roman" w:hAnsi="Times New Roman" w:cs="Times New Roman"/>
            <w:color w:val="000000" w:themeColor="text1"/>
            <w:sz w:val="24"/>
            <w:szCs w:val="24"/>
            <w:shd w:val="clear" w:color="auto" w:fill="FFFFFF"/>
            <w:vertAlign w:val="superscript"/>
          </w:rPr>
          <w:t>[1]</w:t>
        </w:r>
      </w:hyperlink>
      <w:r w:rsidRPr="008C61A8">
        <w:rPr>
          <w:rFonts w:ascii="Times New Roman" w:hAnsi="Times New Roman" w:cs="Times New Roman"/>
          <w:color w:val="000000" w:themeColor="text1"/>
          <w:sz w:val="24"/>
          <w:szCs w:val="24"/>
          <w:shd w:val="clear" w:color="auto" w:fill="FFFFFF"/>
        </w:rPr>
        <w:t> The gut is one </w:t>
      </w:r>
      <w:hyperlink r:id="rId51" w:tooltip="Ecological niche" w:history="1">
        <w:r w:rsidRPr="008C61A8">
          <w:rPr>
            <w:rStyle w:val="Hyperlink"/>
            <w:rFonts w:ascii="Times New Roman" w:hAnsi="Times New Roman" w:cs="Times New Roman"/>
            <w:color w:val="000000" w:themeColor="text1"/>
            <w:sz w:val="24"/>
            <w:szCs w:val="24"/>
            <w:shd w:val="clear" w:color="auto" w:fill="FFFFFF"/>
          </w:rPr>
          <w:t>niche</w:t>
        </w:r>
      </w:hyperlink>
      <w:r w:rsidRPr="008C61A8">
        <w:rPr>
          <w:rFonts w:ascii="Times New Roman" w:hAnsi="Times New Roman" w:cs="Times New Roman"/>
          <w:color w:val="000000" w:themeColor="text1"/>
          <w:sz w:val="24"/>
          <w:szCs w:val="24"/>
          <w:shd w:val="clear" w:color="auto" w:fill="FFFFFF"/>
        </w:rPr>
        <w:t> that </w:t>
      </w:r>
      <w:hyperlink r:id="rId52" w:tooltip="Human microbiota" w:history="1">
        <w:r w:rsidRPr="008C61A8">
          <w:rPr>
            <w:rStyle w:val="Hyperlink"/>
            <w:rFonts w:ascii="Times New Roman" w:hAnsi="Times New Roman" w:cs="Times New Roman"/>
            <w:color w:val="000000" w:themeColor="text1"/>
            <w:sz w:val="24"/>
            <w:szCs w:val="24"/>
            <w:shd w:val="clear" w:color="auto" w:fill="FFFFFF"/>
          </w:rPr>
          <w:t xml:space="preserve">human </w:t>
        </w:r>
        <w:proofErr w:type="spellStart"/>
        <w:r w:rsidRPr="008C61A8">
          <w:rPr>
            <w:rStyle w:val="Hyperlink"/>
            <w:rFonts w:ascii="Times New Roman" w:hAnsi="Times New Roman" w:cs="Times New Roman"/>
            <w:color w:val="000000" w:themeColor="text1"/>
            <w:sz w:val="24"/>
            <w:szCs w:val="24"/>
            <w:shd w:val="clear" w:color="auto" w:fill="FFFFFF"/>
          </w:rPr>
          <w:t>microbiota</w:t>
        </w:r>
        <w:proofErr w:type="spellEnd"/>
      </w:hyperlink>
      <w:r w:rsidRPr="008C61A8">
        <w:rPr>
          <w:rFonts w:ascii="Times New Roman" w:hAnsi="Times New Roman" w:cs="Times New Roman"/>
          <w:color w:val="000000" w:themeColor="text1"/>
          <w:sz w:val="24"/>
          <w:szCs w:val="24"/>
          <w:shd w:val="clear" w:color="auto" w:fill="FFFFFF"/>
        </w:rPr>
        <w:t> inhabit.</w:t>
      </w:r>
    </w:p>
    <w:p w:rsidR="00A9259E" w:rsidRPr="008C61A8" w:rsidRDefault="00A9259E" w:rsidP="00A9259E">
      <w:pPr>
        <w:ind w:firstLine="720"/>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The human gastrointestinal (GI) tract harbours a complex and dynamic population of microorganisms, the gut </w:t>
      </w:r>
      <w:proofErr w:type="spellStart"/>
      <w:r w:rsidRPr="008C61A8">
        <w:rPr>
          <w:rFonts w:ascii="Times New Roman" w:hAnsi="Times New Roman" w:cs="Times New Roman"/>
          <w:color w:val="000000" w:themeColor="text1"/>
          <w:sz w:val="24"/>
          <w:szCs w:val="24"/>
          <w:shd w:val="clear" w:color="auto" w:fill="FFFFFF"/>
        </w:rPr>
        <w:t>microbiota</w:t>
      </w:r>
      <w:proofErr w:type="spellEnd"/>
      <w:r w:rsidRPr="008C61A8">
        <w:rPr>
          <w:rFonts w:ascii="Times New Roman" w:hAnsi="Times New Roman" w:cs="Times New Roman"/>
          <w:color w:val="000000" w:themeColor="text1"/>
          <w:sz w:val="24"/>
          <w:szCs w:val="24"/>
          <w:shd w:val="clear" w:color="auto" w:fill="FFFFFF"/>
        </w:rPr>
        <w:t xml:space="preserve">, which exert a marked influence on the host during homeostasis and disease. Multiple factors contribute to the establishment of the human gut </w:t>
      </w:r>
      <w:proofErr w:type="spellStart"/>
      <w:r w:rsidRPr="008C61A8">
        <w:rPr>
          <w:rFonts w:ascii="Times New Roman" w:hAnsi="Times New Roman" w:cs="Times New Roman"/>
          <w:color w:val="000000" w:themeColor="text1"/>
          <w:sz w:val="24"/>
          <w:szCs w:val="24"/>
          <w:shd w:val="clear" w:color="auto" w:fill="FFFFFF"/>
        </w:rPr>
        <w:t>microbiota</w:t>
      </w:r>
      <w:proofErr w:type="spellEnd"/>
      <w:r w:rsidRPr="008C61A8">
        <w:rPr>
          <w:rFonts w:ascii="Times New Roman" w:hAnsi="Times New Roman" w:cs="Times New Roman"/>
          <w:color w:val="000000" w:themeColor="text1"/>
          <w:sz w:val="24"/>
          <w:szCs w:val="24"/>
          <w:shd w:val="clear" w:color="auto" w:fill="FFFFFF"/>
        </w:rPr>
        <w:t xml:space="preserve"> during infancy. </w:t>
      </w:r>
    </w:p>
    <w:p w:rsidR="00A9259E" w:rsidRPr="008C61A8" w:rsidRDefault="00A9259E" w:rsidP="00A9259E">
      <w:pPr>
        <w:ind w:firstLine="720"/>
        <w:jc w:val="both"/>
        <w:rPr>
          <w:rFonts w:ascii="Times New Roman" w:hAnsi="Times New Roman" w:cs="Times New Roman"/>
          <w:color w:val="000000" w:themeColor="text1"/>
          <w:sz w:val="24"/>
          <w:szCs w:val="24"/>
          <w:shd w:val="clear" w:color="auto" w:fill="FFFFFF"/>
        </w:rPr>
      </w:pPr>
      <w:r w:rsidRPr="008C61A8">
        <w:rPr>
          <w:rFonts w:ascii="Times New Roman" w:hAnsi="Times New Roman" w:cs="Times New Roman"/>
          <w:color w:val="000000" w:themeColor="text1"/>
          <w:sz w:val="24"/>
          <w:szCs w:val="24"/>
          <w:shd w:val="clear" w:color="auto" w:fill="FFFFFF"/>
        </w:rPr>
        <w:t xml:space="preserve">Diet is considered as one of the main drivers in shaping the gut </w:t>
      </w:r>
      <w:proofErr w:type="spellStart"/>
      <w:r w:rsidRPr="008C61A8">
        <w:rPr>
          <w:rFonts w:ascii="Times New Roman" w:hAnsi="Times New Roman" w:cs="Times New Roman"/>
          <w:color w:val="000000" w:themeColor="text1"/>
          <w:sz w:val="24"/>
          <w:szCs w:val="24"/>
          <w:shd w:val="clear" w:color="auto" w:fill="FFFFFF"/>
        </w:rPr>
        <w:t>microbiota</w:t>
      </w:r>
      <w:proofErr w:type="spellEnd"/>
      <w:r w:rsidRPr="008C61A8">
        <w:rPr>
          <w:rFonts w:ascii="Times New Roman" w:hAnsi="Times New Roman" w:cs="Times New Roman"/>
          <w:color w:val="000000" w:themeColor="text1"/>
          <w:sz w:val="24"/>
          <w:szCs w:val="24"/>
          <w:shd w:val="clear" w:color="auto" w:fill="FFFFFF"/>
        </w:rPr>
        <w:t xml:space="preserve"> across the life time. Intestinal bacteria play a crucial role in maintaining immune and metabolic homeostasis and protecting against pathogens. Altered gut bacterial composition (</w:t>
      </w:r>
      <w:proofErr w:type="spellStart"/>
      <w:r w:rsidRPr="008C61A8">
        <w:rPr>
          <w:rFonts w:ascii="Times New Roman" w:hAnsi="Times New Roman" w:cs="Times New Roman"/>
          <w:color w:val="000000" w:themeColor="text1"/>
          <w:sz w:val="24"/>
          <w:szCs w:val="24"/>
          <w:shd w:val="clear" w:color="auto" w:fill="FFFFFF"/>
        </w:rPr>
        <w:t>dysbiosis</w:t>
      </w:r>
      <w:proofErr w:type="spellEnd"/>
      <w:r w:rsidRPr="008C61A8">
        <w:rPr>
          <w:rFonts w:ascii="Times New Roman" w:hAnsi="Times New Roman" w:cs="Times New Roman"/>
          <w:color w:val="000000" w:themeColor="text1"/>
          <w:sz w:val="24"/>
          <w:szCs w:val="24"/>
          <w:shd w:val="clear" w:color="auto" w:fill="FFFFFF"/>
        </w:rPr>
        <w:t xml:space="preserve">) has been associated with the pathogenesis of many inflammatory diseases and infections. </w:t>
      </w:r>
    </w:p>
    <w:p w:rsidR="00A9259E" w:rsidRPr="008C61A8" w:rsidRDefault="00A9259E" w:rsidP="00A9259E">
      <w:pPr>
        <w:ind w:firstLine="720"/>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shd w:val="clear" w:color="auto" w:fill="FFFFFF"/>
        </w:rPr>
        <w:t xml:space="preserve">The interpretation of these studies relies on a better understanding of inter-individual variations, heterogeneity of bacterial communities along and across the GI tract, functional redundancy and the need to distinguish cause from effect in states of </w:t>
      </w:r>
      <w:proofErr w:type="spellStart"/>
      <w:r w:rsidRPr="008C61A8">
        <w:rPr>
          <w:rFonts w:ascii="Times New Roman" w:hAnsi="Times New Roman" w:cs="Times New Roman"/>
          <w:color w:val="000000" w:themeColor="text1"/>
          <w:sz w:val="24"/>
          <w:szCs w:val="24"/>
          <w:shd w:val="clear" w:color="auto" w:fill="FFFFFF"/>
        </w:rPr>
        <w:t>dysbiosis</w:t>
      </w:r>
      <w:proofErr w:type="spellEnd"/>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19</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xml:space="preserve">. Determine the role of </w:t>
      </w:r>
      <w:proofErr w:type="spellStart"/>
      <w:r w:rsidRPr="008C61A8">
        <w:rPr>
          <w:rFonts w:ascii="Times New Roman" w:hAnsi="Times New Roman" w:cs="Times New Roman"/>
          <w:color w:val="000000" w:themeColor="text1"/>
          <w:sz w:val="24"/>
          <w:szCs w:val="24"/>
        </w:rPr>
        <w:t>Nutraceuticals</w:t>
      </w:r>
      <w:proofErr w:type="spellEnd"/>
      <w:r w:rsidRPr="008C61A8">
        <w:rPr>
          <w:rFonts w:ascii="Times New Roman" w:hAnsi="Times New Roman" w:cs="Times New Roman"/>
          <w:color w:val="000000" w:themeColor="text1"/>
          <w:sz w:val="24"/>
          <w:szCs w:val="24"/>
        </w:rPr>
        <w:t xml:space="preserve"> to treat CVD</w:t>
      </w:r>
      <w:r w:rsidRPr="008C61A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(CO4, K3)</w:t>
      </w:r>
    </w:p>
    <w:p w:rsidR="00A9259E" w:rsidRPr="008C61A8" w:rsidRDefault="00A9259E" w:rsidP="00A9259E">
      <w:pPr>
        <w:ind w:firstLine="720"/>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shd w:val="clear" w:color="auto" w:fill="FFFFFF"/>
        </w:rPr>
        <w:t xml:space="preserve">Cardiovascular disease (CVD) ranks among the most common health-related and economic issues worldwide. Dietary factors are important contributors to cardiovascular risk, either directly, or through their effects on other cardiovascular risk factors including hypertension, </w:t>
      </w:r>
      <w:proofErr w:type="spellStart"/>
      <w:r w:rsidRPr="008C61A8">
        <w:rPr>
          <w:rFonts w:ascii="Times New Roman" w:hAnsi="Times New Roman" w:cs="Times New Roman"/>
          <w:color w:val="000000" w:themeColor="text1"/>
          <w:sz w:val="24"/>
          <w:szCs w:val="24"/>
          <w:shd w:val="clear" w:color="auto" w:fill="FFFFFF"/>
        </w:rPr>
        <w:t>dyslipidemia</w:t>
      </w:r>
      <w:proofErr w:type="spellEnd"/>
      <w:r w:rsidRPr="008C61A8">
        <w:rPr>
          <w:rFonts w:ascii="Times New Roman" w:hAnsi="Times New Roman" w:cs="Times New Roman"/>
          <w:color w:val="000000" w:themeColor="text1"/>
          <w:sz w:val="24"/>
          <w:szCs w:val="24"/>
          <w:shd w:val="clear" w:color="auto" w:fill="FFFFFF"/>
        </w:rPr>
        <w:t xml:space="preserve"> and diabetes mellitus. </w:t>
      </w:r>
      <w:proofErr w:type="spellStart"/>
      <w:r w:rsidRPr="008C61A8">
        <w:rPr>
          <w:rFonts w:ascii="Times New Roman" w:hAnsi="Times New Roman" w:cs="Times New Roman"/>
          <w:color w:val="000000" w:themeColor="text1"/>
          <w:sz w:val="24"/>
          <w:szCs w:val="24"/>
          <w:shd w:val="clear" w:color="auto" w:fill="FFFFFF"/>
        </w:rPr>
        <w:t>Nutraceuticals</w:t>
      </w:r>
      <w:proofErr w:type="spellEnd"/>
      <w:r w:rsidRPr="008C61A8">
        <w:rPr>
          <w:rFonts w:ascii="Times New Roman" w:hAnsi="Times New Roman" w:cs="Times New Roman"/>
          <w:color w:val="000000" w:themeColor="text1"/>
          <w:sz w:val="24"/>
          <w:szCs w:val="24"/>
          <w:shd w:val="clear" w:color="auto" w:fill="FFFFFF"/>
        </w:rPr>
        <w:t xml:space="preserve"> are natural nutritional compounds, which have been shown to be efficacious in preventative medicine or in the treatment of disease. Several foods and dietary supplements have been shown to protect against the development of CVD.</w:t>
      </w:r>
    </w:p>
    <w:p w:rsidR="00A9259E" w:rsidRPr="008C61A8" w:rsidRDefault="00A9259E" w:rsidP="00A9259E">
      <w:pPr>
        <w:ind w:firstLine="720"/>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 xml:space="preserve">The management, prevention and treatment of cardiovascular diseases, such as hypertension, are based on lifestyle, hereditary factors and physical activity. The nutritional supplementation represents a possible strategy for management and prevention of hypertension and other cardiovascular diseases. The </w:t>
      </w:r>
      <w:proofErr w:type="spellStart"/>
      <w:r w:rsidRPr="008C61A8">
        <w:rPr>
          <w:rFonts w:ascii="Times New Roman" w:hAnsi="Times New Roman" w:cs="Times New Roman"/>
          <w:color w:val="000000" w:themeColor="text1"/>
          <w:sz w:val="24"/>
          <w:szCs w:val="24"/>
        </w:rPr>
        <w:t>nutraceuticals</w:t>
      </w:r>
      <w:proofErr w:type="spellEnd"/>
      <w:r w:rsidRPr="008C61A8">
        <w:rPr>
          <w:rFonts w:ascii="Times New Roman" w:hAnsi="Times New Roman" w:cs="Times New Roman"/>
          <w:color w:val="000000" w:themeColor="text1"/>
          <w:sz w:val="24"/>
          <w:szCs w:val="24"/>
        </w:rPr>
        <w:t xml:space="preserve"> act not only direct by antioxidant or anti-inflammatory </w:t>
      </w:r>
      <w:r w:rsidRPr="008C61A8">
        <w:rPr>
          <w:rFonts w:ascii="Times New Roman" w:hAnsi="Times New Roman" w:cs="Times New Roman"/>
          <w:color w:val="000000" w:themeColor="text1"/>
          <w:sz w:val="24"/>
          <w:szCs w:val="24"/>
        </w:rPr>
        <w:lastRenderedPageBreak/>
        <w:t xml:space="preserve">properties but also indirectly, via modulation on various physiological pathways. A lot of the </w:t>
      </w:r>
      <w:proofErr w:type="spellStart"/>
      <w:r w:rsidRPr="008C61A8">
        <w:rPr>
          <w:rFonts w:ascii="Times New Roman" w:hAnsi="Times New Roman" w:cs="Times New Roman"/>
          <w:color w:val="000000" w:themeColor="text1"/>
          <w:sz w:val="24"/>
          <w:szCs w:val="24"/>
        </w:rPr>
        <w:t>nutraceuticals</w:t>
      </w:r>
      <w:proofErr w:type="spellEnd"/>
      <w:r w:rsidRPr="008C61A8">
        <w:rPr>
          <w:rFonts w:ascii="Times New Roman" w:hAnsi="Times New Roman" w:cs="Times New Roman"/>
          <w:color w:val="000000" w:themeColor="text1"/>
          <w:sz w:val="24"/>
          <w:szCs w:val="24"/>
        </w:rPr>
        <w:t xml:space="preserve"> that was described, such as oil extracts, plants, fruits and vegetables as well as botanical extracts, have shown beneficial effects on the cardiovascular system through substances such as </w:t>
      </w:r>
      <w:proofErr w:type="spellStart"/>
      <w:r w:rsidRPr="008C61A8">
        <w:rPr>
          <w:rFonts w:ascii="Times New Roman" w:hAnsi="Times New Roman" w:cs="Times New Roman"/>
          <w:color w:val="000000" w:themeColor="text1"/>
          <w:sz w:val="24"/>
          <w:szCs w:val="24"/>
        </w:rPr>
        <w:t>phenolic</w:t>
      </w:r>
      <w:proofErr w:type="spellEnd"/>
      <w:r w:rsidRPr="008C61A8">
        <w:rPr>
          <w:rFonts w:ascii="Times New Roman" w:hAnsi="Times New Roman" w:cs="Times New Roman"/>
          <w:color w:val="000000" w:themeColor="text1"/>
          <w:sz w:val="24"/>
          <w:szCs w:val="24"/>
        </w:rPr>
        <w:t xml:space="preserve"> compounds or </w:t>
      </w:r>
      <w:proofErr w:type="spellStart"/>
      <w:r w:rsidRPr="008C61A8">
        <w:rPr>
          <w:rFonts w:ascii="Times New Roman" w:hAnsi="Times New Roman" w:cs="Times New Roman"/>
          <w:color w:val="000000" w:themeColor="text1"/>
          <w:sz w:val="24"/>
          <w:szCs w:val="24"/>
        </w:rPr>
        <w:t>polyphenols</w:t>
      </w:r>
      <w:proofErr w:type="spellEnd"/>
      <w:r w:rsidRPr="008C61A8">
        <w:rPr>
          <w:rFonts w:ascii="Times New Roman" w:hAnsi="Times New Roman" w:cs="Times New Roman"/>
          <w:color w:val="000000" w:themeColor="text1"/>
          <w:sz w:val="24"/>
          <w:szCs w:val="24"/>
        </w:rPr>
        <w:t xml:space="preserve">, </w:t>
      </w:r>
      <w:proofErr w:type="spellStart"/>
      <w:r w:rsidRPr="008C61A8">
        <w:rPr>
          <w:rFonts w:ascii="Times New Roman" w:hAnsi="Times New Roman" w:cs="Times New Roman"/>
          <w:color w:val="000000" w:themeColor="text1"/>
          <w:sz w:val="24"/>
          <w:szCs w:val="24"/>
        </w:rPr>
        <w:t>lycopene</w:t>
      </w:r>
      <w:proofErr w:type="spellEnd"/>
      <w:r w:rsidRPr="008C61A8">
        <w:rPr>
          <w:rFonts w:ascii="Times New Roman" w:hAnsi="Times New Roman" w:cs="Times New Roman"/>
          <w:color w:val="000000" w:themeColor="text1"/>
          <w:sz w:val="24"/>
          <w:szCs w:val="24"/>
        </w:rPr>
        <w:t xml:space="preserve"> and </w:t>
      </w:r>
      <w:proofErr w:type="spellStart"/>
      <w:r w:rsidRPr="008C61A8">
        <w:rPr>
          <w:rFonts w:ascii="Times New Roman" w:hAnsi="Times New Roman" w:cs="Times New Roman"/>
          <w:color w:val="000000" w:themeColor="text1"/>
          <w:sz w:val="24"/>
          <w:szCs w:val="24"/>
        </w:rPr>
        <w:t>flavonoids</w:t>
      </w:r>
      <w:proofErr w:type="spellEnd"/>
      <w:r w:rsidRPr="008C61A8">
        <w:rPr>
          <w:rFonts w:ascii="Times New Roman" w:hAnsi="Times New Roman" w:cs="Times New Roman"/>
          <w:color w:val="000000" w:themeColor="text1"/>
          <w:sz w:val="24"/>
          <w:szCs w:val="24"/>
        </w:rPr>
        <w:t>.</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19</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Discriminate about FOSHU foods.</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(CO4, K5)</w:t>
      </w:r>
    </w:p>
    <w:p w:rsidR="00A9259E" w:rsidRPr="008C61A8" w:rsidRDefault="00A9259E" w:rsidP="00A9259E">
      <w:pPr>
        <w:spacing w:after="0" w:line="240" w:lineRule="auto"/>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b/>
          <w:bCs/>
          <w:color w:val="000000" w:themeColor="text1"/>
          <w:sz w:val="24"/>
          <w:szCs w:val="24"/>
          <w:shd w:val="clear" w:color="auto" w:fill="FFFFFF"/>
          <w:lang w:eastAsia="en-IN"/>
        </w:rPr>
        <w:t>Food for Specified Health Uses (FOSHU</w:t>
      </w:r>
      <w:proofErr w:type="gramStart"/>
      <w:r w:rsidRPr="008C61A8">
        <w:rPr>
          <w:rFonts w:ascii="Times New Roman" w:eastAsia="Times New Roman" w:hAnsi="Times New Roman" w:cs="Times New Roman"/>
          <w:b/>
          <w:bCs/>
          <w:color w:val="000000" w:themeColor="text1"/>
          <w:sz w:val="24"/>
          <w:szCs w:val="24"/>
          <w:shd w:val="clear" w:color="auto" w:fill="FFFFFF"/>
          <w:lang w:eastAsia="en-IN"/>
        </w:rPr>
        <w:t>)</w:t>
      </w:r>
      <w:proofErr w:type="gramEnd"/>
      <w:r w:rsidRPr="008C61A8">
        <w:rPr>
          <w:rFonts w:ascii="Times New Roman" w:eastAsia="Times New Roman" w:hAnsi="Times New Roman" w:cs="Times New Roman"/>
          <w:color w:val="000000" w:themeColor="text1"/>
          <w:sz w:val="24"/>
          <w:szCs w:val="24"/>
          <w:lang w:eastAsia="en-IN"/>
        </w:rPr>
        <w:br/>
      </w:r>
      <w:r w:rsidRPr="008C61A8">
        <w:rPr>
          <w:rFonts w:ascii="Times New Roman" w:eastAsia="Times New Roman" w:hAnsi="Times New Roman" w:cs="Times New Roman"/>
          <w:color w:val="000000" w:themeColor="text1"/>
          <w:sz w:val="24"/>
          <w:szCs w:val="24"/>
          <w:shd w:val="clear" w:color="auto" w:fill="FFFFFF"/>
          <w:lang w:eastAsia="en-IN"/>
        </w:rPr>
        <w:t>FOSHU refers to foods containing ingredient with functions for health and officially approved to claim its physiological effects on the human body.  FOSHU is intended to be consumed for the maintenance / promotion of health or special health uses by people who wish to control health conditions, including blood pressure or blood cholesterol.  In order to sell a food as FOSHU, the assessment for the safety of the food and effectiveness of the functions for health is required, and the claim must be approved by the MHLW.</w:t>
      </w:r>
    </w:p>
    <w:p w:rsidR="00A9259E" w:rsidRPr="008C61A8" w:rsidRDefault="00A9259E" w:rsidP="00A9259E">
      <w:pPr>
        <w:shd w:val="clear" w:color="auto" w:fill="FFFFFF"/>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br/>
      </w:r>
      <w:r w:rsidRPr="008C61A8">
        <w:rPr>
          <w:rFonts w:ascii="Times New Roman" w:eastAsia="Times New Roman" w:hAnsi="Times New Roman" w:cs="Times New Roman"/>
          <w:b/>
          <w:bCs/>
          <w:color w:val="000000" w:themeColor="text1"/>
          <w:sz w:val="24"/>
          <w:szCs w:val="24"/>
          <w:shd w:val="clear" w:color="auto" w:fill="FFFFFF"/>
          <w:lang w:eastAsia="en-IN"/>
        </w:rPr>
        <w:t>Requirements for FOSHU Approval</w:t>
      </w:r>
    </w:p>
    <w:tbl>
      <w:tblPr>
        <w:tblW w:w="0" w:type="auto"/>
        <w:tblCellSpacing w:w="0" w:type="dxa"/>
        <w:shd w:val="clear" w:color="auto" w:fill="FFFFFF"/>
        <w:tblCellMar>
          <w:left w:w="0" w:type="dxa"/>
          <w:right w:w="0" w:type="dxa"/>
        </w:tblCellMar>
        <w:tblLook w:val="04A0"/>
      </w:tblPr>
      <w:tblGrid>
        <w:gridCol w:w="145"/>
        <w:gridCol w:w="60"/>
        <w:gridCol w:w="9515"/>
      </w:tblGrid>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Effectiveness on the human body is clearly proven</w:t>
            </w:r>
          </w:p>
        </w:tc>
      </w:tr>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Absence of any safety issues (animal toxicity tests, confirmation of effects in the cases of excess intake, etc.)</w:t>
            </w:r>
          </w:p>
        </w:tc>
      </w:tr>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Use of nutritionally appropriate ingredients (e.g. no excessive use of salt, etc.)</w:t>
            </w:r>
          </w:p>
        </w:tc>
      </w:tr>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Guarantee of compatibility with product specifications by the time of consumption</w:t>
            </w:r>
          </w:p>
        </w:tc>
      </w:tr>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Established quality control methods, such as specifications of products and ingredients, processes, and methods of analysis</w:t>
            </w:r>
          </w:p>
        </w:tc>
      </w:tr>
    </w:tbl>
    <w:p w:rsidR="00A9259E" w:rsidRPr="008C61A8" w:rsidRDefault="00A9259E" w:rsidP="00A9259E">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br/>
      </w:r>
      <w:r w:rsidRPr="008C61A8">
        <w:rPr>
          <w:rFonts w:ascii="Times New Roman" w:eastAsia="Times New Roman" w:hAnsi="Times New Roman" w:cs="Times New Roman"/>
          <w:b/>
          <w:bCs/>
          <w:color w:val="000000" w:themeColor="text1"/>
          <w:sz w:val="24"/>
          <w:szCs w:val="24"/>
          <w:shd w:val="clear" w:color="auto" w:fill="FFFFFF"/>
          <w:lang w:eastAsia="en-IN"/>
        </w:rPr>
        <w:t xml:space="preserve">In addition to "regular" FOSHU, following types of FOSHU are </w:t>
      </w:r>
      <w:proofErr w:type="gramStart"/>
      <w:r w:rsidRPr="008C61A8">
        <w:rPr>
          <w:rFonts w:ascii="Times New Roman" w:eastAsia="Times New Roman" w:hAnsi="Times New Roman" w:cs="Times New Roman"/>
          <w:b/>
          <w:bCs/>
          <w:color w:val="000000" w:themeColor="text1"/>
          <w:sz w:val="24"/>
          <w:szCs w:val="24"/>
          <w:shd w:val="clear" w:color="auto" w:fill="FFFFFF"/>
          <w:lang w:eastAsia="en-IN"/>
        </w:rPr>
        <w:t>available.</w:t>
      </w:r>
      <w:r w:rsidRPr="008C61A8">
        <w:rPr>
          <w:rFonts w:ascii="Times New Roman" w:eastAsia="Times New Roman" w:hAnsi="Times New Roman" w:cs="Times New Roman"/>
          <w:color w:val="000000" w:themeColor="text1"/>
          <w:sz w:val="24"/>
          <w:szCs w:val="24"/>
          <w:shd w:val="clear" w:color="auto" w:fill="FFFFFF"/>
          <w:lang w:eastAsia="en-IN"/>
        </w:rPr>
        <w:t>:</w:t>
      </w:r>
      <w:proofErr w:type="gramEnd"/>
      <w:r w:rsidRPr="008C61A8">
        <w:rPr>
          <w:rFonts w:ascii="Times New Roman" w:eastAsia="Times New Roman" w:hAnsi="Times New Roman" w:cs="Times New Roman"/>
          <w:color w:val="000000" w:themeColor="text1"/>
          <w:sz w:val="24"/>
          <w:szCs w:val="24"/>
          <w:shd w:val="clear" w:color="auto" w:fill="FFFFFF"/>
          <w:lang w:eastAsia="en-IN"/>
        </w:rPr>
        <w:t xml:space="preserve"> Qualified FOSHU and Standardized FOSHU were introduced to facilitate applicants for FOSHU approvals.</w:t>
      </w:r>
    </w:p>
    <w:tbl>
      <w:tblPr>
        <w:tblW w:w="0" w:type="auto"/>
        <w:tblCellSpacing w:w="0" w:type="dxa"/>
        <w:shd w:val="clear" w:color="auto" w:fill="FFFFFF"/>
        <w:tblCellMar>
          <w:left w:w="0" w:type="dxa"/>
          <w:right w:w="0" w:type="dxa"/>
        </w:tblCellMar>
        <w:tblLook w:val="04A0"/>
      </w:tblPr>
      <w:tblGrid>
        <w:gridCol w:w="400"/>
        <w:gridCol w:w="60"/>
        <w:gridCol w:w="9260"/>
      </w:tblGrid>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(1)</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Qualified FOSHU</w:t>
            </w:r>
            <w:proofErr w:type="gramStart"/>
            <w:r w:rsidRPr="008C61A8">
              <w:rPr>
                <w:rFonts w:ascii="Times New Roman" w:eastAsia="Times New Roman" w:hAnsi="Times New Roman" w:cs="Times New Roman"/>
                <w:color w:val="000000" w:themeColor="text1"/>
                <w:sz w:val="24"/>
                <w:szCs w:val="24"/>
                <w:lang w:eastAsia="en-IN"/>
              </w:rPr>
              <w:t>:</w:t>
            </w:r>
            <w:proofErr w:type="gramEnd"/>
            <w:r w:rsidRPr="008C61A8">
              <w:rPr>
                <w:rFonts w:ascii="Times New Roman" w:eastAsia="Times New Roman" w:hAnsi="Times New Roman" w:cs="Times New Roman"/>
                <w:color w:val="000000" w:themeColor="text1"/>
                <w:sz w:val="24"/>
                <w:szCs w:val="24"/>
                <w:lang w:eastAsia="en-IN"/>
              </w:rPr>
              <w:br/>
              <w:t>Food with health function which is not substantiated on scientific evidence that meets the level of FOSHU, or the food with certain effectiveness but without established mechanism of the effective element for the function will be approved as qualified FOSHU.</w:t>
            </w:r>
          </w:p>
        </w:tc>
      </w:tr>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(2)</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Standardized FOSHU</w:t>
            </w:r>
            <w:proofErr w:type="gramStart"/>
            <w:r w:rsidRPr="008C61A8">
              <w:rPr>
                <w:rFonts w:ascii="Times New Roman" w:eastAsia="Times New Roman" w:hAnsi="Times New Roman" w:cs="Times New Roman"/>
                <w:color w:val="000000" w:themeColor="text1"/>
                <w:sz w:val="24"/>
                <w:szCs w:val="24"/>
                <w:lang w:eastAsia="en-IN"/>
              </w:rPr>
              <w:t>:</w:t>
            </w:r>
            <w:proofErr w:type="gramEnd"/>
            <w:r w:rsidRPr="008C61A8">
              <w:rPr>
                <w:rFonts w:ascii="Times New Roman" w:eastAsia="Times New Roman" w:hAnsi="Times New Roman" w:cs="Times New Roman"/>
                <w:color w:val="000000" w:themeColor="text1"/>
                <w:sz w:val="24"/>
                <w:szCs w:val="24"/>
                <w:lang w:eastAsia="en-IN"/>
              </w:rPr>
              <w:br/>
              <w:t>Standards and specifications are established for foods with sufficient FOSHU approvals and accumulation of scientific evidence.  Standardized FOSHU are approved when it meets the standards and specifications.</w:t>
            </w:r>
          </w:p>
        </w:tc>
      </w:tr>
      <w:tr w:rsidR="00A9259E" w:rsidRPr="008C61A8" w:rsidTr="00AF5436">
        <w:trPr>
          <w:tblCellSpacing w:w="0" w:type="dxa"/>
        </w:trPr>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(3)</w:t>
            </w:r>
          </w:p>
        </w:tc>
        <w:tc>
          <w:tcPr>
            <w:tcW w:w="0" w:type="auto"/>
            <w:shd w:val="clear" w:color="auto" w:fill="FFFFFF"/>
            <w:noWrap/>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 </w:t>
            </w:r>
          </w:p>
        </w:tc>
        <w:tc>
          <w:tcPr>
            <w:tcW w:w="0" w:type="auto"/>
            <w:shd w:val="clear" w:color="auto" w:fill="FFFFFF"/>
            <w:hideMark/>
          </w:tcPr>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r w:rsidRPr="008C61A8">
              <w:rPr>
                <w:rFonts w:ascii="Times New Roman" w:eastAsia="Times New Roman" w:hAnsi="Times New Roman" w:cs="Times New Roman"/>
                <w:color w:val="000000" w:themeColor="text1"/>
                <w:sz w:val="24"/>
                <w:szCs w:val="24"/>
                <w:lang w:eastAsia="en-IN"/>
              </w:rPr>
              <w:t>Reduction of disease risk FOSHU</w:t>
            </w:r>
            <w:r w:rsidRPr="008C61A8">
              <w:rPr>
                <w:rFonts w:ascii="Times New Roman" w:eastAsia="Times New Roman" w:hAnsi="Times New Roman" w:cs="Times New Roman"/>
                <w:color w:val="000000" w:themeColor="text1"/>
                <w:sz w:val="24"/>
                <w:szCs w:val="24"/>
                <w:lang w:eastAsia="en-IN"/>
              </w:rPr>
              <w:br/>
              <w:t>Reduction of disease risk claim is permitted when reduction of disease risk is clinically and nutritionally established in an ingredient.</w:t>
            </w:r>
          </w:p>
          <w:p w:rsidR="00A9259E" w:rsidRPr="008C61A8" w:rsidRDefault="00A9259E" w:rsidP="00AF5436">
            <w:pPr>
              <w:spacing w:after="0" w:line="240" w:lineRule="auto"/>
              <w:jc w:val="both"/>
              <w:rPr>
                <w:rFonts w:ascii="Times New Roman" w:eastAsia="Times New Roman" w:hAnsi="Times New Roman" w:cs="Times New Roman"/>
                <w:color w:val="000000" w:themeColor="text1"/>
                <w:sz w:val="24"/>
                <w:szCs w:val="24"/>
                <w:lang w:eastAsia="en-IN"/>
              </w:rPr>
            </w:pPr>
          </w:p>
        </w:tc>
      </w:tr>
    </w:tbl>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shd w:val="clear" w:color="auto" w:fill="FFFFFF"/>
        </w:rPr>
        <w:t xml:space="preserve">Proper combination of diet, exercise and rest is important for healthier life. Concerning diet in particular, proper balance of nutrient intake and avoidance of its excess or deficiency are essential to keep good health and thus, not to induce risks leading to lifestyle-related diseases. Even nutrients and functional ingredients in foods are chemical substances but we need to draw a line of demarcation between such substances based on long history of dietary habits and novel substances and/or </w:t>
      </w:r>
      <w:proofErr w:type="spellStart"/>
      <w:r w:rsidRPr="008C61A8">
        <w:rPr>
          <w:rFonts w:ascii="Times New Roman" w:hAnsi="Times New Roman" w:cs="Times New Roman"/>
          <w:color w:val="000000" w:themeColor="text1"/>
          <w:sz w:val="24"/>
          <w:szCs w:val="24"/>
          <w:shd w:val="clear" w:color="auto" w:fill="FFFFFF"/>
        </w:rPr>
        <w:t>xenobiotics</w:t>
      </w:r>
      <w:proofErr w:type="spellEnd"/>
      <w:r w:rsidRPr="008C61A8">
        <w:rPr>
          <w:rFonts w:ascii="Times New Roman" w:hAnsi="Times New Roman" w:cs="Times New Roman"/>
          <w:color w:val="000000" w:themeColor="text1"/>
          <w:sz w:val="24"/>
          <w:szCs w:val="24"/>
          <w:shd w:val="clear" w:color="auto" w:fill="FFFFFF"/>
        </w:rPr>
        <w:t xml:space="preserve">. However, even FOSHU contains highly purified or </w:t>
      </w:r>
      <w:proofErr w:type="gramStart"/>
      <w:r w:rsidRPr="008C61A8">
        <w:rPr>
          <w:rFonts w:ascii="Times New Roman" w:hAnsi="Times New Roman" w:cs="Times New Roman"/>
          <w:color w:val="000000" w:themeColor="text1"/>
          <w:sz w:val="24"/>
          <w:szCs w:val="24"/>
          <w:shd w:val="clear" w:color="auto" w:fill="FFFFFF"/>
        </w:rPr>
        <w:t>concentrated functional ingredients present in ordinary foods and thus, it is</w:t>
      </w:r>
      <w:proofErr w:type="gramEnd"/>
      <w:r w:rsidRPr="008C61A8">
        <w:rPr>
          <w:rFonts w:ascii="Times New Roman" w:hAnsi="Times New Roman" w:cs="Times New Roman"/>
          <w:color w:val="000000" w:themeColor="text1"/>
          <w:sz w:val="24"/>
          <w:szCs w:val="24"/>
          <w:shd w:val="clear" w:color="auto" w:fill="FFFFFF"/>
        </w:rPr>
        <w:t xml:space="preserve"> very important to take safety issues into consideration. FOSHU is the only type of food product (not ingredients) that can carry health claims and is composed of functional ingredients that affect the structure/function (physiological functions) of the body. These food products are intended to be consumed for the maintenance/promotion of health or special health uses by people who wish to control specified health conditions, such as gastrointestinal conditions and blood pressure. Therefore, FOSHU products target healthy people and people in a preliminary stage of a disease or a borderline condition. When the products are manufactured or distributed, permission or approval from the government is required after rigorous evaluation of the safety and effectiveness of proposed specified health uses. </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20</w:t>
      </w:r>
      <w:proofErr w:type="gramStart"/>
      <w:r w:rsidRPr="008C61A8">
        <w:rPr>
          <w:rFonts w:ascii="Times New Roman" w:hAnsi="Times New Roman" w:cs="Times New Roman"/>
          <w:color w:val="000000" w:themeColor="text1"/>
          <w:sz w:val="24"/>
          <w:szCs w:val="24"/>
        </w:rPr>
        <w:t>.a</w:t>
      </w:r>
      <w:proofErr w:type="gramEnd"/>
      <w:r w:rsidRPr="008C61A8">
        <w:rPr>
          <w:rFonts w:ascii="Times New Roman" w:hAnsi="Times New Roman" w:cs="Times New Roman"/>
          <w:color w:val="000000" w:themeColor="text1"/>
          <w:sz w:val="24"/>
          <w:szCs w:val="24"/>
        </w:rPr>
        <w:t xml:space="preserve">. Enumerate the ICMR guidelines for </w:t>
      </w:r>
      <w:proofErr w:type="spellStart"/>
      <w:r w:rsidRPr="008C61A8">
        <w:rPr>
          <w:rFonts w:ascii="Times New Roman" w:hAnsi="Times New Roman" w:cs="Times New Roman"/>
          <w:color w:val="000000" w:themeColor="text1"/>
          <w:sz w:val="24"/>
          <w:szCs w:val="24"/>
        </w:rPr>
        <w:t>probiotics</w:t>
      </w:r>
      <w:proofErr w:type="spellEnd"/>
      <w:r w:rsidRPr="008C61A8">
        <w:rPr>
          <w:rFonts w:ascii="Times New Roman" w:hAnsi="Times New Roman" w:cs="Times New Roman"/>
          <w:color w:val="000000" w:themeColor="text1"/>
          <w:sz w:val="24"/>
          <w:szCs w:val="24"/>
        </w:rPr>
        <w:t>.</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(CO5, K5)</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sz w:val="24"/>
          <w:szCs w:val="24"/>
        </w:rPr>
        <w:t xml:space="preserve">1: Guidelines for evaluation of candidate </w:t>
      </w:r>
      <w:proofErr w:type="spellStart"/>
      <w:r w:rsidRPr="008C61A8">
        <w:rPr>
          <w:rFonts w:ascii="Times New Roman" w:hAnsi="Times New Roman" w:cs="Times New Roman"/>
          <w:sz w:val="24"/>
          <w:szCs w:val="24"/>
        </w:rPr>
        <w:t>probiotic</w:t>
      </w:r>
      <w:proofErr w:type="spellEnd"/>
      <w:r w:rsidRPr="008C61A8">
        <w:rPr>
          <w:rFonts w:ascii="Times New Roman" w:hAnsi="Times New Roman" w:cs="Times New Roman"/>
          <w:sz w:val="24"/>
          <w:szCs w:val="24"/>
        </w:rPr>
        <w:t xml:space="preserve"> strains Screening of Potential </w:t>
      </w:r>
      <w:proofErr w:type="spellStart"/>
      <w:r w:rsidRPr="008C61A8">
        <w:rPr>
          <w:rFonts w:ascii="Times New Roman" w:hAnsi="Times New Roman" w:cs="Times New Roman"/>
          <w:sz w:val="24"/>
          <w:szCs w:val="24"/>
        </w:rPr>
        <w:t>Probiotic</w:t>
      </w:r>
      <w:proofErr w:type="spellEnd"/>
      <w:r w:rsidRPr="008C61A8">
        <w:rPr>
          <w:rFonts w:ascii="Times New Roman" w:hAnsi="Times New Roman" w:cs="Times New Roman"/>
          <w:sz w:val="24"/>
          <w:szCs w:val="24"/>
        </w:rPr>
        <w:t xml:space="preserve"> Strains • In vitro Tests In vivo studies in validated animal models for: • Safety • Efficacy Strain Identification by Phenotypic and Genotypic Methods • Genus, Species and Strain • Deposit strain in an Internationally Recognized collection In vivo studies in humans for clinical evaluations • Phase1 </w:t>
      </w:r>
      <w:r w:rsidRPr="008C61A8">
        <w:rPr>
          <w:rFonts w:ascii="Times New Roman" w:hAnsi="Times New Roman" w:cs="Times New Roman"/>
          <w:sz w:val="24"/>
          <w:szCs w:val="24"/>
        </w:rPr>
        <w:lastRenderedPageBreak/>
        <w:t xml:space="preserve">(safety) • Phase 2 (efficacy) • Phase 3 (effectiveness)* PROBIOTIC FOODS </w:t>
      </w:r>
      <w:proofErr w:type="spellStart"/>
      <w:r w:rsidRPr="008C61A8">
        <w:rPr>
          <w:rFonts w:ascii="Times New Roman" w:hAnsi="Times New Roman" w:cs="Times New Roman"/>
          <w:sz w:val="24"/>
          <w:szCs w:val="24"/>
        </w:rPr>
        <w:t>Labeling</w:t>
      </w:r>
      <w:proofErr w:type="spellEnd"/>
      <w:r w:rsidRPr="008C61A8">
        <w:rPr>
          <w:rFonts w:ascii="Times New Roman" w:hAnsi="Times New Roman" w:cs="Times New Roman"/>
          <w:sz w:val="24"/>
          <w:szCs w:val="24"/>
        </w:rPr>
        <w:t xml:space="preserve"> Requirements • Genus, Species, Strain • Minimum viable numbers of </w:t>
      </w:r>
      <w:proofErr w:type="spellStart"/>
      <w:r w:rsidRPr="008C61A8">
        <w:rPr>
          <w:rFonts w:ascii="Times New Roman" w:hAnsi="Times New Roman" w:cs="Times New Roman"/>
          <w:sz w:val="24"/>
          <w:szCs w:val="24"/>
        </w:rPr>
        <w:t>probiotics</w:t>
      </w:r>
      <w:proofErr w:type="spellEnd"/>
      <w:r w:rsidRPr="008C61A8">
        <w:rPr>
          <w:rFonts w:ascii="Times New Roman" w:hAnsi="Times New Roman" w:cs="Times New Roman"/>
          <w:sz w:val="24"/>
          <w:szCs w:val="24"/>
        </w:rPr>
        <w:t xml:space="preserve"> at the level at which efficacy is claimed and at the end of shelf- life. • Health claim(s) • Serving size for efficacy • Storage conditions</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t>(OR)</w:t>
      </w:r>
    </w:p>
    <w:p w:rsidR="00A9259E" w:rsidRPr="008C61A8" w:rsidRDefault="00A9259E" w:rsidP="00A9259E">
      <w:pPr>
        <w:jc w:val="both"/>
        <w:rPr>
          <w:rFonts w:ascii="Times New Roman" w:hAnsi="Times New Roman" w:cs="Times New Roman"/>
          <w:color w:val="000000" w:themeColor="text1"/>
          <w:sz w:val="24"/>
          <w:szCs w:val="24"/>
        </w:rPr>
      </w:pPr>
      <w:r w:rsidRPr="008C61A8">
        <w:rPr>
          <w:rFonts w:ascii="Times New Roman" w:hAnsi="Times New Roman" w:cs="Times New Roman"/>
          <w:color w:val="000000" w:themeColor="text1"/>
          <w:sz w:val="24"/>
          <w:szCs w:val="24"/>
        </w:rPr>
        <w:t>20</w:t>
      </w:r>
      <w:proofErr w:type="gramStart"/>
      <w:r w:rsidRPr="008C61A8">
        <w:rPr>
          <w:rFonts w:ascii="Times New Roman" w:hAnsi="Times New Roman" w:cs="Times New Roman"/>
          <w:color w:val="000000" w:themeColor="text1"/>
          <w:sz w:val="24"/>
          <w:szCs w:val="24"/>
        </w:rPr>
        <w:t>.b</w:t>
      </w:r>
      <w:proofErr w:type="gramEnd"/>
      <w:r w:rsidRPr="008C61A8">
        <w:rPr>
          <w:rFonts w:ascii="Times New Roman" w:hAnsi="Times New Roman" w:cs="Times New Roman"/>
          <w:color w:val="000000" w:themeColor="text1"/>
          <w:sz w:val="24"/>
          <w:szCs w:val="24"/>
        </w:rPr>
        <w:t>. Research frontiers in functional foods- Explain.</w:t>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8C61A8">
        <w:rPr>
          <w:rFonts w:ascii="Times New Roman" w:hAnsi="Times New Roman" w:cs="Times New Roman"/>
          <w:color w:val="000000" w:themeColor="text1"/>
          <w:sz w:val="24"/>
          <w:szCs w:val="24"/>
        </w:rPr>
        <w:t>(CO5, K4)</w:t>
      </w:r>
    </w:p>
    <w:p w:rsidR="00A9259E" w:rsidRPr="008C61A8" w:rsidRDefault="00A9259E" w:rsidP="00A9259E">
      <w:pPr>
        <w:pStyle w:val="Heading1"/>
        <w:pBdr>
          <w:bottom w:val="single" w:sz="6" w:space="6" w:color="ABACAD"/>
        </w:pBdr>
        <w:spacing w:before="0"/>
        <w:jc w:val="both"/>
        <w:textAlignment w:val="baseline"/>
        <w:rPr>
          <w:rFonts w:ascii="Times New Roman" w:hAnsi="Times New Roman" w:cs="Times New Roman"/>
          <w:color w:val="auto"/>
          <w:sz w:val="24"/>
          <w:szCs w:val="24"/>
        </w:rPr>
      </w:pPr>
      <w:r w:rsidRPr="008C61A8">
        <w:rPr>
          <w:rFonts w:ascii="Times New Roman" w:hAnsi="Times New Roman" w:cs="Times New Roman"/>
          <w:b/>
          <w:bCs/>
          <w:color w:val="auto"/>
          <w:sz w:val="24"/>
          <w:szCs w:val="24"/>
        </w:rPr>
        <w:t>The Role of Research in Functional Food Development</w:t>
      </w:r>
    </w:p>
    <w:p w:rsidR="00A9259E" w:rsidRPr="008C61A8" w:rsidRDefault="00A9259E" w:rsidP="00A9259E">
      <w:pPr>
        <w:pStyle w:val="NormalWeb"/>
        <w:spacing w:before="144" w:beforeAutospacing="0" w:after="144" w:afterAutospacing="0"/>
        <w:jc w:val="both"/>
        <w:textAlignment w:val="baseline"/>
        <w:rPr>
          <w:color w:val="000000"/>
        </w:rPr>
      </w:pPr>
      <w:r w:rsidRPr="008C61A8">
        <w:rPr>
          <w:color w:val="000000"/>
        </w:rPr>
        <w:t>Research currently underway at academic, industry and government facilities will reveal how a myriad of substances can be used as functional food components. Although additional research is necessary to validate efficacy and establish appropriate dietary levels, researchers have identified functional food components that may improve memory, reduce arthritis, reduce cardiovascular disease and provide other benefits typically associated with drugs.</w:t>
      </w:r>
    </w:p>
    <w:p w:rsidR="00A9259E" w:rsidRPr="008C61A8" w:rsidRDefault="00A9259E" w:rsidP="00A9259E">
      <w:pPr>
        <w:pStyle w:val="NormalWeb"/>
        <w:spacing w:before="144" w:beforeAutospacing="0" w:after="144" w:afterAutospacing="0"/>
        <w:jc w:val="both"/>
        <w:textAlignment w:val="baseline"/>
        <w:rPr>
          <w:color w:val="000000"/>
        </w:rPr>
      </w:pPr>
      <w:r w:rsidRPr="008C61A8">
        <w:rPr>
          <w:color w:val="000000"/>
        </w:rPr>
        <w:t>Functional foods and molecular nutrition represent novel scientific paradigms that challenge traditional nutrition approaches. The risk of adhering rigidly to current paradigms is that health benefits from a broader approach to diet and nutrition will be slow to arrive on our plates. Speeding the arrival of these health benefits requires innovative and paradigm-shifting approaches to nutrients and their role in health, and funding to expand the knowledge base of molecular nutrition.</w:t>
      </w:r>
    </w:p>
    <w:p w:rsidR="00A9259E" w:rsidRPr="008C61A8" w:rsidRDefault="00A9259E" w:rsidP="00A9259E">
      <w:pPr>
        <w:jc w:val="both"/>
        <w:rPr>
          <w:rFonts w:ascii="Times New Roman" w:hAnsi="Times New Roman" w:cs="Times New Roman"/>
          <w:color w:val="000000" w:themeColor="text1"/>
          <w:sz w:val="24"/>
          <w:szCs w:val="24"/>
        </w:rPr>
      </w:pPr>
    </w:p>
    <w:p w:rsidR="00A9259E" w:rsidRPr="008C61A8" w:rsidRDefault="00A9259E" w:rsidP="00A9259E">
      <w:pPr>
        <w:pStyle w:val="ListParagraph"/>
        <w:numPr>
          <w:ilvl w:val="0"/>
          <w:numId w:val="12"/>
        </w:numPr>
        <w:tabs>
          <w:tab w:val="left" w:pos="2657"/>
        </w:tabs>
        <w:jc w:val="both"/>
        <w:rPr>
          <w:rStyle w:val="Strong"/>
          <w:rFonts w:ascii="Times New Roman" w:hAnsi="Times New Roman" w:cs="Times New Roman"/>
          <w:b w:val="0"/>
          <w:bCs w:val="0"/>
          <w:color w:val="000000" w:themeColor="text1"/>
          <w:sz w:val="24"/>
          <w:szCs w:val="24"/>
        </w:rPr>
      </w:pPr>
      <w:proofErr w:type="spellStart"/>
      <w:r w:rsidRPr="008C61A8">
        <w:rPr>
          <w:rStyle w:val="Strong"/>
          <w:rFonts w:ascii="Times New Roman" w:hAnsi="Times New Roman" w:cs="Times New Roman"/>
          <w:color w:val="000000"/>
          <w:sz w:val="24"/>
          <w:szCs w:val="24"/>
          <w:bdr w:val="none" w:sz="0" w:space="0" w:color="auto" w:frame="1"/>
          <w:shd w:val="clear" w:color="auto" w:fill="FFFFFF"/>
        </w:rPr>
        <w:t>Nutrigenomics</w:t>
      </w:r>
      <w:proofErr w:type="spellEnd"/>
      <w:r w:rsidRPr="008C61A8">
        <w:rPr>
          <w:rStyle w:val="Strong"/>
          <w:rFonts w:ascii="Times New Roman" w:hAnsi="Times New Roman" w:cs="Times New Roman"/>
          <w:color w:val="000000"/>
          <w:sz w:val="24"/>
          <w:szCs w:val="24"/>
          <w:bdr w:val="none" w:sz="0" w:space="0" w:color="auto" w:frame="1"/>
          <w:shd w:val="clear" w:color="auto" w:fill="FFFFFF"/>
        </w:rPr>
        <w:t xml:space="preserve"> and Function of Bioactive Components </w:t>
      </w:r>
    </w:p>
    <w:p w:rsidR="00A9259E" w:rsidRPr="008C61A8" w:rsidRDefault="00A9259E" w:rsidP="00A9259E">
      <w:pPr>
        <w:pStyle w:val="ListParagraph"/>
        <w:numPr>
          <w:ilvl w:val="0"/>
          <w:numId w:val="12"/>
        </w:numPr>
        <w:tabs>
          <w:tab w:val="left" w:pos="2657"/>
        </w:tabs>
        <w:jc w:val="both"/>
        <w:rPr>
          <w:rStyle w:val="Strong"/>
          <w:rFonts w:ascii="Times New Roman" w:hAnsi="Times New Roman" w:cs="Times New Roman"/>
          <w:b w:val="0"/>
          <w:bCs w:val="0"/>
          <w:color w:val="000000" w:themeColor="text1"/>
          <w:sz w:val="24"/>
          <w:szCs w:val="24"/>
        </w:rPr>
      </w:pPr>
      <w:r w:rsidRPr="008C61A8">
        <w:rPr>
          <w:rStyle w:val="Strong"/>
          <w:rFonts w:ascii="Times New Roman" w:hAnsi="Times New Roman" w:cs="Times New Roman"/>
          <w:color w:val="000000"/>
          <w:sz w:val="24"/>
          <w:szCs w:val="24"/>
          <w:bdr w:val="none" w:sz="0" w:space="0" w:color="auto" w:frame="1"/>
          <w:shd w:val="clear" w:color="auto" w:fill="FFFFFF"/>
        </w:rPr>
        <w:t xml:space="preserve">Policies Regarding Ethics, Regulatory, and Legal Implications of </w:t>
      </w:r>
      <w:proofErr w:type="spellStart"/>
      <w:r w:rsidRPr="008C61A8">
        <w:rPr>
          <w:rStyle w:val="Strong"/>
          <w:rFonts w:ascii="Times New Roman" w:hAnsi="Times New Roman" w:cs="Times New Roman"/>
          <w:color w:val="000000"/>
          <w:sz w:val="24"/>
          <w:szCs w:val="24"/>
          <w:bdr w:val="none" w:sz="0" w:space="0" w:color="auto" w:frame="1"/>
          <w:shd w:val="clear" w:color="auto" w:fill="FFFFFF"/>
        </w:rPr>
        <w:t>Nutrigenomics</w:t>
      </w:r>
      <w:proofErr w:type="spellEnd"/>
      <w:r w:rsidRPr="008C61A8">
        <w:rPr>
          <w:rStyle w:val="Strong"/>
          <w:rFonts w:ascii="Times New Roman" w:hAnsi="Times New Roman" w:cs="Times New Roman"/>
          <w:color w:val="000000"/>
          <w:sz w:val="24"/>
          <w:szCs w:val="24"/>
          <w:bdr w:val="none" w:sz="0" w:space="0" w:color="auto" w:frame="1"/>
          <w:shd w:val="clear" w:color="auto" w:fill="FFFFFF"/>
        </w:rPr>
        <w:t xml:space="preserve"> and Molecular Nutrition Research </w:t>
      </w:r>
    </w:p>
    <w:p w:rsidR="00A9259E" w:rsidRPr="008C61A8" w:rsidRDefault="00A9259E" w:rsidP="00A9259E">
      <w:pPr>
        <w:pStyle w:val="ListParagraph"/>
        <w:numPr>
          <w:ilvl w:val="0"/>
          <w:numId w:val="12"/>
        </w:numPr>
        <w:tabs>
          <w:tab w:val="left" w:pos="2657"/>
        </w:tabs>
        <w:jc w:val="both"/>
        <w:rPr>
          <w:rStyle w:val="Strong"/>
          <w:rFonts w:ascii="Times New Roman" w:hAnsi="Times New Roman" w:cs="Times New Roman"/>
          <w:b w:val="0"/>
          <w:bCs w:val="0"/>
          <w:color w:val="000000" w:themeColor="text1"/>
          <w:sz w:val="24"/>
          <w:szCs w:val="24"/>
        </w:rPr>
      </w:pPr>
      <w:r w:rsidRPr="008C61A8">
        <w:rPr>
          <w:rStyle w:val="Strong"/>
          <w:rFonts w:ascii="Times New Roman" w:hAnsi="Times New Roman" w:cs="Times New Roman"/>
          <w:color w:val="000000"/>
          <w:sz w:val="24"/>
          <w:szCs w:val="24"/>
          <w:bdr w:val="none" w:sz="0" w:space="0" w:color="auto" w:frame="1"/>
          <w:shd w:val="clear" w:color="auto" w:fill="FFFFFF"/>
        </w:rPr>
        <w:t>Expanded Incentives for Health and Nutrition Research </w:t>
      </w:r>
    </w:p>
    <w:p w:rsidR="00A9259E" w:rsidRPr="008C61A8" w:rsidRDefault="00A9259E" w:rsidP="00A9259E">
      <w:pPr>
        <w:pStyle w:val="ListParagraph"/>
        <w:numPr>
          <w:ilvl w:val="0"/>
          <w:numId w:val="12"/>
        </w:numPr>
        <w:tabs>
          <w:tab w:val="left" w:pos="2657"/>
        </w:tabs>
        <w:jc w:val="both"/>
        <w:rPr>
          <w:rFonts w:ascii="Times New Roman" w:hAnsi="Times New Roman" w:cs="Times New Roman"/>
          <w:color w:val="000000" w:themeColor="text1"/>
          <w:sz w:val="24"/>
          <w:szCs w:val="24"/>
        </w:rPr>
      </w:pPr>
      <w:r w:rsidRPr="008C61A8">
        <w:rPr>
          <w:rStyle w:val="Strong"/>
          <w:rFonts w:ascii="Times New Roman" w:hAnsi="Times New Roman" w:cs="Times New Roman"/>
          <w:color w:val="000000"/>
          <w:sz w:val="24"/>
          <w:szCs w:val="24"/>
          <w:bdr w:val="none" w:sz="0" w:space="0" w:color="auto" w:frame="1"/>
          <w:shd w:val="clear" w:color="auto" w:fill="FFFFFF"/>
        </w:rPr>
        <w:t>Nutrients and Bioactive Substances </w:t>
      </w:r>
    </w:p>
    <w:p w:rsidR="00A9259E" w:rsidRPr="008C61A8" w:rsidRDefault="00A9259E" w:rsidP="00A9259E">
      <w:pPr>
        <w:jc w:val="both"/>
        <w:rPr>
          <w:rFonts w:ascii="Times New Roman" w:hAnsi="Times New Roman" w:cs="Times New Roman"/>
          <w:color w:val="000000" w:themeColor="text1"/>
          <w:sz w:val="24"/>
          <w:szCs w:val="24"/>
        </w:rPr>
      </w:pPr>
    </w:p>
    <w:p w:rsidR="00A9259E" w:rsidRDefault="009B5C63" w:rsidP="009B5C63">
      <w:pPr>
        <w:tabs>
          <w:tab w:val="left" w:pos="2657"/>
        </w:tabs>
        <w:jc w:val="center"/>
        <w:rPr>
          <w:rFonts w:ascii="Times New Roman" w:hAnsi="Times New Roman" w:cs="Times New Roman"/>
          <w:sz w:val="24"/>
          <w:szCs w:val="24"/>
        </w:rPr>
      </w:pPr>
      <w:r>
        <w:rPr>
          <w:rFonts w:ascii="Times New Roman" w:hAnsi="Times New Roman" w:cs="Times New Roman"/>
          <w:sz w:val="24"/>
          <w:szCs w:val="24"/>
        </w:rPr>
        <w:t>***********</w:t>
      </w: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Default="00A9259E" w:rsidP="00A5219D">
      <w:pPr>
        <w:tabs>
          <w:tab w:val="left" w:pos="2657"/>
        </w:tabs>
        <w:rPr>
          <w:rFonts w:ascii="Times New Roman" w:hAnsi="Times New Roman" w:cs="Times New Roman"/>
          <w:sz w:val="24"/>
          <w:szCs w:val="24"/>
        </w:rPr>
      </w:pPr>
    </w:p>
    <w:p w:rsidR="00A9259E" w:rsidRPr="00B465E6" w:rsidRDefault="00A9259E" w:rsidP="00A5219D">
      <w:pPr>
        <w:tabs>
          <w:tab w:val="left" w:pos="2657"/>
        </w:tabs>
        <w:rPr>
          <w:rFonts w:ascii="Times New Roman" w:hAnsi="Times New Roman" w:cs="Times New Roman"/>
          <w:sz w:val="24"/>
          <w:szCs w:val="24"/>
        </w:rPr>
      </w:pPr>
    </w:p>
    <w:sectPr w:rsidR="00A9259E" w:rsidRPr="00B465E6" w:rsidSect="00A9259E">
      <w:pgSz w:w="12240" w:h="20160" w:code="5"/>
      <w:pgMar w:top="1440" w:right="108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E39D9"/>
    <w:multiLevelType w:val="multilevel"/>
    <w:tmpl w:val="0AF47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7102F2"/>
    <w:multiLevelType w:val="hybridMultilevel"/>
    <w:tmpl w:val="590C8D9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CAB33F4"/>
    <w:multiLevelType w:val="multilevel"/>
    <w:tmpl w:val="9B2A3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7282DD5"/>
    <w:multiLevelType w:val="hybridMultilevel"/>
    <w:tmpl w:val="C73CF150"/>
    <w:lvl w:ilvl="0" w:tplc="315C26DA">
      <w:start w:val="1"/>
      <w:numFmt w:val="decimal"/>
      <w:lvlText w:val="%1."/>
      <w:lvlJc w:val="left"/>
      <w:pPr>
        <w:ind w:left="720" w:hanging="360"/>
      </w:pPr>
      <w:rPr>
        <w:rFonts w:ascii="Arial" w:hAnsi="Arial" w:cs="Arial" w:hint="default"/>
        <w:b w:val="0"/>
        <w:color w:val="111111"/>
        <w:sz w:val="21"/>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38637B1C"/>
    <w:multiLevelType w:val="multilevel"/>
    <w:tmpl w:val="495E2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EB200CA"/>
    <w:multiLevelType w:val="multilevel"/>
    <w:tmpl w:val="F7DC3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AE3CF2"/>
    <w:multiLevelType w:val="multilevel"/>
    <w:tmpl w:val="A9769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2A46199"/>
    <w:multiLevelType w:val="hybridMultilevel"/>
    <w:tmpl w:val="26166EE2"/>
    <w:lvl w:ilvl="0" w:tplc="2D00B9DE">
      <w:start w:val="1"/>
      <w:numFmt w:val="decimal"/>
      <w:lvlText w:val="%1."/>
      <w:lvlJc w:val="left"/>
      <w:pPr>
        <w:ind w:left="720" w:hanging="360"/>
      </w:pPr>
      <w:rPr>
        <w:rFonts w:hint="default"/>
        <w:b w:val="0"/>
        <w:bCs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4DD0644F"/>
    <w:multiLevelType w:val="hybridMultilevel"/>
    <w:tmpl w:val="BCDE2B54"/>
    <w:lvl w:ilvl="0" w:tplc="40090019">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4F5B24B8"/>
    <w:multiLevelType w:val="hybridMultilevel"/>
    <w:tmpl w:val="877412CC"/>
    <w:lvl w:ilvl="0" w:tplc="D390D0EC">
      <w:start w:val="1"/>
      <w:numFmt w:val="lowerLetter"/>
      <w:lvlText w:val="%1."/>
      <w:lvlJc w:val="left"/>
      <w:pPr>
        <w:ind w:left="720" w:hanging="360"/>
      </w:pPr>
      <w:rPr>
        <w:rFonts w:hint="default"/>
        <w:b w:val="0"/>
        <w:color w:val="111111"/>
        <w:sz w:val="21"/>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508E238A"/>
    <w:multiLevelType w:val="hybridMultilevel"/>
    <w:tmpl w:val="611AAB1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67A61503"/>
    <w:multiLevelType w:val="hybridMultilevel"/>
    <w:tmpl w:val="CE4A8B42"/>
    <w:lvl w:ilvl="0" w:tplc="205CBBBC">
      <w:start w:val="1"/>
      <w:numFmt w:val="lowerLetter"/>
      <w:lvlText w:val="%1."/>
      <w:lvlJc w:val="left"/>
      <w:pPr>
        <w:ind w:left="1080" w:hanging="360"/>
      </w:pPr>
      <w:rPr>
        <w:rFonts w:hint="default"/>
        <w:b w:val="0"/>
        <w:color w:val="111111"/>
        <w:sz w:val="21"/>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num w:numId="1">
    <w:abstractNumId w:val="7"/>
  </w:num>
  <w:num w:numId="2">
    <w:abstractNumId w:val="3"/>
  </w:num>
  <w:num w:numId="3">
    <w:abstractNumId w:val="8"/>
  </w:num>
  <w:num w:numId="4">
    <w:abstractNumId w:val="11"/>
  </w:num>
  <w:num w:numId="5">
    <w:abstractNumId w:val="9"/>
  </w:num>
  <w:num w:numId="6">
    <w:abstractNumId w:val="4"/>
  </w:num>
  <w:num w:numId="7">
    <w:abstractNumId w:val="2"/>
  </w:num>
  <w:num w:numId="8">
    <w:abstractNumId w:val="10"/>
  </w:num>
  <w:num w:numId="9">
    <w:abstractNumId w:val="5"/>
  </w:num>
  <w:num w:numId="10">
    <w:abstractNumId w:val="0"/>
  </w:num>
  <w:num w:numId="11">
    <w:abstractNumId w:val="6"/>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docVars>
    <w:docVar w:name="__Grammarly_42____i" w:val="H4sIAAAAAAAEAKtWckksSQxILCpxzi/NK1GyMqwFAAEhoTITAAAA"/>
    <w:docVar w:name="__Grammarly_42___1" w:val="H4sIAAAAAAAEAKtWcslP9kxRslIyNDYyNDCxNLIwMbYwMjM3sTRR0lEKTi0uzszPAykwqgUAlhacxSwAAAA="/>
  </w:docVars>
  <w:rsids>
    <w:rsidRoot w:val="007126BC"/>
    <w:rsid w:val="000C3FEA"/>
    <w:rsid w:val="0022512F"/>
    <w:rsid w:val="00265920"/>
    <w:rsid w:val="00270006"/>
    <w:rsid w:val="002724A9"/>
    <w:rsid w:val="002A5FB6"/>
    <w:rsid w:val="002B0523"/>
    <w:rsid w:val="002B2E8E"/>
    <w:rsid w:val="00301D80"/>
    <w:rsid w:val="003231E3"/>
    <w:rsid w:val="00324906"/>
    <w:rsid w:val="003900C3"/>
    <w:rsid w:val="003D3726"/>
    <w:rsid w:val="00405AC6"/>
    <w:rsid w:val="00480AEE"/>
    <w:rsid w:val="004A52C8"/>
    <w:rsid w:val="004A7053"/>
    <w:rsid w:val="004C1CE0"/>
    <w:rsid w:val="005223F9"/>
    <w:rsid w:val="005A760D"/>
    <w:rsid w:val="005D0E4F"/>
    <w:rsid w:val="005D438B"/>
    <w:rsid w:val="00687829"/>
    <w:rsid w:val="007126BC"/>
    <w:rsid w:val="00801A33"/>
    <w:rsid w:val="00807DA6"/>
    <w:rsid w:val="00933BC7"/>
    <w:rsid w:val="009B5C63"/>
    <w:rsid w:val="00A14AEC"/>
    <w:rsid w:val="00A5219D"/>
    <w:rsid w:val="00A90B34"/>
    <w:rsid w:val="00A9259E"/>
    <w:rsid w:val="00B465E6"/>
    <w:rsid w:val="00C452D3"/>
    <w:rsid w:val="00C82146"/>
    <w:rsid w:val="00CE6B2A"/>
    <w:rsid w:val="00D96EC1"/>
    <w:rsid w:val="00DB3781"/>
    <w:rsid w:val="00DD02CC"/>
    <w:rsid w:val="00E330A7"/>
    <w:rsid w:val="00EF00CA"/>
    <w:rsid w:val="00F04EE0"/>
    <w:rsid w:val="00F22AB8"/>
    <w:rsid w:val="00FD344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760D"/>
    <w:rPr>
      <w:rFonts w:cs="Latha"/>
    </w:rPr>
  </w:style>
  <w:style w:type="paragraph" w:styleId="Heading1">
    <w:name w:val="heading 1"/>
    <w:basedOn w:val="Normal"/>
    <w:next w:val="Normal"/>
    <w:link w:val="Heading1Char"/>
    <w:uiPriority w:val="9"/>
    <w:qFormat/>
    <w:rsid w:val="00A9259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A9259E"/>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512F"/>
    <w:pPr>
      <w:ind w:left="720"/>
      <w:contextualSpacing/>
    </w:pPr>
  </w:style>
  <w:style w:type="character" w:customStyle="1" w:styleId="Heading1Char">
    <w:name w:val="Heading 1 Char"/>
    <w:basedOn w:val="DefaultParagraphFont"/>
    <w:link w:val="Heading1"/>
    <w:uiPriority w:val="9"/>
    <w:rsid w:val="00A9259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A9259E"/>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semiHidden/>
    <w:unhideWhenUsed/>
    <w:rsid w:val="00A9259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A9259E"/>
    <w:rPr>
      <w:color w:val="0000FF"/>
      <w:u w:val="single"/>
    </w:rPr>
  </w:style>
  <w:style w:type="character" w:styleId="Strong">
    <w:name w:val="Strong"/>
    <w:basedOn w:val="DefaultParagraphFont"/>
    <w:uiPriority w:val="22"/>
    <w:qFormat/>
    <w:rsid w:val="00A9259E"/>
    <w:rPr>
      <w:b/>
      <w:bCs/>
    </w:rPr>
  </w:style>
  <w:style w:type="character" w:styleId="Emphasis">
    <w:name w:val="Emphasis"/>
    <w:basedOn w:val="DefaultParagraphFont"/>
    <w:uiPriority w:val="20"/>
    <w:qFormat/>
    <w:rsid w:val="00A9259E"/>
    <w:rPr>
      <w:i/>
      <w:iCs/>
    </w:rPr>
  </w:style>
  <w:style w:type="paragraph" w:styleId="NoSpacing">
    <w:name w:val="No Spacing"/>
    <w:uiPriority w:val="99"/>
    <w:qFormat/>
    <w:rsid w:val="00A9259E"/>
    <w:pPr>
      <w:spacing w:after="0" w:line="240" w:lineRule="auto"/>
    </w:pPr>
    <w:rPr>
      <w:rFonts w:ascii="Calibri" w:eastAsia="Calibri" w:hAnsi="Calibri" w:cs="Calibri"/>
      <w:lang w:bidi="ar-SA"/>
    </w:rPr>
  </w:style>
  <w:style w:type="paragraph" w:styleId="BalloonText">
    <w:name w:val="Balloon Text"/>
    <w:basedOn w:val="Normal"/>
    <w:link w:val="BalloonTextChar"/>
    <w:uiPriority w:val="99"/>
    <w:semiHidden/>
    <w:unhideWhenUsed/>
    <w:rsid w:val="009B5C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5C6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501285767">
      <w:bodyDiv w:val="1"/>
      <w:marLeft w:val="0"/>
      <w:marRight w:val="0"/>
      <w:marTop w:val="0"/>
      <w:marBottom w:val="0"/>
      <w:divBdr>
        <w:top w:val="none" w:sz="0" w:space="0" w:color="auto"/>
        <w:left w:val="none" w:sz="0" w:space="0" w:color="auto"/>
        <w:bottom w:val="none" w:sz="0" w:space="0" w:color="auto"/>
        <w:right w:val="none" w:sz="0" w:space="0" w:color="auto"/>
      </w:divBdr>
    </w:div>
    <w:div w:id="783231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Terpenoid" TargetMode="External"/><Relationship Id="rId18" Type="http://schemas.openxmlformats.org/officeDocument/2006/relationships/hyperlink" Target="https://en.wikipedia.org/wiki/Ginger" TargetMode="External"/><Relationship Id="rId26" Type="http://schemas.openxmlformats.org/officeDocument/2006/relationships/hyperlink" Target="https://en.wikipedia.org/wiki/Ginkgo_biloba" TargetMode="External"/><Relationship Id="rId39" Type="http://schemas.openxmlformats.org/officeDocument/2006/relationships/hyperlink" Target="https://www.feedough.com/new-product-development-npd/" TargetMode="External"/><Relationship Id="rId3" Type="http://schemas.openxmlformats.org/officeDocument/2006/relationships/settings" Target="settings.xml"/><Relationship Id="rId21" Type="http://schemas.openxmlformats.org/officeDocument/2006/relationships/hyperlink" Target="https://en.wikipedia.org/wiki/Terpenoid" TargetMode="External"/><Relationship Id="rId34" Type="http://schemas.openxmlformats.org/officeDocument/2006/relationships/hyperlink" Target="https://www.feedough.com/new-product-development-npd/" TargetMode="External"/><Relationship Id="rId42" Type="http://schemas.openxmlformats.org/officeDocument/2006/relationships/hyperlink" Target="https://www.encyclopedia.com/places/united-states-and-canada/us-political-geography/united-states" TargetMode="External"/><Relationship Id="rId47" Type="http://schemas.openxmlformats.org/officeDocument/2006/relationships/hyperlink" Target="https://en.wikipedia.org/wiki/Digestive_tracts" TargetMode="External"/><Relationship Id="rId50" Type="http://schemas.openxmlformats.org/officeDocument/2006/relationships/hyperlink" Target="https://en.wikipedia.org/wiki/Human_gastrointestinal_microbiota" TargetMode="External"/><Relationship Id="rId7" Type="http://schemas.openxmlformats.org/officeDocument/2006/relationships/hyperlink" Target="https://www.omicsonline.org/journal-nutrition-dietetics.php" TargetMode="External"/><Relationship Id="rId12" Type="http://schemas.openxmlformats.org/officeDocument/2006/relationships/hyperlink" Target="https://en.wikipedia.org/wiki/Functional_group" TargetMode="External"/><Relationship Id="rId17" Type="http://schemas.openxmlformats.org/officeDocument/2006/relationships/hyperlink" Target="https://en.wikipedia.org/wiki/Cloves" TargetMode="External"/><Relationship Id="rId25" Type="http://schemas.openxmlformats.org/officeDocument/2006/relationships/hyperlink" Target="https://en.wikipedia.org/wiki/Cannabis_(drug)" TargetMode="External"/><Relationship Id="rId33" Type="http://schemas.openxmlformats.org/officeDocument/2006/relationships/image" Target="media/image3.jpeg"/><Relationship Id="rId38" Type="http://schemas.openxmlformats.org/officeDocument/2006/relationships/hyperlink" Target="https://www.feedough.com/new-product-development-npd/" TargetMode="External"/><Relationship Id="rId46" Type="http://schemas.openxmlformats.org/officeDocument/2006/relationships/hyperlink" Target="https://en.wikipedia.org/wiki/Microorganism" TargetMode="External"/><Relationship Id="rId2" Type="http://schemas.openxmlformats.org/officeDocument/2006/relationships/styles" Target="styles.xml"/><Relationship Id="rId16" Type="http://schemas.openxmlformats.org/officeDocument/2006/relationships/hyperlink" Target="https://en.wikipedia.org/wiki/Cinnamon" TargetMode="External"/><Relationship Id="rId20" Type="http://schemas.openxmlformats.org/officeDocument/2006/relationships/hyperlink" Target="https://en.wikipedia.org/wiki/Tomato" TargetMode="External"/><Relationship Id="rId29" Type="http://schemas.openxmlformats.org/officeDocument/2006/relationships/hyperlink" Target="https://en.wikipedia.org/wiki/Steroid" TargetMode="External"/><Relationship Id="rId41" Type="http://schemas.openxmlformats.org/officeDocument/2006/relationships/hyperlink" Target="https://www.encyclopedia.com/people/medicine/medicine-biographies/hippocrates"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omicsonline.org/nutrition-food-sciences.php" TargetMode="External"/><Relationship Id="rId11" Type="http://schemas.openxmlformats.org/officeDocument/2006/relationships/hyperlink" Target="https://en.wikipedia.org/wiki/Terpenoid" TargetMode="External"/><Relationship Id="rId24" Type="http://schemas.openxmlformats.org/officeDocument/2006/relationships/hyperlink" Target="https://en.wikipedia.org/wiki/Salvia_divinorum" TargetMode="External"/><Relationship Id="rId32" Type="http://schemas.openxmlformats.org/officeDocument/2006/relationships/hyperlink" Target="https://en.wikipedia.org/wiki/Cell_membrane" TargetMode="External"/><Relationship Id="rId37" Type="http://schemas.openxmlformats.org/officeDocument/2006/relationships/hyperlink" Target="https://www.feedough.com/new-product-development-npd/" TargetMode="External"/><Relationship Id="rId40" Type="http://schemas.openxmlformats.org/officeDocument/2006/relationships/hyperlink" Target="https://www.feedough.com/new-product-development-npd/" TargetMode="External"/><Relationship Id="rId45" Type="http://schemas.openxmlformats.org/officeDocument/2006/relationships/image" Target="media/image6.jpeg"/><Relationship Id="rId53"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hyperlink" Target="https://en.wikipedia.org/wiki/Eucalyptus" TargetMode="External"/><Relationship Id="rId23" Type="http://schemas.openxmlformats.org/officeDocument/2006/relationships/hyperlink" Target="https://en.wikipedia.org/wiki/Camphor" TargetMode="External"/><Relationship Id="rId28" Type="http://schemas.openxmlformats.org/officeDocument/2006/relationships/hyperlink" Target="https://en.wikipedia.org/wiki/Mustard_seed" TargetMode="External"/><Relationship Id="rId36" Type="http://schemas.openxmlformats.org/officeDocument/2006/relationships/hyperlink" Target="https://www.feedough.com/new-product-development-npd/" TargetMode="External"/><Relationship Id="rId49" Type="http://schemas.openxmlformats.org/officeDocument/2006/relationships/hyperlink" Target="https://en.wikipedia.org/wiki/Genome" TargetMode="External"/><Relationship Id="rId10" Type="http://schemas.openxmlformats.org/officeDocument/2006/relationships/hyperlink" Target="https://en.wikipedia.org/wiki/Natural_Products" TargetMode="External"/><Relationship Id="rId19" Type="http://schemas.openxmlformats.org/officeDocument/2006/relationships/hyperlink" Target="https://en.wikipedia.org/wiki/Sunflower" TargetMode="External"/><Relationship Id="rId31" Type="http://schemas.openxmlformats.org/officeDocument/2006/relationships/hyperlink" Target="https://en.wikipedia.org/wiki/Protein" TargetMode="External"/><Relationship Id="rId44" Type="http://schemas.openxmlformats.org/officeDocument/2006/relationships/image" Target="media/image5.jpeg"/><Relationship Id="rId52" Type="http://schemas.openxmlformats.org/officeDocument/2006/relationships/hyperlink" Target="https://en.wikipedia.org/wiki/Human_microbiota" TargetMode="External"/><Relationship Id="rId4" Type="http://schemas.openxmlformats.org/officeDocument/2006/relationships/webSettings" Target="webSettings.xml"/><Relationship Id="rId9" Type="http://schemas.openxmlformats.org/officeDocument/2006/relationships/hyperlink" Target="https://en.wikipedia.org/wiki/Organic_compound" TargetMode="External"/><Relationship Id="rId14" Type="http://schemas.openxmlformats.org/officeDocument/2006/relationships/hyperlink" Target="https://en.wikipedia.org/wiki/Hydrocarbons" TargetMode="External"/><Relationship Id="rId22" Type="http://schemas.openxmlformats.org/officeDocument/2006/relationships/hyperlink" Target="https://en.wikipedia.org/wiki/Menthol" TargetMode="External"/><Relationship Id="rId27" Type="http://schemas.openxmlformats.org/officeDocument/2006/relationships/hyperlink" Target="https://en.wikipedia.org/wiki/Turmeric" TargetMode="External"/><Relationship Id="rId30" Type="http://schemas.openxmlformats.org/officeDocument/2006/relationships/hyperlink" Target="https://en.wikipedia.org/wiki/Sterol" TargetMode="External"/><Relationship Id="rId35" Type="http://schemas.openxmlformats.org/officeDocument/2006/relationships/hyperlink" Target="https://www.feedough.com/new-product-development-npd/" TargetMode="External"/><Relationship Id="rId43" Type="http://schemas.openxmlformats.org/officeDocument/2006/relationships/image" Target="media/image4.jpeg"/><Relationship Id="rId48" Type="http://schemas.openxmlformats.org/officeDocument/2006/relationships/hyperlink" Target="https://en.wikipedia.org/wiki/Human_gastrointestinal_microbiota" TargetMode="External"/><Relationship Id="rId8" Type="http://schemas.openxmlformats.org/officeDocument/2006/relationships/image" Target="media/image2.jpeg"/><Relationship Id="rId51" Type="http://schemas.openxmlformats.org/officeDocument/2006/relationships/hyperlink" Target="https://en.wikipedia.org/wiki/Ecological_nich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342</TotalTime>
  <Pages>12</Pages>
  <Words>4870</Words>
  <Characters>27760</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admin</cp:lastModifiedBy>
  <cp:revision>34</cp:revision>
  <cp:lastPrinted>2019-09-26T06:09:00Z</cp:lastPrinted>
  <dcterms:created xsi:type="dcterms:W3CDTF">2019-08-05T00:03:00Z</dcterms:created>
  <dcterms:modified xsi:type="dcterms:W3CDTF">2019-09-26T06:10:00Z</dcterms:modified>
</cp:coreProperties>
</file>