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00B4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2.25pt;margin-top:-13.5pt;width:103.5pt;height:33.75pt;z-index:251659264">
            <v:textbox>
              <w:txbxContent>
                <w:p w:rsidR="00485007" w:rsidRDefault="001A0CC1">
                  <w:r w:rsidRPr="001A0CC1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AA238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741806" w:rsidP="00AA2387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 M.Sc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</w:t>
      </w:r>
      <w:r w:rsidR="0007443F"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 </w:t>
      </w:r>
      <w:r w:rsidR="0007443F"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Biochemistry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52280E" w:rsidP="00AA2387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20MBCC01 Biophysical Methodology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A2387" w:rsidRPr="00AA2387" w:rsidRDefault="00AA2387" w:rsidP="00AA238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 </w:t>
      </w:r>
      <w:r w:rsidRPr="00AA2387">
        <w:rPr>
          <w:rFonts w:ascii="Arial" w:hAnsi="Arial" w:cs="Arial"/>
          <w:sz w:val="24"/>
          <w:szCs w:val="24"/>
        </w:rPr>
        <w:t>In which of the following type of chromatography the capillary action mechanism is present?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a. Liquid chromatography</w:t>
      </w:r>
      <w:r w:rsidRPr="00AA2387">
        <w:rPr>
          <w:rFonts w:ascii="Arial" w:hAnsi="Arial" w:cs="Arial"/>
          <w:sz w:val="24"/>
          <w:szCs w:val="24"/>
        </w:rPr>
        <w:tab/>
      </w:r>
      <w:r w:rsidRPr="00AA2387">
        <w:rPr>
          <w:rFonts w:ascii="Arial" w:hAnsi="Arial" w:cs="Arial"/>
          <w:sz w:val="24"/>
          <w:szCs w:val="24"/>
        </w:rPr>
        <w:tab/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A2387">
        <w:rPr>
          <w:rFonts w:ascii="Arial" w:hAnsi="Arial" w:cs="Arial"/>
          <w:sz w:val="24"/>
          <w:szCs w:val="24"/>
        </w:rPr>
        <w:t>b. Gas chromatography</w:t>
      </w:r>
      <w:r w:rsidRPr="00AA2387">
        <w:rPr>
          <w:rFonts w:ascii="Arial" w:hAnsi="Arial" w:cs="Arial"/>
          <w:sz w:val="24"/>
          <w:szCs w:val="24"/>
        </w:rPr>
        <w:tab/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c. Thin- Layer chromatography</w:t>
      </w:r>
      <w:r w:rsidRPr="00AA2387">
        <w:rPr>
          <w:rFonts w:ascii="Arial" w:hAnsi="Arial" w:cs="Arial"/>
          <w:sz w:val="24"/>
          <w:szCs w:val="24"/>
        </w:rPr>
        <w:tab/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A2387">
        <w:rPr>
          <w:rFonts w:ascii="Arial" w:hAnsi="Arial" w:cs="Arial"/>
          <w:sz w:val="24"/>
          <w:szCs w:val="24"/>
        </w:rPr>
        <w:t>d. Paper chromatography</w:t>
      </w:r>
    </w:p>
    <w:p w:rsidR="00AA2387" w:rsidRPr="00AA2387" w:rsidRDefault="00AA2387" w:rsidP="00AA23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 xml:space="preserve">2. Which of the following techniques is used to study the three-dimensional structure of a 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molecule?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Infra-red spectroscopy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2387">
        <w:rPr>
          <w:rFonts w:ascii="Arial" w:hAnsi="Arial" w:cs="Arial"/>
          <w:sz w:val="24"/>
          <w:szCs w:val="24"/>
        </w:rPr>
        <w:t xml:space="preserve"> Mass spectrometry</w:t>
      </w:r>
      <w:r w:rsidRPr="00AA2387">
        <w:rPr>
          <w:rFonts w:ascii="Arial" w:hAnsi="Arial" w:cs="Arial"/>
          <w:sz w:val="24"/>
          <w:szCs w:val="24"/>
        </w:rPr>
        <w:tab/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2387">
        <w:rPr>
          <w:rFonts w:ascii="Arial" w:hAnsi="Arial" w:cs="Arial"/>
          <w:sz w:val="24"/>
          <w:szCs w:val="24"/>
        </w:rPr>
        <w:t xml:space="preserve"> UV-visible spectroscopy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2387">
        <w:rPr>
          <w:rFonts w:ascii="Arial" w:hAnsi="Arial" w:cs="Arial"/>
          <w:sz w:val="24"/>
          <w:szCs w:val="24"/>
        </w:rPr>
        <w:t xml:space="preserve"> X-ray crystallography</w:t>
      </w:r>
    </w:p>
    <w:p w:rsidR="00AA2387" w:rsidRPr="00AA2387" w:rsidRDefault="00AA2387" w:rsidP="00AA2387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>3. Which of the following centrifugation is used to separate certain organelles from whole cell?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Rate-zonal centrifugation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2387">
        <w:rPr>
          <w:rFonts w:ascii="Arial" w:hAnsi="Arial" w:cs="Arial"/>
          <w:sz w:val="24"/>
          <w:szCs w:val="24"/>
        </w:rPr>
        <w:t xml:space="preserve"> Normal centrifugation</w:t>
      </w:r>
      <w:r w:rsidRPr="00AA2387">
        <w:rPr>
          <w:rFonts w:ascii="Arial" w:hAnsi="Arial" w:cs="Arial"/>
          <w:sz w:val="24"/>
          <w:szCs w:val="24"/>
        </w:rPr>
        <w:tab/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2387">
        <w:rPr>
          <w:rFonts w:ascii="Arial" w:hAnsi="Arial" w:cs="Arial"/>
          <w:sz w:val="24"/>
          <w:szCs w:val="24"/>
        </w:rPr>
        <w:t xml:space="preserve"> Differential centrifugation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2387">
        <w:rPr>
          <w:rFonts w:ascii="Arial" w:hAnsi="Arial" w:cs="Arial"/>
          <w:sz w:val="24"/>
          <w:szCs w:val="24"/>
        </w:rPr>
        <w:t xml:space="preserve"> Isopycnic centrifugation</w:t>
      </w:r>
    </w:p>
    <w:p w:rsidR="00AA2387" w:rsidRPr="00AA2387" w:rsidRDefault="00AA2387" w:rsidP="00AA2387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>4. Which statement is true for all three types of radioactive emission?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a. They are deflected by electric fields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b. They ionise gases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c. They are completely absorbed by a thin aluminium sheet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A2387">
        <w:rPr>
          <w:rFonts w:ascii="Arial" w:hAnsi="Arial" w:cs="Arial"/>
          <w:sz w:val="24"/>
          <w:szCs w:val="24"/>
        </w:rPr>
        <w:t>d. They emit light</w:t>
      </w:r>
    </w:p>
    <w:p w:rsidR="00AA2387" w:rsidRPr="00AA2387" w:rsidRDefault="00AA2387" w:rsidP="00AA23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>5. Which of the following is the principle of Atomic Absorption Spectroscopy?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Radiation is absorbed by non-excited atoms in vapour state and are excited to higher 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Pr="00AA2387">
        <w:rPr>
          <w:rFonts w:ascii="Arial" w:hAnsi="Arial" w:cs="Arial"/>
          <w:sz w:val="24"/>
          <w:szCs w:val="24"/>
        </w:rPr>
        <w:t>states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b.</w:t>
      </w:r>
      <w:r w:rsidRPr="00AA2387">
        <w:rPr>
          <w:rFonts w:ascii="Arial" w:hAnsi="Arial" w:cs="Arial"/>
          <w:sz w:val="24"/>
          <w:szCs w:val="24"/>
        </w:rPr>
        <w:t xml:space="preserve"> Medium absorbs radiation and transmitted radiation is measured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2387">
        <w:rPr>
          <w:rFonts w:ascii="Arial" w:hAnsi="Arial" w:cs="Arial"/>
          <w:sz w:val="24"/>
          <w:szCs w:val="24"/>
        </w:rPr>
        <w:t xml:space="preserve"> Colour is measured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AA2387">
        <w:rPr>
          <w:rFonts w:ascii="Arial" w:hAnsi="Arial" w:cs="Arial"/>
          <w:sz w:val="24"/>
          <w:szCs w:val="24"/>
        </w:rPr>
        <w:t xml:space="preserve"> Colour is simply observed</w:t>
      </w:r>
    </w:p>
    <w:p w:rsidR="00AA2387" w:rsidRPr="00AA2387" w:rsidRDefault="00AA2387" w:rsidP="00AA23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 xml:space="preserve">6. </w:t>
      </w:r>
      <w:r>
        <w:rPr>
          <w:rFonts w:ascii="Arial" w:hAnsi="Arial" w:cs="Arial"/>
          <w:sz w:val="24"/>
          <w:szCs w:val="24"/>
        </w:rPr>
        <w:t xml:space="preserve"> </w:t>
      </w:r>
      <w:r w:rsidRPr="00AA2387">
        <w:rPr>
          <w:rFonts w:ascii="Arial" w:hAnsi="Arial" w:cs="Arial"/>
          <w:sz w:val="24"/>
          <w:szCs w:val="24"/>
        </w:rPr>
        <w:t>In mass spectrometer, the ions are sorted out in which of the following ways?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By accelerating them through electric field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b.</w:t>
      </w:r>
      <w:r w:rsidRPr="00AA2387">
        <w:rPr>
          <w:rFonts w:ascii="Arial" w:hAnsi="Arial" w:cs="Arial"/>
          <w:sz w:val="24"/>
          <w:szCs w:val="24"/>
        </w:rPr>
        <w:t xml:space="preserve"> By accelerating them through magnetic field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2387">
        <w:rPr>
          <w:rFonts w:ascii="Arial" w:hAnsi="Arial" w:cs="Arial"/>
          <w:sz w:val="24"/>
          <w:szCs w:val="24"/>
        </w:rPr>
        <w:t xml:space="preserve"> By accelerating them through electric and magnetic field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AA2387">
        <w:rPr>
          <w:rFonts w:ascii="Arial" w:hAnsi="Arial" w:cs="Arial"/>
          <w:sz w:val="24"/>
          <w:szCs w:val="24"/>
        </w:rPr>
        <w:t xml:space="preserve"> By applying a high voltage</w:t>
      </w:r>
    </w:p>
    <w:p w:rsidR="00AA2387" w:rsidRPr="00AA2387" w:rsidRDefault="00AA2387" w:rsidP="00AA238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 xml:space="preserve">7. </w:t>
      </w:r>
      <w:r>
        <w:rPr>
          <w:rFonts w:ascii="Arial" w:hAnsi="Arial" w:cs="Arial"/>
          <w:sz w:val="24"/>
          <w:szCs w:val="24"/>
        </w:rPr>
        <w:t xml:space="preserve"> </w:t>
      </w:r>
      <w:r w:rsidRPr="00AA2387">
        <w:rPr>
          <w:rFonts w:ascii="Arial" w:hAnsi="Arial" w:cs="Arial"/>
          <w:sz w:val="24"/>
          <w:szCs w:val="24"/>
        </w:rPr>
        <w:t>Which of the following wavelength ranges is associated with UV spectroscopy?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0.8 - 500µm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2387">
        <w:rPr>
          <w:rFonts w:ascii="Arial" w:hAnsi="Arial" w:cs="Arial"/>
          <w:sz w:val="24"/>
          <w:szCs w:val="24"/>
        </w:rPr>
        <w:t xml:space="preserve"> 400 - 100nm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2387">
        <w:rPr>
          <w:rFonts w:ascii="Arial" w:hAnsi="Arial" w:cs="Arial"/>
          <w:sz w:val="24"/>
          <w:szCs w:val="24"/>
        </w:rPr>
        <w:t xml:space="preserve"> 380 - 750nm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2387">
        <w:rPr>
          <w:rFonts w:ascii="Arial" w:hAnsi="Arial" w:cs="Arial"/>
          <w:sz w:val="24"/>
          <w:szCs w:val="24"/>
        </w:rPr>
        <w:t xml:space="preserve"> 0.01 - 10nm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 xml:space="preserve">8. </w:t>
      </w:r>
      <w:r>
        <w:rPr>
          <w:rFonts w:ascii="Arial" w:hAnsi="Arial" w:cs="Arial"/>
          <w:sz w:val="24"/>
          <w:szCs w:val="24"/>
        </w:rPr>
        <w:t xml:space="preserve"> </w:t>
      </w:r>
      <w:r w:rsidRPr="00AA2387">
        <w:rPr>
          <w:rFonts w:ascii="Arial" w:hAnsi="Arial" w:cs="Arial"/>
          <w:sz w:val="24"/>
          <w:szCs w:val="24"/>
        </w:rPr>
        <w:t>Which of the following is not a detector used in Flame emission photometers?</w:t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Photronic cell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2387">
        <w:rPr>
          <w:rFonts w:ascii="Arial" w:hAnsi="Arial" w:cs="Arial"/>
          <w:sz w:val="24"/>
          <w:szCs w:val="24"/>
        </w:rPr>
        <w:t xml:space="preserve"> Photovoltaic cell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AA2387">
        <w:rPr>
          <w:rFonts w:ascii="Arial" w:hAnsi="Arial" w:cs="Arial"/>
          <w:sz w:val="24"/>
          <w:szCs w:val="24"/>
        </w:rPr>
        <w:t xml:space="preserve"> Photoemissive tube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AA2387">
        <w:rPr>
          <w:rFonts w:ascii="Arial" w:hAnsi="Arial" w:cs="Arial"/>
          <w:sz w:val="24"/>
          <w:szCs w:val="24"/>
        </w:rPr>
        <w:t xml:space="preserve"> Chromatogra</w:t>
      </w:r>
      <w:r w:rsidR="002515A8">
        <w:rPr>
          <w:rFonts w:ascii="Arial" w:hAnsi="Arial" w:cs="Arial"/>
          <w:sz w:val="24"/>
          <w:szCs w:val="24"/>
        </w:rPr>
        <w:t>m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2387">
        <w:rPr>
          <w:rFonts w:ascii="Arial" w:hAnsi="Arial" w:cs="Arial"/>
          <w:sz w:val="24"/>
          <w:szCs w:val="24"/>
        </w:rPr>
        <w:t>9. Quantum dots can be used in ________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Crystallography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2387">
        <w:rPr>
          <w:rFonts w:ascii="Arial" w:hAnsi="Arial" w:cs="Arial"/>
          <w:sz w:val="24"/>
          <w:szCs w:val="24"/>
        </w:rPr>
        <w:t xml:space="preserve"> Optoelectronics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2387">
        <w:rPr>
          <w:rFonts w:ascii="Arial" w:hAnsi="Arial" w:cs="Arial"/>
          <w:sz w:val="24"/>
          <w:szCs w:val="24"/>
        </w:rPr>
        <w:t xml:space="preserve"> Mechanics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2387">
        <w:rPr>
          <w:rFonts w:ascii="Arial" w:hAnsi="Arial" w:cs="Arial"/>
          <w:sz w:val="24"/>
          <w:szCs w:val="24"/>
        </w:rPr>
        <w:t xml:space="preserve"> Quantum physics</w:t>
      </w:r>
    </w:p>
    <w:p w:rsidR="00B54538" w:rsidRDefault="00B54538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AA2387" w:rsidRDefault="00B54538" w:rsidP="00B54538">
      <w:pPr>
        <w:spacing w:after="0" w:line="240" w:lineRule="auto"/>
        <w:ind w:left="-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A2387" w:rsidRPr="00AA2387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="00AA2387" w:rsidRPr="00AA2387">
        <w:rPr>
          <w:rFonts w:ascii="Arial" w:hAnsi="Arial" w:cs="Arial"/>
          <w:sz w:val="24"/>
          <w:szCs w:val="24"/>
        </w:rPr>
        <w:t xml:space="preserve">Which property of Nanomaterials make them suitable to be used for elimination of 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pollutants?</w:t>
      </w:r>
      <w:r>
        <w:rPr>
          <w:rFonts w:ascii="Arial" w:hAnsi="Arial" w:cs="Arial"/>
          <w:sz w:val="24"/>
          <w:szCs w:val="24"/>
        </w:rPr>
        <w:br/>
        <w:t xml:space="preserve">     a.</w:t>
      </w:r>
      <w:r w:rsidRPr="00AA2387">
        <w:rPr>
          <w:rFonts w:ascii="Arial" w:hAnsi="Arial" w:cs="Arial"/>
          <w:sz w:val="24"/>
          <w:szCs w:val="24"/>
        </w:rPr>
        <w:t xml:space="preserve"> High purity</w:t>
      </w:r>
      <w:r w:rsidRPr="00AA23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2387">
        <w:rPr>
          <w:rFonts w:ascii="Arial" w:hAnsi="Arial" w:cs="Arial"/>
          <w:sz w:val="24"/>
          <w:szCs w:val="24"/>
        </w:rPr>
        <w:t xml:space="preserve"> Better thermal conductivity</w:t>
      </w:r>
      <w:r w:rsidRPr="00AA2387">
        <w:rPr>
          <w:rFonts w:ascii="Arial" w:hAnsi="Arial" w:cs="Arial"/>
          <w:sz w:val="24"/>
          <w:szCs w:val="24"/>
        </w:rPr>
        <w:tab/>
      </w:r>
    </w:p>
    <w:p w:rsidR="00AA2387" w:rsidRP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c.</w:t>
      </w:r>
      <w:r w:rsidRPr="00AA2387">
        <w:rPr>
          <w:rFonts w:ascii="Arial" w:hAnsi="Arial" w:cs="Arial"/>
          <w:sz w:val="24"/>
          <w:szCs w:val="24"/>
        </w:rPr>
        <w:t xml:space="preserve"> Enhanced chemical activity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2387">
        <w:rPr>
          <w:rFonts w:ascii="Arial" w:hAnsi="Arial" w:cs="Arial"/>
          <w:sz w:val="24"/>
          <w:szCs w:val="24"/>
        </w:rPr>
        <w:t xml:space="preserve"> Small size</w:t>
      </w:r>
    </w:p>
    <w:p w:rsidR="00AA2387" w:rsidRDefault="00AA2387" w:rsidP="00AA2387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443F" w:rsidRDefault="0007443F" w:rsidP="00AA2387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1615D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A2387" w:rsidRPr="00786BC2" w:rsidRDefault="0007443F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11.a.</w:t>
      </w:r>
      <w:r w:rsidR="00786BC2">
        <w:rPr>
          <w:rFonts w:ascii="Arial" w:hAnsi="Arial" w:cs="Arial"/>
          <w:sz w:val="24"/>
          <w:szCs w:val="24"/>
        </w:rPr>
        <w:t xml:space="preserve"> </w:t>
      </w:r>
      <w:r w:rsidR="00AA2387" w:rsidRPr="00786BC2">
        <w:rPr>
          <w:rFonts w:ascii="Arial" w:hAnsi="Arial" w:cs="Arial"/>
          <w:sz w:val="24"/>
          <w:szCs w:val="24"/>
        </w:rPr>
        <w:t xml:space="preserve">Why TLC is advantageous over Paper chromatography? Outline the principle of Gas </w:t>
      </w:r>
    </w:p>
    <w:p w:rsidR="00AA2387" w:rsidRPr="00786BC2" w:rsidRDefault="00786BC2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A2387" w:rsidRPr="00786BC2">
        <w:rPr>
          <w:rFonts w:ascii="Arial" w:hAnsi="Arial" w:cs="Arial"/>
          <w:sz w:val="24"/>
          <w:szCs w:val="24"/>
        </w:rPr>
        <w:t xml:space="preserve"> liquid chromatography.</w:t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</w:p>
    <w:p w:rsidR="00AA2387" w:rsidRPr="00786BC2" w:rsidRDefault="00786BC2" w:rsidP="00786B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(or)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11.b. Summarize the principle and applications of PAGE and  2D PAGE.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 xml:space="preserve">12.a. How will you make use of GM counter for the measurement of radioactivity?  </w:t>
      </w:r>
    </w:p>
    <w:p w:rsidR="00AA2387" w:rsidRPr="00786BC2" w:rsidRDefault="00786BC2" w:rsidP="00786B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(or)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 xml:space="preserve">12.b. Describe the Instrumentation and applications of SEM.    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 xml:space="preserve">  </w:t>
      </w:r>
    </w:p>
    <w:p w:rsid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 xml:space="preserve">13.a. How will you differentiate the geometrical isomers of organic compounds by using IR </w:t>
      </w:r>
    </w:p>
    <w:p w:rsidR="00AA2387" w:rsidRPr="00786BC2" w:rsidRDefault="00786BC2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A2387" w:rsidRPr="00786BC2">
        <w:rPr>
          <w:rFonts w:ascii="Arial" w:hAnsi="Arial" w:cs="Arial"/>
          <w:sz w:val="24"/>
          <w:szCs w:val="24"/>
        </w:rPr>
        <w:t>spectroscopy?</w:t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  <w:r w:rsidR="00AA2387" w:rsidRPr="00786BC2">
        <w:rPr>
          <w:rFonts w:ascii="Arial" w:hAnsi="Arial" w:cs="Arial"/>
          <w:sz w:val="24"/>
          <w:szCs w:val="24"/>
        </w:rPr>
        <w:tab/>
      </w:r>
    </w:p>
    <w:p w:rsidR="00AA2387" w:rsidRPr="00786BC2" w:rsidRDefault="00786BC2" w:rsidP="00786B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(or)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13.b. Explain the instrumentation of Atomic absorption spectroscopy.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 xml:space="preserve">14.a. Discuss the principle and instrumentation of  Flame Photometry.     </w:t>
      </w:r>
      <w:r w:rsidRPr="00786BC2">
        <w:rPr>
          <w:rFonts w:ascii="Arial" w:hAnsi="Arial" w:cs="Arial"/>
          <w:sz w:val="24"/>
          <w:szCs w:val="24"/>
        </w:rPr>
        <w:tab/>
      </w:r>
      <w:r w:rsidRPr="00786BC2">
        <w:rPr>
          <w:rFonts w:ascii="Arial" w:hAnsi="Arial" w:cs="Arial"/>
          <w:sz w:val="24"/>
          <w:szCs w:val="24"/>
        </w:rPr>
        <w:tab/>
      </w:r>
    </w:p>
    <w:p w:rsidR="00AA2387" w:rsidRPr="00786BC2" w:rsidRDefault="00786BC2" w:rsidP="00786B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(or)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14.b. Write a note on  ORD and CD.</w:t>
      </w: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786BC2" w:rsidRDefault="00AA2387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 xml:space="preserve">15.a. List </w:t>
      </w:r>
      <w:r w:rsidR="000418F0">
        <w:rPr>
          <w:rFonts w:ascii="Arial" w:hAnsi="Arial" w:cs="Arial"/>
          <w:sz w:val="24"/>
          <w:szCs w:val="24"/>
        </w:rPr>
        <w:t xml:space="preserve">down </w:t>
      </w:r>
      <w:r w:rsidRPr="00786BC2">
        <w:rPr>
          <w:rFonts w:ascii="Arial" w:hAnsi="Arial" w:cs="Arial"/>
          <w:sz w:val="24"/>
          <w:szCs w:val="24"/>
        </w:rPr>
        <w:t xml:space="preserve">any six live day to day  commercial applications of nanotechnology?  </w:t>
      </w:r>
    </w:p>
    <w:p w:rsidR="00AA2387" w:rsidRPr="00786BC2" w:rsidRDefault="00786BC2" w:rsidP="00786BC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>(or)</w:t>
      </w:r>
    </w:p>
    <w:p w:rsidR="00AA2387" w:rsidRPr="00786BC2" w:rsidRDefault="000418F0" w:rsidP="00786BC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15.b. How </w:t>
      </w:r>
      <w:r w:rsidR="00AA2387" w:rsidRPr="00786BC2">
        <w:rPr>
          <w:rFonts w:ascii="Arial" w:hAnsi="Arial" w:cs="Arial"/>
          <w:sz w:val="24"/>
          <w:szCs w:val="24"/>
        </w:rPr>
        <w:t xml:space="preserve"> Nanotechnology ap</w:t>
      </w:r>
      <w:r>
        <w:rPr>
          <w:rFonts w:ascii="Arial" w:hAnsi="Arial" w:cs="Arial"/>
          <w:sz w:val="24"/>
          <w:szCs w:val="24"/>
        </w:rPr>
        <w:t>plied in detection of pathogens?</w:t>
      </w:r>
      <w:r w:rsidR="00AA2387" w:rsidRPr="00786BC2">
        <w:rPr>
          <w:rFonts w:ascii="Arial" w:hAnsi="Arial" w:cs="Arial"/>
          <w:sz w:val="24"/>
          <w:szCs w:val="24"/>
        </w:rPr>
        <w:t xml:space="preserve">                          </w:t>
      </w:r>
    </w:p>
    <w:p w:rsidR="0007443F" w:rsidRPr="00786BC2" w:rsidRDefault="0007443F" w:rsidP="00786BC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86BC2">
        <w:rPr>
          <w:rFonts w:ascii="Arial" w:hAnsi="Arial" w:cs="Arial"/>
          <w:sz w:val="24"/>
          <w:szCs w:val="24"/>
        </w:rPr>
        <w:tab/>
      </w:r>
      <w:r w:rsidRPr="00786BC2">
        <w:rPr>
          <w:rFonts w:ascii="Arial" w:hAnsi="Arial" w:cs="Arial"/>
          <w:sz w:val="24"/>
          <w:szCs w:val="24"/>
        </w:rPr>
        <w:tab/>
      </w:r>
      <w:r w:rsidRPr="00786BC2">
        <w:rPr>
          <w:rFonts w:ascii="Arial" w:hAnsi="Arial" w:cs="Arial"/>
          <w:sz w:val="24"/>
          <w:szCs w:val="24"/>
        </w:rPr>
        <w:tab/>
      </w:r>
      <w:r w:rsidRPr="00786BC2">
        <w:rPr>
          <w:rFonts w:ascii="Arial" w:hAnsi="Arial" w:cs="Arial"/>
          <w:sz w:val="24"/>
          <w:szCs w:val="24"/>
        </w:rPr>
        <w:tab/>
      </w:r>
      <w:r w:rsidR="0099261D" w:rsidRPr="00786BC2">
        <w:rPr>
          <w:rFonts w:ascii="Arial" w:hAnsi="Arial" w:cs="Arial"/>
          <w:sz w:val="24"/>
          <w:szCs w:val="24"/>
        </w:rPr>
        <w:t xml:space="preserve"> </w:t>
      </w:r>
    </w:p>
    <w:p w:rsidR="0007443F" w:rsidRPr="00786BC2" w:rsidRDefault="0007443F" w:rsidP="00786B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A2387" w:rsidRPr="00492073" w:rsidRDefault="0007443F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16.a.</w:t>
      </w:r>
      <w:r w:rsidR="00AA2387" w:rsidRPr="00492073">
        <w:rPr>
          <w:rFonts w:ascii="Arial" w:hAnsi="Arial" w:cs="Arial"/>
          <w:sz w:val="24"/>
          <w:szCs w:val="24"/>
        </w:rPr>
        <w:t xml:space="preserve"> How will you separate serum proteins by utilizing paper electrophoresis.    </w:t>
      </w:r>
      <w:r w:rsidR="00AA2387" w:rsidRPr="00492073">
        <w:rPr>
          <w:rFonts w:ascii="Arial" w:hAnsi="Arial" w:cs="Arial"/>
          <w:sz w:val="24"/>
          <w:szCs w:val="24"/>
        </w:rPr>
        <w:tab/>
        <w:t xml:space="preserve">          </w:t>
      </w:r>
    </w:p>
    <w:p w:rsidR="00AA2387" w:rsidRPr="00492073" w:rsidRDefault="00492073" w:rsidP="00AA238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(or)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16.b. Explain the optical methods used  and applications of types of Ultracentrifugation.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17.a. Elaborate the instrumentation of Super resolution Microscopy.</w:t>
      </w:r>
      <w:r w:rsidRPr="00492073">
        <w:rPr>
          <w:rFonts w:ascii="Arial" w:hAnsi="Arial" w:cs="Arial"/>
          <w:sz w:val="24"/>
          <w:szCs w:val="24"/>
        </w:rPr>
        <w:tab/>
      </w:r>
      <w:r w:rsidRPr="00492073">
        <w:rPr>
          <w:rFonts w:ascii="Arial" w:hAnsi="Arial" w:cs="Arial"/>
          <w:sz w:val="24"/>
          <w:szCs w:val="24"/>
        </w:rPr>
        <w:tab/>
        <w:t xml:space="preserve">        </w:t>
      </w:r>
    </w:p>
    <w:p w:rsidR="00AA2387" w:rsidRPr="00492073" w:rsidRDefault="00492073" w:rsidP="00AA238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(or)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17.b. Describe the techniques and applications of ELISA.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 xml:space="preserve">18.a. Write a detailed note on working principle of UV Visible Spectroscopy.               </w:t>
      </w:r>
    </w:p>
    <w:p w:rsidR="00AA2387" w:rsidRPr="00492073" w:rsidRDefault="00492073" w:rsidP="00AA238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(or)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18.b. Explain the principle, instrumentation and applications of NOSY and ROSY Techniques.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 xml:space="preserve">19.a. Describe the principle, Instrumentation of Mass Spectroscopy.    </w:t>
      </w:r>
      <w:r w:rsidRPr="00492073">
        <w:rPr>
          <w:rFonts w:ascii="Arial" w:hAnsi="Arial" w:cs="Arial"/>
          <w:sz w:val="24"/>
          <w:szCs w:val="24"/>
        </w:rPr>
        <w:tab/>
      </w:r>
      <w:r w:rsidRPr="00492073">
        <w:rPr>
          <w:rFonts w:ascii="Arial" w:hAnsi="Arial" w:cs="Arial"/>
          <w:sz w:val="24"/>
          <w:szCs w:val="24"/>
        </w:rPr>
        <w:tab/>
        <w:t xml:space="preserve">        </w:t>
      </w:r>
    </w:p>
    <w:p w:rsidR="00AA2387" w:rsidRPr="00492073" w:rsidRDefault="00492073" w:rsidP="00AA238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(or)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19.b. Write a</w:t>
      </w:r>
      <w:r w:rsidR="000418F0">
        <w:rPr>
          <w:rFonts w:ascii="Arial" w:hAnsi="Arial" w:cs="Arial"/>
          <w:sz w:val="24"/>
          <w:szCs w:val="24"/>
        </w:rPr>
        <w:t xml:space="preserve">n essay on principle </w:t>
      </w:r>
      <w:r w:rsidRPr="00492073">
        <w:rPr>
          <w:rFonts w:ascii="Arial" w:hAnsi="Arial" w:cs="Arial"/>
          <w:sz w:val="24"/>
          <w:szCs w:val="24"/>
        </w:rPr>
        <w:t>Instrumentation and applications of Raman Spectroscopy.</w:t>
      </w:r>
    </w:p>
    <w:p w:rsidR="00AA2387" w:rsidRPr="00492073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387" w:rsidRPr="00492073" w:rsidRDefault="000418F0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20.a.</w:t>
      </w:r>
      <w:r w:rsidR="008325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Why </w:t>
      </w:r>
      <w:r w:rsidR="001615D8">
        <w:rPr>
          <w:rFonts w:ascii="Arial" w:hAnsi="Arial" w:cs="Arial"/>
          <w:sz w:val="24"/>
          <w:szCs w:val="24"/>
        </w:rPr>
        <w:t xml:space="preserve">nanotechnology an important </w:t>
      </w:r>
      <w:r w:rsidR="00AA2387" w:rsidRPr="00492073">
        <w:rPr>
          <w:rFonts w:ascii="Arial" w:hAnsi="Arial" w:cs="Arial"/>
          <w:sz w:val="24"/>
          <w:szCs w:val="24"/>
        </w:rPr>
        <w:t xml:space="preserve">tool in cancer research? </w:t>
      </w:r>
      <w:r w:rsidR="00AA2387" w:rsidRPr="00492073">
        <w:rPr>
          <w:rFonts w:ascii="Arial" w:hAnsi="Arial" w:cs="Arial"/>
          <w:sz w:val="24"/>
          <w:szCs w:val="24"/>
        </w:rPr>
        <w:tab/>
      </w:r>
      <w:r w:rsidR="00AA2387" w:rsidRPr="00492073">
        <w:rPr>
          <w:rFonts w:ascii="Arial" w:hAnsi="Arial" w:cs="Arial"/>
          <w:sz w:val="24"/>
          <w:szCs w:val="24"/>
        </w:rPr>
        <w:tab/>
        <w:t xml:space="preserve">        </w:t>
      </w:r>
    </w:p>
    <w:p w:rsidR="00AA2387" w:rsidRPr="00492073" w:rsidRDefault="00492073" w:rsidP="00AA238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(or)</w:t>
      </w:r>
    </w:p>
    <w:p w:rsidR="00AA2387" w:rsidRDefault="00AA2387" w:rsidP="00AA23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2073">
        <w:rPr>
          <w:rFonts w:ascii="Arial" w:hAnsi="Arial" w:cs="Arial"/>
          <w:sz w:val="24"/>
          <w:szCs w:val="24"/>
        </w:rPr>
        <w:t>20.b. Give an account on</w:t>
      </w:r>
      <w:r w:rsidR="000418F0">
        <w:rPr>
          <w:rFonts w:ascii="Arial" w:hAnsi="Arial" w:cs="Arial"/>
          <w:sz w:val="24"/>
          <w:szCs w:val="24"/>
        </w:rPr>
        <w:t xml:space="preserve"> the  applications of d</w:t>
      </w:r>
      <w:r w:rsidRPr="00492073">
        <w:rPr>
          <w:rFonts w:ascii="Arial" w:hAnsi="Arial" w:cs="Arial"/>
          <w:sz w:val="24"/>
          <w:szCs w:val="24"/>
        </w:rPr>
        <w:t>ifferent types of biosensors.</w:t>
      </w:r>
    </w:p>
    <w:p w:rsidR="007417CA" w:rsidRDefault="007417CA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417CA" w:rsidRPr="00492073" w:rsidRDefault="007417CA" w:rsidP="00AA238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492073" w:rsidRDefault="0007443F" w:rsidP="00AA2387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43A5A"/>
    <w:multiLevelType w:val="hybridMultilevel"/>
    <w:tmpl w:val="4592515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18F0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615D8"/>
    <w:rsid w:val="00175D68"/>
    <w:rsid w:val="00183CB5"/>
    <w:rsid w:val="00197224"/>
    <w:rsid w:val="001A0CC1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15A8"/>
    <w:rsid w:val="00271205"/>
    <w:rsid w:val="002860C3"/>
    <w:rsid w:val="00292123"/>
    <w:rsid w:val="00292440"/>
    <w:rsid w:val="002A09BB"/>
    <w:rsid w:val="002A22A6"/>
    <w:rsid w:val="002B172E"/>
    <w:rsid w:val="002C3801"/>
    <w:rsid w:val="002F4553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47F94"/>
    <w:rsid w:val="00455EDC"/>
    <w:rsid w:val="004666BE"/>
    <w:rsid w:val="00481BE1"/>
    <w:rsid w:val="00485007"/>
    <w:rsid w:val="00492073"/>
    <w:rsid w:val="004C6F76"/>
    <w:rsid w:val="004D094B"/>
    <w:rsid w:val="004D4388"/>
    <w:rsid w:val="004F4F5C"/>
    <w:rsid w:val="0052280E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00B4B"/>
    <w:rsid w:val="007105F8"/>
    <w:rsid w:val="00712AED"/>
    <w:rsid w:val="007417CA"/>
    <w:rsid w:val="00741806"/>
    <w:rsid w:val="00752E21"/>
    <w:rsid w:val="007743E4"/>
    <w:rsid w:val="00786BC2"/>
    <w:rsid w:val="0079501F"/>
    <w:rsid w:val="007A422C"/>
    <w:rsid w:val="007C6F72"/>
    <w:rsid w:val="007E35E9"/>
    <w:rsid w:val="007E7F43"/>
    <w:rsid w:val="008255B2"/>
    <w:rsid w:val="0083257D"/>
    <w:rsid w:val="00844F4E"/>
    <w:rsid w:val="008521DD"/>
    <w:rsid w:val="00871B21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048BF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2387"/>
    <w:rsid w:val="00AA5847"/>
    <w:rsid w:val="00AD5797"/>
    <w:rsid w:val="00AE5C4B"/>
    <w:rsid w:val="00AF5D01"/>
    <w:rsid w:val="00B116FF"/>
    <w:rsid w:val="00B24C3D"/>
    <w:rsid w:val="00B377FB"/>
    <w:rsid w:val="00B43E55"/>
    <w:rsid w:val="00B54538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57EFE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0939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0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CC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737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50</cp:revision>
  <cp:lastPrinted>2019-07-12T06:42:00Z</cp:lastPrinted>
  <dcterms:created xsi:type="dcterms:W3CDTF">2020-10-15T04:39:00Z</dcterms:created>
  <dcterms:modified xsi:type="dcterms:W3CDTF">2021-02-18T09:59:00Z</dcterms:modified>
</cp:coreProperties>
</file>