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713" w:tblpY="-3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16"/>
      </w:tblGrid>
      <w:tr w:rsidR="002A349A" w:rsidTr="002A349A">
        <w:trPr>
          <w:trHeight w:val="620"/>
        </w:trPr>
        <w:tc>
          <w:tcPr>
            <w:tcW w:w="2016" w:type="dxa"/>
          </w:tcPr>
          <w:p w:rsidR="002A349A" w:rsidRDefault="002A349A" w:rsidP="002A349A">
            <w:pPr>
              <w:tabs>
                <w:tab w:val="left" w:pos="1215"/>
              </w:tabs>
              <w:spacing w:after="0"/>
            </w:pPr>
            <w:r w:rsidRPr="002A349A">
              <w:drawing>
                <wp:inline distT="0" distB="0" distL="0" distR="0">
                  <wp:extent cx="1122045" cy="367470"/>
                  <wp:effectExtent l="19050" t="0" r="1905" b="0"/>
                  <wp:docPr id="3" name="Picture 1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17FE2" w:rsidRPr="001C368C" w:rsidRDefault="00E17FE2" w:rsidP="002B16AD">
      <w:pPr>
        <w:tabs>
          <w:tab w:val="left" w:pos="1215"/>
        </w:tabs>
      </w:pPr>
      <w:r w:rsidRPr="001C368C">
        <w:rPr>
          <w:noProof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2933700</wp:posOffset>
            </wp:positionH>
            <wp:positionV relativeFrom="paragraph">
              <wp:posOffset>-342900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FE2" w:rsidRPr="001C368C" w:rsidRDefault="00E17FE2" w:rsidP="00CC486F">
      <w:pPr>
        <w:pStyle w:val="NoSpacing"/>
      </w:pPr>
    </w:p>
    <w:p w:rsidR="00E17FE2" w:rsidRPr="00CC486F" w:rsidRDefault="002A349A" w:rsidP="00CC486F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 </w:t>
      </w:r>
      <w:r w:rsidR="00E17FE2" w:rsidRPr="00CC486F">
        <w:rPr>
          <w:b/>
          <w:sz w:val="30"/>
          <w:szCs w:val="30"/>
        </w:rPr>
        <w:t>Avinashilingam Institute for Home Science and Higher Education for Women</w:t>
      </w:r>
    </w:p>
    <w:p w:rsidR="00E17FE2" w:rsidRPr="00CC486F" w:rsidRDefault="00E17FE2" w:rsidP="00CC486F">
      <w:pPr>
        <w:pStyle w:val="NoSpacing"/>
        <w:jc w:val="center"/>
        <w:rPr>
          <w:b/>
        </w:rPr>
      </w:pPr>
      <w:r w:rsidRPr="00CC486F">
        <w:rPr>
          <w:b/>
        </w:rPr>
        <w:t>(Deemed to be University under Category ‘A’ by MHRD, Estd. u/s 3 of UGC Act 1956)</w:t>
      </w:r>
    </w:p>
    <w:p w:rsidR="00CC486F" w:rsidRPr="00CC486F" w:rsidRDefault="00E17FE2" w:rsidP="00CC486F">
      <w:pPr>
        <w:pStyle w:val="NoSpacing"/>
        <w:jc w:val="center"/>
        <w:rPr>
          <w:b/>
        </w:rPr>
      </w:pPr>
      <w:r w:rsidRPr="00CC486F">
        <w:rPr>
          <w:b/>
        </w:rPr>
        <w:t>Re-accredited with ‘A+’ Grade by NAAC. Recognised by UGC Under Section 12B</w:t>
      </w:r>
    </w:p>
    <w:p w:rsidR="00E17FE2" w:rsidRDefault="00E17FE2" w:rsidP="00CC486F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CC486F" w:rsidRPr="00CC486F" w:rsidRDefault="00CC486F" w:rsidP="00CC486F">
      <w:pPr>
        <w:pStyle w:val="NoSpacing"/>
        <w:rPr>
          <w:b/>
        </w:rPr>
      </w:pPr>
    </w:p>
    <w:p w:rsidR="00E17FE2" w:rsidRPr="00CC486F" w:rsidRDefault="007C778D" w:rsidP="00CC486F">
      <w:pPr>
        <w:spacing w:after="0"/>
        <w:ind w:right="-540"/>
        <w:rPr>
          <w:rFonts w:ascii="Tahoma" w:hAnsi="Tahoma" w:cs="Tahoma"/>
          <w:b/>
        </w:rPr>
      </w:pPr>
      <w:r w:rsidRPr="00CC486F">
        <w:rPr>
          <w:rFonts w:ascii="Tahoma" w:eastAsia="Calibri" w:hAnsi="Tahoma" w:cs="Tahoma"/>
          <w:b/>
          <w:lang w:val="en-IN" w:bidi="ar-SA"/>
        </w:rPr>
        <w:t xml:space="preserve">                            </w:t>
      </w:r>
      <w:r w:rsidR="00CC486F">
        <w:rPr>
          <w:rFonts w:ascii="Tahoma" w:eastAsia="Calibri" w:hAnsi="Tahoma" w:cs="Tahoma"/>
          <w:b/>
          <w:lang w:val="en-IN" w:bidi="ar-SA"/>
        </w:rPr>
        <w:t xml:space="preserve">               </w:t>
      </w:r>
      <w:r w:rsidRPr="00CC486F">
        <w:rPr>
          <w:rFonts w:ascii="Tahoma" w:eastAsia="Calibri" w:hAnsi="Tahoma" w:cs="Tahoma"/>
          <w:b/>
          <w:lang w:val="en-IN" w:bidi="ar-SA"/>
        </w:rPr>
        <w:t>Ma</w:t>
      </w:r>
      <w:r w:rsidR="005670D9">
        <w:rPr>
          <w:rFonts w:ascii="Tahoma" w:eastAsia="Calibri" w:hAnsi="Tahoma" w:cs="Tahoma"/>
          <w:b/>
          <w:lang w:val="en-IN" w:bidi="ar-SA"/>
        </w:rPr>
        <w:t>s</w:t>
      </w:r>
      <w:r w:rsidRPr="00CC486F">
        <w:rPr>
          <w:rFonts w:ascii="Tahoma" w:eastAsia="Calibri" w:hAnsi="Tahoma" w:cs="Tahoma"/>
          <w:b/>
          <w:lang w:val="en-IN" w:bidi="ar-SA"/>
        </w:rPr>
        <w:t xml:space="preserve">ter’s </w:t>
      </w:r>
      <w:r w:rsidR="00E17FE2" w:rsidRPr="00CC486F">
        <w:rPr>
          <w:rFonts w:ascii="Tahoma" w:hAnsi="Tahoma" w:cs="Tahoma"/>
          <w:b/>
        </w:rPr>
        <w:t xml:space="preserve"> D</w:t>
      </w:r>
      <w:r w:rsidRPr="00CC486F">
        <w:rPr>
          <w:rFonts w:ascii="Tahoma" w:hAnsi="Tahoma" w:cs="Tahoma"/>
          <w:b/>
        </w:rPr>
        <w:t>egree Examination –</w:t>
      </w:r>
      <w:r w:rsidR="00CC486F">
        <w:rPr>
          <w:rFonts w:ascii="Tahoma" w:hAnsi="Tahoma" w:cs="Tahoma"/>
          <w:b/>
        </w:rPr>
        <w:t xml:space="preserve"> March </w:t>
      </w:r>
      <w:r w:rsidRPr="00CC486F">
        <w:rPr>
          <w:rFonts w:ascii="Tahoma" w:hAnsi="Tahoma" w:cs="Tahoma"/>
          <w:b/>
        </w:rPr>
        <w:t>202</w:t>
      </w:r>
      <w:r w:rsidR="00CC486F">
        <w:rPr>
          <w:rFonts w:ascii="Tahoma" w:hAnsi="Tahoma" w:cs="Tahoma"/>
          <w:b/>
        </w:rPr>
        <w:t>1</w:t>
      </w:r>
    </w:p>
    <w:p w:rsidR="00E17FE2" w:rsidRPr="00CC486F" w:rsidRDefault="00E17FE2" w:rsidP="00CC486F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Semester</w:t>
      </w:r>
      <w:r w:rsidR="00CC486F">
        <w:rPr>
          <w:rFonts w:ascii="Tahoma" w:hAnsi="Tahoma" w:cs="Tahoma"/>
          <w:b/>
        </w:rPr>
        <w:t xml:space="preserve"> I</w:t>
      </w:r>
    </w:p>
    <w:p w:rsidR="00E17FE2" w:rsidRPr="00CC486F" w:rsidRDefault="00E17FE2" w:rsidP="00CC486F">
      <w:pPr>
        <w:pStyle w:val="NoSpacing"/>
        <w:spacing w:line="276" w:lineRule="auto"/>
        <w:rPr>
          <w:rFonts w:ascii="Tahoma" w:hAnsi="Tahoma" w:cs="Tahoma"/>
          <w:b/>
        </w:rPr>
      </w:pPr>
    </w:p>
    <w:p w:rsidR="00E17FE2" w:rsidRPr="00CC486F" w:rsidRDefault="00CC486F" w:rsidP="00CC486F">
      <w:pPr>
        <w:pStyle w:val="NoSpacing"/>
        <w:spacing w:line="276" w:lineRule="auto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 xml:space="preserve">Class  </w:t>
      </w:r>
      <w:r w:rsidR="00E17FE2" w:rsidRPr="00CC486F">
        <w:rPr>
          <w:rFonts w:ascii="Tahoma" w:hAnsi="Tahoma" w:cs="Tahoma"/>
          <w:b/>
        </w:rPr>
        <w:t>:</w:t>
      </w:r>
      <w:r w:rsidRPr="00CC486F">
        <w:rPr>
          <w:rFonts w:ascii="Tahoma" w:hAnsi="Tahoma" w:cs="Tahoma"/>
          <w:b/>
        </w:rPr>
        <w:t xml:space="preserve"> I M.Sc</w:t>
      </w:r>
      <w:r w:rsidR="00E17FE2" w:rsidRPr="00CC486F">
        <w:rPr>
          <w:rFonts w:ascii="Tahoma" w:hAnsi="Tahoma" w:cs="Tahoma"/>
          <w:b/>
        </w:rPr>
        <w:tab/>
      </w:r>
      <w:r w:rsidR="00E17FE2" w:rsidRPr="00CC486F">
        <w:rPr>
          <w:rFonts w:ascii="Tahoma" w:hAnsi="Tahoma" w:cs="Tahoma"/>
          <w:b/>
        </w:rPr>
        <w:tab/>
      </w:r>
      <w:r w:rsidR="00E17FE2" w:rsidRPr="00CC486F">
        <w:rPr>
          <w:rFonts w:ascii="Tahoma" w:hAnsi="Tahoma" w:cs="Tahoma"/>
          <w:b/>
        </w:rPr>
        <w:tab/>
      </w:r>
      <w:r w:rsidR="00E17FE2" w:rsidRPr="00CC486F">
        <w:rPr>
          <w:rFonts w:ascii="Tahoma" w:hAnsi="Tahoma" w:cs="Tahoma"/>
          <w:b/>
        </w:rPr>
        <w:tab/>
      </w:r>
      <w:r w:rsidR="00E17FE2" w:rsidRPr="00CC486F">
        <w:rPr>
          <w:rFonts w:ascii="Tahoma" w:hAnsi="Tahoma" w:cs="Tahoma"/>
          <w:b/>
        </w:rPr>
        <w:tab/>
      </w:r>
      <w:r w:rsidR="00E17FE2" w:rsidRPr="00CC486F">
        <w:rPr>
          <w:rFonts w:ascii="Tahoma" w:hAnsi="Tahoma" w:cs="Tahoma"/>
          <w:b/>
        </w:rPr>
        <w:tab/>
      </w:r>
      <w:r w:rsidR="00E17FE2"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</w:t>
      </w:r>
      <w:r w:rsidR="00E17FE2" w:rsidRPr="00CC486F">
        <w:rPr>
          <w:rFonts w:ascii="Tahoma" w:hAnsi="Tahoma" w:cs="Tahoma"/>
          <w:b/>
        </w:rPr>
        <w:t>Time</w:t>
      </w:r>
      <w:r w:rsidR="007A4723">
        <w:rPr>
          <w:rFonts w:ascii="Tahoma" w:hAnsi="Tahoma" w:cs="Tahoma"/>
          <w:b/>
        </w:rPr>
        <w:t xml:space="preserve">            : 3 H</w:t>
      </w:r>
      <w:r w:rsidR="00E17FE2" w:rsidRPr="00CC486F">
        <w:rPr>
          <w:rFonts w:ascii="Tahoma" w:hAnsi="Tahoma" w:cs="Tahoma"/>
          <w:b/>
        </w:rPr>
        <w:t xml:space="preserve">ours                                                                                               </w:t>
      </w:r>
      <w:r w:rsidRPr="00CC486F">
        <w:rPr>
          <w:rFonts w:ascii="Tahoma" w:hAnsi="Tahoma" w:cs="Tahoma"/>
          <w:b/>
        </w:rPr>
        <w:t>Major :</w:t>
      </w:r>
      <w:r>
        <w:rPr>
          <w:rFonts w:ascii="Tahoma" w:hAnsi="Tahoma" w:cs="Tahoma"/>
          <w:b/>
        </w:rPr>
        <w:t xml:space="preserve"> </w:t>
      </w:r>
      <w:r w:rsidRPr="00CC486F">
        <w:rPr>
          <w:rFonts w:ascii="Tahoma" w:hAnsi="Tahoma" w:cs="Tahoma"/>
          <w:b/>
        </w:rPr>
        <w:t>F</w:t>
      </w:r>
      <w:r>
        <w:rPr>
          <w:rFonts w:ascii="Tahoma" w:hAnsi="Tahoma" w:cs="Tahoma"/>
          <w:b/>
        </w:rPr>
        <w:t xml:space="preserve">ood </w:t>
      </w:r>
      <w:r w:rsidRPr="00CC486F">
        <w:rPr>
          <w:rFonts w:ascii="Tahoma" w:hAnsi="Tahoma" w:cs="Tahoma"/>
          <w:b/>
        </w:rPr>
        <w:t>S</w:t>
      </w:r>
      <w:r>
        <w:rPr>
          <w:rFonts w:ascii="Tahoma" w:hAnsi="Tahoma" w:cs="Tahoma"/>
          <w:b/>
        </w:rPr>
        <w:t xml:space="preserve">cience and </w:t>
      </w:r>
      <w:r w:rsidRPr="00CC486F">
        <w:rPr>
          <w:rFonts w:ascii="Tahoma" w:hAnsi="Tahoma" w:cs="Tahoma"/>
          <w:b/>
        </w:rPr>
        <w:t>N</w:t>
      </w:r>
      <w:r>
        <w:rPr>
          <w:rFonts w:ascii="Tahoma" w:hAnsi="Tahoma" w:cs="Tahoma"/>
          <w:b/>
        </w:rPr>
        <w:t>utrition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</w:t>
      </w:r>
      <w:r w:rsidR="00E17FE2" w:rsidRPr="00CC486F">
        <w:rPr>
          <w:rFonts w:ascii="Tahoma" w:hAnsi="Tahoma" w:cs="Tahoma"/>
          <w:b/>
        </w:rPr>
        <w:t>Max. Marks: 100</w:t>
      </w:r>
    </w:p>
    <w:p w:rsidR="00E17FE2" w:rsidRPr="001C368C" w:rsidRDefault="00E17FE2" w:rsidP="00CC486F">
      <w:pPr>
        <w:tabs>
          <w:tab w:val="left" w:pos="579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17FE2" w:rsidRPr="001C368C" w:rsidRDefault="00E17FE2" w:rsidP="00CC486F">
      <w:pPr>
        <w:tabs>
          <w:tab w:val="left" w:pos="579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17FE2" w:rsidRPr="00CC486F" w:rsidRDefault="00CC486F" w:rsidP="00CC486F">
      <w:pPr>
        <w:tabs>
          <w:tab w:val="left" w:pos="5790"/>
        </w:tabs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CC486F">
        <w:rPr>
          <w:rFonts w:ascii="Tahoma" w:hAnsi="Tahoma" w:cs="Tahoma"/>
          <w:b/>
          <w:bCs/>
          <w:sz w:val="24"/>
          <w:szCs w:val="24"/>
        </w:rPr>
        <w:t xml:space="preserve">20MFNCO3 </w:t>
      </w:r>
      <w:r w:rsidR="00E17FE2" w:rsidRPr="00CC486F">
        <w:rPr>
          <w:rFonts w:ascii="Tahoma" w:hAnsi="Tahoma" w:cs="Tahoma"/>
          <w:b/>
          <w:bCs/>
          <w:sz w:val="24"/>
          <w:szCs w:val="24"/>
        </w:rPr>
        <w:t>C</w:t>
      </w:r>
      <w:r w:rsidRPr="00CC486F">
        <w:rPr>
          <w:rFonts w:ascii="Tahoma" w:hAnsi="Tahoma" w:cs="Tahoma"/>
          <w:b/>
          <w:bCs/>
          <w:sz w:val="24"/>
          <w:szCs w:val="24"/>
        </w:rPr>
        <w:t>ommunity Nutrition and Public Health</w:t>
      </w:r>
    </w:p>
    <w:p w:rsidR="00E17FE2" w:rsidRDefault="00E17FE2" w:rsidP="00CC486F">
      <w:pPr>
        <w:pStyle w:val="Heading2"/>
        <w:jc w:val="left"/>
        <w:rPr>
          <w:sz w:val="24"/>
        </w:rPr>
      </w:pPr>
    </w:p>
    <w:p w:rsidR="00CC486F" w:rsidRDefault="001C368C" w:rsidP="00CC486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sz w:val="24"/>
        </w:rPr>
        <w:t xml:space="preserve">            </w:t>
      </w:r>
      <w:r w:rsidR="00CC486F">
        <w:rPr>
          <w:rFonts w:ascii="Tahoma" w:hAnsi="Tahoma" w:cs="Tahoma"/>
          <w:b/>
          <w:bCs/>
        </w:rPr>
        <w:t xml:space="preserve">                                                               PART A                                       </w:t>
      </w:r>
      <w:r w:rsidR="00CC486F" w:rsidRPr="003A6B49">
        <w:rPr>
          <w:rFonts w:ascii="Tahoma" w:hAnsi="Tahoma" w:cs="Tahoma"/>
          <w:b/>
          <w:bCs/>
        </w:rPr>
        <w:t xml:space="preserve">10 x 1 = 10       </w:t>
      </w:r>
    </w:p>
    <w:p w:rsidR="00CC486F" w:rsidRPr="003A6B49" w:rsidRDefault="00CC486F" w:rsidP="00CC486F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1C368C" w:rsidRPr="00896E33" w:rsidRDefault="001C368C" w:rsidP="00896E33">
      <w:pPr>
        <w:pStyle w:val="Heading2"/>
        <w:ind w:left="2160" w:firstLine="720"/>
        <w:jc w:val="left"/>
        <w:rPr>
          <w:rFonts w:ascii="Tahoma" w:hAnsi="Tahoma" w:cs="Tahoma"/>
        </w:rPr>
      </w:pPr>
    </w:p>
    <w:p w:rsidR="000E3811" w:rsidRPr="00896E33" w:rsidRDefault="000E3811" w:rsidP="00896E33">
      <w:pPr>
        <w:pStyle w:val="ListParagraph"/>
        <w:numPr>
          <w:ilvl w:val="0"/>
          <w:numId w:val="7"/>
        </w:numPr>
        <w:spacing w:after="0" w:line="240" w:lineRule="auto"/>
        <w:ind w:left="540" w:hanging="270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>________ is a state of Nutrition in which one or more of the components of a healthy diet are consumed too excess.</w:t>
      </w:r>
    </w:p>
    <w:p w:rsidR="000E3811" w:rsidRPr="00896E33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E17FE2" w:rsidRPr="00896E33">
        <w:rPr>
          <w:rFonts w:ascii="Tahoma" w:hAnsi="Tahoma" w:cs="Tahoma"/>
          <w:sz w:val="24"/>
          <w:szCs w:val="24"/>
        </w:rPr>
        <w:t>a.</w:t>
      </w:r>
      <w:r w:rsidR="000E3811" w:rsidRPr="00896E33">
        <w:rPr>
          <w:rFonts w:ascii="Tahoma" w:hAnsi="Tahoma" w:cs="Tahoma"/>
          <w:sz w:val="24"/>
          <w:szCs w:val="24"/>
        </w:rPr>
        <w:t xml:space="preserve"> Malnutr</w:t>
      </w:r>
      <w:r w:rsidR="00E17FE2" w:rsidRPr="00896E33">
        <w:rPr>
          <w:rFonts w:ascii="Tahoma" w:hAnsi="Tahoma" w:cs="Tahoma"/>
          <w:sz w:val="24"/>
          <w:szCs w:val="24"/>
        </w:rPr>
        <w:t xml:space="preserve">ition   </w:t>
      </w:r>
      <w:r>
        <w:rPr>
          <w:rFonts w:ascii="Tahoma" w:hAnsi="Tahoma" w:cs="Tahoma"/>
          <w:sz w:val="24"/>
          <w:szCs w:val="24"/>
        </w:rPr>
        <w:t xml:space="preserve">           </w:t>
      </w:r>
      <w:r w:rsidR="00E17FE2" w:rsidRPr="00896E33">
        <w:rPr>
          <w:rFonts w:ascii="Tahoma" w:hAnsi="Tahoma" w:cs="Tahoma"/>
          <w:sz w:val="24"/>
          <w:szCs w:val="24"/>
        </w:rPr>
        <w:t>b.</w:t>
      </w:r>
      <w:r w:rsidR="000E3811" w:rsidRPr="00896E33">
        <w:rPr>
          <w:rFonts w:ascii="Tahoma" w:hAnsi="Tahoma" w:cs="Tahoma"/>
          <w:sz w:val="24"/>
          <w:szCs w:val="24"/>
        </w:rPr>
        <w:t xml:space="preserve"> </w:t>
      </w:r>
      <w:r w:rsidR="001C368C" w:rsidRPr="00896E33">
        <w:rPr>
          <w:rFonts w:ascii="Tahoma" w:hAnsi="Tahoma" w:cs="Tahoma"/>
          <w:sz w:val="24"/>
          <w:szCs w:val="24"/>
        </w:rPr>
        <w:t>Over nutrition</w:t>
      </w:r>
      <w:r w:rsidR="00E17FE2" w:rsidRPr="00896E33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</w:t>
      </w:r>
      <w:r w:rsidR="00E17FE2" w:rsidRPr="00896E33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1C368C" w:rsidRPr="00896E33">
        <w:rPr>
          <w:rFonts w:ascii="Tahoma" w:hAnsi="Tahoma" w:cs="Tahoma"/>
          <w:sz w:val="24"/>
          <w:szCs w:val="24"/>
        </w:rPr>
        <w:t>U</w:t>
      </w:r>
      <w:r w:rsidR="00E17FE2" w:rsidRPr="00896E33">
        <w:rPr>
          <w:rFonts w:ascii="Tahoma" w:hAnsi="Tahoma" w:cs="Tahoma"/>
          <w:sz w:val="24"/>
          <w:szCs w:val="24"/>
        </w:rPr>
        <w:t>nder</w:t>
      </w:r>
      <w:r w:rsidR="001C368C" w:rsidRPr="00896E33">
        <w:rPr>
          <w:rFonts w:ascii="Tahoma" w:hAnsi="Tahoma" w:cs="Tahoma"/>
          <w:sz w:val="24"/>
          <w:szCs w:val="24"/>
        </w:rPr>
        <w:t xml:space="preserve"> </w:t>
      </w:r>
      <w:r w:rsidR="00E17FE2" w:rsidRPr="00896E33">
        <w:rPr>
          <w:rFonts w:ascii="Tahoma" w:hAnsi="Tahoma" w:cs="Tahoma"/>
          <w:sz w:val="24"/>
          <w:szCs w:val="24"/>
        </w:rPr>
        <w:t xml:space="preserve">nutrition  </w:t>
      </w:r>
      <w:r w:rsidR="001C368C" w:rsidRPr="00896E3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</w:t>
      </w:r>
      <w:r w:rsidR="00E17FE2" w:rsidRPr="00896E33">
        <w:rPr>
          <w:rFonts w:ascii="Tahoma" w:hAnsi="Tahoma" w:cs="Tahoma"/>
          <w:sz w:val="24"/>
          <w:szCs w:val="24"/>
        </w:rPr>
        <w:t>d.</w:t>
      </w:r>
      <w:r w:rsidR="001C368C" w:rsidRPr="00896E33">
        <w:rPr>
          <w:rFonts w:ascii="Tahoma" w:hAnsi="Tahoma" w:cs="Tahoma"/>
          <w:sz w:val="24"/>
          <w:szCs w:val="24"/>
        </w:rPr>
        <w:t xml:space="preserve"> </w:t>
      </w:r>
      <w:r w:rsidR="00E17FE2" w:rsidRPr="00896E33">
        <w:rPr>
          <w:rFonts w:ascii="Tahoma" w:hAnsi="Tahoma" w:cs="Tahoma"/>
          <w:sz w:val="24"/>
          <w:szCs w:val="24"/>
        </w:rPr>
        <w:t>optimal nutrition</w:t>
      </w:r>
      <w:r w:rsidR="000E3811" w:rsidRPr="00896E33">
        <w:rPr>
          <w:rFonts w:ascii="Tahoma" w:hAnsi="Tahoma" w:cs="Tahoma"/>
          <w:sz w:val="24"/>
          <w:szCs w:val="24"/>
        </w:rPr>
        <w:t xml:space="preserve"> </w:t>
      </w:r>
    </w:p>
    <w:p w:rsidR="001C368C" w:rsidRPr="00896E33" w:rsidRDefault="001C368C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 </w:t>
      </w:r>
    </w:p>
    <w:p w:rsidR="00E17FE2" w:rsidRP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CC486F" w:rsidRPr="00896E33">
        <w:rPr>
          <w:rFonts w:ascii="Tahoma" w:hAnsi="Tahoma" w:cs="Tahoma"/>
          <w:sz w:val="24"/>
          <w:szCs w:val="24"/>
        </w:rPr>
        <w:t xml:space="preserve">2. </w:t>
      </w:r>
      <w:r w:rsidR="00E17FE2" w:rsidRPr="00896E33">
        <w:rPr>
          <w:rFonts w:ascii="Tahoma" w:hAnsi="Tahoma" w:cs="Tahoma"/>
          <w:sz w:val="24"/>
          <w:szCs w:val="24"/>
        </w:rPr>
        <w:t>Wernickie Korsakoff Syndrome is caused by   ____________  deficiency.</w:t>
      </w:r>
    </w:p>
    <w:p w:rsidR="00E17FE2" w:rsidRP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  <w:szCs w:val="24"/>
          <w:vertAlign w:val="subscript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1C368C" w:rsidRPr="00896E33">
        <w:rPr>
          <w:rFonts w:ascii="Tahoma" w:hAnsi="Tahoma" w:cs="Tahoma"/>
          <w:sz w:val="24"/>
          <w:szCs w:val="24"/>
        </w:rPr>
        <w:t>a.</w:t>
      </w:r>
      <w:r w:rsidR="00E17FE2" w:rsidRPr="00896E33">
        <w:rPr>
          <w:rFonts w:ascii="Tahoma" w:hAnsi="Tahoma" w:cs="Tahoma"/>
          <w:sz w:val="24"/>
          <w:szCs w:val="24"/>
        </w:rPr>
        <w:t xml:space="preserve"> Vitamin B</w:t>
      </w:r>
      <w:r w:rsidR="00E17FE2" w:rsidRPr="00896E33">
        <w:rPr>
          <w:rFonts w:ascii="Tahoma" w:hAnsi="Tahoma" w:cs="Tahoma"/>
          <w:sz w:val="24"/>
          <w:szCs w:val="24"/>
          <w:vertAlign w:val="subscript"/>
        </w:rPr>
        <w:t>12</w:t>
      </w:r>
      <w:r w:rsidR="001C368C" w:rsidRPr="00896E33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1C368C" w:rsidRPr="00896E33">
        <w:rPr>
          <w:rFonts w:ascii="Tahoma" w:hAnsi="Tahoma" w:cs="Tahoma"/>
          <w:sz w:val="24"/>
          <w:szCs w:val="24"/>
        </w:rPr>
        <w:t xml:space="preserve"> b.</w:t>
      </w:r>
      <w:r w:rsidR="00E17FE2" w:rsidRPr="00896E33">
        <w:rPr>
          <w:rFonts w:ascii="Tahoma" w:hAnsi="Tahoma" w:cs="Tahoma"/>
          <w:sz w:val="24"/>
          <w:szCs w:val="24"/>
        </w:rPr>
        <w:t xml:space="preserve"> Vitamin B</w:t>
      </w:r>
      <w:r w:rsidR="00E17FE2" w:rsidRPr="00896E33">
        <w:rPr>
          <w:rFonts w:ascii="Tahoma" w:hAnsi="Tahoma" w:cs="Tahoma"/>
          <w:sz w:val="24"/>
          <w:szCs w:val="24"/>
          <w:vertAlign w:val="subscript"/>
        </w:rPr>
        <w:t xml:space="preserve">6 </w:t>
      </w:r>
      <w:r w:rsidR="001C368C" w:rsidRPr="00896E3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1C368C" w:rsidRPr="00896E33">
        <w:rPr>
          <w:rFonts w:ascii="Tahoma" w:hAnsi="Tahoma" w:cs="Tahoma"/>
          <w:sz w:val="24"/>
          <w:szCs w:val="24"/>
        </w:rPr>
        <w:t xml:space="preserve">c. Niacin  </w:t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1C368C" w:rsidRPr="00896E33">
        <w:rPr>
          <w:rFonts w:ascii="Tahoma" w:hAnsi="Tahoma" w:cs="Tahoma"/>
          <w:sz w:val="24"/>
          <w:szCs w:val="24"/>
        </w:rPr>
        <w:t>d.</w:t>
      </w:r>
      <w:r w:rsidR="00E17FE2" w:rsidRPr="00896E33">
        <w:rPr>
          <w:rFonts w:ascii="Tahoma" w:hAnsi="Tahoma" w:cs="Tahoma"/>
          <w:sz w:val="24"/>
          <w:szCs w:val="24"/>
        </w:rPr>
        <w:t xml:space="preserve"> Vitamin  B</w:t>
      </w:r>
      <w:r w:rsidR="00E17FE2" w:rsidRPr="00896E33">
        <w:rPr>
          <w:rFonts w:ascii="Tahoma" w:hAnsi="Tahoma" w:cs="Tahoma"/>
          <w:sz w:val="24"/>
          <w:szCs w:val="24"/>
          <w:vertAlign w:val="subscript"/>
        </w:rPr>
        <w:t>1</w:t>
      </w:r>
    </w:p>
    <w:p w:rsidR="001C368C" w:rsidRPr="00896E33" w:rsidRDefault="001C368C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</w:t>
      </w:r>
    </w:p>
    <w:p w:rsidR="00E17FE2" w:rsidRPr="00896E33" w:rsidRDefault="001C368C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</w:t>
      </w:r>
      <w:r w:rsidR="00CC486F" w:rsidRPr="00896E33">
        <w:rPr>
          <w:rFonts w:ascii="Tahoma" w:hAnsi="Tahoma" w:cs="Tahoma"/>
          <w:sz w:val="24"/>
          <w:szCs w:val="24"/>
        </w:rPr>
        <w:t xml:space="preserve"> </w:t>
      </w:r>
      <w:r w:rsidRPr="00896E33">
        <w:rPr>
          <w:rFonts w:ascii="Tahoma" w:hAnsi="Tahoma" w:cs="Tahoma"/>
          <w:sz w:val="24"/>
          <w:szCs w:val="24"/>
        </w:rPr>
        <w:t xml:space="preserve"> </w:t>
      </w:r>
      <w:r w:rsidR="00CC486F" w:rsidRPr="00896E33">
        <w:rPr>
          <w:rFonts w:ascii="Tahoma" w:hAnsi="Tahoma" w:cs="Tahoma"/>
          <w:sz w:val="24"/>
          <w:szCs w:val="24"/>
        </w:rPr>
        <w:t xml:space="preserve">3. </w:t>
      </w:r>
      <w:r w:rsidR="00E17FE2" w:rsidRPr="00896E33">
        <w:rPr>
          <w:rFonts w:ascii="Tahoma" w:hAnsi="Tahoma" w:cs="Tahoma"/>
          <w:sz w:val="24"/>
          <w:szCs w:val="24"/>
        </w:rPr>
        <w:t>TINP was focused about the age group of __________</w:t>
      </w:r>
      <w:r w:rsidR="00E76D49" w:rsidRPr="00E76D49">
        <w:rPr>
          <w:rFonts w:ascii="Tahoma" w:hAnsi="Tahoma" w:cs="Tahoma"/>
          <w:sz w:val="24"/>
          <w:szCs w:val="24"/>
        </w:rPr>
        <w:t xml:space="preserve"> </w:t>
      </w:r>
      <w:r w:rsidR="00E76D49" w:rsidRPr="00896E33">
        <w:rPr>
          <w:rFonts w:ascii="Tahoma" w:hAnsi="Tahoma" w:cs="Tahoma"/>
          <w:sz w:val="24"/>
          <w:szCs w:val="24"/>
        </w:rPr>
        <w:t>month</w:t>
      </w:r>
      <w:r w:rsidR="00E76D49">
        <w:rPr>
          <w:rFonts w:ascii="Tahoma" w:hAnsi="Tahoma" w:cs="Tahoma"/>
          <w:sz w:val="24"/>
          <w:szCs w:val="24"/>
        </w:rPr>
        <w:t>s</w:t>
      </w:r>
      <w:r w:rsidR="00E76D49" w:rsidRPr="00896E33">
        <w:rPr>
          <w:rFonts w:ascii="Tahoma" w:hAnsi="Tahoma" w:cs="Tahoma"/>
          <w:sz w:val="24"/>
          <w:szCs w:val="24"/>
        </w:rPr>
        <w:t xml:space="preserve"> old</w:t>
      </w:r>
      <w:r w:rsidR="00E76D49">
        <w:rPr>
          <w:rFonts w:ascii="Tahoma" w:hAnsi="Tahoma" w:cs="Tahoma"/>
          <w:sz w:val="24"/>
          <w:szCs w:val="24"/>
        </w:rPr>
        <w:t>.</w:t>
      </w:r>
      <w:r w:rsidR="00E76D49" w:rsidRPr="00896E33">
        <w:rPr>
          <w:rFonts w:ascii="Tahoma" w:hAnsi="Tahoma" w:cs="Tahoma"/>
          <w:sz w:val="24"/>
          <w:szCs w:val="24"/>
        </w:rPr>
        <w:t xml:space="preserve">  </w:t>
      </w:r>
      <w:r w:rsidR="00E76D49">
        <w:rPr>
          <w:rFonts w:ascii="Tahoma" w:hAnsi="Tahoma" w:cs="Tahoma"/>
          <w:sz w:val="24"/>
          <w:szCs w:val="24"/>
        </w:rPr>
        <w:t xml:space="preserve">     </w:t>
      </w:r>
      <w:r w:rsidR="00E76D49" w:rsidRPr="00896E33">
        <w:rPr>
          <w:rFonts w:ascii="Tahoma" w:hAnsi="Tahoma" w:cs="Tahoma"/>
          <w:sz w:val="24"/>
          <w:szCs w:val="24"/>
        </w:rPr>
        <w:t xml:space="preserve">  </w:t>
      </w:r>
    </w:p>
    <w:p w:rsidR="00E17FE2" w:rsidRDefault="001C368C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 </w:t>
      </w:r>
      <w:r w:rsidR="00896E33">
        <w:rPr>
          <w:rFonts w:ascii="Tahoma" w:hAnsi="Tahoma" w:cs="Tahoma"/>
          <w:sz w:val="24"/>
          <w:szCs w:val="24"/>
        </w:rPr>
        <w:t xml:space="preserve">   </w:t>
      </w:r>
      <w:r w:rsidRPr="00896E33">
        <w:rPr>
          <w:rFonts w:ascii="Tahoma" w:hAnsi="Tahoma" w:cs="Tahoma"/>
          <w:sz w:val="24"/>
          <w:szCs w:val="24"/>
        </w:rPr>
        <w:t>a.</w:t>
      </w:r>
      <w:r w:rsidR="00896E33">
        <w:rPr>
          <w:rFonts w:ascii="Tahoma" w:hAnsi="Tahoma" w:cs="Tahoma"/>
          <w:sz w:val="24"/>
          <w:szCs w:val="24"/>
        </w:rPr>
        <w:t xml:space="preserve"> </w:t>
      </w:r>
      <w:r w:rsidR="00E17FE2" w:rsidRPr="00896E33">
        <w:rPr>
          <w:rFonts w:ascii="Tahoma" w:hAnsi="Tahoma" w:cs="Tahoma"/>
          <w:sz w:val="24"/>
          <w:szCs w:val="24"/>
        </w:rPr>
        <w:t>6-36</w:t>
      </w:r>
      <w:r w:rsidR="00E76D49">
        <w:rPr>
          <w:rFonts w:ascii="Tahoma" w:hAnsi="Tahoma" w:cs="Tahoma"/>
          <w:sz w:val="24"/>
          <w:szCs w:val="24"/>
        </w:rPr>
        <w:t xml:space="preserve">                        </w:t>
      </w:r>
      <w:r w:rsidRPr="00896E33">
        <w:rPr>
          <w:rFonts w:ascii="Tahoma" w:hAnsi="Tahoma" w:cs="Tahoma"/>
          <w:sz w:val="24"/>
          <w:szCs w:val="24"/>
        </w:rPr>
        <w:t xml:space="preserve">b. </w:t>
      </w:r>
      <w:r w:rsidR="007A4723">
        <w:rPr>
          <w:rFonts w:ascii="Tahoma" w:hAnsi="Tahoma" w:cs="Tahoma"/>
          <w:sz w:val="24"/>
          <w:szCs w:val="24"/>
        </w:rPr>
        <w:t>0-6</w:t>
      </w:r>
      <w:r w:rsidRPr="00896E33">
        <w:rPr>
          <w:rFonts w:ascii="Tahoma" w:hAnsi="Tahoma" w:cs="Tahoma"/>
          <w:sz w:val="24"/>
          <w:szCs w:val="24"/>
        </w:rPr>
        <w:t xml:space="preserve">   </w:t>
      </w:r>
      <w:r w:rsidR="00896E33">
        <w:rPr>
          <w:rFonts w:ascii="Tahoma" w:hAnsi="Tahoma" w:cs="Tahoma"/>
          <w:sz w:val="24"/>
          <w:szCs w:val="24"/>
        </w:rPr>
        <w:t xml:space="preserve">            </w:t>
      </w:r>
      <w:r w:rsidR="00E76D49">
        <w:rPr>
          <w:rFonts w:ascii="Tahoma" w:hAnsi="Tahoma" w:cs="Tahoma"/>
          <w:sz w:val="24"/>
          <w:szCs w:val="24"/>
        </w:rPr>
        <w:t xml:space="preserve">        </w:t>
      </w:r>
      <w:r w:rsidR="00896E33">
        <w:rPr>
          <w:rFonts w:ascii="Tahoma" w:hAnsi="Tahoma" w:cs="Tahoma"/>
          <w:sz w:val="24"/>
          <w:szCs w:val="24"/>
        </w:rPr>
        <w:t xml:space="preserve"> </w:t>
      </w:r>
      <w:r w:rsidRPr="00896E33">
        <w:rPr>
          <w:rFonts w:ascii="Tahoma" w:hAnsi="Tahoma" w:cs="Tahoma"/>
          <w:sz w:val="24"/>
          <w:szCs w:val="24"/>
        </w:rPr>
        <w:t xml:space="preserve">c. </w:t>
      </w:r>
      <w:r w:rsidR="007A4723">
        <w:rPr>
          <w:rFonts w:ascii="Tahoma" w:hAnsi="Tahoma" w:cs="Tahoma"/>
          <w:sz w:val="24"/>
          <w:szCs w:val="24"/>
        </w:rPr>
        <w:t xml:space="preserve">36-72 </w:t>
      </w:r>
      <w:r w:rsidRPr="00896E33">
        <w:rPr>
          <w:rFonts w:ascii="Tahoma" w:hAnsi="Tahoma" w:cs="Tahoma"/>
          <w:sz w:val="24"/>
          <w:szCs w:val="24"/>
        </w:rPr>
        <w:t xml:space="preserve">  </w:t>
      </w:r>
      <w:r w:rsidR="007A4723">
        <w:rPr>
          <w:rFonts w:ascii="Tahoma" w:hAnsi="Tahoma" w:cs="Tahoma"/>
          <w:sz w:val="24"/>
          <w:szCs w:val="24"/>
        </w:rPr>
        <w:t xml:space="preserve">  </w:t>
      </w:r>
      <w:r w:rsidR="00E76D49">
        <w:rPr>
          <w:rFonts w:ascii="Tahoma" w:hAnsi="Tahoma" w:cs="Tahoma"/>
          <w:sz w:val="24"/>
          <w:szCs w:val="24"/>
        </w:rPr>
        <w:t xml:space="preserve">               </w:t>
      </w:r>
      <w:r w:rsidR="007A4723">
        <w:rPr>
          <w:rFonts w:ascii="Tahoma" w:hAnsi="Tahoma" w:cs="Tahoma"/>
          <w:sz w:val="24"/>
          <w:szCs w:val="24"/>
        </w:rPr>
        <w:t xml:space="preserve">  </w:t>
      </w:r>
      <w:r w:rsidRPr="00896E33">
        <w:rPr>
          <w:rFonts w:ascii="Tahoma" w:hAnsi="Tahoma" w:cs="Tahoma"/>
          <w:sz w:val="24"/>
          <w:szCs w:val="24"/>
        </w:rPr>
        <w:t>d.</w:t>
      </w:r>
      <w:r w:rsidR="00896E33">
        <w:rPr>
          <w:rFonts w:ascii="Tahoma" w:hAnsi="Tahoma" w:cs="Tahoma"/>
          <w:sz w:val="24"/>
          <w:szCs w:val="24"/>
        </w:rPr>
        <w:t xml:space="preserve"> </w:t>
      </w:r>
      <w:r w:rsidR="007A4723">
        <w:rPr>
          <w:rFonts w:ascii="Tahoma" w:hAnsi="Tahoma" w:cs="Tahoma"/>
          <w:sz w:val="24"/>
          <w:szCs w:val="24"/>
        </w:rPr>
        <w:t xml:space="preserve">6-30 </w:t>
      </w:r>
      <w:r w:rsidR="00E76D49">
        <w:rPr>
          <w:rFonts w:ascii="Tahoma" w:hAnsi="Tahoma" w:cs="Tahoma"/>
          <w:sz w:val="24"/>
          <w:szCs w:val="24"/>
        </w:rPr>
        <w:t xml:space="preserve"> </w:t>
      </w:r>
    </w:p>
    <w:p w:rsidR="00896E33" w:rsidRPr="00896E33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17FE2" w:rsidRPr="00896E33" w:rsidRDefault="001C368C" w:rsidP="00896E33">
      <w:pPr>
        <w:tabs>
          <w:tab w:val="left" w:pos="360"/>
          <w:tab w:val="left" w:pos="990"/>
          <w:tab w:val="center" w:pos="441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4. </w:t>
      </w:r>
      <w:r w:rsidR="00587C64">
        <w:rPr>
          <w:rFonts w:ascii="Tahoma" w:hAnsi="Tahoma" w:cs="Tahoma"/>
          <w:sz w:val="24"/>
          <w:szCs w:val="24"/>
        </w:rPr>
        <w:t>N</w:t>
      </w:r>
      <w:r w:rsidRPr="00896E33">
        <w:rPr>
          <w:rFonts w:ascii="Tahoma" w:hAnsi="Tahoma" w:cs="Tahoma"/>
          <w:sz w:val="24"/>
          <w:szCs w:val="24"/>
        </w:rPr>
        <w:t>utrit</w:t>
      </w:r>
      <w:r w:rsidR="00587C64">
        <w:rPr>
          <w:rFonts w:ascii="Tahoma" w:hAnsi="Tahoma" w:cs="Tahoma"/>
          <w:sz w:val="24"/>
          <w:szCs w:val="24"/>
        </w:rPr>
        <w:t>ional importance for the public is dealt in</w:t>
      </w:r>
    </w:p>
    <w:p w:rsidR="001C368C" w:rsidRPr="00896E33" w:rsidRDefault="00896E33" w:rsidP="00896E33">
      <w:pPr>
        <w:tabs>
          <w:tab w:val="left" w:pos="360"/>
          <w:tab w:val="left" w:pos="990"/>
          <w:tab w:val="center" w:pos="441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1C368C" w:rsidRPr="00896E33">
        <w:rPr>
          <w:rFonts w:ascii="Tahoma" w:hAnsi="Tahoma" w:cs="Tahoma"/>
          <w:sz w:val="24"/>
          <w:szCs w:val="24"/>
        </w:rPr>
        <w:t xml:space="preserve">a. nutrition education  </w:t>
      </w:r>
      <w:r>
        <w:rPr>
          <w:rFonts w:ascii="Tahoma" w:hAnsi="Tahoma" w:cs="Tahoma"/>
          <w:sz w:val="24"/>
          <w:szCs w:val="24"/>
        </w:rPr>
        <w:t xml:space="preserve">  </w:t>
      </w:r>
      <w:r w:rsidR="001C368C" w:rsidRPr="00896E33">
        <w:rPr>
          <w:rFonts w:ascii="Tahoma" w:hAnsi="Tahoma" w:cs="Tahoma"/>
          <w:sz w:val="24"/>
          <w:szCs w:val="24"/>
        </w:rPr>
        <w:t xml:space="preserve">b. adult education </w:t>
      </w:r>
      <w:r>
        <w:rPr>
          <w:rFonts w:ascii="Tahoma" w:hAnsi="Tahoma" w:cs="Tahoma"/>
          <w:sz w:val="24"/>
          <w:szCs w:val="24"/>
        </w:rPr>
        <w:t xml:space="preserve">      </w:t>
      </w:r>
      <w:r w:rsidR="001C368C" w:rsidRPr="00896E33">
        <w:rPr>
          <w:rFonts w:ascii="Tahoma" w:hAnsi="Tahoma" w:cs="Tahoma"/>
          <w:sz w:val="24"/>
          <w:szCs w:val="24"/>
        </w:rPr>
        <w:t xml:space="preserve">c. life long learning </w:t>
      </w:r>
      <w:r>
        <w:rPr>
          <w:rFonts w:ascii="Tahoma" w:hAnsi="Tahoma" w:cs="Tahoma"/>
          <w:sz w:val="24"/>
          <w:szCs w:val="24"/>
        </w:rPr>
        <w:t xml:space="preserve">     </w:t>
      </w:r>
      <w:r w:rsidR="001C368C" w:rsidRPr="00896E33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1C368C" w:rsidRPr="00896E33">
        <w:rPr>
          <w:rFonts w:ascii="Tahoma" w:hAnsi="Tahoma" w:cs="Tahoma"/>
          <w:sz w:val="24"/>
          <w:szCs w:val="24"/>
        </w:rPr>
        <w:t>community talk</w:t>
      </w:r>
    </w:p>
    <w:p w:rsidR="00E17FE2" w:rsidRPr="00896E33" w:rsidRDefault="001C368C" w:rsidP="00896E33">
      <w:pPr>
        <w:tabs>
          <w:tab w:val="left" w:pos="360"/>
          <w:tab w:val="left" w:pos="990"/>
          <w:tab w:val="center" w:pos="441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         </w:t>
      </w:r>
    </w:p>
    <w:p w:rsidR="00E17FE2" w:rsidRPr="00896E33" w:rsidRDefault="001C368C" w:rsidP="00896E33">
      <w:pPr>
        <w:pStyle w:val="ListParagraph"/>
        <w:tabs>
          <w:tab w:val="left" w:pos="360"/>
          <w:tab w:val="left" w:pos="990"/>
          <w:tab w:val="center" w:pos="4410"/>
        </w:tabs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</w:t>
      </w:r>
      <w:r w:rsidR="00896E33">
        <w:rPr>
          <w:rFonts w:ascii="Tahoma" w:hAnsi="Tahoma" w:cs="Tahoma"/>
          <w:sz w:val="24"/>
          <w:szCs w:val="24"/>
        </w:rPr>
        <w:t xml:space="preserve">  5. </w:t>
      </w:r>
      <w:r w:rsidR="00E17FE2" w:rsidRPr="00896E33">
        <w:rPr>
          <w:rFonts w:ascii="Tahoma" w:hAnsi="Tahoma" w:cs="Tahoma"/>
          <w:sz w:val="24"/>
          <w:szCs w:val="24"/>
        </w:rPr>
        <w:t xml:space="preserve">National adult education programme was launched in </w:t>
      </w:r>
      <w:r w:rsidR="00587C64">
        <w:rPr>
          <w:rFonts w:ascii="Tahoma" w:hAnsi="Tahoma" w:cs="Tahoma"/>
          <w:sz w:val="24"/>
          <w:szCs w:val="24"/>
        </w:rPr>
        <w:t>the year</w:t>
      </w:r>
    </w:p>
    <w:p w:rsidR="000E3811" w:rsidRDefault="00896E33" w:rsidP="00896E33">
      <w:pPr>
        <w:pStyle w:val="ListParagraph"/>
        <w:tabs>
          <w:tab w:val="left" w:pos="360"/>
          <w:tab w:val="left" w:pos="990"/>
          <w:tab w:val="center" w:pos="4410"/>
        </w:tabs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a.</w:t>
      </w:r>
      <w:r w:rsidR="00E17FE2" w:rsidRPr="00896E33">
        <w:rPr>
          <w:rFonts w:ascii="Tahoma" w:hAnsi="Tahoma" w:cs="Tahoma"/>
          <w:sz w:val="24"/>
          <w:szCs w:val="24"/>
        </w:rPr>
        <w:t xml:space="preserve"> 1978 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="00E17FE2" w:rsidRPr="00896E33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>b.</w:t>
      </w:r>
      <w:r w:rsidR="00E17FE2" w:rsidRPr="00896E33">
        <w:rPr>
          <w:rFonts w:ascii="Tahoma" w:hAnsi="Tahoma" w:cs="Tahoma"/>
          <w:sz w:val="24"/>
          <w:szCs w:val="24"/>
        </w:rPr>
        <w:t xml:space="preserve"> 1980   </w:t>
      </w:r>
      <w:r>
        <w:rPr>
          <w:rFonts w:ascii="Tahoma" w:hAnsi="Tahoma" w:cs="Tahoma"/>
          <w:sz w:val="24"/>
          <w:szCs w:val="24"/>
        </w:rPr>
        <w:t xml:space="preserve">                  c.</w:t>
      </w:r>
      <w:r w:rsidR="00E17FE2" w:rsidRPr="00896E33">
        <w:rPr>
          <w:rFonts w:ascii="Tahoma" w:hAnsi="Tahoma" w:cs="Tahoma"/>
          <w:sz w:val="24"/>
          <w:szCs w:val="24"/>
        </w:rPr>
        <w:t xml:space="preserve"> 1976   </w:t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E17FE2" w:rsidRPr="00896E3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d.</w:t>
      </w:r>
      <w:r w:rsidR="00E17FE2" w:rsidRPr="00896E33">
        <w:rPr>
          <w:rFonts w:ascii="Tahoma" w:hAnsi="Tahoma" w:cs="Tahoma"/>
          <w:sz w:val="24"/>
          <w:szCs w:val="24"/>
        </w:rPr>
        <w:t xml:space="preserve"> 1982</w:t>
      </w:r>
    </w:p>
    <w:p w:rsidR="00896E33" w:rsidRPr="00896E33" w:rsidRDefault="00896E33" w:rsidP="00896E33">
      <w:pPr>
        <w:pStyle w:val="ListParagraph"/>
        <w:tabs>
          <w:tab w:val="left" w:pos="360"/>
          <w:tab w:val="left" w:pos="990"/>
          <w:tab w:val="center" w:pos="4410"/>
        </w:tabs>
        <w:spacing w:after="0" w:line="240" w:lineRule="auto"/>
        <w:ind w:left="0"/>
        <w:rPr>
          <w:rFonts w:ascii="Tahoma" w:hAnsi="Tahoma" w:cs="Tahoma"/>
          <w:sz w:val="24"/>
          <w:szCs w:val="24"/>
        </w:rPr>
      </w:pPr>
    </w:p>
    <w:p w:rsidR="000E3811" w:rsidRPr="00896E33" w:rsidRDefault="000E3811" w:rsidP="00896E33">
      <w:pPr>
        <w:numPr>
          <w:ilvl w:val="0"/>
          <w:numId w:val="2"/>
        </w:numPr>
        <w:spacing w:after="0" w:line="240" w:lineRule="auto"/>
        <w:ind w:left="540" w:hanging="270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This measure is relatively a reliable estimation of body’s muscle mass  _______ </w:t>
      </w:r>
    </w:p>
    <w:p w:rsidR="00587C64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0E3811" w:rsidRPr="00896E33">
        <w:rPr>
          <w:rFonts w:ascii="Tahoma" w:hAnsi="Tahoma" w:cs="Tahoma"/>
          <w:sz w:val="24"/>
          <w:szCs w:val="24"/>
        </w:rPr>
        <w:t>a. Height</w:t>
      </w:r>
      <w:r w:rsidR="000E3811" w:rsidRPr="00896E3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</w:t>
      </w:r>
      <w:r w:rsidR="00587C64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0E3811" w:rsidRPr="00896E33">
        <w:rPr>
          <w:rFonts w:ascii="Tahoma" w:hAnsi="Tahoma" w:cs="Tahoma"/>
          <w:sz w:val="24"/>
          <w:szCs w:val="24"/>
        </w:rPr>
        <w:t>b. Weight</w:t>
      </w:r>
      <w:r w:rsidR="000E3811" w:rsidRPr="00896E3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</w:t>
      </w:r>
    </w:p>
    <w:p w:rsidR="000E3811" w:rsidRPr="00896E33" w:rsidRDefault="00587C64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896E33">
        <w:rPr>
          <w:rFonts w:ascii="Tahoma" w:hAnsi="Tahoma" w:cs="Tahoma"/>
          <w:sz w:val="24"/>
          <w:szCs w:val="24"/>
        </w:rPr>
        <w:t xml:space="preserve">c. Arm circumference  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E3811" w:rsidRPr="00896E33">
        <w:rPr>
          <w:rFonts w:ascii="Tahoma" w:hAnsi="Tahoma" w:cs="Tahoma"/>
          <w:sz w:val="24"/>
          <w:szCs w:val="24"/>
        </w:rPr>
        <w:t xml:space="preserve">d. </w:t>
      </w:r>
      <w:r>
        <w:rPr>
          <w:rFonts w:ascii="Tahoma" w:hAnsi="Tahoma" w:cs="Tahoma"/>
          <w:sz w:val="24"/>
          <w:szCs w:val="24"/>
        </w:rPr>
        <w:t xml:space="preserve">Head circumference </w:t>
      </w:r>
    </w:p>
    <w:p w:rsidR="000E3811" w:rsidRPr="00896E33" w:rsidRDefault="000E3811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C368C" w:rsidRPr="00896E33" w:rsidRDefault="00896E33" w:rsidP="00896E33">
      <w:pPr>
        <w:numPr>
          <w:ilvl w:val="0"/>
          <w:numId w:val="2"/>
        </w:numPr>
        <w:tabs>
          <w:tab w:val="clear" w:pos="720"/>
          <w:tab w:val="num" w:pos="540"/>
        </w:tabs>
        <w:spacing w:after="0" w:line="240" w:lineRule="auto"/>
        <w:ind w:hanging="45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1C368C" w:rsidRPr="00896E33">
        <w:rPr>
          <w:rFonts w:ascii="Tahoma" w:hAnsi="Tahoma" w:cs="Tahoma"/>
          <w:sz w:val="24"/>
          <w:szCs w:val="24"/>
        </w:rPr>
        <w:t>Excessive presence of ------------ causes dental fluorosis.</w:t>
      </w:r>
    </w:p>
    <w:p w:rsidR="00E17FE2" w:rsidRPr="00896E33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1C368C" w:rsidRPr="00896E33">
        <w:rPr>
          <w:rFonts w:ascii="Tahoma" w:hAnsi="Tahoma" w:cs="Tahoma"/>
          <w:sz w:val="24"/>
          <w:szCs w:val="24"/>
        </w:rPr>
        <w:t>a. fluorine</w:t>
      </w:r>
      <w:r>
        <w:rPr>
          <w:rFonts w:ascii="Tahoma" w:hAnsi="Tahoma" w:cs="Tahoma"/>
          <w:sz w:val="24"/>
          <w:szCs w:val="24"/>
        </w:rPr>
        <w:t xml:space="preserve">          </w:t>
      </w:r>
      <w:r w:rsidR="001C368C" w:rsidRPr="00896E3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  <w:r w:rsidR="001C368C" w:rsidRPr="00896E33">
        <w:rPr>
          <w:rFonts w:ascii="Tahoma" w:hAnsi="Tahoma" w:cs="Tahoma"/>
          <w:sz w:val="24"/>
          <w:szCs w:val="24"/>
        </w:rPr>
        <w:t>b. sulphur</w:t>
      </w:r>
      <w:r>
        <w:rPr>
          <w:rFonts w:ascii="Tahoma" w:hAnsi="Tahoma" w:cs="Tahoma"/>
          <w:sz w:val="24"/>
          <w:szCs w:val="24"/>
        </w:rPr>
        <w:t xml:space="preserve">                  </w:t>
      </w:r>
      <w:r w:rsidR="001C368C" w:rsidRPr="00896E33">
        <w:rPr>
          <w:rFonts w:ascii="Tahoma" w:hAnsi="Tahoma" w:cs="Tahoma"/>
          <w:sz w:val="24"/>
          <w:szCs w:val="24"/>
        </w:rPr>
        <w:t>c. chlorine</w:t>
      </w:r>
      <w:r w:rsidR="001C368C" w:rsidRPr="00896E3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</w:t>
      </w:r>
      <w:r w:rsidR="001C368C" w:rsidRPr="00896E33">
        <w:rPr>
          <w:rFonts w:ascii="Tahoma" w:hAnsi="Tahoma" w:cs="Tahoma"/>
          <w:sz w:val="24"/>
          <w:szCs w:val="24"/>
        </w:rPr>
        <w:t>d. zinc.</w:t>
      </w:r>
    </w:p>
    <w:p w:rsidR="00CC486F" w:rsidRPr="00896E33" w:rsidRDefault="00CC486F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17FE2" w:rsidRPr="00896E33" w:rsidRDefault="00896E33" w:rsidP="00896E33">
      <w:pPr>
        <w:pStyle w:val="ListParagraph"/>
        <w:tabs>
          <w:tab w:val="left" w:pos="630"/>
          <w:tab w:val="center" w:pos="4680"/>
        </w:tabs>
        <w:spacing w:after="0" w:line="240" w:lineRule="auto"/>
        <w:ind w:left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1C368C" w:rsidRPr="00896E33">
        <w:rPr>
          <w:rFonts w:ascii="Tahoma" w:hAnsi="Tahoma" w:cs="Tahoma"/>
          <w:sz w:val="24"/>
          <w:szCs w:val="24"/>
        </w:rPr>
        <w:t>8.</w:t>
      </w:r>
      <w:r>
        <w:rPr>
          <w:rFonts w:ascii="Tahoma" w:hAnsi="Tahoma" w:cs="Tahoma"/>
          <w:sz w:val="24"/>
          <w:szCs w:val="24"/>
        </w:rPr>
        <w:t xml:space="preserve"> </w:t>
      </w:r>
      <w:r w:rsidR="00E17FE2" w:rsidRPr="00896E33">
        <w:rPr>
          <w:rFonts w:ascii="Tahoma" w:hAnsi="Tahoma" w:cs="Tahoma"/>
          <w:sz w:val="24"/>
          <w:szCs w:val="24"/>
        </w:rPr>
        <w:t xml:space="preserve">The term protein gap represented in </w:t>
      </w:r>
      <w:r w:rsidR="00587C64">
        <w:rPr>
          <w:rFonts w:ascii="Tahoma" w:hAnsi="Tahoma" w:cs="Tahoma"/>
          <w:sz w:val="24"/>
          <w:szCs w:val="24"/>
        </w:rPr>
        <w:t>the  condition of</w:t>
      </w:r>
    </w:p>
    <w:p w:rsidR="00896E33" w:rsidRDefault="00896E33" w:rsidP="00896E33">
      <w:pPr>
        <w:pStyle w:val="ListParagraph"/>
        <w:spacing w:after="0" w:line="240" w:lineRule="auto"/>
        <w:ind w:left="27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1C368C" w:rsidRPr="00896E33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</w:t>
      </w:r>
      <w:r w:rsidR="00E17FE2" w:rsidRPr="00896E33">
        <w:rPr>
          <w:rFonts w:ascii="Tahoma" w:hAnsi="Tahoma" w:cs="Tahoma"/>
          <w:sz w:val="24"/>
          <w:szCs w:val="24"/>
        </w:rPr>
        <w:t xml:space="preserve">Iodine Deficiency </w:t>
      </w:r>
      <w:r>
        <w:rPr>
          <w:rFonts w:ascii="Tahoma" w:hAnsi="Tahoma" w:cs="Tahoma"/>
          <w:sz w:val="24"/>
          <w:szCs w:val="24"/>
        </w:rPr>
        <w:t xml:space="preserve">    </w:t>
      </w:r>
      <w:r w:rsidR="00E17FE2" w:rsidRPr="00896E3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           b. </w:t>
      </w:r>
      <w:r w:rsidR="00E17FE2" w:rsidRPr="00896E33">
        <w:rPr>
          <w:rFonts w:ascii="Tahoma" w:hAnsi="Tahoma" w:cs="Tahoma"/>
          <w:sz w:val="24"/>
          <w:szCs w:val="24"/>
        </w:rPr>
        <w:t xml:space="preserve">Vitamin A deficiency   </w:t>
      </w:r>
    </w:p>
    <w:p w:rsidR="00E17FE2" w:rsidRDefault="00896E33" w:rsidP="00896E33">
      <w:pPr>
        <w:pStyle w:val="ListParagraph"/>
        <w:spacing w:after="0" w:line="240" w:lineRule="auto"/>
        <w:ind w:left="27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c.</w:t>
      </w:r>
      <w:r w:rsidR="00E17FE2" w:rsidRPr="00896E33">
        <w:rPr>
          <w:rFonts w:ascii="Tahoma" w:hAnsi="Tahoma" w:cs="Tahoma"/>
          <w:sz w:val="24"/>
          <w:szCs w:val="24"/>
        </w:rPr>
        <w:t xml:space="preserve"> PEM     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d. </w:t>
      </w:r>
      <w:r w:rsidR="00E17FE2" w:rsidRPr="00896E33">
        <w:rPr>
          <w:rFonts w:ascii="Tahoma" w:hAnsi="Tahoma" w:cs="Tahoma"/>
          <w:sz w:val="24"/>
          <w:szCs w:val="24"/>
        </w:rPr>
        <w:t>Anaemia</w:t>
      </w:r>
    </w:p>
    <w:p w:rsidR="00896E33" w:rsidRPr="00896E33" w:rsidRDefault="00896E33" w:rsidP="00896E33">
      <w:pPr>
        <w:pStyle w:val="ListParagraph"/>
        <w:spacing w:after="0" w:line="240" w:lineRule="auto"/>
        <w:ind w:left="270"/>
        <w:rPr>
          <w:rFonts w:ascii="Tahoma" w:hAnsi="Tahoma" w:cs="Tahoma"/>
          <w:sz w:val="24"/>
          <w:szCs w:val="24"/>
        </w:rPr>
      </w:pPr>
    </w:p>
    <w:p w:rsidR="003372C2" w:rsidRPr="00896E33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1C368C" w:rsidRPr="00896E33">
        <w:rPr>
          <w:rFonts w:ascii="Tahoma" w:hAnsi="Tahoma" w:cs="Tahoma"/>
          <w:sz w:val="24"/>
          <w:szCs w:val="24"/>
        </w:rPr>
        <w:t>9</w:t>
      </w:r>
      <w:r w:rsidR="00EE445B" w:rsidRPr="00896E33">
        <w:rPr>
          <w:rFonts w:ascii="Tahoma" w:hAnsi="Tahoma" w:cs="Tahoma"/>
          <w:sz w:val="24"/>
          <w:szCs w:val="24"/>
        </w:rPr>
        <w:t>.</w:t>
      </w:r>
      <w:r w:rsidR="003372C2" w:rsidRPr="00896E33">
        <w:rPr>
          <w:rFonts w:ascii="Tahoma" w:hAnsi="Tahoma" w:cs="Tahoma"/>
          <w:sz w:val="24"/>
          <w:szCs w:val="24"/>
        </w:rPr>
        <w:t xml:space="preserve"> Cell mediated immunity is mediated by -----------</w:t>
      </w:r>
    </w:p>
    <w:p w:rsidR="003372C2" w:rsidRPr="00896E33" w:rsidRDefault="003372C2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     </w:t>
      </w:r>
      <w:r w:rsidR="00896E33">
        <w:rPr>
          <w:rFonts w:ascii="Tahoma" w:hAnsi="Tahoma" w:cs="Tahoma"/>
          <w:sz w:val="24"/>
          <w:szCs w:val="24"/>
        </w:rPr>
        <w:t xml:space="preserve">a. </w:t>
      </w:r>
      <w:r w:rsidRPr="00896E33">
        <w:rPr>
          <w:rFonts w:ascii="Tahoma" w:hAnsi="Tahoma" w:cs="Tahoma"/>
          <w:sz w:val="24"/>
          <w:szCs w:val="24"/>
        </w:rPr>
        <w:t xml:space="preserve">T –cells </w:t>
      </w:r>
      <w:r w:rsidR="00896E33">
        <w:rPr>
          <w:rFonts w:ascii="Tahoma" w:hAnsi="Tahoma" w:cs="Tahoma"/>
          <w:sz w:val="24"/>
          <w:szCs w:val="24"/>
        </w:rPr>
        <w:t xml:space="preserve">                  b. </w:t>
      </w:r>
      <w:r w:rsidRPr="00896E33">
        <w:rPr>
          <w:rFonts w:ascii="Tahoma" w:hAnsi="Tahoma" w:cs="Tahoma"/>
          <w:sz w:val="24"/>
          <w:szCs w:val="24"/>
        </w:rPr>
        <w:t>lymph</w:t>
      </w:r>
      <w:r w:rsidR="00896E33">
        <w:rPr>
          <w:rFonts w:ascii="Tahoma" w:hAnsi="Tahoma" w:cs="Tahoma"/>
          <w:sz w:val="24"/>
          <w:szCs w:val="24"/>
        </w:rPr>
        <w:t xml:space="preserve">                   </w:t>
      </w:r>
      <w:r w:rsidRPr="00896E33">
        <w:rPr>
          <w:rFonts w:ascii="Tahoma" w:hAnsi="Tahoma" w:cs="Tahoma"/>
          <w:sz w:val="24"/>
          <w:szCs w:val="24"/>
        </w:rPr>
        <w:t xml:space="preserve"> </w:t>
      </w:r>
      <w:r w:rsidR="00896E33">
        <w:rPr>
          <w:rFonts w:ascii="Tahoma" w:hAnsi="Tahoma" w:cs="Tahoma"/>
          <w:sz w:val="24"/>
          <w:szCs w:val="24"/>
        </w:rPr>
        <w:t xml:space="preserve">c. </w:t>
      </w:r>
      <w:r w:rsidRPr="00896E33">
        <w:rPr>
          <w:rFonts w:ascii="Tahoma" w:hAnsi="Tahoma" w:cs="Tahoma"/>
          <w:sz w:val="24"/>
          <w:szCs w:val="24"/>
        </w:rPr>
        <w:t xml:space="preserve">B –cells </w:t>
      </w:r>
      <w:r w:rsidR="00896E33">
        <w:rPr>
          <w:rFonts w:ascii="Tahoma" w:hAnsi="Tahoma" w:cs="Tahoma"/>
          <w:sz w:val="24"/>
          <w:szCs w:val="24"/>
        </w:rPr>
        <w:t xml:space="preserve">                   d. </w:t>
      </w:r>
      <w:r w:rsidRPr="00896E33">
        <w:rPr>
          <w:rFonts w:ascii="Tahoma" w:hAnsi="Tahoma" w:cs="Tahoma"/>
          <w:sz w:val="24"/>
          <w:szCs w:val="24"/>
        </w:rPr>
        <w:t>Immunoglobulin</w:t>
      </w:r>
    </w:p>
    <w:p w:rsidR="00EE445B" w:rsidRPr="00896E33" w:rsidRDefault="003372C2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b/>
          <w:bCs/>
          <w:color w:val="202124"/>
          <w:sz w:val="24"/>
          <w:szCs w:val="24"/>
          <w:shd w:val="clear" w:color="auto" w:fill="FFFFFF"/>
        </w:rPr>
      </w:pPr>
      <w:r w:rsidRPr="00896E33">
        <w:rPr>
          <w:rFonts w:ascii="Tahoma" w:hAnsi="Tahoma" w:cs="Tahoma"/>
          <w:b/>
          <w:bCs/>
          <w:color w:val="202124"/>
          <w:sz w:val="24"/>
          <w:szCs w:val="24"/>
          <w:shd w:val="clear" w:color="auto" w:fill="FFFFFF"/>
        </w:rPr>
        <w:t xml:space="preserve">     </w:t>
      </w:r>
    </w:p>
    <w:p w:rsidR="00896E33" w:rsidRDefault="003372C2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color w:val="202124"/>
          <w:sz w:val="24"/>
          <w:szCs w:val="24"/>
          <w:shd w:val="clear" w:color="auto" w:fill="FFFFFF"/>
        </w:rPr>
      </w:pPr>
      <w:r w:rsidRPr="00896E33">
        <w:rPr>
          <w:rFonts w:ascii="Tahoma" w:hAnsi="Tahoma" w:cs="Tahoma"/>
          <w:b/>
          <w:bCs/>
          <w:color w:val="202124"/>
          <w:sz w:val="24"/>
          <w:szCs w:val="24"/>
          <w:shd w:val="clear" w:color="auto" w:fill="FFFFFF"/>
        </w:rPr>
        <w:t xml:space="preserve"> </w:t>
      </w:r>
      <w:r w:rsidR="00896E33">
        <w:rPr>
          <w:rFonts w:ascii="Tahoma" w:hAnsi="Tahoma" w:cs="Tahoma"/>
          <w:b/>
          <w:bCs/>
          <w:color w:val="202124"/>
          <w:sz w:val="24"/>
          <w:szCs w:val="24"/>
          <w:shd w:val="clear" w:color="auto" w:fill="FFFFFF"/>
        </w:rPr>
        <w:t xml:space="preserve"> </w:t>
      </w:r>
      <w:r w:rsidRPr="00896E33">
        <w:rPr>
          <w:rFonts w:ascii="Tahoma" w:hAnsi="Tahoma" w:cs="Tahoma"/>
          <w:b/>
          <w:bCs/>
          <w:color w:val="202124"/>
          <w:sz w:val="24"/>
          <w:szCs w:val="24"/>
          <w:shd w:val="clear" w:color="auto" w:fill="FFFFFF"/>
        </w:rPr>
        <w:t xml:space="preserve"> </w:t>
      </w:r>
      <w:r w:rsidRPr="00896E33">
        <w:rPr>
          <w:rFonts w:ascii="Tahoma" w:hAnsi="Tahoma" w:cs="Tahoma"/>
          <w:bCs/>
          <w:color w:val="202124"/>
          <w:sz w:val="24"/>
          <w:szCs w:val="24"/>
          <w:shd w:val="clear" w:color="auto" w:fill="FFFFFF"/>
        </w:rPr>
        <w:t>10.</w:t>
      </w:r>
      <w:r w:rsidR="00896E33">
        <w:rPr>
          <w:rFonts w:ascii="Tahoma" w:hAnsi="Tahoma" w:cs="Tahoma"/>
          <w:bCs/>
          <w:color w:val="202124"/>
          <w:sz w:val="24"/>
          <w:szCs w:val="24"/>
          <w:shd w:val="clear" w:color="auto" w:fill="FFFFFF"/>
        </w:rPr>
        <w:t xml:space="preserve"> </w:t>
      </w:r>
      <w:r w:rsidR="00587C64">
        <w:rPr>
          <w:rFonts w:ascii="Tahoma" w:hAnsi="Tahoma" w:cs="Tahoma"/>
          <w:color w:val="202124"/>
          <w:sz w:val="24"/>
          <w:szCs w:val="24"/>
          <w:shd w:val="clear" w:color="auto" w:fill="FFFFFF"/>
        </w:rPr>
        <w:t>M</w:t>
      </w:r>
      <w:r w:rsidRPr="00896E33">
        <w:rPr>
          <w:rFonts w:ascii="Tahoma" w:hAnsi="Tahoma" w:cs="Tahoma"/>
          <w:color w:val="202124"/>
          <w:sz w:val="24"/>
          <w:szCs w:val="24"/>
          <w:shd w:val="clear" w:color="auto" w:fill="FFFFFF"/>
        </w:rPr>
        <w:t>assive method</w:t>
      </w:r>
      <w:r w:rsidR="00E17FE2" w:rsidRPr="00896E33">
        <w:rPr>
          <w:rFonts w:ascii="Tahoma" w:hAnsi="Tahoma" w:cs="Tahoma"/>
          <w:color w:val="202124"/>
          <w:sz w:val="24"/>
          <w:szCs w:val="24"/>
          <w:shd w:val="clear" w:color="auto" w:fill="FFFFFF"/>
        </w:rPr>
        <w:t xml:space="preserve"> to prevent the spread of waterborne diseases such </w:t>
      </w:r>
    </w:p>
    <w:p w:rsidR="00E17FE2" w:rsidRP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color w:val="202124"/>
          <w:sz w:val="24"/>
          <w:szCs w:val="24"/>
          <w:shd w:val="clear" w:color="auto" w:fill="FFFFFF"/>
        </w:rPr>
      </w:pPr>
      <w:r>
        <w:rPr>
          <w:rFonts w:ascii="Tahoma" w:hAnsi="Tahoma" w:cs="Tahoma"/>
          <w:color w:val="202124"/>
          <w:sz w:val="24"/>
          <w:szCs w:val="24"/>
          <w:shd w:val="clear" w:color="auto" w:fill="FFFFFF"/>
        </w:rPr>
        <w:t xml:space="preserve">        </w:t>
      </w:r>
      <w:r w:rsidR="00E17FE2" w:rsidRPr="00896E33">
        <w:rPr>
          <w:rFonts w:ascii="Tahoma" w:hAnsi="Tahoma" w:cs="Tahoma"/>
          <w:color w:val="202124"/>
          <w:sz w:val="24"/>
          <w:szCs w:val="24"/>
          <w:shd w:val="clear" w:color="auto" w:fill="FFFFFF"/>
        </w:rPr>
        <w:t xml:space="preserve">as cholera, </w:t>
      </w:r>
      <w:r w:rsidR="003372C2" w:rsidRPr="00896E33">
        <w:rPr>
          <w:rFonts w:ascii="Tahoma" w:hAnsi="Tahoma" w:cs="Tahoma"/>
          <w:color w:val="202124"/>
          <w:sz w:val="24"/>
          <w:szCs w:val="24"/>
          <w:shd w:val="clear" w:color="auto" w:fill="FFFFFF"/>
        </w:rPr>
        <w:t xml:space="preserve"> </w:t>
      </w:r>
      <w:r w:rsidR="00587C64">
        <w:rPr>
          <w:rFonts w:ascii="Tahoma" w:hAnsi="Tahoma" w:cs="Tahoma"/>
          <w:color w:val="202124"/>
          <w:sz w:val="24"/>
          <w:szCs w:val="24"/>
          <w:shd w:val="clear" w:color="auto" w:fill="FFFFFF"/>
        </w:rPr>
        <w:t>dysentery, and typhoid is</w:t>
      </w:r>
    </w:p>
    <w:p w:rsidR="003372C2" w:rsidRPr="00896E33" w:rsidRDefault="003372C2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896E33">
        <w:rPr>
          <w:rFonts w:ascii="Tahoma" w:hAnsi="Tahoma" w:cs="Tahoma"/>
          <w:sz w:val="24"/>
          <w:szCs w:val="24"/>
        </w:rPr>
        <w:t xml:space="preserve">         a. chlorination  </w:t>
      </w:r>
      <w:r w:rsidR="00896E33">
        <w:rPr>
          <w:rFonts w:ascii="Tahoma" w:hAnsi="Tahoma" w:cs="Tahoma"/>
          <w:sz w:val="24"/>
          <w:szCs w:val="24"/>
        </w:rPr>
        <w:t xml:space="preserve">           </w:t>
      </w:r>
      <w:r w:rsidRPr="00896E33">
        <w:rPr>
          <w:rFonts w:ascii="Tahoma" w:hAnsi="Tahoma" w:cs="Tahoma"/>
          <w:sz w:val="24"/>
          <w:szCs w:val="24"/>
        </w:rPr>
        <w:t xml:space="preserve">b. boiling  </w:t>
      </w:r>
      <w:r w:rsidR="00896E33">
        <w:rPr>
          <w:rFonts w:ascii="Tahoma" w:hAnsi="Tahoma" w:cs="Tahoma"/>
          <w:sz w:val="24"/>
          <w:szCs w:val="24"/>
        </w:rPr>
        <w:t xml:space="preserve">                  </w:t>
      </w:r>
      <w:r w:rsidRPr="00896E33">
        <w:rPr>
          <w:rFonts w:ascii="Tahoma" w:hAnsi="Tahoma" w:cs="Tahoma"/>
          <w:sz w:val="24"/>
          <w:szCs w:val="24"/>
        </w:rPr>
        <w:t xml:space="preserve">c. disinfecting  </w:t>
      </w:r>
      <w:r w:rsidR="00896E33">
        <w:rPr>
          <w:rFonts w:ascii="Tahoma" w:hAnsi="Tahoma" w:cs="Tahoma"/>
          <w:sz w:val="24"/>
          <w:szCs w:val="24"/>
        </w:rPr>
        <w:t xml:space="preserve">            </w:t>
      </w:r>
      <w:r w:rsidRPr="00896E33">
        <w:rPr>
          <w:rFonts w:ascii="Tahoma" w:hAnsi="Tahoma" w:cs="Tahoma"/>
          <w:sz w:val="24"/>
          <w:szCs w:val="24"/>
        </w:rPr>
        <w:t>d.</w:t>
      </w:r>
      <w:r w:rsidR="00896E33">
        <w:rPr>
          <w:rFonts w:ascii="Tahoma" w:hAnsi="Tahoma" w:cs="Tahoma"/>
          <w:sz w:val="24"/>
          <w:szCs w:val="24"/>
        </w:rPr>
        <w:t xml:space="preserve"> </w:t>
      </w:r>
      <w:r w:rsidRPr="00896E33">
        <w:rPr>
          <w:rFonts w:ascii="Tahoma" w:hAnsi="Tahoma" w:cs="Tahoma"/>
          <w:sz w:val="24"/>
          <w:szCs w:val="24"/>
        </w:rPr>
        <w:t>sulphating</w:t>
      </w:r>
    </w:p>
    <w:p w:rsidR="003372C2" w:rsidRDefault="003372C2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  <w:r w:rsidRPr="00896E33">
        <w:rPr>
          <w:rFonts w:ascii="Tahoma" w:hAnsi="Tahoma" w:cs="Tahoma"/>
          <w:sz w:val="24"/>
        </w:rPr>
        <w:t xml:space="preserve">                                                          </w:t>
      </w:r>
    </w:p>
    <w:p w:rsid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</w:p>
    <w:p w:rsid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</w:p>
    <w:p w:rsid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</w:p>
    <w:p w:rsidR="002B16AD" w:rsidRDefault="002B16AD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</w:p>
    <w:p w:rsidR="002B16AD" w:rsidRDefault="002B16AD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</w:p>
    <w:p w:rsidR="00896E33" w:rsidRDefault="00896E33" w:rsidP="00896E33">
      <w:pPr>
        <w:tabs>
          <w:tab w:val="center" w:pos="4680"/>
        </w:tabs>
        <w:spacing w:after="0" w:line="240" w:lineRule="auto"/>
        <w:rPr>
          <w:rFonts w:ascii="Tahoma" w:hAnsi="Tahoma" w:cs="Tahoma"/>
          <w:sz w:val="24"/>
        </w:rPr>
      </w:pPr>
    </w:p>
    <w:p w:rsidR="00896E33" w:rsidRPr="00896E33" w:rsidRDefault="00896E33" w:rsidP="00896E33">
      <w:pPr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Pr="00896E33">
        <w:rPr>
          <w:rFonts w:ascii="Tahoma" w:hAnsi="Tahoma" w:cs="Tahoma"/>
          <w:b/>
          <w:bCs/>
        </w:rPr>
        <w:t>Part B</w:t>
      </w: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  <w:t xml:space="preserve">                                5 x 6 = 30</w:t>
      </w:r>
    </w:p>
    <w:p w:rsidR="00896E33" w:rsidRPr="00896E33" w:rsidRDefault="00896E33" w:rsidP="00896E33">
      <w:pPr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Answer ALL questions</w:t>
      </w:r>
    </w:p>
    <w:p w:rsidR="00896E33" w:rsidRDefault="00896E33" w:rsidP="00896E33">
      <w:pPr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Each answer should not exceed 400 words or two pages</w:t>
      </w:r>
    </w:p>
    <w:p w:rsidR="007A69AF" w:rsidRPr="00896E33" w:rsidRDefault="007A69AF" w:rsidP="00896E33">
      <w:pPr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96E33" w:rsidRPr="00896E33" w:rsidRDefault="00896E33" w:rsidP="00896E33">
      <w:pPr>
        <w:spacing w:after="0"/>
        <w:ind w:left="360"/>
        <w:rPr>
          <w:rFonts w:ascii="Tahoma" w:hAnsi="Tahoma" w:cs="Tahoma"/>
        </w:rPr>
      </w:pPr>
    </w:p>
    <w:p w:rsidR="007A69AF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11.</w:t>
      </w:r>
      <w:r w:rsidRPr="00896E33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</w:t>
      </w:r>
      <w:r w:rsidR="00587C64">
        <w:rPr>
          <w:rFonts w:ascii="Tahoma" w:hAnsi="Tahoma" w:cs="Tahoma"/>
          <w:sz w:val="24"/>
          <w:szCs w:val="24"/>
        </w:rPr>
        <w:t>Give</w:t>
      </w:r>
      <w:r w:rsidR="00B34BCD" w:rsidRPr="00896E33">
        <w:rPr>
          <w:rFonts w:ascii="Tahoma" w:hAnsi="Tahoma" w:cs="Tahoma"/>
          <w:sz w:val="24"/>
          <w:szCs w:val="24"/>
        </w:rPr>
        <w:t xml:space="preserve"> the causes, clinical signs, symptoms and prophylaxis of</w:t>
      </w:r>
      <w:r w:rsidR="007A69AF">
        <w:rPr>
          <w:rFonts w:ascii="Tahoma" w:hAnsi="Tahoma" w:cs="Tahoma"/>
          <w:sz w:val="24"/>
          <w:szCs w:val="24"/>
        </w:rPr>
        <w:t xml:space="preserve"> </w:t>
      </w:r>
      <w:r w:rsidR="00B34BCD" w:rsidRPr="00896E33">
        <w:rPr>
          <w:rFonts w:ascii="Tahoma" w:hAnsi="Tahoma" w:cs="Tahoma"/>
          <w:sz w:val="24"/>
          <w:szCs w:val="24"/>
        </w:rPr>
        <w:t>Anaemia.</w:t>
      </w:r>
    </w:p>
    <w:p w:rsidR="00B34BCD" w:rsidRPr="00896E33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896E33">
        <w:rPr>
          <w:rFonts w:ascii="Tahoma" w:hAnsi="Tahoma" w:cs="Tahoma"/>
          <w:sz w:val="24"/>
          <w:szCs w:val="24"/>
        </w:rPr>
        <w:t>11.b.</w:t>
      </w:r>
      <w:r>
        <w:rPr>
          <w:rFonts w:ascii="Tahoma" w:hAnsi="Tahoma" w:cs="Tahoma"/>
          <w:sz w:val="24"/>
          <w:szCs w:val="24"/>
        </w:rPr>
        <w:t xml:space="preserve"> </w:t>
      </w:r>
      <w:r w:rsidR="00B34BCD" w:rsidRPr="00896E33">
        <w:rPr>
          <w:rFonts w:ascii="Tahoma" w:hAnsi="Tahoma" w:cs="Tahoma"/>
          <w:sz w:val="24"/>
          <w:szCs w:val="24"/>
        </w:rPr>
        <w:t>Discuss about Iodine Deficiency.</w:t>
      </w:r>
    </w:p>
    <w:p w:rsidR="007A69AF" w:rsidRPr="00896E33" w:rsidRDefault="007A69AF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34BCD" w:rsidRPr="00896E33" w:rsidRDefault="00896E33" w:rsidP="00587C6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12.</w:t>
      </w:r>
      <w:r w:rsidRPr="00896E33">
        <w:rPr>
          <w:rFonts w:ascii="Tahoma" w:hAnsi="Tahoma" w:cs="Tahoma"/>
          <w:sz w:val="24"/>
          <w:szCs w:val="24"/>
        </w:rPr>
        <w:t>a.</w:t>
      </w:r>
      <w:r w:rsidR="00B34BCD" w:rsidRPr="00896E33">
        <w:rPr>
          <w:rFonts w:ascii="Tahoma" w:hAnsi="Tahoma" w:cs="Tahoma"/>
          <w:sz w:val="24"/>
          <w:szCs w:val="24"/>
        </w:rPr>
        <w:t xml:space="preserve"> Write a note on</w:t>
      </w:r>
      <w:r w:rsidR="00587C64">
        <w:rPr>
          <w:rFonts w:ascii="Tahoma" w:hAnsi="Tahoma" w:cs="Tahoma"/>
          <w:sz w:val="24"/>
          <w:szCs w:val="24"/>
        </w:rPr>
        <w:t xml:space="preserve"> one International agencies to promote health status.</w:t>
      </w:r>
      <w:r w:rsidR="00B34BCD" w:rsidRPr="00896E33">
        <w:rPr>
          <w:rFonts w:ascii="Tahoma" w:hAnsi="Tahoma" w:cs="Tahoma"/>
          <w:sz w:val="24"/>
          <w:szCs w:val="24"/>
        </w:rPr>
        <w:t xml:space="preserve"> </w:t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587C64">
        <w:rPr>
          <w:rFonts w:ascii="Tahoma" w:hAnsi="Tahoma" w:cs="Tahoma"/>
          <w:sz w:val="24"/>
          <w:szCs w:val="24"/>
        </w:rPr>
        <w:tab/>
      </w:r>
      <w:r w:rsidR="007A69AF">
        <w:rPr>
          <w:rFonts w:ascii="Tahoma" w:hAnsi="Tahoma" w:cs="Tahoma"/>
          <w:sz w:val="24"/>
          <w:szCs w:val="24"/>
        </w:rPr>
        <w:t>(or)</w:t>
      </w:r>
    </w:p>
    <w:p w:rsidR="00B34BCD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896E33">
        <w:rPr>
          <w:rFonts w:ascii="Tahoma" w:hAnsi="Tahoma" w:cs="Tahoma"/>
          <w:sz w:val="24"/>
          <w:szCs w:val="24"/>
        </w:rPr>
        <w:t>12.b.</w:t>
      </w:r>
      <w:r w:rsidR="00B34BCD" w:rsidRPr="00896E33">
        <w:rPr>
          <w:rFonts w:ascii="Tahoma" w:hAnsi="Tahoma" w:cs="Tahoma"/>
          <w:sz w:val="24"/>
          <w:szCs w:val="24"/>
        </w:rPr>
        <w:t xml:space="preserve"> Illustrate the functions of non- governmental organizations.</w:t>
      </w:r>
    </w:p>
    <w:p w:rsidR="007A69AF" w:rsidRPr="00896E33" w:rsidRDefault="007A69AF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69AF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896E33">
        <w:rPr>
          <w:rFonts w:ascii="Tahoma" w:hAnsi="Tahoma" w:cs="Tahoma"/>
          <w:sz w:val="24"/>
          <w:szCs w:val="24"/>
        </w:rPr>
        <w:t>13.a.</w:t>
      </w:r>
      <w:r>
        <w:rPr>
          <w:rFonts w:ascii="Tahoma" w:hAnsi="Tahoma" w:cs="Tahoma"/>
          <w:sz w:val="24"/>
          <w:szCs w:val="24"/>
        </w:rPr>
        <w:t xml:space="preserve"> </w:t>
      </w:r>
      <w:r w:rsidR="00B34BCD" w:rsidRPr="00896E33">
        <w:rPr>
          <w:rFonts w:ascii="Tahoma" w:hAnsi="Tahoma" w:cs="Tahoma"/>
          <w:sz w:val="24"/>
          <w:szCs w:val="24"/>
        </w:rPr>
        <w:t>Enlist the objectives  of training workers in nutrition education programmes.</w:t>
      </w:r>
      <w:r w:rsidR="003372C2" w:rsidRPr="00896E33">
        <w:rPr>
          <w:rFonts w:ascii="Tahoma" w:hAnsi="Tahoma" w:cs="Tahoma"/>
          <w:sz w:val="24"/>
          <w:szCs w:val="24"/>
        </w:rPr>
        <w:tab/>
      </w:r>
    </w:p>
    <w:p w:rsidR="00B34BCD" w:rsidRPr="00896E33" w:rsidRDefault="007A69AF" w:rsidP="007A69AF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(or)</w:t>
      </w:r>
    </w:p>
    <w:p w:rsidR="00B34BCD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896E33">
        <w:rPr>
          <w:rFonts w:ascii="Tahoma" w:hAnsi="Tahoma" w:cs="Tahoma"/>
          <w:sz w:val="24"/>
          <w:szCs w:val="24"/>
        </w:rPr>
        <w:t>13.b.</w:t>
      </w:r>
      <w:r>
        <w:rPr>
          <w:rFonts w:ascii="Tahoma" w:hAnsi="Tahoma" w:cs="Tahoma"/>
          <w:sz w:val="24"/>
          <w:szCs w:val="24"/>
        </w:rPr>
        <w:t xml:space="preserve"> </w:t>
      </w:r>
      <w:r w:rsidR="00587C64">
        <w:rPr>
          <w:rFonts w:ascii="Tahoma" w:hAnsi="Tahoma" w:cs="Tahoma"/>
          <w:sz w:val="24"/>
          <w:szCs w:val="24"/>
        </w:rPr>
        <w:t xml:space="preserve">Highlight </w:t>
      </w:r>
      <w:r w:rsidR="00B34BCD" w:rsidRPr="00896E33">
        <w:rPr>
          <w:rFonts w:ascii="Tahoma" w:hAnsi="Tahoma" w:cs="Tahoma"/>
          <w:sz w:val="24"/>
          <w:szCs w:val="24"/>
        </w:rPr>
        <w:t xml:space="preserve"> the use</w:t>
      </w:r>
      <w:r w:rsidR="00587C64">
        <w:rPr>
          <w:rFonts w:ascii="Tahoma" w:hAnsi="Tahoma" w:cs="Tahoma"/>
          <w:sz w:val="24"/>
          <w:szCs w:val="24"/>
        </w:rPr>
        <w:t>s</w:t>
      </w:r>
      <w:r w:rsidR="00B34BCD" w:rsidRPr="00896E33">
        <w:rPr>
          <w:rFonts w:ascii="Tahoma" w:hAnsi="Tahoma" w:cs="Tahoma"/>
          <w:sz w:val="24"/>
          <w:szCs w:val="24"/>
        </w:rPr>
        <w:t xml:space="preserve"> of computer</w:t>
      </w:r>
      <w:r w:rsidR="00587C64">
        <w:rPr>
          <w:rFonts w:ascii="Tahoma" w:hAnsi="Tahoma" w:cs="Tahoma"/>
          <w:sz w:val="24"/>
          <w:szCs w:val="24"/>
        </w:rPr>
        <w:t>s to impart nutrition education for the community.</w:t>
      </w:r>
    </w:p>
    <w:p w:rsidR="007A69AF" w:rsidRPr="00896E33" w:rsidRDefault="007A69AF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69AF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14.</w:t>
      </w:r>
      <w:r w:rsidRPr="00896E33">
        <w:rPr>
          <w:rFonts w:ascii="Tahoma" w:hAnsi="Tahoma" w:cs="Tahoma"/>
          <w:sz w:val="24"/>
          <w:szCs w:val="24"/>
        </w:rPr>
        <w:t>a.</w:t>
      </w:r>
      <w:r w:rsidR="00B34BCD" w:rsidRPr="00896E33">
        <w:rPr>
          <w:rFonts w:ascii="Tahoma" w:hAnsi="Tahoma" w:cs="Tahoma"/>
          <w:sz w:val="24"/>
          <w:szCs w:val="24"/>
        </w:rPr>
        <w:t xml:space="preserve"> </w:t>
      </w:r>
      <w:r w:rsidR="00587C64">
        <w:rPr>
          <w:rFonts w:ascii="Tahoma" w:hAnsi="Tahoma" w:cs="Tahoma"/>
          <w:sz w:val="24"/>
          <w:szCs w:val="24"/>
        </w:rPr>
        <w:t>Bring out</w:t>
      </w:r>
      <w:r w:rsidR="00B34BCD" w:rsidRPr="00896E33">
        <w:rPr>
          <w:rFonts w:ascii="Tahoma" w:hAnsi="Tahoma" w:cs="Tahoma"/>
          <w:sz w:val="24"/>
          <w:szCs w:val="24"/>
        </w:rPr>
        <w:t xml:space="preserve"> the importance of vaccines.</w:t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3372C2" w:rsidRPr="00896E33">
        <w:rPr>
          <w:rFonts w:ascii="Tahoma" w:hAnsi="Tahoma" w:cs="Tahoma"/>
          <w:sz w:val="24"/>
          <w:szCs w:val="24"/>
        </w:rPr>
        <w:t xml:space="preserve">                                   </w:t>
      </w:r>
    </w:p>
    <w:p w:rsidR="00B34BCD" w:rsidRPr="00896E33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14.b. </w:t>
      </w:r>
      <w:r w:rsidR="00B34BCD" w:rsidRPr="00896E33">
        <w:rPr>
          <w:rFonts w:ascii="Tahoma" w:hAnsi="Tahoma" w:cs="Tahoma"/>
          <w:sz w:val="24"/>
          <w:szCs w:val="24"/>
        </w:rPr>
        <w:t>Enumerate the signs and symptoms of filariasis.</w:t>
      </w:r>
    </w:p>
    <w:p w:rsidR="007A69AF" w:rsidRPr="00896E33" w:rsidRDefault="007A69AF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69AF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15.</w:t>
      </w:r>
      <w:r w:rsidRPr="00896E33">
        <w:rPr>
          <w:rFonts w:ascii="Tahoma" w:hAnsi="Tahoma" w:cs="Tahoma"/>
          <w:sz w:val="24"/>
          <w:szCs w:val="24"/>
        </w:rPr>
        <w:t>a.</w:t>
      </w:r>
      <w:r w:rsidR="00B34BCD" w:rsidRPr="00896E33">
        <w:rPr>
          <w:rFonts w:ascii="Tahoma" w:hAnsi="Tahoma" w:cs="Tahoma"/>
          <w:sz w:val="24"/>
          <w:szCs w:val="24"/>
        </w:rPr>
        <w:t xml:space="preserve"> Explain the significance of water purification.</w:t>
      </w:r>
      <w:r w:rsidR="003372C2" w:rsidRPr="00896E33">
        <w:rPr>
          <w:rFonts w:ascii="Tahoma" w:hAnsi="Tahoma" w:cs="Tahoma"/>
          <w:sz w:val="24"/>
          <w:szCs w:val="24"/>
        </w:rPr>
        <w:tab/>
      </w:r>
      <w:r w:rsidR="003372C2" w:rsidRPr="00896E33">
        <w:rPr>
          <w:rFonts w:ascii="Tahoma" w:hAnsi="Tahoma" w:cs="Tahoma"/>
          <w:sz w:val="24"/>
          <w:szCs w:val="24"/>
        </w:rPr>
        <w:tab/>
      </w:r>
      <w:r w:rsidR="003372C2" w:rsidRPr="00896E33">
        <w:rPr>
          <w:rFonts w:ascii="Tahoma" w:hAnsi="Tahoma" w:cs="Tahoma"/>
          <w:sz w:val="24"/>
          <w:szCs w:val="24"/>
        </w:rPr>
        <w:tab/>
      </w:r>
      <w:r w:rsidR="003372C2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</w:p>
    <w:p w:rsidR="00B34BCD" w:rsidRPr="00896E33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15.b. </w:t>
      </w:r>
      <w:r w:rsidR="00B34BCD" w:rsidRPr="00896E33">
        <w:rPr>
          <w:rFonts w:ascii="Tahoma" w:hAnsi="Tahoma" w:cs="Tahoma"/>
          <w:sz w:val="24"/>
          <w:szCs w:val="24"/>
        </w:rPr>
        <w:t>Elucidate on the role of NGO”s in disaster management.</w:t>
      </w:r>
    </w:p>
    <w:p w:rsidR="00896E33" w:rsidRPr="00896E33" w:rsidRDefault="00896E33" w:rsidP="00896E3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96E33" w:rsidRPr="00896E33" w:rsidRDefault="00896E33" w:rsidP="00896E3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896E33" w:rsidRPr="00896E33" w:rsidRDefault="00896E33" w:rsidP="00896E3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</w:r>
      <w:r w:rsidRPr="00896E33">
        <w:rPr>
          <w:rFonts w:ascii="Tahoma" w:hAnsi="Tahoma" w:cs="Tahoma"/>
          <w:b/>
          <w:bCs/>
        </w:rPr>
        <w:tab/>
        <w:t xml:space="preserve">    Part C                                           5 x 12 = 60</w:t>
      </w:r>
    </w:p>
    <w:p w:rsidR="00896E33" w:rsidRPr="00896E33" w:rsidRDefault="00896E33" w:rsidP="00896E3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 xml:space="preserve"> Answer ALL questions</w:t>
      </w:r>
    </w:p>
    <w:p w:rsidR="00896E33" w:rsidRDefault="00896E33" w:rsidP="00896E3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896E33">
        <w:rPr>
          <w:rFonts w:ascii="Tahoma" w:hAnsi="Tahoma" w:cs="Tahoma"/>
          <w:b/>
          <w:bCs/>
        </w:rPr>
        <w:t>Each answer should not exceed 800 words or four pages</w:t>
      </w:r>
    </w:p>
    <w:p w:rsidR="00896E33" w:rsidRDefault="00896E33" w:rsidP="00896E3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96E33" w:rsidRPr="00896E33" w:rsidRDefault="00896E33" w:rsidP="00896E3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A69AF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16.</w:t>
      </w:r>
      <w:r w:rsidRPr="00896E33">
        <w:rPr>
          <w:rFonts w:ascii="Tahoma" w:hAnsi="Tahoma" w:cs="Tahoma"/>
          <w:sz w:val="24"/>
          <w:szCs w:val="24"/>
        </w:rPr>
        <w:t>a.</w:t>
      </w:r>
      <w:r w:rsidR="007A69AF">
        <w:rPr>
          <w:rFonts w:ascii="Tahoma" w:hAnsi="Tahoma" w:cs="Tahoma"/>
          <w:sz w:val="24"/>
          <w:szCs w:val="24"/>
        </w:rPr>
        <w:t xml:space="preserve"> </w:t>
      </w:r>
      <w:r w:rsidR="00D10D14" w:rsidRPr="00896E33">
        <w:rPr>
          <w:rFonts w:ascii="Tahoma" w:hAnsi="Tahoma" w:cs="Tahoma"/>
          <w:sz w:val="24"/>
          <w:szCs w:val="24"/>
        </w:rPr>
        <w:t>Elucidate on the consequencies of malnutrition with respect to food security.</w:t>
      </w:r>
      <w:r w:rsidR="00B34BCD" w:rsidRPr="00896E33">
        <w:rPr>
          <w:rFonts w:ascii="Tahoma" w:hAnsi="Tahoma" w:cs="Tahoma"/>
          <w:sz w:val="24"/>
          <w:szCs w:val="24"/>
        </w:rPr>
        <w:tab/>
      </w:r>
    </w:p>
    <w:p w:rsidR="00B34BCD" w:rsidRPr="00896E33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896E33" w:rsidRPr="007A69AF">
        <w:rPr>
          <w:rFonts w:ascii="Tahoma" w:hAnsi="Tahoma" w:cs="Tahoma"/>
          <w:sz w:val="24"/>
          <w:szCs w:val="24"/>
        </w:rPr>
        <w:t>16.b.</w:t>
      </w:r>
      <w:r w:rsidR="00B34BCD" w:rsidRPr="007A69AF">
        <w:rPr>
          <w:rFonts w:ascii="Tahoma" w:hAnsi="Tahoma" w:cs="Tahoma"/>
          <w:sz w:val="24"/>
          <w:szCs w:val="24"/>
        </w:rPr>
        <w:t xml:space="preserve"> </w:t>
      </w:r>
      <w:r w:rsidR="00D10D14" w:rsidRPr="007A69AF">
        <w:rPr>
          <w:rFonts w:ascii="Tahoma" w:hAnsi="Tahoma" w:cs="Tahoma"/>
          <w:sz w:val="24"/>
          <w:szCs w:val="24"/>
        </w:rPr>
        <w:t>Describe the significance of ICDS and NNMP.</w:t>
      </w:r>
    </w:p>
    <w:p w:rsidR="007A69AF" w:rsidRPr="007A69AF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69AF" w:rsidRDefault="00896E33" w:rsidP="00896E33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17.</w:t>
      </w:r>
      <w:r w:rsidRPr="00896E33">
        <w:rPr>
          <w:rFonts w:ascii="Tahoma" w:hAnsi="Tahoma" w:cs="Tahoma"/>
          <w:sz w:val="24"/>
          <w:szCs w:val="24"/>
        </w:rPr>
        <w:t>a.</w:t>
      </w:r>
      <w:r w:rsidR="00D10D14" w:rsidRPr="00896E33">
        <w:rPr>
          <w:rFonts w:ascii="Tahoma" w:hAnsi="Tahoma" w:cs="Tahoma"/>
          <w:sz w:val="24"/>
          <w:szCs w:val="24"/>
        </w:rPr>
        <w:t xml:space="preserve"> Discuss the initiatives of WHO and FAO.</w:t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  <w:r w:rsidR="00B34BCD" w:rsidRPr="00896E33">
        <w:rPr>
          <w:rFonts w:ascii="Tahoma" w:hAnsi="Tahoma" w:cs="Tahoma"/>
          <w:sz w:val="24"/>
          <w:szCs w:val="24"/>
        </w:rPr>
        <w:tab/>
      </w:r>
    </w:p>
    <w:p w:rsidR="00B34BCD" w:rsidRPr="00896E33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17.</w:t>
      </w:r>
      <w:r w:rsidR="00896E33" w:rsidRPr="007A69AF">
        <w:rPr>
          <w:rFonts w:ascii="Tahoma" w:hAnsi="Tahoma" w:cs="Tahoma"/>
          <w:sz w:val="24"/>
          <w:szCs w:val="24"/>
        </w:rPr>
        <w:t>b.</w:t>
      </w:r>
      <w:r w:rsidR="00B34BCD" w:rsidRPr="007A69AF">
        <w:rPr>
          <w:rFonts w:ascii="Tahoma" w:hAnsi="Tahoma" w:cs="Tahoma"/>
          <w:sz w:val="24"/>
          <w:szCs w:val="24"/>
        </w:rPr>
        <w:t xml:space="preserve"> </w:t>
      </w:r>
      <w:r w:rsidR="00D10D14" w:rsidRPr="007A69AF">
        <w:rPr>
          <w:rFonts w:ascii="Tahoma" w:hAnsi="Tahoma" w:cs="Tahoma"/>
          <w:sz w:val="24"/>
          <w:szCs w:val="24"/>
        </w:rPr>
        <w:t xml:space="preserve">Record on the </w:t>
      </w:r>
      <w:r w:rsidR="002C1691">
        <w:rPr>
          <w:rFonts w:ascii="Tahoma" w:hAnsi="Tahoma" w:cs="Tahoma"/>
          <w:sz w:val="24"/>
          <w:szCs w:val="24"/>
        </w:rPr>
        <w:t xml:space="preserve">causes </w:t>
      </w:r>
      <w:r w:rsidR="00587C64">
        <w:rPr>
          <w:rFonts w:ascii="Tahoma" w:hAnsi="Tahoma" w:cs="Tahoma"/>
          <w:sz w:val="24"/>
          <w:szCs w:val="24"/>
        </w:rPr>
        <w:t>of malnutrition in India in detail.</w:t>
      </w:r>
    </w:p>
    <w:p w:rsidR="007A69AF" w:rsidRPr="007A69AF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87C64" w:rsidRDefault="007A69AF" w:rsidP="007A69AF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18.</w:t>
      </w:r>
      <w:r w:rsidR="00896E33" w:rsidRPr="007A69AF">
        <w:rPr>
          <w:rFonts w:ascii="Tahoma" w:hAnsi="Tahoma" w:cs="Tahoma"/>
          <w:sz w:val="24"/>
          <w:szCs w:val="24"/>
        </w:rPr>
        <w:t>a.</w:t>
      </w:r>
      <w:r w:rsidR="00B34BCD" w:rsidRPr="007A69AF">
        <w:rPr>
          <w:rFonts w:ascii="Tahoma" w:hAnsi="Tahoma" w:cs="Tahoma"/>
          <w:sz w:val="24"/>
          <w:szCs w:val="24"/>
        </w:rPr>
        <w:t xml:space="preserve"> Summarize</w:t>
      </w:r>
      <w:r w:rsidR="00D10D14" w:rsidRPr="007A69AF">
        <w:rPr>
          <w:rFonts w:ascii="Tahoma" w:hAnsi="Tahoma" w:cs="Tahoma"/>
          <w:sz w:val="24"/>
          <w:szCs w:val="24"/>
        </w:rPr>
        <w:t xml:space="preserve"> the</w:t>
      </w:r>
      <w:r w:rsidR="00587C64">
        <w:rPr>
          <w:rFonts w:ascii="Tahoma" w:hAnsi="Tahoma" w:cs="Tahoma"/>
          <w:sz w:val="24"/>
          <w:szCs w:val="24"/>
        </w:rPr>
        <w:t xml:space="preserve"> common</w:t>
      </w:r>
      <w:r w:rsidR="00D10D14" w:rsidRPr="007A69AF">
        <w:rPr>
          <w:rFonts w:ascii="Tahoma" w:hAnsi="Tahoma" w:cs="Tahoma"/>
          <w:sz w:val="24"/>
          <w:szCs w:val="24"/>
        </w:rPr>
        <w:t xml:space="preserve"> methods of nutrition education programmes to </w:t>
      </w:r>
      <w:r w:rsidR="00587C64">
        <w:rPr>
          <w:rFonts w:ascii="Tahoma" w:hAnsi="Tahoma" w:cs="Tahoma"/>
          <w:sz w:val="24"/>
          <w:szCs w:val="24"/>
        </w:rPr>
        <w:t xml:space="preserve">educate </w:t>
      </w:r>
      <w:r w:rsidR="00D10D14" w:rsidRPr="007A69AF">
        <w:rPr>
          <w:rFonts w:ascii="Tahoma" w:hAnsi="Tahoma" w:cs="Tahoma"/>
          <w:sz w:val="24"/>
          <w:szCs w:val="24"/>
        </w:rPr>
        <w:t xml:space="preserve">the </w:t>
      </w:r>
    </w:p>
    <w:p w:rsidR="007A69AF" w:rsidRDefault="00587C64" w:rsidP="007A69AF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D10D14" w:rsidRPr="007A69AF">
        <w:rPr>
          <w:rFonts w:ascii="Tahoma" w:hAnsi="Tahoma" w:cs="Tahoma"/>
          <w:sz w:val="24"/>
          <w:szCs w:val="24"/>
        </w:rPr>
        <w:t>community.</w:t>
      </w:r>
      <w:r w:rsidR="00D10D14" w:rsidRPr="007A69AF">
        <w:rPr>
          <w:rFonts w:ascii="Tahoma" w:hAnsi="Tahoma" w:cs="Tahoma"/>
          <w:sz w:val="24"/>
          <w:szCs w:val="24"/>
        </w:rPr>
        <w:tab/>
      </w:r>
      <w:r w:rsidR="00B34BCD" w:rsidRPr="007A69AF">
        <w:rPr>
          <w:rFonts w:ascii="Tahoma" w:hAnsi="Tahoma" w:cs="Tahoma"/>
          <w:sz w:val="24"/>
          <w:szCs w:val="24"/>
        </w:rPr>
        <w:t xml:space="preserve">  </w:t>
      </w:r>
    </w:p>
    <w:p w:rsidR="00B34BCD" w:rsidRPr="007A69AF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7A69AF">
        <w:rPr>
          <w:rFonts w:ascii="Tahoma" w:hAnsi="Tahoma" w:cs="Tahoma"/>
          <w:sz w:val="24"/>
          <w:szCs w:val="24"/>
        </w:rPr>
        <w:t>18.</w:t>
      </w:r>
      <w:r w:rsidR="00896E33" w:rsidRPr="007A69AF">
        <w:rPr>
          <w:rFonts w:ascii="Tahoma" w:hAnsi="Tahoma" w:cs="Tahoma"/>
          <w:sz w:val="24"/>
          <w:szCs w:val="24"/>
        </w:rPr>
        <w:t>b.</w:t>
      </w:r>
      <w:r w:rsidR="00B34BCD" w:rsidRPr="007A69AF">
        <w:rPr>
          <w:rFonts w:ascii="Tahoma" w:hAnsi="Tahoma" w:cs="Tahoma"/>
          <w:sz w:val="24"/>
          <w:szCs w:val="24"/>
        </w:rPr>
        <w:t xml:space="preserve"> Give a detailed account on </w:t>
      </w:r>
      <w:r w:rsidR="00D10D14" w:rsidRPr="007A69AF">
        <w:rPr>
          <w:rFonts w:ascii="Tahoma" w:hAnsi="Tahoma" w:cs="Tahoma"/>
          <w:sz w:val="24"/>
          <w:szCs w:val="24"/>
        </w:rPr>
        <w:t xml:space="preserve"> organization of nutrition education programmes.</w:t>
      </w:r>
    </w:p>
    <w:p w:rsidR="007A69AF" w:rsidRPr="007A69AF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87C64" w:rsidRDefault="007A69AF" w:rsidP="007A69AF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19.</w:t>
      </w:r>
      <w:r w:rsidR="00896E33" w:rsidRPr="007A69AF">
        <w:rPr>
          <w:rFonts w:ascii="Tahoma" w:hAnsi="Tahoma" w:cs="Tahoma"/>
          <w:sz w:val="24"/>
          <w:szCs w:val="24"/>
        </w:rPr>
        <w:t>a.</w:t>
      </w:r>
      <w:r w:rsidR="00B34BCD" w:rsidRPr="007A69AF">
        <w:rPr>
          <w:rFonts w:ascii="Tahoma" w:hAnsi="Tahoma" w:cs="Tahoma"/>
          <w:sz w:val="24"/>
          <w:szCs w:val="24"/>
        </w:rPr>
        <w:t xml:space="preserve"> </w:t>
      </w:r>
      <w:r w:rsidR="00587C64">
        <w:rPr>
          <w:rFonts w:ascii="Tahoma" w:hAnsi="Tahoma" w:cs="Tahoma"/>
          <w:sz w:val="24"/>
          <w:szCs w:val="24"/>
        </w:rPr>
        <w:t xml:space="preserve">Enumerate </w:t>
      </w:r>
      <w:r w:rsidR="00B34BCD" w:rsidRPr="007A69AF">
        <w:rPr>
          <w:rFonts w:ascii="Tahoma" w:hAnsi="Tahoma" w:cs="Tahoma"/>
          <w:sz w:val="24"/>
          <w:szCs w:val="24"/>
        </w:rPr>
        <w:t xml:space="preserve"> the </w:t>
      </w:r>
      <w:r w:rsidR="00EE445B" w:rsidRPr="007A69AF">
        <w:rPr>
          <w:rFonts w:ascii="Tahoma" w:hAnsi="Tahoma" w:cs="Tahoma"/>
          <w:sz w:val="24"/>
          <w:szCs w:val="24"/>
        </w:rPr>
        <w:t xml:space="preserve"> signs ,symptoms and prevention of </w:t>
      </w:r>
      <w:r w:rsidR="00587C64">
        <w:rPr>
          <w:rFonts w:ascii="Tahoma" w:hAnsi="Tahoma" w:cs="Tahoma"/>
          <w:sz w:val="24"/>
          <w:szCs w:val="24"/>
        </w:rPr>
        <w:t>two common</w:t>
      </w:r>
      <w:r w:rsidR="00EE445B" w:rsidRPr="007A69AF">
        <w:rPr>
          <w:rFonts w:ascii="Tahoma" w:hAnsi="Tahoma" w:cs="Tahoma"/>
          <w:sz w:val="24"/>
          <w:szCs w:val="24"/>
        </w:rPr>
        <w:t xml:space="preserve"> communicable </w:t>
      </w:r>
    </w:p>
    <w:p w:rsidR="007A69AF" w:rsidRDefault="00587C64" w:rsidP="007A69AF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EE445B" w:rsidRPr="007A69AF">
        <w:rPr>
          <w:rFonts w:ascii="Tahoma" w:hAnsi="Tahoma" w:cs="Tahoma"/>
          <w:sz w:val="24"/>
          <w:szCs w:val="24"/>
        </w:rPr>
        <w:t>disease</w:t>
      </w:r>
      <w:r>
        <w:rPr>
          <w:rFonts w:ascii="Tahoma" w:hAnsi="Tahoma" w:cs="Tahoma"/>
          <w:sz w:val="24"/>
          <w:szCs w:val="24"/>
        </w:rPr>
        <w:t>s</w:t>
      </w:r>
      <w:r w:rsidR="00EE445B" w:rsidRPr="007A69AF">
        <w:rPr>
          <w:rFonts w:ascii="Tahoma" w:hAnsi="Tahoma" w:cs="Tahoma"/>
          <w:sz w:val="24"/>
          <w:szCs w:val="24"/>
        </w:rPr>
        <w:t>.</w:t>
      </w:r>
    </w:p>
    <w:p w:rsidR="00B34BCD" w:rsidRPr="007A69AF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7A69AF">
        <w:rPr>
          <w:rFonts w:ascii="Tahoma" w:hAnsi="Tahoma" w:cs="Tahoma"/>
          <w:sz w:val="24"/>
          <w:szCs w:val="24"/>
        </w:rPr>
        <w:t>19.</w:t>
      </w:r>
      <w:r w:rsidR="00896E33" w:rsidRPr="007A69AF">
        <w:rPr>
          <w:rFonts w:ascii="Tahoma" w:hAnsi="Tahoma" w:cs="Tahoma"/>
          <w:sz w:val="24"/>
          <w:szCs w:val="24"/>
        </w:rPr>
        <w:t>b.</w:t>
      </w:r>
      <w:r w:rsidR="00B34BCD" w:rsidRPr="007A69AF">
        <w:rPr>
          <w:rFonts w:ascii="Tahoma" w:hAnsi="Tahoma" w:cs="Tahoma"/>
          <w:sz w:val="24"/>
          <w:szCs w:val="24"/>
        </w:rPr>
        <w:t xml:space="preserve"> </w:t>
      </w:r>
      <w:r w:rsidR="00587C64">
        <w:rPr>
          <w:rFonts w:ascii="Tahoma" w:hAnsi="Tahoma" w:cs="Tahoma"/>
          <w:sz w:val="24"/>
          <w:szCs w:val="24"/>
        </w:rPr>
        <w:t>Explain</w:t>
      </w:r>
      <w:r w:rsidR="00B34BCD" w:rsidRPr="007A69AF">
        <w:rPr>
          <w:rFonts w:ascii="Tahoma" w:hAnsi="Tahoma" w:cs="Tahoma"/>
          <w:sz w:val="24"/>
          <w:szCs w:val="24"/>
        </w:rPr>
        <w:t xml:space="preserve"> the importance of </w:t>
      </w:r>
      <w:r w:rsidR="00EE445B" w:rsidRPr="007A69AF">
        <w:rPr>
          <w:rFonts w:ascii="Tahoma" w:hAnsi="Tahoma" w:cs="Tahoma"/>
          <w:sz w:val="24"/>
          <w:szCs w:val="24"/>
        </w:rPr>
        <w:t xml:space="preserve">immunization and vaccination measures </w:t>
      </w:r>
      <w:r w:rsidR="00B34BCD" w:rsidRPr="007A69AF">
        <w:rPr>
          <w:rFonts w:ascii="Tahoma" w:hAnsi="Tahoma" w:cs="Tahoma"/>
          <w:sz w:val="24"/>
          <w:szCs w:val="24"/>
        </w:rPr>
        <w:t>for the community.</w:t>
      </w:r>
    </w:p>
    <w:p w:rsidR="007A69AF" w:rsidRPr="007A69AF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A69AF" w:rsidRDefault="007A69AF" w:rsidP="007A69AF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20.</w:t>
      </w:r>
      <w:r w:rsidR="00896E33" w:rsidRPr="007A69AF">
        <w:rPr>
          <w:rFonts w:ascii="Tahoma" w:hAnsi="Tahoma" w:cs="Tahoma"/>
          <w:sz w:val="24"/>
          <w:szCs w:val="24"/>
        </w:rPr>
        <w:t>a.</w:t>
      </w:r>
      <w:r w:rsidR="00B34BCD" w:rsidRPr="007A69AF">
        <w:rPr>
          <w:rFonts w:ascii="Tahoma" w:hAnsi="Tahoma" w:cs="Tahoma"/>
          <w:sz w:val="24"/>
          <w:szCs w:val="24"/>
        </w:rPr>
        <w:t xml:space="preserve"> Describe the</w:t>
      </w:r>
      <w:r w:rsidR="00EE445B" w:rsidRPr="007A69AF">
        <w:rPr>
          <w:rFonts w:ascii="Tahoma" w:hAnsi="Tahoma" w:cs="Tahoma"/>
          <w:sz w:val="24"/>
          <w:szCs w:val="24"/>
        </w:rPr>
        <w:t xml:space="preserve"> major nutritional consideration during disaster management.</w:t>
      </w:r>
      <w:r w:rsidR="00EE445B" w:rsidRPr="007A69AF">
        <w:rPr>
          <w:rFonts w:ascii="Tahoma" w:hAnsi="Tahoma" w:cs="Tahoma"/>
          <w:sz w:val="24"/>
          <w:szCs w:val="24"/>
        </w:rPr>
        <w:tab/>
      </w:r>
    </w:p>
    <w:p w:rsidR="00B34BCD" w:rsidRPr="007A69AF" w:rsidRDefault="007A69AF" w:rsidP="007A69AF">
      <w:pPr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(or)</w:t>
      </w:r>
    </w:p>
    <w:p w:rsidR="00B34BCD" w:rsidRPr="007A69AF" w:rsidRDefault="007A69AF" w:rsidP="007A69A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7A69AF">
        <w:rPr>
          <w:rFonts w:ascii="Tahoma" w:hAnsi="Tahoma" w:cs="Tahoma"/>
          <w:sz w:val="24"/>
          <w:szCs w:val="24"/>
        </w:rPr>
        <w:t>20.</w:t>
      </w:r>
      <w:r w:rsidR="00896E33" w:rsidRPr="007A69AF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D10D14" w:rsidRPr="007A69AF">
        <w:rPr>
          <w:rFonts w:ascii="Tahoma" w:hAnsi="Tahoma" w:cs="Tahoma"/>
          <w:sz w:val="24"/>
          <w:szCs w:val="24"/>
        </w:rPr>
        <w:t>Interpret the</w:t>
      </w:r>
      <w:r w:rsidR="00EE445B" w:rsidRPr="007A69AF">
        <w:rPr>
          <w:rFonts w:ascii="Tahoma" w:hAnsi="Tahoma" w:cs="Tahoma"/>
          <w:sz w:val="24"/>
          <w:szCs w:val="24"/>
        </w:rPr>
        <w:t xml:space="preserve"> programs involved with food security</w:t>
      </w:r>
      <w:r w:rsidR="00D10D14" w:rsidRPr="007A69AF">
        <w:rPr>
          <w:rFonts w:ascii="Tahoma" w:hAnsi="Tahoma" w:cs="Tahoma"/>
          <w:sz w:val="24"/>
          <w:szCs w:val="24"/>
        </w:rPr>
        <w:t xml:space="preserve"> and relief during emergencies.</w:t>
      </w:r>
    </w:p>
    <w:p w:rsidR="00B34BCD" w:rsidRPr="005D7418" w:rsidRDefault="00B34BCD" w:rsidP="00CC486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:rsidR="00B34BCD" w:rsidRDefault="00B34BCD" w:rsidP="00CC486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649AC" w:rsidRPr="007A69AF" w:rsidRDefault="007A69AF" w:rsidP="007A69AF">
      <w:pPr>
        <w:jc w:val="center"/>
        <w:rPr>
          <w:b/>
          <w:sz w:val="24"/>
          <w:szCs w:val="24"/>
        </w:rPr>
      </w:pPr>
      <w:r w:rsidRPr="007A69AF">
        <w:rPr>
          <w:b/>
          <w:sz w:val="24"/>
          <w:szCs w:val="24"/>
        </w:rPr>
        <w:t>*****</w:t>
      </w:r>
    </w:p>
    <w:sectPr w:rsidR="009649AC" w:rsidRPr="007A69AF" w:rsidSect="00896E33">
      <w:pgSz w:w="12240" w:h="20160" w:code="5"/>
      <w:pgMar w:top="1440" w:right="72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0B45"/>
    <w:multiLevelType w:val="hybridMultilevel"/>
    <w:tmpl w:val="03484212"/>
    <w:lvl w:ilvl="0" w:tplc="4AD4135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C52A3"/>
    <w:multiLevelType w:val="hybridMultilevel"/>
    <w:tmpl w:val="39AE161C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565B5"/>
    <w:multiLevelType w:val="hybridMultilevel"/>
    <w:tmpl w:val="ED522A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3007D54"/>
    <w:multiLevelType w:val="hybridMultilevel"/>
    <w:tmpl w:val="F3B06AF4"/>
    <w:lvl w:ilvl="0" w:tplc="4338206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4">
    <w:nsid w:val="2C5327FF"/>
    <w:multiLevelType w:val="hybridMultilevel"/>
    <w:tmpl w:val="2960C51C"/>
    <w:lvl w:ilvl="0" w:tplc="DD908AB2">
      <w:start w:val="6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04182B"/>
    <w:multiLevelType w:val="hybridMultilevel"/>
    <w:tmpl w:val="D56877EC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593BBA"/>
    <w:multiLevelType w:val="hybridMultilevel"/>
    <w:tmpl w:val="419A4514"/>
    <w:lvl w:ilvl="0" w:tplc="858E0A66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B34BCD"/>
    <w:rsid w:val="00091C24"/>
    <w:rsid w:val="000E3811"/>
    <w:rsid w:val="001C368C"/>
    <w:rsid w:val="002A349A"/>
    <w:rsid w:val="002B16AD"/>
    <w:rsid w:val="002C1691"/>
    <w:rsid w:val="003372C2"/>
    <w:rsid w:val="00426057"/>
    <w:rsid w:val="005670D9"/>
    <w:rsid w:val="00587C64"/>
    <w:rsid w:val="006E295E"/>
    <w:rsid w:val="007A4723"/>
    <w:rsid w:val="007A69AF"/>
    <w:rsid w:val="007C6433"/>
    <w:rsid w:val="007C778D"/>
    <w:rsid w:val="00896E33"/>
    <w:rsid w:val="009649AC"/>
    <w:rsid w:val="009D5258"/>
    <w:rsid w:val="00B34BCD"/>
    <w:rsid w:val="00B34C7C"/>
    <w:rsid w:val="00BE7A40"/>
    <w:rsid w:val="00CC486F"/>
    <w:rsid w:val="00D10D14"/>
    <w:rsid w:val="00E17FE2"/>
    <w:rsid w:val="00E76D49"/>
    <w:rsid w:val="00EE445B"/>
    <w:rsid w:val="00F639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BCD"/>
    <w:pPr>
      <w:spacing w:after="200" w:line="276" w:lineRule="auto"/>
    </w:pPr>
    <w:rPr>
      <w:rFonts w:eastAsiaTheme="minorEastAsia"/>
    </w:rPr>
  </w:style>
  <w:style w:type="paragraph" w:styleId="Heading2">
    <w:name w:val="heading 2"/>
    <w:basedOn w:val="Normal"/>
    <w:next w:val="Normal"/>
    <w:link w:val="Heading2Char"/>
    <w:qFormat/>
    <w:rsid w:val="000E381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lang w:bidi="ar-SA"/>
    </w:rPr>
  </w:style>
  <w:style w:type="paragraph" w:styleId="Heading4">
    <w:name w:val="heading 4"/>
    <w:basedOn w:val="Normal"/>
    <w:next w:val="Normal"/>
    <w:link w:val="Heading4Char"/>
    <w:qFormat/>
    <w:rsid w:val="000E381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4BC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0E3811"/>
    <w:rPr>
      <w:rFonts w:ascii="Times New Roman" w:eastAsia="Times New Roman" w:hAnsi="Times New Roman" w:cs="Times New Roman"/>
      <w:b/>
      <w:bCs/>
      <w:sz w:val="28"/>
      <w:szCs w:val="24"/>
      <w:lang w:bidi="ar-SA"/>
    </w:rPr>
  </w:style>
  <w:style w:type="character" w:customStyle="1" w:styleId="Heading4Char">
    <w:name w:val="Heading 4 Char"/>
    <w:basedOn w:val="DefaultParagraphFont"/>
    <w:link w:val="Heading4"/>
    <w:rsid w:val="000E3811"/>
    <w:rPr>
      <w:rFonts w:ascii="Times New Roman" w:eastAsia="Times New Roman" w:hAnsi="Times New Roman" w:cs="Times New Roman"/>
      <w:b/>
      <w:bCs/>
      <w:sz w:val="28"/>
      <w:szCs w:val="28"/>
      <w:lang w:bidi="ar-SA"/>
    </w:rPr>
  </w:style>
  <w:style w:type="paragraph" w:styleId="NoSpacing">
    <w:name w:val="No Spacing"/>
    <w:uiPriority w:val="99"/>
    <w:qFormat/>
    <w:rsid w:val="00E17FE2"/>
    <w:pPr>
      <w:spacing w:after="0" w:line="240" w:lineRule="auto"/>
    </w:pPr>
    <w:rPr>
      <w:rFonts w:ascii="Calibri" w:eastAsia="Calibri" w:hAnsi="Calibri" w:cs="Calibri"/>
      <w:lang w:val="en-IN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3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49A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718</Words>
  <Characters>4098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Staff</dc:creator>
  <cp:lastModifiedBy>intel</cp:lastModifiedBy>
  <cp:revision>17</cp:revision>
  <cp:lastPrinted>2021-01-20T07:15:00Z</cp:lastPrinted>
  <dcterms:created xsi:type="dcterms:W3CDTF">2020-12-04T04:39:00Z</dcterms:created>
  <dcterms:modified xsi:type="dcterms:W3CDTF">2021-02-18T05:12:00Z</dcterms:modified>
</cp:coreProperties>
</file>