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729" w:tblpY="-2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2A7570" w:rsidTr="00BC4EC8">
        <w:trPr>
          <w:trHeight w:val="620"/>
        </w:trPr>
        <w:tc>
          <w:tcPr>
            <w:tcW w:w="2088" w:type="dxa"/>
          </w:tcPr>
          <w:p w:rsidR="002A7570" w:rsidRDefault="00BC4EC8" w:rsidP="002941B4">
            <w:pPr>
              <w:tabs>
                <w:tab w:val="left" w:pos="1215"/>
              </w:tabs>
            </w:pPr>
            <w:r w:rsidRPr="00BC4EC8"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A7570" w:rsidRPr="001C368C" w:rsidRDefault="002A7570" w:rsidP="002A7570">
      <w:pPr>
        <w:tabs>
          <w:tab w:val="left" w:pos="1215"/>
        </w:tabs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-304800</wp:posOffset>
            </wp:positionV>
            <wp:extent cx="685800" cy="752475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A7570" w:rsidRDefault="002A7570" w:rsidP="002A7570">
      <w:pPr>
        <w:pStyle w:val="NoSpacing"/>
      </w:pPr>
    </w:p>
    <w:p w:rsidR="002A7570" w:rsidRPr="001C368C" w:rsidRDefault="002A7570" w:rsidP="002A7570">
      <w:pPr>
        <w:pStyle w:val="NoSpacing"/>
      </w:pPr>
    </w:p>
    <w:p w:rsidR="002A7570" w:rsidRPr="00CC486F" w:rsidRDefault="002A7570" w:rsidP="002A7570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2A7570" w:rsidRPr="00CC486F" w:rsidRDefault="002A7570" w:rsidP="002A7570">
      <w:pPr>
        <w:pStyle w:val="NoSpacing"/>
        <w:jc w:val="center"/>
        <w:rPr>
          <w:b/>
        </w:rPr>
      </w:pPr>
      <w:r w:rsidRPr="00CC486F">
        <w:rPr>
          <w:b/>
        </w:rPr>
        <w:t>(Deemed to be University under Category ‘A’ by MHRD, Estd. u/s 3 of UGC Act 1956)</w:t>
      </w:r>
    </w:p>
    <w:p w:rsidR="002A7570" w:rsidRPr="00CC486F" w:rsidRDefault="002A7570" w:rsidP="002A7570">
      <w:pPr>
        <w:pStyle w:val="NoSpacing"/>
        <w:jc w:val="center"/>
        <w:rPr>
          <w:b/>
        </w:rPr>
      </w:pPr>
      <w:r w:rsidRPr="00CC486F">
        <w:rPr>
          <w:b/>
        </w:rPr>
        <w:t>Re-accredited with ‘A+’ Grade by NAAC. Recognised by UGC Under Section 12B</w:t>
      </w:r>
    </w:p>
    <w:p w:rsidR="002A7570" w:rsidRDefault="002A7570" w:rsidP="002A7570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2A7570" w:rsidRPr="00CC486F" w:rsidRDefault="002A7570" w:rsidP="002A7570">
      <w:pPr>
        <w:pStyle w:val="NoSpacing"/>
        <w:rPr>
          <w:b/>
        </w:rPr>
      </w:pPr>
    </w:p>
    <w:p w:rsidR="002A7570" w:rsidRPr="00CC486F" w:rsidRDefault="002A7570" w:rsidP="002A7570">
      <w:pPr>
        <w:ind w:right="-540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 xml:space="preserve">                            </w:t>
      </w:r>
      <w:r>
        <w:rPr>
          <w:rFonts w:ascii="Tahoma" w:hAnsi="Tahoma" w:cs="Tahoma"/>
          <w:b/>
        </w:rPr>
        <w:t xml:space="preserve">               </w:t>
      </w:r>
      <w:r w:rsidRPr="00CC486F">
        <w:rPr>
          <w:rFonts w:ascii="Tahoma" w:hAnsi="Tahoma" w:cs="Tahoma"/>
          <w:b/>
        </w:rPr>
        <w:t>Ma</w:t>
      </w:r>
      <w:r>
        <w:rPr>
          <w:rFonts w:ascii="Tahoma" w:hAnsi="Tahoma" w:cs="Tahoma"/>
          <w:b/>
        </w:rPr>
        <w:t xml:space="preserve">ster’s </w:t>
      </w:r>
      <w:r w:rsidRPr="00CC486F">
        <w:rPr>
          <w:rFonts w:ascii="Tahoma" w:hAnsi="Tahoma" w:cs="Tahoma"/>
          <w:b/>
        </w:rPr>
        <w:t>Degree Examination –</w:t>
      </w:r>
      <w:r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1</w:t>
      </w:r>
    </w:p>
    <w:p w:rsidR="002A7570" w:rsidRPr="00CC486F" w:rsidRDefault="002A7570" w:rsidP="002A7570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>
        <w:rPr>
          <w:rFonts w:ascii="Tahoma" w:hAnsi="Tahoma" w:cs="Tahoma"/>
          <w:b/>
        </w:rPr>
        <w:t xml:space="preserve"> I</w:t>
      </w:r>
    </w:p>
    <w:p w:rsidR="002A7570" w:rsidRPr="00CC486F" w:rsidRDefault="002A7570" w:rsidP="002A7570">
      <w:pPr>
        <w:pStyle w:val="NoSpacing"/>
        <w:spacing w:line="276" w:lineRule="auto"/>
        <w:rPr>
          <w:rFonts w:ascii="Tahoma" w:hAnsi="Tahoma" w:cs="Tahoma"/>
          <w:b/>
        </w:rPr>
      </w:pPr>
    </w:p>
    <w:p w:rsidR="002A7570" w:rsidRPr="00CC486F" w:rsidRDefault="002A7570" w:rsidP="002A7570">
      <w:pPr>
        <w:pStyle w:val="NoSpacing"/>
        <w:spacing w:line="276" w:lineRule="auto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Class  : I M.Sc</w:t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Pr="00CC486F">
        <w:rPr>
          <w:rFonts w:ascii="Tahoma" w:hAnsi="Tahoma" w:cs="Tahoma"/>
          <w:b/>
        </w:rPr>
        <w:t>Time: 3 hours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Physics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</w:t>
      </w:r>
      <w:r w:rsidRPr="00CC486F">
        <w:rPr>
          <w:rFonts w:ascii="Tahoma" w:hAnsi="Tahoma" w:cs="Tahoma"/>
          <w:b/>
        </w:rPr>
        <w:t>Max. Marks: 100</w:t>
      </w:r>
    </w:p>
    <w:p w:rsidR="002A7570" w:rsidRPr="001C368C" w:rsidRDefault="002A7570" w:rsidP="002A7570">
      <w:pPr>
        <w:tabs>
          <w:tab w:val="left" w:pos="5790"/>
        </w:tabs>
      </w:pPr>
    </w:p>
    <w:p w:rsidR="002A7570" w:rsidRPr="00DA55C9" w:rsidRDefault="002A7570" w:rsidP="002A7570">
      <w:pPr>
        <w:jc w:val="center"/>
        <w:rPr>
          <w:rFonts w:ascii="Tahoma" w:hAnsi="Tahoma" w:cs="Tahoma"/>
          <w:b/>
          <w:bCs/>
        </w:rPr>
      </w:pPr>
      <w:r w:rsidRPr="00DA55C9">
        <w:rPr>
          <w:rFonts w:ascii="Tahoma" w:hAnsi="Tahoma" w:cs="Tahoma"/>
          <w:b/>
          <w:bCs/>
        </w:rPr>
        <w:t>20MPHC0</w:t>
      </w:r>
      <w:r>
        <w:rPr>
          <w:rFonts w:ascii="Tahoma" w:hAnsi="Tahoma" w:cs="Tahoma"/>
          <w:b/>
          <w:bCs/>
        </w:rPr>
        <w:t>4 Solid State Physics</w:t>
      </w:r>
    </w:p>
    <w:p w:rsidR="002A7570" w:rsidRPr="00DA55C9" w:rsidRDefault="002A7570" w:rsidP="002A7570">
      <w:pPr>
        <w:jc w:val="center"/>
        <w:rPr>
          <w:rFonts w:ascii="Tahoma" w:hAnsi="Tahoma" w:cs="Tahoma"/>
          <w:b/>
          <w:bCs/>
        </w:rPr>
      </w:pPr>
    </w:p>
    <w:p w:rsidR="002A7570" w:rsidRPr="00DA55C9" w:rsidRDefault="002A7570" w:rsidP="002A7570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 w:rsidRPr="00DA55C9">
        <w:rPr>
          <w:rFonts w:ascii="Tahoma" w:hAnsi="Tahoma" w:cs="Tahoma"/>
          <w:b/>
          <w:bCs/>
        </w:rPr>
        <w:t xml:space="preserve">                                       </w:t>
      </w:r>
      <w:r>
        <w:rPr>
          <w:rFonts w:ascii="Tahoma" w:hAnsi="Tahoma" w:cs="Tahoma"/>
          <w:b/>
          <w:bCs/>
        </w:rPr>
        <w:t xml:space="preserve">                            </w:t>
      </w:r>
      <w:r w:rsidRPr="00DA55C9">
        <w:rPr>
          <w:rFonts w:ascii="Tahoma" w:hAnsi="Tahoma" w:cs="Tahoma"/>
          <w:b/>
          <w:bCs/>
        </w:rPr>
        <w:t xml:space="preserve">  PART A                                       10 x 1 = 10       </w:t>
      </w:r>
    </w:p>
    <w:p w:rsidR="002A7570" w:rsidRDefault="002A7570" w:rsidP="002A7570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 w:rsidRPr="00DA55C9">
        <w:rPr>
          <w:rFonts w:ascii="Tahoma" w:hAnsi="Tahoma" w:cs="Tahoma"/>
          <w:b/>
          <w:bCs/>
        </w:rPr>
        <w:tab/>
        <w:t>Choose the Correct Answer</w:t>
      </w:r>
    </w:p>
    <w:p w:rsidR="00EA053F" w:rsidRDefault="00EA053F" w:rsidP="002A7570">
      <w:pPr>
        <w:jc w:val="both"/>
      </w:pPr>
    </w:p>
    <w:p w:rsidR="00D51756" w:rsidRPr="002A7570" w:rsidRDefault="00D51756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Which of the following represents the state of highest symmetry?</w:t>
      </w:r>
    </w:p>
    <w:p w:rsidR="00D51756" w:rsidRPr="002A7570" w:rsidRDefault="00D51756" w:rsidP="002A7570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quasicrystal</w:t>
      </w:r>
    </w:p>
    <w:p w:rsidR="00D51756" w:rsidRPr="002A7570" w:rsidRDefault="00D51756" w:rsidP="002A7570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homogenous, isotropic gas with no long-range correlations</w:t>
      </w:r>
    </w:p>
    <w:p w:rsidR="00D51756" w:rsidRPr="002A7570" w:rsidRDefault="00D51756" w:rsidP="002A7570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stiff linear molecules in solution that form a nematic</w:t>
      </w:r>
    </w:p>
    <w:p w:rsidR="00D51756" w:rsidRDefault="00D51756" w:rsidP="002A7570">
      <w:pPr>
        <w:pStyle w:val="ListParagraph"/>
        <w:numPr>
          <w:ilvl w:val="0"/>
          <w:numId w:val="2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crystal with a discrete set of rotation, reflection, and translation invariants</w:t>
      </w:r>
    </w:p>
    <w:p w:rsidR="002A7570" w:rsidRPr="002A7570" w:rsidRDefault="002A7570" w:rsidP="002A7570">
      <w:pPr>
        <w:pStyle w:val="ListParagraph"/>
        <w:ind w:left="1080"/>
        <w:jc w:val="both"/>
        <w:rPr>
          <w:rFonts w:ascii="Tahoma" w:hAnsi="Tahoma" w:cs="Tahoma"/>
        </w:rPr>
      </w:pPr>
    </w:p>
    <w:p w:rsidR="00D51756" w:rsidRPr="002A7570" w:rsidRDefault="00D51756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What kind of (carbon valence orbital) hybridization takes place in diamond?</w:t>
      </w:r>
    </w:p>
    <w:p w:rsidR="00D51756" w:rsidRPr="002A7570" w:rsidRDefault="002A7570" w:rsidP="002A7570">
      <w:pPr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="00D51756" w:rsidRPr="002A7570">
        <w:rPr>
          <w:rFonts w:ascii="Tahoma" w:hAnsi="Tahoma" w:cs="Tahoma"/>
        </w:rPr>
        <w:t>sp</w:t>
      </w:r>
      <w:r w:rsidRPr="002A7570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              </w:t>
      </w:r>
      <w:r w:rsidRPr="002A7570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>b.</w:t>
      </w:r>
      <w:r w:rsidRPr="002A7570">
        <w:rPr>
          <w:rFonts w:ascii="Tahoma" w:hAnsi="Tahoma" w:cs="Tahoma"/>
        </w:rPr>
        <w:t xml:space="preserve"> </w:t>
      </w:r>
      <w:r w:rsidR="00D51756" w:rsidRPr="002A7570">
        <w:rPr>
          <w:rFonts w:ascii="Tahoma" w:hAnsi="Tahoma" w:cs="Tahoma"/>
        </w:rPr>
        <w:t>sp</w:t>
      </w:r>
      <w:r w:rsidR="00D51756" w:rsidRPr="002A7570">
        <w:rPr>
          <w:rFonts w:ascii="Tahoma" w:hAnsi="Tahoma" w:cs="Tahoma"/>
          <w:vertAlign w:val="superscript"/>
        </w:rPr>
        <w:t>2</w:t>
      </w:r>
      <w:r w:rsidRPr="002A7570">
        <w:rPr>
          <w:rFonts w:ascii="Tahoma" w:hAnsi="Tahoma" w:cs="Tahoma"/>
          <w:vertAlign w:val="superscript"/>
        </w:rPr>
        <w:t xml:space="preserve"> </w:t>
      </w:r>
      <w:r w:rsidRPr="002A7570">
        <w:rPr>
          <w:rFonts w:ascii="Tahoma" w:hAnsi="Tahoma" w:cs="Tahoma"/>
        </w:rPr>
        <w:t xml:space="preserve">                      </w:t>
      </w:r>
      <w:r>
        <w:rPr>
          <w:rFonts w:ascii="Tahoma" w:hAnsi="Tahoma" w:cs="Tahoma"/>
        </w:rPr>
        <w:t xml:space="preserve"> </w:t>
      </w:r>
      <w:r w:rsidRPr="002A7570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c. </w:t>
      </w:r>
      <w:r w:rsidR="00D51756" w:rsidRPr="002A7570">
        <w:rPr>
          <w:rFonts w:ascii="Tahoma" w:hAnsi="Tahoma" w:cs="Tahoma"/>
        </w:rPr>
        <w:t>sp</w:t>
      </w:r>
      <w:r w:rsidR="00D51756" w:rsidRPr="002A7570">
        <w:rPr>
          <w:rFonts w:ascii="Tahoma" w:hAnsi="Tahoma" w:cs="Tahoma"/>
          <w:vertAlign w:val="superscript"/>
        </w:rPr>
        <w:t>3</w:t>
      </w:r>
      <w:r>
        <w:rPr>
          <w:rFonts w:ascii="Tahoma" w:hAnsi="Tahoma" w:cs="Tahoma"/>
          <w:vertAlign w:val="superscript"/>
        </w:rPr>
        <w:t xml:space="preserve">                         </w:t>
      </w:r>
      <w:r w:rsidRPr="002A7570">
        <w:rPr>
          <w:rFonts w:ascii="Tahoma" w:hAnsi="Tahoma" w:cs="Tahoma"/>
        </w:rPr>
        <w:t>d</w:t>
      </w:r>
      <w:r>
        <w:rPr>
          <w:rFonts w:ascii="Tahoma" w:hAnsi="Tahoma" w:cs="Tahoma"/>
        </w:rPr>
        <w:t>.</w:t>
      </w:r>
      <w:r w:rsidR="0055746A">
        <w:rPr>
          <w:rFonts w:ascii="Tahoma" w:hAnsi="Tahoma" w:cs="Tahoma"/>
        </w:rPr>
        <w:t xml:space="preserve"> s</w:t>
      </w:r>
    </w:p>
    <w:p w:rsidR="002A7570" w:rsidRPr="002A7570" w:rsidRDefault="002A7570" w:rsidP="002A7570">
      <w:pPr>
        <w:ind w:left="720"/>
        <w:jc w:val="both"/>
        <w:rPr>
          <w:rFonts w:ascii="Tahoma" w:hAnsi="Tahoma" w:cs="Tahoma"/>
        </w:rPr>
      </w:pPr>
    </w:p>
    <w:p w:rsidR="00D51756" w:rsidRDefault="0055746A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>
        <w:rPr>
          <w:rFonts w:ascii="Tahoma" w:hAnsi="Tahoma" w:cs="Tahoma"/>
        </w:rPr>
        <w:t>The W</w:t>
      </w:r>
      <w:r w:rsidR="00680286" w:rsidRPr="002A7570">
        <w:rPr>
          <w:rFonts w:ascii="Tahoma" w:hAnsi="Tahoma" w:cs="Tahoma"/>
        </w:rPr>
        <w:t>igner-Seitz cell of the reciprocal lattice</w:t>
      </w:r>
      <w:r>
        <w:rPr>
          <w:rFonts w:ascii="Tahoma" w:hAnsi="Tahoma" w:cs="Tahoma"/>
        </w:rPr>
        <w:t xml:space="preserve"> in momentum space</w:t>
      </w:r>
      <w:r w:rsidR="00680286" w:rsidRPr="002A7570">
        <w:rPr>
          <w:rFonts w:ascii="Tahoma" w:hAnsi="Tahoma" w:cs="Tahoma"/>
        </w:rPr>
        <w:t xml:space="preserve"> is </w:t>
      </w:r>
      <w:r>
        <w:rPr>
          <w:rFonts w:ascii="Tahoma" w:hAnsi="Tahoma" w:cs="Tahoma"/>
        </w:rPr>
        <w:t>called as</w:t>
      </w:r>
      <w:r w:rsidR="00680286" w:rsidRPr="002A7570">
        <w:rPr>
          <w:rFonts w:ascii="Tahoma" w:hAnsi="Tahoma" w:cs="Tahoma"/>
        </w:rPr>
        <w:t xml:space="preserve"> ………… </w:t>
      </w:r>
    </w:p>
    <w:p w:rsidR="00753C2D" w:rsidRPr="00B31322" w:rsidRDefault="00B31322" w:rsidP="00B31322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a. </w:t>
      </w:r>
      <w:r w:rsidR="0055746A" w:rsidRPr="00B31322">
        <w:rPr>
          <w:rFonts w:ascii="Tahoma" w:hAnsi="Tahoma" w:cs="Tahoma"/>
        </w:rPr>
        <w:t xml:space="preserve">Lattice  point </w:t>
      </w:r>
      <w:r w:rsidR="0055746A" w:rsidRPr="00B31322">
        <w:rPr>
          <w:rFonts w:ascii="Tahoma" w:hAnsi="Tahoma" w:cs="Tahoma"/>
        </w:rPr>
        <w:tab/>
        <w:t xml:space="preserve">    </w:t>
      </w:r>
      <w:r w:rsidR="00753C2D" w:rsidRPr="00B31322">
        <w:rPr>
          <w:rFonts w:ascii="Tahoma" w:hAnsi="Tahoma" w:cs="Tahoma"/>
        </w:rPr>
        <w:tab/>
      </w:r>
      <w:r w:rsidR="00753C2D" w:rsidRPr="00B31322">
        <w:rPr>
          <w:rFonts w:ascii="Tahoma" w:hAnsi="Tahoma" w:cs="Tahoma"/>
        </w:rPr>
        <w:tab/>
      </w:r>
      <w:r w:rsidR="00753C2D" w:rsidRPr="00B31322">
        <w:rPr>
          <w:rFonts w:ascii="Tahoma" w:hAnsi="Tahoma" w:cs="Tahoma"/>
        </w:rPr>
        <w:tab/>
      </w:r>
      <w:r w:rsidR="00753C2D" w:rsidRPr="00B31322">
        <w:rPr>
          <w:rFonts w:ascii="Tahoma" w:hAnsi="Tahoma" w:cs="Tahoma"/>
        </w:rPr>
        <w:tab/>
      </w:r>
      <w:r w:rsidR="0055746A" w:rsidRPr="00B31322">
        <w:rPr>
          <w:rFonts w:ascii="Tahoma" w:hAnsi="Tahoma" w:cs="Tahoma"/>
        </w:rPr>
        <w:t xml:space="preserve">b. Brillouin zone  </w:t>
      </w:r>
      <w:r w:rsidR="0055746A" w:rsidRPr="00B31322">
        <w:rPr>
          <w:rFonts w:ascii="Tahoma" w:hAnsi="Tahoma" w:cs="Tahoma"/>
        </w:rPr>
        <w:tab/>
      </w:r>
      <w:r w:rsidR="0055746A" w:rsidRPr="00B31322">
        <w:rPr>
          <w:rFonts w:ascii="Tahoma" w:hAnsi="Tahoma" w:cs="Tahoma"/>
        </w:rPr>
        <w:tab/>
      </w:r>
    </w:p>
    <w:p w:rsidR="002A7570" w:rsidRPr="00753C2D" w:rsidRDefault="0055746A" w:rsidP="00753C2D">
      <w:pPr>
        <w:ind w:left="720"/>
        <w:jc w:val="both"/>
        <w:rPr>
          <w:rFonts w:ascii="Tahoma" w:hAnsi="Tahoma" w:cs="Tahoma"/>
        </w:rPr>
      </w:pPr>
      <w:r w:rsidRPr="00753C2D">
        <w:rPr>
          <w:rFonts w:ascii="Tahoma" w:hAnsi="Tahoma" w:cs="Tahoma"/>
        </w:rPr>
        <w:t xml:space="preserve">c. Primitive point </w:t>
      </w:r>
      <w:r w:rsidR="00753C2D">
        <w:rPr>
          <w:rFonts w:ascii="Tahoma" w:hAnsi="Tahoma" w:cs="Tahoma"/>
        </w:rPr>
        <w:tab/>
      </w:r>
      <w:r w:rsidR="00753C2D">
        <w:rPr>
          <w:rFonts w:ascii="Tahoma" w:hAnsi="Tahoma" w:cs="Tahoma"/>
        </w:rPr>
        <w:tab/>
      </w:r>
      <w:r w:rsidR="00753C2D">
        <w:rPr>
          <w:rFonts w:ascii="Tahoma" w:hAnsi="Tahoma" w:cs="Tahoma"/>
        </w:rPr>
        <w:tab/>
      </w:r>
      <w:r w:rsidR="00753C2D">
        <w:rPr>
          <w:rFonts w:ascii="Tahoma" w:hAnsi="Tahoma" w:cs="Tahoma"/>
        </w:rPr>
        <w:tab/>
      </w:r>
      <w:r w:rsidR="00753C2D">
        <w:rPr>
          <w:rFonts w:ascii="Tahoma" w:hAnsi="Tahoma" w:cs="Tahoma"/>
        </w:rPr>
        <w:tab/>
      </w:r>
      <w:r w:rsidRPr="00753C2D">
        <w:rPr>
          <w:rFonts w:ascii="Tahoma" w:hAnsi="Tahoma" w:cs="Tahoma"/>
        </w:rPr>
        <w:t>d. Composite lattice</w:t>
      </w:r>
    </w:p>
    <w:p w:rsidR="00725D88" w:rsidRPr="00725D88" w:rsidRDefault="00725D88" w:rsidP="00725D88">
      <w:pPr>
        <w:ind w:left="720"/>
        <w:jc w:val="both"/>
        <w:rPr>
          <w:rFonts w:ascii="Tahoma" w:hAnsi="Tahoma" w:cs="Tahoma"/>
        </w:rPr>
      </w:pPr>
    </w:p>
    <w:p w:rsidR="00680286" w:rsidRPr="002A7570" w:rsidRDefault="00680286" w:rsidP="002A7570">
      <w:pPr>
        <w:numPr>
          <w:ilvl w:val="0"/>
          <w:numId w:val="1"/>
        </w:numPr>
        <w:rPr>
          <w:rFonts w:ascii="Tahoma" w:hAnsi="Tahoma" w:cs="Tahoma"/>
        </w:rPr>
      </w:pPr>
      <w:r w:rsidRPr="002A7570">
        <w:rPr>
          <w:rFonts w:ascii="Tahoma" w:hAnsi="Tahoma" w:cs="Tahoma"/>
        </w:rPr>
        <w:t xml:space="preserve">The coordination  number of NaCl  is </w:t>
      </w:r>
    </w:p>
    <w:p w:rsidR="00680286" w:rsidRDefault="002A7570" w:rsidP="002A757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a.</w:t>
      </w:r>
      <w:r w:rsidR="00680286" w:rsidRPr="002A7570">
        <w:rPr>
          <w:rFonts w:ascii="Tahoma" w:hAnsi="Tahoma" w:cs="Tahoma"/>
        </w:rPr>
        <w:t xml:space="preserve"> 6    </w:t>
      </w:r>
      <w:r>
        <w:rPr>
          <w:rFonts w:ascii="Tahoma" w:hAnsi="Tahoma" w:cs="Tahoma"/>
        </w:rPr>
        <w:t xml:space="preserve">                      </w:t>
      </w:r>
      <w:r w:rsidR="00680286" w:rsidRPr="002A757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b.</w:t>
      </w:r>
      <w:r w:rsidR="00680286" w:rsidRPr="002A7570">
        <w:rPr>
          <w:rFonts w:ascii="Tahoma" w:hAnsi="Tahoma" w:cs="Tahoma"/>
        </w:rPr>
        <w:t xml:space="preserve"> 4   </w:t>
      </w:r>
      <w:r>
        <w:rPr>
          <w:rFonts w:ascii="Tahoma" w:hAnsi="Tahoma" w:cs="Tahoma"/>
        </w:rPr>
        <w:t xml:space="preserve">                         </w:t>
      </w:r>
      <w:r w:rsidR="00680286" w:rsidRPr="002A7570">
        <w:rPr>
          <w:rFonts w:ascii="Tahoma" w:hAnsi="Tahoma" w:cs="Tahoma"/>
        </w:rPr>
        <w:t xml:space="preserve"> c</w:t>
      </w:r>
      <w:r>
        <w:rPr>
          <w:rFonts w:ascii="Tahoma" w:hAnsi="Tahoma" w:cs="Tahoma"/>
        </w:rPr>
        <w:t>.</w:t>
      </w:r>
      <w:r w:rsidR="00680286" w:rsidRPr="002A7570">
        <w:rPr>
          <w:rFonts w:ascii="Tahoma" w:hAnsi="Tahoma" w:cs="Tahoma"/>
        </w:rPr>
        <w:t xml:space="preserve"> 8   </w:t>
      </w:r>
      <w:r>
        <w:rPr>
          <w:rFonts w:ascii="Tahoma" w:hAnsi="Tahoma" w:cs="Tahoma"/>
        </w:rPr>
        <w:t xml:space="preserve">                </w:t>
      </w:r>
      <w:r w:rsidR="00680286" w:rsidRPr="002A7570">
        <w:rPr>
          <w:rFonts w:ascii="Tahoma" w:hAnsi="Tahoma" w:cs="Tahoma"/>
        </w:rPr>
        <w:t>d</w:t>
      </w:r>
      <w:r>
        <w:rPr>
          <w:rFonts w:ascii="Tahoma" w:hAnsi="Tahoma" w:cs="Tahoma"/>
        </w:rPr>
        <w:t>.</w:t>
      </w:r>
      <w:r w:rsidR="00680286" w:rsidRPr="002A7570">
        <w:rPr>
          <w:rFonts w:ascii="Tahoma" w:hAnsi="Tahoma" w:cs="Tahoma"/>
        </w:rPr>
        <w:t xml:space="preserve"> 12</w:t>
      </w:r>
    </w:p>
    <w:p w:rsidR="002A7570" w:rsidRPr="002A7570" w:rsidRDefault="002A7570" w:rsidP="002A7570">
      <w:pPr>
        <w:ind w:left="720" w:firstLine="720"/>
        <w:rPr>
          <w:rFonts w:ascii="Tahoma" w:hAnsi="Tahoma" w:cs="Tahoma"/>
        </w:rPr>
      </w:pPr>
    </w:p>
    <w:p w:rsidR="00680286" w:rsidRDefault="00725D88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>
        <w:rPr>
          <w:rFonts w:ascii="Tahoma" w:hAnsi="Tahoma" w:cs="Tahoma"/>
        </w:rPr>
        <w:t>X-rays and neutrons are scattered ______ by crystals.</w:t>
      </w:r>
    </w:p>
    <w:p w:rsidR="00725D88" w:rsidRPr="00725D88" w:rsidRDefault="00725D88" w:rsidP="00725D8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a. </w:t>
      </w:r>
      <w:r w:rsidR="00B31322">
        <w:rPr>
          <w:rFonts w:ascii="Tahoma" w:hAnsi="Tahoma" w:cs="Tahoma"/>
        </w:rPr>
        <w:t>i</w:t>
      </w:r>
      <w:r w:rsidRPr="00725D88">
        <w:rPr>
          <w:rFonts w:ascii="Tahoma" w:hAnsi="Tahoma" w:cs="Tahoma"/>
        </w:rPr>
        <w:t xml:space="preserve">nelastically </w:t>
      </w:r>
      <w:r>
        <w:rPr>
          <w:rFonts w:ascii="Tahoma" w:hAnsi="Tahoma" w:cs="Tahoma"/>
        </w:rPr>
        <w:tab/>
        <w:t xml:space="preserve">    </w:t>
      </w:r>
      <w:r w:rsidRPr="00725D88">
        <w:rPr>
          <w:rFonts w:ascii="Tahoma" w:hAnsi="Tahoma" w:cs="Tahoma"/>
        </w:rPr>
        <w:t xml:space="preserve">b. elastically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25D88">
        <w:rPr>
          <w:rFonts w:ascii="Tahoma" w:hAnsi="Tahoma" w:cs="Tahoma"/>
        </w:rPr>
        <w:t xml:space="preserve">c. both a &amp; b    </w:t>
      </w:r>
      <w:r>
        <w:rPr>
          <w:rFonts w:ascii="Tahoma" w:hAnsi="Tahoma" w:cs="Tahoma"/>
        </w:rPr>
        <w:t xml:space="preserve">  </w:t>
      </w:r>
      <w:r w:rsidRPr="00725D88">
        <w:rPr>
          <w:rFonts w:ascii="Tahoma" w:hAnsi="Tahoma" w:cs="Tahoma"/>
        </w:rPr>
        <w:t>d.  differently</w:t>
      </w:r>
    </w:p>
    <w:p w:rsidR="002A7570" w:rsidRPr="002A7570" w:rsidRDefault="002A7570" w:rsidP="002A7570">
      <w:pPr>
        <w:pStyle w:val="ListParagraph"/>
        <w:jc w:val="both"/>
        <w:rPr>
          <w:rFonts w:ascii="Tahoma" w:hAnsi="Tahoma" w:cs="Tahoma"/>
        </w:rPr>
      </w:pPr>
    </w:p>
    <w:p w:rsidR="00680286" w:rsidRDefault="00725D88" w:rsidP="002A7570">
      <w:pPr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>X-rays of wavelength ______2d be diffracted from the crystal.</w:t>
      </w:r>
    </w:p>
    <w:p w:rsidR="00725D88" w:rsidRPr="00725D88" w:rsidRDefault="00725D88" w:rsidP="00725D88">
      <w:pPr>
        <w:tabs>
          <w:tab w:val="left" w:pos="825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         a. </w:t>
      </w:r>
      <w:r w:rsidR="00C2044C" w:rsidRPr="00725D88">
        <w:rPr>
          <w:rFonts w:ascii="Tahoma" w:hAnsi="Tahoma" w:cs="Tahoma"/>
        </w:rPr>
        <w:t>g</w:t>
      </w:r>
      <w:r w:rsidRPr="00725D88">
        <w:rPr>
          <w:rFonts w:ascii="Tahoma" w:hAnsi="Tahoma" w:cs="Tahoma"/>
        </w:rPr>
        <w:t xml:space="preserve">reater than  </w:t>
      </w:r>
      <w:r>
        <w:rPr>
          <w:rFonts w:ascii="Tahoma" w:hAnsi="Tahoma" w:cs="Tahoma"/>
        </w:rPr>
        <w:tab/>
        <w:t xml:space="preserve">    </w:t>
      </w:r>
      <w:r w:rsidRPr="00725D88">
        <w:rPr>
          <w:rFonts w:ascii="Tahoma" w:hAnsi="Tahoma" w:cs="Tahoma"/>
        </w:rPr>
        <w:t xml:space="preserve">b.  less than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25D88">
        <w:rPr>
          <w:rFonts w:ascii="Tahoma" w:hAnsi="Tahoma" w:cs="Tahoma"/>
        </w:rPr>
        <w:t xml:space="preserve">c. equal to  </w:t>
      </w:r>
      <w:r>
        <w:rPr>
          <w:rFonts w:ascii="Tahoma" w:hAnsi="Tahoma" w:cs="Tahoma"/>
        </w:rPr>
        <w:tab/>
        <w:t xml:space="preserve">      </w:t>
      </w:r>
      <w:r w:rsidRPr="00725D88">
        <w:rPr>
          <w:rFonts w:ascii="Tahoma" w:hAnsi="Tahoma" w:cs="Tahoma"/>
        </w:rPr>
        <w:t>d.  not equal to</w:t>
      </w:r>
    </w:p>
    <w:p w:rsidR="002A7570" w:rsidRPr="002A7570" w:rsidRDefault="002A7570" w:rsidP="002A7570">
      <w:pPr>
        <w:rPr>
          <w:rFonts w:ascii="Tahoma" w:hAnsi="Tahoma" w:cs="Tahoma"/>
        </w:rPr>
      </w:pPr>
    </w:p>
    <w:p w:rsidR="00680286" w:rsidRPr="002A7570" w:rsidRDefault="00680286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 xml:space="preserve">The average energy of every normal mode is proportional to </w:t>
      </w:r>
      <w:r w:rsidR="00122C9E" w:rsidRPr="002A7570">
        <w:rPr>
          <w:rFonts w:ascii="Tahoma" w:hAnsi="Tahoma" w:cs="Tahoma"/>
        </w:rPr>
        <w:t>…………..</w:t>
      </w:r>
    </w:p>
    <w:p w:rsidR="00122C9E" w:rsidRPr="002A7570" w:rsidRDefault="002A7570" w:rsidP="002A7570">
      <w:pPr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="00122C9E" w:rsidRPr="002A7570">
        <w:rPr>
          <w:rFonts w:ascii="Tahoma" w:hAnsi="Tahoma" w:cs="Tahoma"/>
        </w:rPr>
        <w:t>Specific heat</w:t>
      </w:r>
      <w:r w:rsidRPr="002A7570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b. </w:t>
      </w:r>
      <w:r w:rsidR="00122C9E" w:rsidRPr="002A7570">
        <w:rPr>
          <w:rFonts w:ascii="Tahoma" w:hAnsi="Tahoma" w:cs="Tahoma"/>
        </w:rPr>
        <w:t>Temperature</w:t>
      </w:r>
      <w:r w:rsidRPr="002A7570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>c.</w:t>
      </w:r>
      <w:r w:rsidRPr="002A7570">
        <w:rPr>
          <w:rFonts w:ascii="Tahoma" w:hAnsi="Tahoma" w:cs="Tahoma"/>
        </w:rPr>
        <w:t xml:space="preserve"> </w:t>
      </w:r>
      <w:r w:rsidR="00122C9E" w:rsidRPr="002A7570">
        <w:rPr>
          <w:rFonts w:ascii="Tahoma" w:hAnsi="Tahoma" w:cs="Tahoma"/>
        </w:rPr>
        <w:t>Frequency</w:t>
      </w:r>
      <w:r w:rsidRPr="002A7570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d. </w:t>
      </w:r>
      <w:r w:rsidR="00122C9E" w:rsidRPr="002A7570">
        <w:rPr>
          <w:rFonts w:ascii="Tahoma" w:hAnsi="Tahoma" w:cs="Tahoma"/>
        </w:rPr>
        <w:t>Mass of the solid</w:t>
      </w:r>
    </w:p>
    <w:p w:rsidR="002A7570" w:rsidRPr="002A7570" w:rsidRDefault="002A7570" w:rsidP="002A7570">
      <w:pPr>
        <w:pStyle w:val="ListParagraph"/>
        <w:ind w:left="1080"/>
        <w:jc w:val="both"/>
        <w:rPr>
          <w:rFonts w:ascii="Tahoma" w:hAnsi="Tahoma" w:cs="Tahoma"/>
        </w:rPr>
      </w:pPr>
    </w:p>
    <w:p w:rsidR="00122C9E" w:rsidRPr="002A7570" w:rsidRDefault="00122C9E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The total energy of excitation is proportional to ……….</w:t>
      </w:r>
    </w:p>
    <w:p w:rsidR="00122C9E" w:rsidRPr="002A7570" w:rsidRDefault="002A7570" w:rsidP="002A7570">
      <w:pPr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="00122C9E" w:rsidRPr="002A7570">
        <w:rPr>
          <w:rFonts w:ascii="Tahoma" w:hAnsi="Tahoma" w:cs="Tahoma"/>
        </w:rPr>
        <w:t>T</w:t>
      </w:r>
      <w:r w:rsidRPr="002A7570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                 </w:t>
      </w:r>
      <w:r w:rsidRPr="002A7570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>b.</w:t>
      </w:r>
      <w:r w:rsidRPr="002A7570">
        <w:rPr>
          <w:rFonts w:ascii="Tahoma" w:hAnsi="Tahoma" w:cs="Tahoma"/>
        </w:rPr>
        <w:t xml:space="preserve"> </w:t>
      </w:r>
      <w:r w:rsidR="00122C9E" w:rsidRPr="002A7570">
        <w:rPr>
          <w:rFonts w:ascii="Tahoma" w:hAnsi="Tahoma" w:cs="Tahoma"/>
        </w:rPr>
        <w:t>T</w:t>
      </w:r>
      <w:r w:rsidR="00122C9E" w:rsidRPr="002A7570">
        <w:rPr>
          <w:rFonts w:ascii="Tahoma" w:hAnsi="Tahoma" w:cs="Tahoma"/>
          <w:vertAlign w:val="superscript"/>
        </w:rPr>
        <w:t>2</w:t>
      </w:r>
      <w:r w:rsidRPr="002A7570">
        <w:rPr>
          <w:rFonts w:ascii="Tahoma" w:hAnsi="Tahoma" w:cs="Tahoma"/>
          <w:vertAlign w:val="superscript"/>
        </w:rPr>
        <w:t xml:space="preserve">         </w:t>
      </w:r>
      <w:r>
        <w:rPr>
          <w:rFonts w:ascii="Tahoma" w:hAnsi="Tahoma" w:cs="Tahoma"/>
          <w:vertAlign w:val="superscript"/>
        </w:rPr>
        <w:t xml:space="preserve">                               </w:t>
      </w:r>
      <w:r w:rsidRPr="002A7570">
        <w:rPr>
          <w:rFonts w:ascii="Tahoma" w:hAnsi="Tahoma" w:cs="Tahoma"/>
          <w:vertAlign w:val="superscript"/>
        </w:rPr>
        <w:t xml:space="preserve">   </w:t>
      </w:r>
      <w:r w:rsidRPr="002A7570">
        <w:rPr>
          <w:rFonts w:ascii="Tahoma" w:hAnsi="Tahoma" w:cs="Tahoma"/>
        </w:rPr>
        <w:t>c.</w:t>
      </w:r>
      <w:r w:rsidRPr="002A7570">
        <w:rPr>
          <w:rFonts w:ascii="Tahoma" w:hAnsi="Tahoma" w:cs="Tahoma"/>
          <w:vertAlign w:val="superscript"/>
        </w:rPr>
        <w:t xml:space="preserve"> </w:t>
      </w:r>
      <w:r w:rsidR="00122C9E" w:rsidRPr="002A7570">
        <w:rPr>
          <w:rFonts w:ascii="Tahoma" w:hAnsi="Tahoma" w:cs="Tahoma"/>
        </w:rPr>
        <w:t>T</w:t>
      </w:r>
      <w:r w:rsidR="00122C9E" w:rsidRPr="002A7570">
        <w:rPr>
          <w:rFonts w:ascii="Tahoma" w:hAnsi="Tahoma" w:cs="Tahoma"/>
          <w:vertAlign w:val="superscript"/>
        </w:rPr>
        <w:t>3</w:t>
      </w:r>
      <w:r w:rsidRPr="002A7570">
        <w:rPr>
          <w:rFonts w:ascii="Tahoma" w:hAnsi="Tahoma" w:cs="Tahoma"/>
          <w:vertAlign w:val="superscript"/>
        </w:rPr>
        <w:t xml:space="preserve">               </w:t>
      </w:r>
      <w:r>
        <w:rPr>
          <w:rFonts w:ascii="Tahoma" w:hAnsi="Tahoma" w:cs="Tahoma"/>
          <w:vertAlign w:val="superscript"/>
        </w:rPr>
        <w:t xml:space="preserve">          </w:t>
      </w:r>
      <w:r w:rsidRPr="002A7570">
        <w:rPr>
          <w:rFonts w:ascii="Tahoma" w:hAnsi="Tahoma" w:cs="Tahoma"/>
          <w:vertAlign w:val="superscript"/>
        </w:rPr>
        <w:t xml:space="preserve">  </w:t>
      </w:r>
      <w:r w:rsidRPr="002A7570">
        <w:rPr>
          <w:rFonts w:ascii="Tahoma" w:hAnsi="Tahoma" w:cs="Tahoma"/>
        </w:rPr>
        <w:t>d.</w:t>
      </w:r>
      <w:r w:rsidRPr="002A7570">
        <w:rPr>
          <w:rFonts w:ascii="Tahoma" w:hAnsi="Tahoma" w:cs="Tahoma"/>
          <w:vertAlign w:val="superscript"/>
        </w:rPr>
        <w:t xml:space="preserve"> </w:t>
      </w:r>
      <w:r w:rsidR="00122C9E" w:rsidRPr="002A7570">
        <w:rPr>
          <w:rFonts w:ascii="Tahoma" w:hAnsi="Tahoma" w:cs="Tahoma"/>
        </w:rPr>
        <w:t>T</w:t>
      </w:r>
      <w:r w:rsidR="00122C9E" w:rsidRPr="002A7570">
        <w:rPr>
          <w:rFonts w:ascii="Tahoma" w:hAnsi="Tahoma" w:cs="Tahoma"/>
          <w:vertAlign w:val="superscript"/>
        </w:rPr>
        <w:t>4</w:t>
      </w:r>
    </w:p>
    <w:p w:rsidR="002A7570" w:rsidRPr="002A7570" w:rsidRDefault="002A7570" w:rsidP="002A7570">
      <w:pPr>
        <w:pStyle w:val="ListParagraph"/>
        <w:ind w:left="1080"/>
        <w:jc w:val="both"/>
        <w:rPr>
          <w:rFonts w:ascii="Tahoma" w:hAnsi="Tahoma" w:cs="Tahoma"/>
        </w:rPr>
      </w:pPr>
    </w:p>
    <w:p w:rsidR="002A7570" w:rsidRDefault="00122C9E" w:rsidP="002A757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 xml:space="preserve">The Si ingot is normally prepared by ……………. </w:t>
      </w:r>
      <w:r w:rsidR="00C2044C" w:rsidRPr="002A7570">
        <w:rPr>
          <w:rFonts w:ascii="Tahoma" w:hAnsi="Tahoma" w:cs="Tahoma"/>
        </w:rPr>
        <w:t>m</w:t>
      </w:r>
      <w:r w:rsidRPr="002A7570">
        <w:rPr>
          <w:rFonts w:ascii="Tahoma" w:hAnsi="Tahoma" w:cs="Tahoma"/>
        </w:rPr>
        <w:t>ethod</w:t>
      </w:r>
    </w:p>
    <w:p w:rsidR="00725D88" w:rsidRPr="00725D88" w:rsidRDefault="00725D88" w:rsidP="00725D88">
      <w:pPr>
        <w:ind w:left="36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Pr="00725D88">
        <w:rPr>
          <w:rFonts w:ascii="Tahoma" w:hAnsi="Tahoma" w:cs="Tahoma"/>
        </w:rPr>
        <w:t>a.</w:t>
      </w:r>
      <w:r>
        <w:rPr>
          <w:rFonts w:ascii="Tahoma" w:hAnsi="Tahoma" w:cs="Tahoma"/>
        </w:rPr>
        <w:t xml:space="preserve"> flo</w:t>
      </w:r>
      <w:r w:rsidR="00323B04">
        <w:rPr>
          <w:rFonts w:ascii="Tahoma" w:hAnsi="Tahoma" w:cs="Tahoma"/>
        </w:rPr>
        <w:t>a</w:t>
      </w:r>
      <w:r w:rsidR="002117B6">
        <w:rPr>
          <w:rFonts w:ascii="Tahoma" w:hAnsi="Tahoma" w:cs="Tahoma"/>
        </w:rPr>
        <w:t xml:space="preserve">ting zone          </w:t>
      </w:r>
      <w:r>
        <w:rPr>
          <w:rFonts w:ascii="Tahoma" w:hAnsi="Tahoma" w:cs="Tahoma"/>
        </w:rPr>
        <w:t xml:space="preserve">b. czochralski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both a &amp; b   </w:t>
      </w:r>
      <w:r w:rsidR="00753C2D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d. slow evaporation</w:t>
      </w:r>
    </w:p>
    <w:p w:rsidR="00122C9E" w:rsidRPr="002A7570" w:rsidRDefault="00122C9E" w:rsidP="002A7570">
      <w:pPr>
        <w:pStyle w:val="ListParagraph"/>
        <w:jc w:val="both"/>
        <w:rPr>
          <w:rFonts w:ascii="Tahoma" w:hAnsi="Tahoma" w:cs="Tahoma"/>
        </w:rPr>
      </w:pPr>
    </w:p>
    <w:p w:rsidR="00122C9E" w:rsidRDefault="00122C9E" w:rsidP="002A7570">
      <w:pPr>
        <w:numPr>
          <w:ilvl w:val="0"/>
          <w:numId w:val="1"/>
        </w:numPr>
        <w:rPr>
          <w:rFonts w:ascii="Tahoma" w:hAnsi="Tahoma" w:cs="Tahoma"/>
        </w:rPr>
      </w:pPr>
      <w:r w:rsidRPr="002A7570">
        <w:rPr>
          <w:rFonts w:ascii="Tahoma" w:hAnsi="Tahoma" w:cs="Tahoma"/>
        </w:rPr>
        <w:t>The perfectness of the crystal depends mostly on the ………………</w:t>
      </w:r>
    </w:p>
    <w:p w:rsidR="00E662F0" w:rsidRDefault="00E662F0" w:rsidP="00E662F0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a. </w:t>
      </w:r>
      <w:r w:rsidR="00725D88" w:rsidRPr="00E662F0">
        <w:rPr>
          <w:rFonts w:ascii="Tahoma" w:hAnsi="Tahoma" w:cs="Tahoma"/>
        </w:rPr>
        <w:t xml:space="preserve">Temperature   </w:t>
      </w:r>
      <w:r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725D88" w:rsidRPr="00E662F0">
        <w:rPr>
          <w:rFonts w:ascii="Tahoma" w:hAnsi="Tahoma" w:cs="Tahoma"/>
        </w:rPr>
        <w:t xml:space="preserve">b. Pressure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725D88" w:rsidRPr="00E662F0" w:rsidRDefault="00E662F0" w:rsidP="00E662F0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725D88" w:rsidRPr="00E662F0">
        <w:rPr>
          <w:rFonts w:ascii="Tahoma" w:hAnsi="Tahoma" w:cs="Tahoma"/>
        </w:rPr>
        <w:t xml:space="preserve">c. Presence of impurities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725D88" w:rsidRPr="00E662F0">
        <w:rPr>
          <w:rFonts w:ascii="Tahoma" w:hAnsi="Tahoma" w:cs="Tahoma"/>
        </w:rPr>
        <w:t>d.  all the</w:t>
      </w:r>
      <w:r w:rsidRPr="00E662F0">
        <w:rPr>
          <w:rFonts w:ascii="Tahoma" w:hAnsi="Tahoma" w:cs="Tahoma"/>
        </w:rPr>
        <w:t xml:space="preserve"> above</w:t>
      </w:r>
    </w:p>
    <w:p w:rsidR="002A7570" w:rsidRDefault="002A7570" w:rsidP="002A7570">
      <w:pPr>
        <w:pStyle w:val="ListParagraph"/>
        <w:rPr>
          <w:rFonts w:ascii="Tahoma" w:hAnsi="Tahoma" w:cs="Tahoma"/>
        </w:rPr>
      </w:pPr>
    </w:p>
    <w:p w:rsidR="002A7570" w:rsidRDefault="002A7570" w:rsidP="002A7570">
      <w:pPr>
        <w:rPr>
          <w:rFonts w:ascii="Tahoma" w:hAnsi="Tahoma" w:cs="Tahoma"/>
        </w:rPr>
      </w:pPr>
    </w:p>
    <w:p w:rsidR="002A7570" w:rsidRDefault="002A7570" w:rsidP="002A7570">
      <w:pPr>
        <w:rPr>
          <w:rFonts w:ascii="Tahoma" w:hAnsi="Tahoma" w:cs="Tahoma"/>
        </w:rPr>
      </w:pPr>
    </w:p>
    <w:p w:rsidR="002A7570" w:rsidRDefault="002A7570" w:rsidP="002A7570">
      <w:pPr>
        <w:rPr>
          <w:rFonts w:ascii="Tahoma" w:hAnsi="Tahoma" w:cs="Tahoma"/>
        </w:rPr>
      </w:pPr>
    </w:p>
    <w:p w:rsidR="002A7570" w:rsidRDefault="002A7570" w:rsidP="002A7570">
      <w:pPr>
        <w:rPr>
          <w:rFonts w:ascii="Tahoma" w:hAnsi="Tahoma" w:cs="Tahoma"/>
        </w:rPr>
      </w:pPr>
    </w:p>
    <w:p w:rsidR="00122C9E" w:rsidRPr="002A7570" w:rsidRDefault="00122C9E" w:rsidP="002A7570">
      <w:pPr>
        <w:jc w:val="both"/>
        <w:rPr>
          <w:rFonts w:ascii="Tahoma" w:hAnsi="Tahoma" w:cs="Tahoma"/>
        </w:rPr>
      </w:pPr>
    </w:p>
    <w:p w:rsidR="00122C9E" w:rsidRPr="002A7570" w:rsidRDefault="002A7570" w:rsidP="002A7570">
      <w:pPr>
        <w:ind w:left="432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lastRenderedPageBreak/>
        <w:t xml:space="preserve">      </w:t>
      </w:r>
      <w:r w:rsidR="00122C9E" w:rsidRPr="002A7570">
        <w:rPr>
          <w:rFonts w:ascii="Tahoma" w:hAnsi="Tahoma" w:cs="Tahoma"/>
          <w:b/>
        </w:rPr>
        <w:t>Part B</w:t>
      </w:r>
      <w:r>
        <w:rPr>
          <w:rFonts w:ascii="Tahoma" w:hAnsi="Tahoma" w:cs="Tahoma"/>
          <w:b/>
        </w:rPr>
        <w:t xml:space="preserve">                                             (</w:t>
      </w:r>
      <w:r w:rsidRPr="002A7570">
        <w:rPr>
          <w:rFonts w:ascii="Tahoma" w:hAnsi="Tahoma" w:cs="Tahoma"/>
          <w:b/>
        </w:rPr>
        <w:t xml:space="preserve">5 x </w:t>
      </w:r>
      <w:r w:rsidR="00E35A2C">
        <w:rPr>
          <w:rFonts w:ascii="Tahoma" w:hAnsi="Tahoma" w:cs="Tahoma"/>
          <w:b/>
        </w:rPr>
        <w:t>6</w:t>
      </w:r>
      <w:r w:rsidR="004711B7">
        <w:rPr>
          <w:rFonts w:ascii="Tahoma" w:hAnsi="Tahoma" w:cs="Tahoma"/>
          <w:b/>
        </w:rPr>
        <w:t>=</w:t>
      </w:r>
      <w:r w:rsidR="00E35A2C">
        <w:rPr>
          <w:rFonts w:ascii="Tahoma" w:hAnsi="Tahoma" w:cs="Tahoma"/>
          <w:b/>
        </w:rPr>
        <w:t>3</w:t>
      </w:r>
      <w:r w:rsidRPr="002A7570">
        <w:rPr>
          <w:rFonts w:ascii="Tahoma" w:hAnsi="Tahoma" w:cs="Tahoma"/>
          <w:b/>
        </w:rPr>
        <w:t>0</w:t>
      </w:r>
      <w:r>
        <w:rPr>
          <w:rFonts w:ascii="Tahoma" w:hAnsi="Tahoma" w:cs="Tahoma"/>
          <w:b/>
        </w:rPr>
        <w:t>)</w:t>
      </w:r>
    </w:p>
    <w:p w:rsidR="00122C9E" w:rsidRPr="002A7570" w:rsidRDefault="002A7570" w:rsidP="002A7570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</w:t>
      </w:r>
      <w:r w:rsidR="00122C9E" w:rsidRPr="002A7570">
        <w:rPr>
          <w:rFonts w:ascii="Tahoma" w:hAnsi="Tahoma" w:cs="Tahoma"/>
          <w:b/>
        </w:rPr>
        <w:t>Answer the following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 w:rsidR="001D1414" w:rsidRPr="002A7570">
        <w:rPr>
          <w:rFonts w:ascii="Tahoma" w:hAnsi="Tahoma" w:cs="Tahoma"/>
          <w:b/>
        </w:rPr>
        <w:tab/>
        <w:t xml:space="preserve"> </w:t>
      </w:r>
    </w:p>
    <w:p w:rsidR="00122C9E" w:rsidRDefault="002A7570" w:rsidP="002A7570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Each a</w:t>
      </w:r>
      <w:r w:rsidR="009A4FF1" w:rsidRPr="002A7570">
        <w:rPr>
          <w:rFonts w:ascii="Tahoma" w:hAnsi="Tahoma" w:cs="Tahoma"/>
          <w:b/>
        </w:rPr>
        <w:t>nswer should</w:t>
      </w:r>
      <w:r w:rsidR="00122C9E" w:rsidRPr="002A7570">
        <w:rPr>
          <w:rFonts w:ascii="Tahoma" w:hAnsi="Tahoma" w:cs="Tahoma"/>
          <w:b/>
        </w:rPr>
        <w:t xml:space="preserve"> not exceed </w:t>
      </w:r>
      <w:r w:rsidR="00E35A2C">
        <w:rPr>
          <w:rFonts w:ascii="Tahoma" w:hAnsi="Tahoma" w:cs="Tahoma"/>
          <w:b/>
        </w:rPr>
        <w:t>4</w:t>
      </w:r>
      <w:r w:rsidR="00122C9E" w:rsidRPr="002A7570">
        <w:rPr>
          <w:rFonts w:ascii="Tahoma" w:hAnsi="Tahoma" w:cs="Tahoma"/>
          <w:b/>
        </w:rPr>
        <w:t xml:space="preserve">00 words or </w:t>
      </w:r>
      <w:r>
        <w:rPr>
          <w:rFonts w:ascii="Tahoma" w:hAnsi="Tahoma" w:cs="Tahoma"/>
          <w:b/>
        </w:rPr>
        <w:t xml:space="preserve">two </w:t>
      </w:r>
      <w:r w:rsidR="00122C9E" w:rsidRPr="002A7570">
        <w:rPr>
          <w:rFonts w:ascii="Tahoma" w:hAnsi="Tahoma" w:cs="Tahoma"/>
          <w:b/>
        </w:rPr>
        <w:t>page</w:t>
      </w:r>
      <w:r>
        <w:rPr>
          <w:rFonts w:ascii="Tahoma" w:hAnsi="Tahoma" w:cs="Tahoma"/>
          <w:b/>
        </w:rPr>
        <w:t>s</w:t>
      </w:r>
    </w:p>
    <w:p w:rsidR="003D6DA6" w:rsidRDefault="003D6DA6" w:rsidP="002A7570">
      <w:pPr>
        <w:jc w:val="center"/>
        <w:rPr>
          <w:rFonts w:ascii="Tahoma" w:hAnsi="Tahoma" w:cs="Tahoma"/>
          <w:b/>
        </w:rPr>
      </w:pPr>
    </w:p>
    <w:p w:rsidR="00AB7597" w:rsidRDefault="00AB7597" w:rsidP="00AB7597">
      <w:pPr>
        <w:jc w:val="both"/>
        <w:rPr>
          <w:rFonts w:ascii="Tahoma" w:hAnsi="Tahoma" w:cs="Tahoma"/>
          <w:b/>
        </w:rPr>
      </w:pPr>
    </w:p>
    <w:p w:rsidR="00122C9E" w:rsidRPr="00AB7597" w:rsidRDefault="00AB7597" w:rsidP="00AB7597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11.</w:t>
      </w:r>
      <w:r w:rsidR="002A7570" w:rsidRPr="00AB7597">
        <w:rPr>
          <w:rFonts w:ascii="Tahoma" w:hAnsi="Tahoma" w:cs="Tahoma"/>
        </w:rPr>
        <w:t>a.</w:t>
      </w:r>
      <w:r w:rsidR="00122C9E" w:rsidRPr="00AB7597">
        <w:rPr>
          <w:rFonts w:ascii="Tahoma" w:hAnsi="Tahoma" w:cs="Tahoma"/>
        </w:rPr>
        <w:t xml:space="preserve"> Show that reciprocal lattice of BCC is FCC</w:t>
      </w:r>
      <w:r w:rsidR="00D10FD5">
        <w:rPr>
          <w:rFonts w:ascii="Tahoma" w:hAnsi="Tahoma" w:cs="Tahoma"/>
        </w:rPr>
        <w:t>.</w:t>
      </w:r>
      <w:r w:rsidR="00122C9E" w:rsidRPr="00AB7597">
        <w:rPr>
          <w:rFonts w:ascii="Tahoma" w:hAnsi="Tahoma" w:cs="Tahoma"/>
        </w:rPr>
        <w:t xml:space="preserve"> </w:t>
      </w:r>
    </w:p>
    <w:p w:rsidR="00122C9E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2A7570" w:rsidRDefault="002A7570" w:rsidP="002A7570">
      <w:pPr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11.b.</w:t>
      </w:r>
      <w:r w:rsidR="00122C9E" w:rsidRPr="002A7570">
        <w:rPr>
          <w:rFonts w:ascii="Tahoma" w:hAnsi="Tahoma" w:cs="Tahoma"/>
        </w:rPr>
        <w:t xml:space="preserve"> </w:t>
      </w:r>
      <w:r w:rsidR="00663BDA" w:rsidRPr="002A7570">
        <w:rPr>
          <w:rFonts w:ascii="Tahoma" w:hAnsi="Tahoma" w:cs="Tahoma"/>
        </w:rPr>
        <w:t xml:space="preserve">Bring out the importance of Miller indices. </w:t>
      </w:r>
    </w:p>
    <w:p w:rsidR="00122C9E" w:rsidRDefault="00AB7597" w:rsidP="002A7570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663BDA" w:rsidRPr="002A7570">
        <w:rPr>
          <w:rFonts w:ascii="Tahoma" w:hAnsi="Tahoma" w:cs="Tahoma"/>
        </w:rPr>
        <w:t>Draw (i) 100 (ii) 101 (iii) 110 and (iv) 111 planes in a cubic crystal</w:t>
      </w:r>
    </w:p>
    <w:p w:rsidR="002A7570" w:rsidRPr="002A7570" w:rsidRDefault="002A7570" w:rsidP="002A7570">
      <w:pPr>
        <w:jc w:val="both"/>
        <w:rPr>
          <w:rFonts w:ascii="Tahoma" w:hAnsi="Tahoma" w:cs="Tahoma"/>
        </w:rPr>
      </w:pPr>
    </w:p>
    <w:p w:rsidR="00E35A2C" w:rsidRPr="00AB7597" w:rsidRDefault="00AB7597" w:rsidP="00AB7597">
      <w:pPr>
        <w:rPr>
          <w:rFonts w:ascii="Tahoma" w:hAnsi="Tahoma" w:cs="Tahoma"/>
        </w:rPr>
      </w:pPr>
      <w:r>
        <w:rPr>
          <w:rFonts w:ascii="Tahoma" w:hAnsi="Tahoma" w:cs="Tahoma"/>
        </w:rPr>
        <w:t>12.</w:t>
      </w:r>
      <w:r w:rsidR="002A7570" w:rsidRPr="00AB7597">
        <w:rPr>
          <w:rFonts w:ascii="Tahoma" w:hAnsi="Tahoma" w:cs="Tahoma"/>
        </w:rPr>
        <w:t>a.</w:t>
      </w:r>
      <w:r w:rsidR="00663BDA" w:rsidRPr="00AB7597">
        <w:rPr>
          <w:rFonts w:ascii="Tahoma" w:hAnsi="Tahoma" w:cs="Tahoma"/>
        </w:rPr>
        <w:t xml:space="preserve"> What is the difference between the Frenkel and Schottky </w:t>
      </w:r>
      <w:r w:rsidR="00EF422A" w:rsidRPr="00AB7597">
        <w:rPr>
          <w:rFonts w:ascii="Tahoma" w:hAnsi="Tahoma" w:cs="Tahoma"/>
        </w:rPr>
        <w:t>defects?</w:t>
      </w:r>
      <w:r w:rsidR="00663BDA" w:rsidRPr="00AB7597">
        <w:rPr>
          <w:rFonts w:ascii="Tahoma" w:hAnsi="Tahoma" w:cs="Tahoma"/>
        </w:rPr>
        <w:t xml:space="preserve"> What is your opinion </w:t>
      </w:r>
    </w:p>
    <w:p w:rsidR="00663BDA" w:rsidRPr="00AB7597" w:rsidRDefault="00AB7597" w:rsidP="00AB7597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663BDA" w:rsidRPr="00AB7597">
        <w:rPr>
          <w:rFonts w:ascii="Tahoma" w:hAnsi="Tahoma" w:cs="Tahoma"/>
        </w:rPr>
        <w:t>regarding color Centers? Is it advantageous or disadvantageous factor for a material?</w:t>
      </w:r>
    </w:p>
    <w:p w:rsidR="00E35A2C" w:rsidRDefault="00E35A2C" w:rsidP="00E35A2C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663BDA" w:rsidRDefault="00E35A2C" w:rsidP="00E35A2C">
      <w:pPr>
        <w:rPr>
          <w:rFonts w:ascii="Tahoma" w:hAnsi="Tahoma" w:cs="Tahoma"/>
        </w:rPr>
      </w:pPr>
      <w:r>
        <w:rPr>
          <w:rFonts w:ascii="Tahoma" w:hAnsi="Tahoma" w:cs="Tahoma"/>
        </w:rPr>
        <w:t>12.</w:t>
      </w:r>
      <w:r w:rsidR="002A7570" w:rsidRPr="00E35A2C">
        <w:rPr>
          <w:rFonts w:ascii="Tahoma" w:hAnsi="Tahoma" w:cs="Tahoma"/>
        </w:rPr>
        <w:t>b.</w:t>
      </w:r>
      <w:r w:rsidR="00663BDA" w:rsidRPr="00E35A2C">
        <w:rPr>
          <w:rFonts w:ascii="Tahoma" w:hAnsi="Tahoma" w:cs="Tahoma"/>
        </w:rPr>
        <w:t xml:space="preserve"> Explain Edge and Screw dislocation</w:t>
      </w:r>
      <w:r w:rsidR="00D10FD5">
        <w:rPr>
          <w:rFonts w:ascii="Tahoma" w:hAnsi="Tahoma" w:cs="Tahoma"/>
        </w:rPr>
        <w:t>.</w:t>
      </w:r>
    </w:p>
    <w:p w:rsidR="00E35A2C" w:rsidRPr="00E35A2C" w:rsidRDefault="00E35A2C" w:rsidP="00E35A2C">
      <w:pPr>
        <w:rPr>
          <w:rFonts w:ascii="Tahoma" w:hAnsi="Tahoma" w:cs="Tahoma"/>
        </w:rPr>
      </w:pPr>
    </w:p>
    <w:p w:rsidR="00663BDA" w:rsidRPr="00AB7597" w:rsidRDefault="00AB7597" w:rsidP="00AB7597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13.</w:t>
      </w:r>
      <w:r w:rsidR="002A7570" w:rsidRPr="00AB7597">
        <w:rPr>
          <w:rFonts w:ascii="Tahoma" w:hAnsi="Tahoma" w:cs="Tahoma"/>
        </w:rPr>
        <w:t>a.</w:t>
      </w:r>
      <w:r w:rsidR="00663BDA" w:rsidRPr="00AB7597">
        <w:rPr>
          <w:rFonts w:ascii="Tahoma" w:hAnsi="Tahoma" w:cs="Tahoma"/>
        </w:rPr>
        <w:t xml:space="preserve"> Write a note on Laue equations</w:t>
      </w:r>
      <w:r w:rsidR="00D10FD5">
        <w:rPr>
          <w:rFonts w:ascii="Tahoma" w:hAnsi="Tahoma" w:cs="Tahoma"/>
        </w:rPr>
        <w:t>.</w:t>
      </w:r>
    </w:p>
    <w:p w:rsidR="00AB7597" w:rsidRDefault="00E35A2C" w:rsidP="00AB7597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663BDA" w:rsidRPr="00AB7597" w:rsidRDefault="00E35A2C" w:rsidP="00AB7597">
      <w:pPr>
        <w:rPr>
          <w:rFonts w:ascii="Tahoma" w:hAnsi="Tahoma" w:cs="Tahoma"/>
        </w:rPr>
      </w:pPr>
      <w:r w:rsidRPr="00AB7597">
        <w:rPr>
          <w:rFonts w:ascii="Tahoma" w:hAnsi="Tahoma" w:cs="Tahoma"/>
        </w:rPr>
        <w:t>13.</w:t>
      </w:r>
      <w:r w:rsidR="002A7570" w:rsidRPr="00AB7597">
        <w:rPr>
          <w:rFonts w:ascii="Tahoma" w:hAnsi="Tahoma" w:cs="Tahoma"/>
        </w:rPr>
        <w:t>b.</w:t>
      </w:r>
      <w:r w:rsidR="00663BDA" w:rsidRPr="00AB7597">
        <w:rPr>
          <w:rFonts w:ascii="Tahoma" w:hAnsi="Tahoma" w:cs="Tahoma"/>
        </w:rPr>
        <w:t xml:space="preserve"> Arrive at the number of modes in the first zone in a one dimensional periodic lattice.</w:t>
      </w:r>
    </w:p>
    <w:p w:rsidR="00E35A2C" w:rsidRPr="00E35A2C" w:rsidRDefault="00E35A2C" w:rsidP="00E35A2C">
      <w:pPr>
        <w:rPr>
          <w:rFonts w:ascii="Tahoma" w:hAnsi="Tahoma" w:cs="Tahoma"/>
        </w:rPr>
      </w:pPr>
    </w:p>
    <w:p w:rsidR="00663BDA" w:rsidRPr="00AB7597" w:rsidRDefault="00AB7597" w:rsidP="00AB7597">
      <w:pPr>
        <w:rPr>
          <w:rFonts w:ascii="Tahoma" w:hAnsi="Tahoma" w:cs="Tahoma"/>
        </w:rPr>
      </w:pPr>
      <w:r>
        <w:rPr>
          <w:rFonts w:ascii="Tahoma" w:hAnsi="Tahoma" w:cs="Tahoma"/>
        </w:rPr>
        <w:t>14.</w:t>
      </w:r>
      <w:r w:rsidR="002A7570" w:rsidRPr="00AB7597">
        <w:rPr>
          <w:rFonts w:ascii="Tahoma" w:hAnsi="Tahoma" w:cs="Tahoma"/>
        </w:rPr>
        <w:t>a.</w:t>
      </w:r>
      <w:r w:rsidR="00663BDA" w:rsidRPr="00AB7597">
        <w:rPr>
          <w:rFonts w:ascii="Tahoma" w:hAnsi="Tahoma" w:cs="Tahoma"/>
        </w:rPr>
        <w:t xml:space="preserve"> Explain lattice heat capacity through Einstein model</w:t>
      </w:r>
      <w:r w:rsidR="00D10FD5">
        <w:rPr>
          <w:rFonts w:ascii="Tahoma" w:hAnsi="Tahoma" w:cs="Tahoma"/>
        </w:rPr>
        <w:t>.</w:t>
      </w:r>
    </w:p>
    <w:p w:rsidR="00663BDA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E35A2C" w:rsidRDefault="00E35A2C" w:rsidP="00E35A2C">
      <w:pPr>
        <w:rPr>
          <w:rFonts w:ascii="Tahoma" w:hAnsi="Tahoma" w:cs="Tahoma"/>
        </w:rPr>
      </w:pPr>
      <w:r w:rsidRPr="00E35A2C">
        <w:rPr>
          <w:rFonts w:ascii="Tahoma" w:hAnsi="Tahoma" w:cs="Tahoma"/>
        </w:rPr>
        <w:t>14.</w:t>
      </w:r>
      <w:r w:rsidR="002A7570" w:rsidRPr="00E35A2C">
        <w:rPr>
          <w:rFonts w:ascii="Tahoma" w:hAnsi="Tahoma" w:cs="Tahoma"/>
        </w:rPr>
        <w:t>b.</w:t>
      </w:r>
      <w:r w:rsidR="00663BDA" w:rsidRPr="00E35A2C">
        <w:rPr>
          <w:rFonts w:ascii="Tahoma" w:hAnsi="Tahoma" w:cs="Tahoma"/>
        </w:rPr>
        <w:t xml:space="preserve"> Discuss</w:t>
      </w:r>
      <w:r w:rsidR="00F804CB" w:rsidRPr="00E35A2C">
        <w:rPr>
          <w:rFonts w:ascii="Tahoma" w:hAnsi="Tahoma" w:cs="Tahoma"/>
        </w:rPr>
        <w:t xml:space="preserve"> the importance of Umklapp process in explaining the thermal conductivity in </w:t>
      </w:r>
    </w:p>
    <w:p w:rsidR="00663BDA" w:rsidRDefault="00AB7597" w:rsidP="00E35A2C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F804CB" w:rsidRPr="00E35A2C">
        <w:rPr>
          <w:rFonts w:ascii="Tahoma" w:hAnsi="Tahoma" w:cs="Tahoma"/>
        </w:rPr>
        <w:t>non-metallic solids</w:t>
      </w:r>
      <w:r w:rsidR="00D10FD5">
        <w:rPr>
          <w:rFonts w:ascii="Tahoma" w:hAnsi="Tahoma" w:cs="Tahoma"/>
        </w:rPr>
        <w:t>.</w:t>
      </w:r>
    </w:p>
    <w:p w:rsidR="00E35A2C" w:rsidRPr="00E35A2C" w:rsidRDefault="00E35A2C" w:rsidP="00E35A2C">
      <w:pPr>
        <w:rPr>
          <w:rFonts w:ascii="Tahoma" w:hAnsi="Tahoma" w:cs="Tahoma"/>
        </w:rPr>
      </w:pPr>
    </w:p>
    <w:p w:rsidR="00F804CB" w:rsidRPr="00AB7597" w:rsidRDefault="00AB7597" w:rsidP="00AB7597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15.</w:t>
      </w:r>
      <w:r w:rsidR="002A7570" w:rsidRPr="00AB7597">
        <w:rPr>
          <w:rFonts w:ascii="Tahoma" w:hAnsi="Tahoma" w:cs="Tahoma"/>
        </w:rPr>
        <w:t>a.</w:t>
      </w:r>
      <w:r w:rsidR="00F804CB" w:rsidRPr="00AB7597">
        <w:rPr>
          <w:rFonts w:ascii="Tahoma" w:hAnsi="Tahoma" w:cs="Tahoma"/>
        </w:rPr>
        <w:t xml:space="preserve"> Explain the Czochralski technique of growing crystals</w:t>
      </w:r>
      <w:r w:rsidR="00D10FD5">
        <w:rPr>
          <w:rFonts w:ascii="Tahoma" w:hAnsi="Tahoma" w:cs="Tahoma"/>
        </w:rPr>
        <w:t>.</w:t>
      </w:r>
    </w:p>
    <w:p w:rsidR="00F804CB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F804CB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15.</w:t>
      </w:r>
      <w:r w:rsidR="002A7570" w:rsidRPr="00E35A2C">
        <w:rPr>
          <w:rFonts w:ascii="Tahoma" w:hAnsi="Tahoma" w:cs="Tahoma"/>
        </w:rPr>
        <w:t>b.</w:t>
      </w:r>
      <w:r w:rsidR="00F804CB" w:rsidRPr="00E35A2C">
        <w:rPr>
          <w:rFonts w:ascii="Tahoma" w:hAnsi="Tahoma" w:cs="Tahoma"/>
        </w:rPr>
        <w:t xml:space="preserve"> </w:t>
      </w:r>
      <w:r w:rsidR="00AB7597">
        <w:rPr>
          <w:rFonts w:ascii="Tahoma" w:hAnsi="Tahoma" w:cs="Tahoma"/>
        </w:rPr>
        <w:t>Describe</w:t>
      </w:r>
      <w:r w:rsidR="00F804CB" w:rsidRPr="00E35A2C">
        <w:rPr>
          <w:rFonts w:ascii="Tahoma" w:hAnsi="Tahoma" w:cs="Tahoma"/>
        </w:rPr>
        <w:t xml:space="preserve"> the classification of crystal growth methods.</w:t>
      </w:r>
    </w:p>
    <w:p w:rsidR="00E35A2C" w:rsidRPr="00E35A2C" w:rsidRDefault="00E35A2C" w:rsidP="00E35A2C">
      <w:pPr>
        <w:jc w:val="both"/>
        <w:rPr>
          <w:rFonts w:ascii="Tahoma" w:hAnsi="Tahoma" w:cs="Tahoma"/>
        </w:rPr>
      </w:pPr>
    </w:p>
    <w:p w:rsidR="00FF3B84" w:rsidRPr="002A7570" w:rsidRDefault="00FF3B84" w:rsidP="002A7570">
      <w:pPr>
        <w:pStyle w:val="ListParagraph"/>
        <w:jc w:val="both"/>
        <w:rPr>
          <w:rFonts w:ascii="Tahoma" w:hAnsi="Tahoma" w:cs="Tahoma"/>
        </w:rPr>
      </w:pPr>
    </w:p>
    <w:p w:rsidR="00EF422A" w:rsidRPr="00E35A2C" w:rsidRDefault="00E35A2C" w:rsidP="00E35A2C">
      <w:pPr>
        <w:ind w:left="3600" w:firstLine="72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</w:t>
      </w:r>
      <w:r w:rsidR="00EF422A" w:rsidRPr="002A7570">
        <w:rPr>
          <w:rFonts w:ascii="Tahoma" w:hAnsi="Tahoma" w:cs="Tahoma"/>
          <w:b/>
        </w:rPr>
        <w:t xml:space="preserve">Part C  </w:t>
      </w:r>
      <w:r>
        <w:rPr>
          <w:rFonts w:ascii="Tahoma" w:hAnsi="Tahoma" w:cs="Tahoma"/>
          <w:b/>
        </w:rPr>
        <w:t xml:space="preserve">                               </w:t>
      </w:r>
      <w:r w:rsidR="004711B7">
        <w:rPr>
          <w:rFonts w:ascii="Tahoma" w:hAnsi="Tahoma" w:cs="Tahoma"/>
          <w:b/>
        </w:rPr>
        <w:t xml:space="preserve">  </w:t>
      </w:r>
      <w:r>
        <w:rPr>
          <w:rFonts w:ascii="Tahoma" w:hAnsi="Tahoma" w:cs="Tahoma"/>
          <w:b/>
        </w:rPr>
        <w:t xml:space="preserve">  </w:t>
      </w:r>
      <w:r w:rsidR="00EF422A" w:rsidRPr="002A7570">
        <w:rPr>
          <w:rFonts w:ascii="Tahoma" w:hAnsi="Tahoma" w:cs="Tahoma"/>
          <w:b/>
        </w:rPr>
        <w:t xml:space="preserve"> </w:t>
      </w:r>
      <w:r>
        <w:rPr>
          <w:rFonts w:ascii="Tahoma" w:hAnsi="Tahoma" w:cs="Tahoma"/>
          <w:b/>
        </w:rPr>
        <w:t>(</w:t>
      </w:r>
      <w:r w:rsidRPr="002A7570">
        <w:rPr>
          <w:rFonts w:ascii="Tahoma" w:hAnsi="Tahoma" w:cs="Tahoma"/>
          <w:b/>
        </w:rPr>
        <w:t>5x</w:t>
      </w:r>
      <w:bookmarkStart w:id="0" w:name="_GoBack"/>
      <w:bookmarkEnd w:id="0"/>
      <w:r>
        <w:rPr>
          <w:rFonts w:ascii="Tahoma" w:hAnsi="Tahoma" w:cs="Tahoma"/>
          <w:b/>
        </w:rPr>
        <w:t>12</w:t>
      </w:r>
      <w:r w:rsidR="004711B7">
        <w:rPr>
          <w:rFonts w:ascii="Tahoma" w:hAnsi="Tahoma" w:cs="Tahoma"/>
          <w:b/>
        </w:rPr>
        <w:t>=</w:t>
      </w:r>
      <w:r>
        <w:rPr>
          <w:rFonts w:ascii="Tahoma" w:hAnsi="Tahoma" w:cs="Tahoma"/>
          <w:b/>
        </w:rPr>
        <w:t>60)</w:t>
      </w:r>
    </w:p>
    <w:p w:rsidR="00EF422A" w:rsidRPr="002A7570" w:rsidRDefault="00E35A2C" w:rsidP="002A7570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         </w:t>
      </w:r>
      <w:r w:rsidR="00EF422A" w:rsidRPr="002A7570">
        <w:rPr>
          <w:rFonts w:ascii="Tahoma" w:hAnsi="Tahoma" w:cs="Tahoma"/>
          <w:b/>
        </w:rPr>
        <w:t>Answer the following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</w:p>
    <w:p w:rsidR="00EF422A" w:rsidRDefault="00E35A2C" w:rsidP="002A7570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Each a</w:t>
      </w:r>
      <w:r w:rsidR="00EF422A" w:rsidRPr="002A7570">
        <w:rPr>
          <w:rFonts w:ascii="Tahoma" w:hAnsi="Tahoma" w:cs="Tahoma"/>
          <w:b/>
        </w:rPr>
        <w:t xml:space="preserve">nswer should not exceed </w:t>
      </w:r>
      <w:r>
        <w:rPr>
          <w:rFonts w:ascii="Tahoma" w:hAnsi="Tahoma" w:cs="Tahoma"/>
          <w:b/>
        </w:rPr>
        <w:t>8</w:t>
      </w:r>
      <w:r w:rsidR="00EF422A" w:rsidRPr="002A7570">
        <w:rPr>
          <w:rFonts w:ascii="Tahoma" w:hAnsi="Tahoma" w:cs="Tahoma"/>
          <w:b/>
        </w:rPr>
        <w:t xml:space="preserve">00 words or </w:t>
      </w:r>
      <w:r>
        <w:rPr>
          <w:rFonts w:ascii="Tahoma" w:hAnsi="Tahoma" w:cs="Tahoma"/>
          <w:b/>
        </w:rPr>
        <w:t>four</w:t>
      </w:r>
      <w:r w:rsidR="00EF422A" w:rsidRPr="002A7570">
        <w:rPr>
          <w:rFonts w:ascii="Tahoma" w:hAnsi="Tahoma" w:cs="Tahoma"/>
          <w:b/>
        </w:rPr>
        <w:t xml:space="preserve"> pages</w:t>
      </w:r>
    </w:p>
    <w:p w:rsidR="00E35A2C" w:rsidRPr="002A7570" w:rsidRDefault="00E35A2C" w:rsidP="002A7570">
      <w:pPr>
        <w:rPr>
          <w:rFonts w:ascii="Tahoma" w:hAnsi="Tahoma" w:cs="Tahoma"/>
          <w:b/>
        </w:rPr>
      </w:pPr>
    </w:p>
    <w:p w:rsidR="00EF422A" w:rsidRPr="002A7570" w:rsidRDefault="00EF422A" w:rsidP="002A7570">
      <w:pPr>
        <w:pStyle w:val="ListParagraph"/>
        <w:jc w:val="both"/>
        <w:rPr>
          <w:rFonts w:ascii="Tahoma" w:hAnsi="Tahoma" w:cs="Tahoma"/>
        </w:rPr>
      </w:pPr>
    </w:p>
    <w:p w:rsidR="00E35A2C" w:rsidRPr="00AB7597" w:rsidRDefault="00AB7597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16.</w:t>
      </w:r>
      <w:r w:rsidR="002A7570" w:rsidRPr="00AB7597">
        <w:rPr>
          <w:rFonts w:ascii="Tahoma" w:hAnsi="Tahoma" w:cs="Tahoma"/>
        </w:rPr>
        <w:t>a.</w:t>
      </w:r>
      <w:r w:rsidR="00EF422A" w:rsidRPr="00AB7597">
        <w:rPr>
          <w:rFonts w:ascii="Tahoma" w:hAnsi="Tahoma" w:cs="Tahoma"/>
        </w:rPr>
        <w:t xml:space="preserve"> Describe the fcc and hexagonal close packed structures. Prove that the close packing </w:t>
      </w:r>
    </w:p>
    <w:p w:rsidR="00EF422A" w:rsidRPr="00D10FD5" w:rsidRDefault="00D10FD5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EF422A" w:rsidRPr="00D10FD5">
        <w:rPr>
          <w:rFonts w:ascii="Tahoma" w:hAnsi="Tahoma" w:cs="Tahoma"/>
        </w:rPr>
        <w:t>of atoms in the hcp structure demands an axial ratio of c/a = √(8/3)</w:t>
      </w:r>
      <w:r>
        <w:rPr>
          <w:rFonts w:ascii="Tahoma" w:hAnsi="Tahoma" w:cs="Tahoma"/>
        </w:rPr>
        <w:t>.</w:t>
      </w:r>
    </w:p>
    <w:p w:rsidR="00EF422A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E35A2C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16.</w:t>
      </w:r>
      <w:r w:rsidR="002A7570" w:rsidRPr="00E35A2C">
        <w:rPr>
          <w:rFonts w:ascii="Tahoma" w:hAnsi="Tahoma" w:cs="Tahoma"/>
        </w:rPr>
        <w:t>b.</w:t>
      </w:r>
      <w:r w:rsidR="00EF422A" w:rsidRPr="00E35A2C">
        <w:rPr>
          <w:rFonts w:ascii="Tahoma" w:hAnsi="Tahoma" w:cs="Tahoma"/>
        </w:rPr>
        <w:t xml:space="preserve"> Describe NaCl with neat diagram. Derive Bragg’s and Laue Diffraction condition and</w:t>
      </w:r>
    </w:p>
    <w:p w:rsidR="00EF422A" w:rsidRDefault="00D10FD5" w:rsidP="00E35A2C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EF422A" w:rsidRPr="00E35A2C">
        <w:rPr>
          <w:rFonts w:ascii="Tahoma" w:hAnsi="Tahoma" w:cs="Tahoma"/>
        </w:rPr>
        <w:t>prove that one can be derived from another.</w:t>
      </w:r>
    </w:p>
    <w:p w:rsidR="00D10FD5" w:rsidRDefault="00D10FD5" w:rsidP="00D10FD5">
      <w:pPr>
        <w:jc w:val="both"/>
        <w:rPr>
          <w:rFonts w:ascii="Tahoma" w:hAnsi="Tahoma" w:cs="Tahoma"/>
        </w:rPr>
      </w:pPr>
    </w:p>
    <w:p w:rsidR="00EF422A" w:rsidRPr="00AB7597" w:rsidRDefault="00AB7597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17.</w:t>
      </w:r>
      <w:r w:rsidR="002A7570" w:rsidRPr="00AB7597">
        <w:rPr>
          <w:rFonts w:ascii="Tahoma" w:hAnsi="Tahoma" w:cs="Tahoma"/>
        </w:rPr>
        <w:t>a.</w:t>
      </w:r>
      <w:r w:rsidR="00EF422A" w:rsidRPr="00AB7597">
        <w:rPr>
          <w:rFonts w:ascii="Tahoma" w:hAnsi="Tahoma" w:cs="Tahoma"/>
        </w:rPr>
        <w:t xml:space="preserve"> Explain Ewald’s construction. What is the significance of Ewald’s sphere?</w:t>
      </w:r>
    </w:p>
    <w:p w:rsidR="00EF422A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EF422A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17.</w:t>
      </w:r>
      <w:r w:rsidR="002A7570" w:rsidRPr="00E35A2C">
        <w:rPr>
          <w:rFonts w:ascii="Tahoma" w:hAnsi="Tahoma" w:cs="Tahoma"/>
        </w:rPr>
        <w:t>b.</w:t>
      </w:r>
      <w:r w:rsidR="00EF422A" w:rsidRPr="00E35A2C">
        <w:rPr>
          <w:rFonts w:ascii="Tahoma" w:hAnsi="Tahoma" w:cs="Tahoma"/>
        </w:rPr>
        <w:t xml:space="preserve"> Obtain the concentration of point imperfections in a monoatomic crystalline solid</w:t>
      </w:r>
      <w:r w:rsidR="00D10FD5">
        <w:rPr>
          <w:rFonts w:ascii="Tahoma" w:hAnsi="Tahoma" w:cs="Tahoma"/>
        </w:rPr>
        <w:t>.</w:t>
      </w:r>
    </w:p>
    <w:p w:rsidR="00E35A2C" w:rsidRPr="00E35A2C" w:rsidRDefault="00E35A2C" w:rsidP="00E35A2C">
      <w:pPr>
        <w:jc w:val="both"/>
        <w:rPr>
          <w:rFonts w:ascii="Tahoma" w:hAnsi="Tahoma" w:cs="Tahoma"/>
        </w:rPr>
      </w:pPr>
    </w:p>
    <w:p w:rsidR="00EF422A" w:rsidRPr="00AB7597" w:rsidRDefault="00AB7597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18.</w:t>
      </w:r>
      <w:r w:rsidR="002A7570" w:rsidRPr="00AB7597">
        <w:rPr>
          <w:rFonts w:ascii="Tahoma" w:hAnsi="Tahoma" w:cs="Tahoma"/>
        </w:rPr>
        <w:t>a.</w:t>
      </w:r>
      <w:r w:rsidR="00EF422A" w:rsidRPr="00AB7597">
        <w:rPr>
          <w:rFonts w:ascii="Tahoma" w:hAnsi="Tahoma" w:cs="Tahoma"/>
        </w:rPr>
        <w:t xml:space="preserve"> How do you identify the crystal structure from the peak position of a X-ray diffraction</w:t>
      </w:r>
      <w:r w:rsidR="00D10FD5">
        <w:rPr>
          <w:rFonts w:ascii="Tahoma" w:hAnsi="Tahoma" w:cs="Tahoma"/>
        </w:rPr>
        <w:t>?</w:t>
      </w:r>
    </w:p>
    <w:p w:rsidR="00EF422A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E35A2C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18.</w:t>
      </w:r>
      <w:r w:rsidR="002A7570" w:rsidRPr="00E35A2C">
        <w:rPr>
          <w:rFonts w:ascii="Tahoma" w:hAnsi="Tahoma" w:cs="Tahoma"/>
        </w:rPr>
        <w:t>b.</w:t>
      </w:r>
      <w:r w:rsidR="00EF422A" w:rsidRPr="00E35A2C">
        <w:rPr>
          <w:rFonts w:ascii="Tahoma" w:hAnsi="Tahoma" w:cs="Tahoma"/>
        </w:rPr>
        <w:t xml:space="preserve"> Write a note on types of color centres with pictorial illustration. Comment on production </w:t>
      </w:r>
    </w:p>
    <w:p w:rsidR="00EF422A" w:rsidRDefault="00D10FD5" w:rsidP="00E35A2C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EF422A" w:rsidRPr="00E35A2C">
        <w:rPr>
          <w:rFonts w:ascii="Tahoma" w:hAnsi="Tahoma" w:cs="Tahoma"/>
        </w:rPr>
        <w:t>of color centers by X rays or particle irradiation.</w:t>
      </w:r>
    </w:p>
    <w:p w:rsidR="00E35A2C" w:rsidRPr="00E35A2C" w:rsidRDefault="00E35A2C" w:rsidP="00E35A2C">
      <w:pPr>
        <w:jc w:val="both"/>
        <w:rPr>
          <w:rFonts w:ascii="Tahoma" w:hAnsi="Tahoma" w:cs="Tahoma"/>
        </w:rPr>
      </w:pPr>
    </w:p>
    <w:p w:rsidR="00E35A2C" w:rsidRPr="00AB7597" w:rsidRDefault="00AB7597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19.</w:t>
      </w:r>
      <w:r w:rsidR="002A7570" w:rsidRPr="00AB7597">
        <w:rPr>
          <w:rFonts w:ascii="Tahoma" w:hAnsi="Tahoma" w:cs="Tahoma"/>
        </w:rPr>
        <w:t>a.</w:t>
      </w:r>
      <w:r w:rsidR="00EF422A" w:rsidRPr="00AB7597">
        <w:rPr>
          <w:rFonts w:ascii="Tahoma" w:hAnsi="Tahoma" w:cs="Tahoma"/>
        </w:rPr>
        <w:t xml:space="preserve"> Obtain the expression for  Debye model and obtain lattice heat capacity for low high and</w:t>
      </w:r>
    </w:p>
    <w:p w:rsidR="00EF422A" w:rsidRPr="002A7570" w:rsidRDefault="00EF422A" w:rsidP="00E35A2C">
      <w:pPr>
        <w:pStyle w:val="ListParagraph"/>
        <w:jc w:val="both"/>
        <w:rPr>
          <w:rFonts w:ascii="Tahoma" w:hAnsi="Tahoma" w:cs="Tahoma"/>
        </w:rPr>
      </w:pPr>
      <w:r w:rsidRPr="002A7570">
        <w:rPr>
          <w:rFonts w:ascii="Tahoma" w:hAnsi="Tahoma" w:cs="Tahoma"/>
        </w:rPr>
        <w:t>moderate temperatures</w:t>
      </w:r>
      <w:r w:rsidR="00D10FD5">
        <w:rPr>
          <w:rFonts w:ascii="Tahoma" w:hAnsi="Tahoma" w:cs="Tahoma"/>
        </w:rPr>
        <w:t>.</w:t>
      </w:r>
    </w:p>
    <w:p w:rsidR="00322B0F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322B0F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19.</w:t>
      </w:r>
      <w:r w:rsidR="002A7570" w:rsidRPr="00E35A2C">
        <w:rPr>
          <w:rFonts w:ascii="Tahoma" w:hAnsi="Tahoma" w:cs="Tahoma"/>
        </w:rPr>
        <w:t>b.</w:t>
      </w:r>
      <w:r w:rsidR="00322B0F" w:rsidRPr="00E35A2C">
        <w:rPr>
          <w:rFonts w:ascii="Tahoma" w:hAnsi="Tahoma" w:cs="Tahoma"/>
        </w:rPr>
        <w:t xml:space="preserve"> Write a note on Density of States.</w:t>
      </w:r>
    </w:p>
    <w:p w:rsidR="00E35A2C" w:rsidRPr="00E35A2C" w:rsidRDefault="00E35A2C" w:rsidP="00E35A2C">
      <w:pPr>
        <w:jc w:val="both"/>
        <w:rPr>
          <w:rFonts w:ascii="Tahoma" w:hAnsi="Tahoma" w:cs="Tahoma"/>
        </w:rPr>
      </w:pPr>
    </w:p>
    <w:p w:rsidR="00322B0F" w:rsidRPr="00AB7597" w:rsidRDefault="00AB7597" w:rsidP="00D10FD5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20.</w:t>
      </w:r>
      <w:r w:rsidR="002A7570" w:rsidRPr="00AB7597">
        <w:rPr>
          <w:rFonts w:ascii="Tahoma" w:hAnsi="Tahoma" w:cs="Tahoma"/>
        </w:rPr>
        <w:t>a.</w:t>
      </w:r>
      <w:r w:rsidR="00322B0F" w:rsidRPr="00AB7597">
        <w:rPr>
          <w:rFonts w:ascii="Tahoma" w:hAnsi="Tahoma" w:cs="Tahoma"/>
        </w:rPr>
        <w:t xml:space="preserve"> Explain the homogeneous and heterogeneous nucleation</w:t>
      </w:r>
      <w:r w:rsidR="00D10FD5">
        <w:rPr>
          <w:rFonts w:ascii="Tahoma" w:hAnsi="Tahoma" w:cs="Tahoma"/>
        </w:rPr>
        <w:t>.</w:t>
      </w:r>
    </w:p>
    <w:p w:rsidR="00322B0F" w:rsidRPr="002A7570" w:rsidRDefault="00E35A2C" w:rsidP="002A7570">
      <w:pPr>
        <w:pStyle w:val="ListParagraph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322B0F" w:rsidRPr="00E35A2C" w:rsidRDefault="00E35A2C" w:rsidP="00E35A2C">
      <w:pPr>
        <w:jc w:val="both"/>
        <w:rPr>
          <w:rFonts w:ascii="Tahoma" w:hAnsi="Tahoma" w:cs="Tahoma"/>
        </w:rPr>
      </w:pPr>
      <w:r w:rsidRPr="00E35A2C">
        <w:rPr>
          <w:rFonts w:ascii="Tahoma" w:hAnsi="Tahoma" w:cs="Tahoma"/>
        </w:rPr>
        <w:t>20.</w:t>
      </w:r>
      <w:r w:rsidR="002A7570" w:rsidRPr="00E35A2C">
        <w:rPr>
          <w:rFonts w:ascii="Tahoma" w:hAnsi="Tahoma" w:cs="Tahoma"/>
        </w:rPr>
        <w:t>b.</w:t>
      </w:r>
      <w:r w:rsidR="00322B0F" w:rsidRPr="00E35A2C">
        <w:rPr>
          <w:rFonts w:ascii="Tahoma" w:hAnsi="Tahoma" w:cs="Tahoma"/>
        </w:rPr>
        <w:t xml:space="preserve"> Obtain the expression of Gibbs –Thomson equation for vapour solution</w:t>
      </w:r>
      <w:r w:rsidR="00D10FD5">
        <w:rPr>
          <w:rFonts w:ascii="Tahoma" w:hAnsi="Tahoma" w:cs="Tahoma"/>
        </w:rPr>
        <w:t>.</w:t>
      </w:r>
    </w:p>
    <w:sectPr w:rsidR="00322B0F" w:rsidRPr="00E35A2C" w:rsidSect="002A7570">
      <w:pgSz w:w="12240" w:h="20160" w:code="5"/>
      <w:pgMar w:top="1440" w:right="656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A30CD"/>
    <w:multiLevelType w:val="hybridMultilevel"/>
    <w:tmpl w:val="333291D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91150"/>
    <w:multiLevelType w:val="hybridMultilevel"/>
    <w:tmpl w:val="653AF81A"/>
    <w:lvl w:ilvl="0" w:tplc="D6F87B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46458D"/>
    <w:multiLevelType w:val="hybridMultilevel"/>
    <w:tmpl w:val="A54AB84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3A40F2D"/>
    <w:multiLevelType w:val="hybridMultilevel"/>
    <w:tmpl w:val="3266CA78"/>
    <w:lvl w:ilvl="0" w:tplc="D81C2E7E">
      <w:start w:val="1"/>
      <w:numFmt w:val="lowerLetter"/>
      <w:lvlText w:val="%1."/>
      <w:lvlJc w:val="left"/>
      <w:pPr>
        <w:ind w:left="1080" w:hanging="360"/>
      </w:pPr>
      <w:rPr>
        <w:rFonts w:ascii="Tahoma" w:eastAsia="Times New Roman" w:hAnsi="Tahoma" w:cs="Tahoma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47C505E"/>
    <w:multiLevelType w:val="hybridMultilevel"/>
    <w:tmpl w:val="C710248A"/>
    <w:lvl w:ilvl="0" w:tplc="34A86A4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B882FEC"/>
    <w:multiLevelType w:val="hybridMultilevel"/>
    <w:tmpl w:val="6A6E84E2"/>
    <w:lvl w:ilvl="0" w:tplc="D2C4662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BF1697A"/>
    <w:multiLevelType w:val="hybridMultilevel"/>
    <w:tmpl w:val="1F6485AE"/>
    <w:lvl w:ilvl="0" w:tplc="BC1E766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C8A5853"/>
    <w:multiLevelType w:val="hybridMultilevel"/>
    <w:tmpl w:val="17E88DB2"/>
    <w:lvl w:ilvl="0" w:tplc="8A1262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64944F4"/>
    <w:multiLevelType w:val="hybridMultilevel"/>
    <w:tmpl w:val="C2C46760"/>
    <w:lvl w:ilvl="0" w:tplc="C7A0CC5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5365BE2"/>
    <w:multiLevelType w:val="hybridMultilevel"/>
    <w:tmpl w:val="EC0630E0"/>
    <w:lvl w:ilvl="0" w:tplc="A06AA3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7AE2BD6"/>
    <w:multiLevelType w:val="hybridMultilevel"/>
    <w:tmpl w:val="6D98EF76"/>
    <w:lvl w:ilvl="0" w:tplc="83B645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9"/>
  </w:num>
  <w:num w:numId="5">
    <w:abstractNumId w:val="2"/>
  </w:num>
  <w:num w:numId="6">
    <w:abstractNumId w:val="1"/>
  </w:num>
  <w:num w:numId="7">
    <w:abstractNumId w:val="10"/>
  </w:num>
  <w:num w:numId="8">
    <w:abstractNumId w:val="8"/>
  </w:num>
  <w:num w:numId="9">
    <w:abstractNumId w:val="6"/>
  </w:num>
  <w:num w:numId="10">
    <w:abstractNumId w:val="4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20"/>
  <w:displayHorizontalDrawingGridEvery w:val="2"/>
  <w:characterSpacingControl w:val="doNotCompress"/>
  <w:compat/>
  <w:rsids>
    <w:rsidRoot w:val="00D51756"/>
    <w:rsid w:val="00120C3D"/>
    <w:rsid w:val="00122C9E"/>
    <w:rsid w:val="001D1414"/>
    <w:rsid w:val="002117B6"/>
    <w:rsid w:val="002A7570"/>
    <w:rsid w:val="00322B0F"/>
    <w:rsid w:val="00323B04"/>
    <w:rsid w:val="003B65D2"/>
    <w:rsid w:val="003D6DA6"/>
    <w:rsid w:val="004711B7"/>
    <w:rsid w:val="004916CB"/>
    <w:rsid w:val="0055746A"/>
    <w:rsid w:val="00663BDA"/>
    <w:rsid w:val="00680286"/>
    <w:rsid w:val="00690352"/>
    <w:rsid w:val="00725D88"/>
    <w:rsid w:val="00753C2D"/>
    <w:rsid w:val="007C261D"/>
    <w:rsid w:val="008232D0"/>
    <w:rsid w:val="009A4FF1"/>
    <w:rsid w:val="009F2AF7"/>
    <w:rsid w:val="00AB7597"/>
    <w:rsid w:val="00B31322"/>
    <w:rsid w:val="00BC4EC8"/>
    <w:rsid w:val="00C2044C"/>
    <w:rsid w:val="00D10FD5"/>
    <w:rsid w:val="00D26D84"/>
    <w:rsid w:val="00D51756"/>
    <w:rsid w:val="00DE09B8"/>
    <w:rsid w:val="00E35A2C"/>
    <w:rsid w:val="00E662F0"/>
    <w:rsid w:val="00EA053F"/>
    <w:rsid w:val="00EF422A"/>
    <w:rsid w:val="00F804CB"/>
    <w:rsid w:val="00FC485E"/>
    <w:rsid w:val="00FF3B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7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756"/>
    <w:pPr>
      <w:ind w:left="720"/>
      <w:contextualSpacing/>
    </w:pPr>
  </w:style>
  <w:style w:type="paragraph" w:styleId="NoSpacing">
    <w:name w:val="No Spacing"/>
    <w:uiPriority w:val="99"/>
    <w:qFormat/>
    <w:rsid w:val="002A7570"/>
    <w:pPr>
      <w:spacing w:after="0" w:line="240" w:lineRule="auto"/>
    </w:pPr>
    <w:rPr>
      <w:rFonts w:ascii="Calibri" w:eastAsia="Calibri" w:hAnsi="Calibr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4E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EC8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7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7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28</cp:revision>
  <cp:lastPrinted>2021-01-20T06:36:00Z</cp:lastPrinted>
  <dcterms:created xsi:type="dcterms:W3CDTF">2020-11-18T04:40:00Z</dcterms:created>
  <dcterms:modified xsi:type="dcterms:W3CDTF">2021-02-18T06:28:00Z</dcterms:modified>
</cp:coreProperties>
</file>