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345AF" w:rsidRPr="00DF2A5F" w:rsidRDefault="00E345AF" w:rsidP="00E345AF">
      <w:pPr>
        <w:spacing w:line="360" w:lineRule="auto"/>
        <w:jc w:val="center"/>
        <w:rPr>
          <w:rFonts w:ascii="Arial" w:hAnsi="Arial" w:cs="Arial"/>
          <w:b/>
          <w:sz w:val="34"/>
          <w:szCs w:val="40"/>
        </w:rPr>
      </w:pPr>
      <w:r w:rsidRPr="00DF2A5F">
        <w:rPr>
          <w:rFonts w:ascii="Arial" w:hAnsi="Arial" w:cs="Arial"/>
          <w:b/>
          <w:sz w:val="34"/>
          <w:szCs w:val="40"/>
        </w:rPr>
        <w:t>Decolourization of Selected Reactive Dye using</w:t>
      </w:r>
    </w:p>
    <w:p w:rsidR="00E345AF" w:rsidRPr="00DF2A5F" w:rsidRDefault="00E345AF" w:rsidP="00E345AF">
      <w:pPr>
        <w:spacing w:line="360" w:lineRule="auto"/>
        <w:jc w:val="center"/>
        <w:rPr>
          <w:rFonts w:ascii="Arial" w:hAnsi="Arial" w:cs="Arial"/>
          <w:b/>
          <w:sz w:val="34"/>
          <w:szCs w:val="40"/>
        </w:rPr>
      </w:pPr>
      <w:r w:rsidRPr="00DF2A5F">
        <w:rPr>
          <w:rFonts w:ascii="Arial" w:hAnsi="Arial" w:cs="Arial"/>
          <w:b/>
          <w:sz w:val="34"/>
          <w:szCs w:val="40"/>
        </w:rPr>
        <w:t>Isolated Bacterium for Reutilization</w:t>
      </w:r>
    </w:p>
    <w:p w:rsidR="00E345AF" w:rsidRDefault="00E345AF" w:rsidP="00E345AF">
      <w:pPr>
        <w:jc w:val="center"/>
        <w:rPr>
          <w:rFonts w:ascii="Monotype Corsiva" w:hAnsi="Monotype Corsiva"/>
          <w:b/>
          <w:sz w:val="40"/>
          <w:szCs w:val="40"/>
        </w:rPr>
      </w:pPr>
    </w:p>
    <w:p w:rsidR="00E345AF" w:rsidRPr="00F917CE" w:rsidRDefault="00E345AF" w:rsidP="00E345AF">
      <w:pPr>
        <w:jc w:val="center"/>
        <w:rPr>
          <w:rFonts w:ascii="Monotype Corsiva" w:hAnsi="Monotype Corsiva"/>
          <w:b/>
          <w:sz w:val="40"/>
          <w:szCs w:val="40"/>
        </w:rPr>
      </w:pPr>
    </w:p>
    <w:p w:rsidR="00E345AF" w:rsidRPr="00DE5D78" w:rsidRDefault="00E345AF" w:rsidP="00E345AF">
      <w:pPr>
        <w:jc w:val="center"/>
        <w:rPr>
          <w:rFonts w:ascii="Monotype Corsiva" w:hAnsi="Monotype Corsiva"/>
          <w:b/>
          <w:sz w:val="48"/>
          <w:szCs w:val="48"/>
        </w:rPr>
      </w:pPr>
    </w:p>
    <w:p w:rsidR="00E345AF" w:rsidRPr="009347CF" w:rsidRDefault="00E345AF" w:rsidP="00E345AF">
      <w:pPr>
        <w:jc w:val="center"/>
      </w:pPr>
    </w:p>
    <w:p w:rsidR="00E345AF" w:rsidRDefault="00E345AF" w:rsidP="00E345AF">
      <w:pPr>
        <w:jc w:val="center"/>
      </w:pPr>
    </w:p>
    <w:p w:rsidR="00E345AF" w:rsidRPr="009347CF" w:rsidRDefault="00E345AF" w:rsidP="00E345AF">
      <w:pPr>
        <w:jc w:val="center"/>
      </w:pPr>
    </w:p>
    <w:p w:rsidR="00E345AF" w:rsidRPr="009347CF" w:rsidRDefault="00E345AF" w:rsidP="00E345AF">
      <w:pPr>
        <w:jc w:val="center"/>
      </w:pPr>
    </w:p>
    <w:p w:rsidR="00E345AF" w:rsidRPr="009347CF" w:rsidRDefault="00E345AF" w:rsidP="00E345AF">
      <w:pPr>
        <w:jc w:val="center"/>
      </w:pPr>
    </w:p>
    <w:p w:rsidR="00E345AF" w:rsidRPr="009347CF" w:rsidRDefault="00E345AF" w:rsidP="00E345AF">
      <w:pPr>
        <w:jc w:val="center"/>
      </w:pPr>
    </w:p>
    <w:p w:rsidR="00E345AF" w:rsidRPr="00B62EB4" w:rsidRDefault="00E345AF" w:rsidP="00E345AF">
      <w:pPr>
        <w:jc w:val="center"/>
        <w:rPr>
          <w:rFonts w:ascii="Arial" w:hAnsi="Arial" w:cs="Arial"/>
          <w:sz w:val="32"/>
          <w:szCs w:val="32"/>
        </w:rPr>
      </w:pPr>
    </w:p>
    <w:p w:rsidR="00E345AF" w:rsidRPr="00B62EB4" w:rsidRDefault="00E345AF" w:rsidP="00E345AF">
      <w:pPr>
        <w:tabs>
          <w:tab w:val="left" w:pos="5220"/>
        </w:tabs>
        <w:spacing w:line="360" w:lineRule="auto"/>
        <w:jc w:val="center"/>
        <w:rPr>
          <w:rFonts w:ascii="Arial" w:hAnsi="Arial" w:cs="Arial"/>
          <w:b/>
          <w:sz w:val="32"/>
          <w:szCs w:val="32"/>
        </w:rPr>
      </w:pPr>
      <w:r>
        <w:rPr>
          <w:rFonts w:ascii="Arial" w:hAnsi="Arial" w:cs="Arial"/>
          <w:b/>
          <w:spacing w:val="30"/>
          <w:sz w:val="32"/>
          <w:szCs w:val="32"/>
        </w:rPr>
        <w:t>PRIYADHARSHINI, S.V.</w:t>
      </w:r>
    </w:p>
    <w:p w:rsidR="00E345AF" w:rsidRPr="00B62EB4" w:rsidRDefault="00E345AF" w:rsidP="00E345AF">
      <w:pPr>
        <w:spacing w:line="360" w:lineRule="auto"/>
        <w:jc w:val="center"/>
        <w:rPr>
          <w:rFonts w:ascii="Arial" w:hAnsi="Arial" w:cs="Arial"/>
          <w:b/>
          <w:sz w:val="32"/>
          <w:szCs w:val="32"/>
        </w:rPr>
      </w:pPr>
      <w:r w:rsidRPr="00B62EB4">
        <w:rPr>
          <w:rFonts w:ascii="Arial" w:hAnsi="Arial" w:cs="Arial"/>
          <w:b/>
          <w:sz w:val="32"/>
          <w:szCs w:val="32"/>
        </w:rPr>
        <w:t>[</w:t>
      </w:r>
      <w:r>
        <w:rPr>
          <w:rFonts w:ascii="Arial" w:hAnsi="Arial" w:cs="Arial"/>
          <w:b/>
          <w:sz w:val="32"/>
          <w:szCs w:val="32"/>
        </w:rPr>
        <w:t xml:space="preserve">Reg. No. </w:t>
      </w:r>
      <w:r>
        <w:rPr>
          <w:rFonts w:ascii="Arial" w:hAnsi="Arial" w:cs="Arial"/>
          <w:b/>
          <w:spacing w:val="30"/>
          <w:sz w:val="32"/>
          <w:szCs w:val="32"/>
        </w:rPr>
        <w:t>10PBS09</w:t>
      </w:r>
      <w:r w:rsidRPr="00B62EB4">
        <w:rPr>
          <w:rFonts w:ascii="Arial" w:hAnsi="Arial" w:cs="Arial"/>
          <w:b/>
          <w:sz w:val="32"/>
          <w:szCs w:val="32"/>
        </w:rPr>
        <w:t>]</w:t>
      </w:r>
    </w:p>
    <w:p w:rsidR="00E345AF" w:rsidRDefault="00E345AF" w:rsidP="00E345AF">
      <w:pPr>
        <w:spacing w:line="360" w:lineRule="auto"/>
        <w:jc w:val="center"/>
      </w:pPr>
    </w:p>
    <w:p w:rsidR="00E345AF" w:rsidRDefault="00E345AF" w:rsidP="00E345AF">
      <w:pPr>
        <w:spacing w:line="360" w:lineRule="auto"/>
        <w:jc w:val="center"/>
      </w:pPr>
    </w:p>
    <w:p w:rsidR="00E345AF" w:rsidRDefault="00E345AF" w:rsidP="00E345AF">
      <w:pPr>
        <w:spacing w:line="360" w:lineRule="auto"/>
        <w:jc w:val="center"/>
      </w:pPr>
    </w:p>
    <w:p w:rsidR="00E345AF" w:rsidRPr="009347CF" w:rsidRDefault="00E345AF" w:rsidP="00E345AF">
      <w:pPr>
        <w:jc w:val="center"/>
      </w:pPr>
    </w:p>
    <w:p w:rsidR="00E345AF" w:rsidRPr="009347CF" w:rsidRDefault="00E345AF" w:rsidP="00E345AF">
      <w:pPr>
        <w:jc w:val="center"/>
      </w:pPr>
    </w:p>
    <w:p w:rsidR="00E345AF" w:rsidRPr="009347CF" w:rsidRDefault="00E345AF" w:rsidP="00E345AF">
      <w:pPr>
        <w:jc w:val="center"/>
      </w:pPr>
    </w:p>
    <w:p w:rsidR="00E345AF" w:rsidRPr="009347CF" w:rsidRDefault="00E345AF" w:rsidP="00E345AF">
      <w:pPr>
        <w:jc w:val="center"/>
      </w:pPr>
    </w:p>
    <w:p w:rsidR="00E345AF" w:rsidRPr="00BE76AD" w:rsidRDefault="00E345AF" w:rsidP="00E345AF">
      <w:pPr>
        <w:jc w:val="center"/>
        <w:rPr>
          <w:sz w:val="26"/>
        </w:rPr>
      </w:pPr>
    </w:p>
    <w:p w:rsidR="00E345AF" w:rsidRDefault="00E345AF" w:rsidP="00E345AF">
      <w:pPr>
        <w:pStyle w:val="BodyText"/>
        <w:spacing w:line="360" w:lineRule="auto"/>
        <w:jc w:val="center"/>
        <w:rPr>
          <w:rFonts w:ascii="Arial" w:hAnsi="Arial" w:cs="Arial"/>
          <w:b/>
          <w:sz w:val="26"/>
        </w:rPr>
      </w:pPr>
      <w:r w:rsidRPr="00B62EB4">
        <w:rPr>
          <w:rFonts w:ascii="Arial" w:hAnsi="Arial" w:cs="Arial"/>
          <w:b/>
          <w:sz w:val="26"/>
        </w:rPr>
        <w:t xml:space="preserve">A </w:t>
      </w:r>
      <w:r>
        <w:rPr>
          <w:rFonts w:ascii="Arial" w:hAnsi="Arial" w:cs="Arial"/>
          <w:b/>
          <w:sz w:val="26"/>
        </w:rPr>
        <w:t xml:space="preserve">THESIS </w:t>
      </w:r>
      <w:r w:rsidRPr="00B62EB4">
        <w:rPr>
          <w:rFonts w:ascii="Arial" w:hAnsi="Arial" w:cs="Arial"/>
          <w:b/>
          <w:sz w:val="26"/>
        </w:rPr>
        <w:t>SUBMITTED TO THE AVINASHILINGAM</w:t>
      </w:r>
      <w:r>
        <w:rPr>
          <w:rFonts w:ascii="Arial" w:hAnsi="Arial" w:cs="Arial"/>
          <w:b/>
          <w:sz w:val="26"/>
        </w:rPr>
        <w:t xml:space="preserve"> DEEMED </w:t>
      </w:r>
      <w:r w:rsidRPr="00B62EB4">
        <w:rPr>
          <w:rFonts w:ascii="Arial" w:hAnsi="Arial" w:cs="Arial"/>
          <w:b/>
          <w:sz w:val="26"/>
        </w:rPr>
        <w:t>UNIVERSITY FOR WOMEN, COIMBATORE – 641 043</w:t>
      </w:r>
    </w:p>
    <w:p w:rsidR="00E345AF" w:rsidRPr="00B62EB4" w:rsidRDefault="00E345AF" w:rsidP="00E345AF">
      <w:pPr>
        <w:pStyle w:val="BodyText"/>
        <w:spacing w:line="360" w:lineRule="auto"/>
        <w:jc w:val="center"/>
        <w:rPr>
          <w:rFonts w:ascii="Arial" w:hAnsi="Arial" w:cs="Arial"/>
          <w:b/>
          <w:sz w:val="26"/>
        </w:rPr>
      </w:pPr>
    </w:p>
    <w:p w:rsidR="00E345AF" w:rsidRPr="00B62EB4" w:rsidRDefault="00E345AF" w:rsidP="00E345AF">
      <w:pPr>
        <w:spacing w:before="240" w:line="360" w:lineRule="auto"/>
        <w:jc w:val="center"/>
        <w:rPr>
          <w:rFonts w:ascii="Arial" w:hAnsi="Arial" w:cs="Arial"/>
          <w:b/>
          <w:sz w:val="22"/>
        </w:rPr>
      </w:pPr>
      <w:r w:rsidRPr="00B62EB4">
        <w:rPr>
          <w:rFonts w:ascii="Arial" w:hAnsi="Arial" w:cs="Arial"/>
          <w:b/>
          <w:sz w:val="22"/>
        </w:rPr>
        <w:t xml:space="preserve">IN PARTIAL FULFILMENT OF THE REQUIREMENTS FOR THE DEGREE OF </w:t>
      </w:r>
    </w:p>
    <w:p w:rsidR="00E345AF" w:rsidRPr="00B62EB4" w:rsidRDefault="00E345AF" w:rsidP="00E345AF">
      <w:pPr>
        <w:spacing w:before="240" w:line="360" w:lineRule="auto"/>
        <w:jc w:val="center"/>
        <w:rPr>
          <w:rFonts w:ascii="Arial" w:hAnsi="Arial" w:cs="Arial"/>
          <w:b/>
          <w:sz w:val="32"/>
          <w:szCs w:val="30"/>
        </w:rPr>
      </w:pPr>
      <w:r w:rsidRPr="00B62EB4">
        <w:rPr>
          <w:rFonts w:ascii="Arial" w:hAnsi="Arial" w:cs="Arial"/>
          <w:b/>
          <w:sz w:val="32"/>
          <w:szCs w:val="30"/>
        </w:rPr>
        <w:t>MASTER</w:t>
      </w:r>
      <w:r>
        <w:rPr>
          <w:rFonts w:ascii="Arial" w:hAnsi="Arial" w:cs="Arial"/>
          <w:b/>
          <w:sz w:val="32"/>
          <w:szCs w:val="30"/>
        </w:rPr>
        <w:t xml:space="preserve"> OF SCIENCE </w:t>
      </w:r>
      <w:r w:rsidRPr="00B62EB4">
        <w:rPr>
          <w:rFonts w:ascii="Arial" w:hAnsi="Arial" w:cs="Arial"/>
          <w:b/>
          <w:sz w:val="32"/>
          <w:szCs w:val="30"/>
        </w:rPr>
        <w:t xml:space="preserve">IN BIOTEXTILES </w:t>
      </w:r>
    </w:p>
    <w:p w:rsidR="00E345AF" w:rsidRPr="00B62EB4" w:rsidRDefault="00E345AF" w:rsidP="00E345AF">
      <w:pPr>
        <w:jc w:val="center"/>
        <w:rPr>
          <w:rFonts w:ascii="Arial" w:hAnsi="Arial" w:cs="Arial"/>
        </w:rPr>
      </w:pPr>
    </w:p>
    <w:p w:rsidR="00E345AF" w:rsidRPr="00B62EB4" w:rsidRDefault="00E345AF" w:rsidP="00E345AF">
      <w:pPr>
        <w:jc w:val="center"/>
        <w:rPr>
          <w:rFonts w:ascii="Arial" w:hAnsi="Arial" w:cs="Arial"/>
        </w:rPr>
      </w:pPr>
    </w:p>
    <w:p w:rsidR="00E345AF" w:rsidRDefault="00E345AF" w:rsidP="00E345AF">
      <w:pPr>
        <w:pStyle w:val="Heading1"/>
        <w:rPr>
          <w:rFonts w:ascii="Arial" w:hAnsi="Arial" w:cs="Arial"/>
          <w:b w:val="0"/>
          <w:bCs w:val="0"/>
          <w:sz w:val="24"/>
        </w:rPr>
      </w:pPr>
      <w:r>
        <w:rPr>
          <w:rFonts w:ascii="Arial" w:hAnsi="Arial" w:cs="Arial"/>
          <w:b w:val="0"/>
          <w:bCs w:val="0"/>
          <w:sz w:val="24"/>
        </w:rPr>
        <w:t xml:space="preserve">                                                 </w:t>
      </w:r>
    </w:p>
    <w:p w:rsidR="00E345AF" w:rsidRPr="00DF2A5F" w:rsidRDefault="00E345AF" w:rsidP="00E345AF"/>
    <w:p w:rsidR="00E345AF" w:rsidRPr="007867E2" w:rsidRDefault="00E345AF" w:rsidP="00E345AF">
      <w:pPr>
        <w:pStyle w:val="Heading1"/>
        <w:rPr>
          <w:rFonts w:ascii="Arial" w:hAnsi="Arial" w:cs="Arial"/>
          <w:szCs w:val="32"/>
        </w:rPr>
      </w:pPr>
      <w:r>
        <w:rPr>
          <w:rFonts w:ascii="Arial" w:hAnsi="Arial" w:cs="Arial"/>
          <w:b w:val="0"/>
          <w:bCs w:val="0"/>
          <w:sz w:val="24"/>
        </w:rPr>
        <w:t xml:space="preserve">                                                   </w:t>
      </w:r>
      <w:r>
        <w:rPr>
          <w:rFonts w:ascii="Arial" w:hAnsi="Arial" w:cs="Arial"/>
          <w:szCs w:val="32"/>
        </w:rPr>
        <w:t>APRIL 2012</w:t>
      </w:r>
    </w:p>
    <w:p w:rsidR="00E345AF" w:rsidRDefault="00C97493" w:rsidP="00E345AF">
      <w:pPr>
        <w:jc w:val="both"/>
        <w:rPr>
          <w:b/>
          <w:sz w:val="32"/>
          <w:szCs w:val="32"/>
        </w:rPr>
      </w:pPr>
      <w:r>
        <w:rPr>
          <w:b/>
          <w:noProof/>
          <w:sz w:val="32"/>
          <w:szCs w:val="32"/>
        </w:rPr>
        <w:lastRenderedPageBreak/>
        <w:drawing>
          <wp:inline distT="0" distB="0" distL="0" distR="0">
            <wp:extent cx="5274999" cy="6826469"/>
            <wp:effectExtent l="19050" t="0" r="1851" b="0"/>
            <wp:docPr id="111" name="Picture 111" descr="E:\2012\PRIYA - KALAIARASI\Scanning\Decolourization of Select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E:\2012\PRIYA - KALAIARASI\Scanning\Decolourization of Selected.tif"/>
                    <pic:cNvPicPr>
                      <a:picLocks noChangeAspect="1" noChangeArrowheads="1"/>
                    </pic:cNvPicPr>
                  </pic:nvPicPr>
                  <pic:blipFill>
                    <a:blip r:embed="rId7"/>
                    <a:srcRect/>
                    <a:stretch>
                      <a:fillRect/>
                    </a:stretch>
                  </pic:blipFill>
                  <pic:spPr bwMode="auto">
                    <a:xfrm>
                      <a:off x="0" y="0"/>
                      <a:ext cx="5279516" cy="6832315"/>
                    </a:xfrm>
                    <a:prstGeom prst="rect">
                      <a:avLst/>
                    </a:prstGeom>
                    <a:noFill/>
                    <a:ln w="9525">
                      <a:noFill/>
                      <a:miter lim="800000"/>
                      <a:headEnd/>
                      <a:tailEnd/>
                    </a:ln>
                  </pic:spPr>
                </pic:pic>
              </a:graphicData>
            </a:graphic>
          </wp:inline>
        </w:drawing>
      </w:r>
      <w:r w:rsidR="00E345AF">
        <w:rPr>
          <w:b/>
          <w:sz w:val="32"/>
          <w:szCs w:val="32"/>
        </w:rPr>
        <w:t xml:space="preserve">                               </w:t>
      </w:r>
    </w:p>
    <w:p w:rsidR="00E345AF" w:rsidRDefault="00E345AF" w:rsidP="00E345AF">
      <w:pPr>
        <w:ind w:firstLine="284"/>
        <w:jc w:val="center"/>
        <w:rPr>
          <w:rFonts w:cs="Arial"/>
          <w:b/>
          <w:sz w:val="28"/>
        </w:rPr>
      </w:pPr>
    </w:p>
    <w:p w:rsidR="00C97493" w:rsidRDefault="00C97493" w:rsidP="00E345AF">
      <w:pPr>
        <w:spacing w:after="240" w:line="360" w:lineRule="auto"/>
        <w:ind w:firstLine="284"/>
        <w:jc w:val="center"/>
        <w:rPr>
          <w:rFonts w:cs="Arial"/>
          <w:b/>
          <w:sz w:val="28"/>
        </w:rPr>
      </w:pPr>
    </w:p>
    <w:p w:rsidR="00C97493" w:rsidRDefault="00C97493" w:rsidP="00E345AF">
      <w:pPr>
        <w:spacing w:after="240" w:line="360" w:lineRule="auto"/>
        <w:ind w:firstLine="284"/>
        <w:jc w:val="center"/>
        <w:rPr>
          <w:rFonts w:cs="Arial"/>
          <w:b/>
          <w:sz w:val="28"/>
        </w:rPr>
      </w:pPr>
    </w:p>
    <w:p w:rsidR="00C97493" w:rsidRDefault="00C97493" w:rsidP="00E345AF">
      <w:pPr>
        <w:spacing w:after="240" w:line="360" w:lineRule="auto"/>
        <w:ind w:firstLine="284"/>
        <w:jc w:val="center"/>
        <w:rPr>
          <w:rFonts w:cs="Arial"/>
          <w:b/>
          <w:sz w:val="28"/>
        </w:rPr>
      </w:pPr>
    </w:p>
    <w:p w:rsidR="00C97493" w:rsidRDefault="00C97493" w:rsidP="00E345AF">
      <w:pPr>
        <w:spacing w:after="240" w:line="360" w:lineRule="auto"/>
        <w:ind w:firstLine="284"/>
        <w:jc w:val="center"/>
        <w:rPr>
          <w:rFonts w:cs="Arial"/>
          <w:b/>
          <w:sz w:val="28"/>
        </w:rPr>
      </w:pPr>
    </w:p>
    <w:p w:rsidR="00E345AF" w:rsidRPr="00364F9D" w:rsidRDefault="00E345AF" w:rsidP="00E345AF">
      <w:pPr>
        <w:spacing w:after="240" w:line="360" w:lineRule="auto"/>
        <w:ind w:firstLine="284"/>
        <w:jc w:val="center"/>
        <w:rPr>
          <w:rFonts w:cs="Arial"/>
          <w:b/>
          <w:sz w:val="28"/>
        </w:rPr>
      </w:pPr>
      <w:r w:rsidRPr="00364F9D">
        <w:rPr>
          <w:rFonts w:cs="Arial"/>
          <w:b/>
          <w:sz w:val="28"/>
        </w:rPr>
        <w:lastRenderedPageBreak/>
        <w:t>ACKNOWLEDGEMENT</w:t>
      </w:r>
    </w:p>
    <w:p w:rsidR="00E345AF" w:rsidRPr="003F5167" w:rsidRDefault="00E345AF" w:rsidP="00E345AF">
      <w:pPr>
        <w:spacing w:after="240" w:line="360" w:lineRule="auto"/>
        <w:ind w:firstLine="284"/>
        <w:jc w:val="both"/>
        <w:rPr>
          <w:rFonts w:cs="Arial"/>
        </w:rPr>
      </w:pPr>
      <w:r w:rsidRPr="00364F9D">
        <w:rPr>
          <w:rFonts w:cs="Arial"/>
        </w:rPr>
        <w:tab/>
      </w:r>
      <w:r w:rsidRPr="003F5167">
        <w:rPr>
          <w:rFonts w:cs="Arial"/>
        </w:rPr>
        <w:t xml:space="preserve">First and foremost, the investigator places her humble salvations at the feet of </w:t>
      </w:r>
      <w:r w:rsidRPr="003F5167">
        <w:rPr>
          <w:rFonts w:cs="Arial"/>
          <w:b/>
        </w:rPr>
        <w:t>GOD ALMIGHTY</w:t>
      </w:r>
      <w:r w:rsidRPr="003F5167">
        <w:rPr>
          <w:rFonts w:cs="Arial"/>
        </w:rPr>
        <w:t xml:space="preserve"> who has given sound wisdom and desertion knowledge, strength and opportunity to do the investigation effectively.</w:t>
      </w:r>
    </w:p>
    <w:p w:rsidR="00E345AF" w:rsidRPr="003F5167" w:rsidRDefault="00E345AF" w:rsidP="00E345AF">
      <w:pPr>
        <w:spacing w:after="240" w:line="360" w:lineRule="auto"/>
        <w:ind w:firstLine="284"/>
        <w:jc w:val="both"/>
        <w:rPr>
          <w:rFonts w:cs="Arial"/>
        </w:rPr>
      </w:pPr>
      <w:r w:rsidRPr="003F5167">
        <w:rPr>
          <w:rFonts w:cs="Arial"/>
        </w:rPr>
        <w:tab/>
        <w:t xml:space="preserve">The investigator expresses her immense gratitude and thanks to </w:t>
      </w:r>
      <w:r>
        <w:rPr>
          <w:rFonts w:cs="Arial"/>
        </w:rPr>
        <w:br/>
        <w:t>Thiru</w:t>
      </w:r>
      <w:r w:rsidRPr="003F5167">
        <w:rPr>
          <w:rFonts w:cs="Arial"/>
          <w:b/>
        </w:rPr>
        <w:t>. T. S. AVINASHILINGAM AYYA,</w:t>
      </w:r>
      <w:r w:rsidRPr="003F5167">
        <w:rPr>
          <w:rFonts w:cs="Arial"/>
        </w:rPr>
        <w:t xml:space="preserve"> founder</w:t>
      </w:r>
      <w:r w:rsidRPr="003F5167">
        <w:rPr>
          <w:rFonts w:cs="Arial"/>
          <w:b/>
        </w:rPr>
        <w:t xml:space="preserve"> </w:t>
      </w:r>
      <w:r w:rsidRPr="003F5167">
        <w:rPr>
          <w:rFonts w:cs="Arial"/>
        </w:rPr>
        <w:t>and first</w:t>
      </w:r>
      <w:r w:rsidRPr="003F5167">
        <w:rPr>
          <w:rFonts w:cs="Arial"/>
          <w:b/>
        </w:rPr>
        <w:t xml:space="preserve"> </w:t>
      </w:r>
      <w:r w:rsidRPr="003F5167">
        <w:rPr>
          <w:rFonts w:cs="Arial"/>
        </w:rPr>
        <w:t xml:space="preserve">chancellor of Avinashilingam Institute for Home Science and Higher Education for Women, Coimbatore and </w:t>
      </w:r>
      <w:r w:rsidRPr="003F5167">
        <w:rPr>
          <w:rFonts w:cs="Arial"/>
          <w:b/>
        </w:rPr>
        <w:t>Dr.</w:t>
      </w:r>
      <w:r>
        <w:rPr>
          <w:rFonts w:cs="Arial"/>
          <w:b/>
        </w:rPr>
        <w:t xml:space="preserve"> </w:t>
      </w:r>
      <w:r w:rsidRPr="003F5167">
        <w:rPr>
          <w:rFonts w:cs="Arial"/>
          <w:b/>
        </w:rPr>
        <w:t>(Tmt.) RAJAMMAL P. DEVADAS</w:t>
      </w:r>
      <w:r w:rsidRPr="003F5167">
        <w:rPr>
          <w:rFonts w:cs="Arial"/>
        </w:rPr>
        <w:t>, M.A., M.Sc., Ph.D., former chancellor,</w:t>
      </w:r>
      <w:r>
        <w:rPr>
          <w:rFonts w:cs="Arial"/>
        </w:rPr>
        <w:t xml:space="preserve"> </w:t>
      </w:r>
      <w:r w:rsidRPr="003F5167">
        <w:rPr>
          <w:rFonts w:cs="Arial"/>
        </w:rPr>
        <w:t xml:space="preserve">Avinashilingam Institute for Home Science and Higher Education for Women, Coimbatore for providing and shaping this temple </w:t>
      </w:r>
      <w:r>
        <w:rPr>
          <w:rFonts w:cs="Arial"/>
        </w:rPr>
        <w:br/>
      </w:r>
      <w:r w:rsidRPr="003F5167">
        <w:rPr>
          <w:rFonts w:cs="Arial"/>
        </w:rPr>
        <w:t>of learning.</w:t>
      </w:r>
    </w:p>
    <w:p w:rsidR="00E345AF" w:rsidRDefault="00E345AF" w:rsidP="00E345AF">
      <w:pPr>
        <w:spacing w:after="240" w:line="360" w:lineRule="auto"/>
        <w:ind w:firstLine="720"/>
        <w:jc w:val="both"/>
        <w:rPr>
          <w:rFonts w:cs="Arial"/>
        </w:rPr>
      </w:pPr>
      <w:r w:rsidRPr="003F5167">
        <w:rPr>
          <w:rFonts w:cs="Arial"/>
        </w:rPr>
        <w:t>The investigator wishes to express her immense gratitude to</w:t>
      </w:r>
      <w:r>
        <w:rPr>
          <w:rFonts w:cs="Arial"/>
        </w:rPr>
        <w:t xml:space="preserve"> </w:t>
      </w:r>
      <w:r>
        <w:rPr>
          <w:rFonts w:cs="Arial"/>
        </w:rPr>
        <w:br/>
      </w:r>
      <w:r w:rsidRPr="00DF2A5F">
        <w:rPr>
          <w:rFonts w:cs="Arial"/>
        </w:rPr>
        <w:t>Thiru</w:t>
      </w:r>
      <w:r w:rsidRPr="003F5167">
        <w:rPr>
          <w:rFonts w:cs="Arial"/>
          <w:b/>
        </w:rPr>
        <w:t>.</w:t>
      </w:r>
      <w:r>
        <w:rPr>
          <w:rFonts w:cs="Arial"/>
          <w:b/>
        </w:rPr>
        <w:t xml:space="preserve"> </w:t>
      </w:r>
      <w:r w:rsidRPr="003F5167">
        <w:rPr>
          <w:rFonts w:cs="Arial"/>
          <w:b/>
        </w:rPr>
        <w:t xml:space="preserve">T.S.K. MEENAKSHI SUNDARAM, </w:t>
      </w:r>
      <w:r w:rsidRPr="003F5167">
        <w:rPr>
          <w:rFonts w:cs="Arial"/>
        </w:rPr>
        <w:t>M.A., M.Phil., Chancellor, Avinashilingam Institute for Home Science and Higher Education for Women, Coimbatore, for the opportunity to conduct research in this esteemed university.</w:t>
      </w:r>
    </w:p>
    <w:p w:rsidR="00E345AF" w:rsidRPr="003F5167" w:rsidRDefault="00E345AF" w:rsidP="00E345AF">
      <w:pPr>
        <w:spacing w:after="240" w:line="360" w:lineRule="auto"/>
        <w:ind w:firstLine="720"/>
        <w:jc w:val="both"/>
        <w:rPr>
          <w:rFonts w:cs="Arial"/>
        </w:rPr>
      </w:pPr>
      <w:r w:rsidRPr="003F5167">
        <w:rPr>
          <w:rFonts w:cs="Arial"/>
        </w:rPr>
        <w:t xml:space="preserve">The investigator expresses </w:t>
      </w:r>
      <w:r>
        <w:rPr>
          <w:rFonts w:cs="Arial"/>
        </w:rPr>
        <w:t xml:space="preserve">this opportunity to reveal thanks to </w:t>
      </w:r>
      <w:r>
        <w:rPr>
          <w:rFonts w:cs="Arial"/>
        </w:rPr>
        <w:br/>
        <w:t xml:space="preserve">HON. COLONEL. </w:t>
      </w:r>
      <w:r w:rsidRPr="00DF2A5F">
        <w:rPr>
          <w:rFonts w:cs="Arial"/>
          <w:b/>
        </w:rPr>
        <w:t>Dr. SAROJA PRA</w:t>
      </w:r>
      <w:r>
        <w:rPr>
          <w:rFonts w:cs="Arial"/>
          <w:b/>
        </w:rPr>
        <w:t>B</w:t>
      </w:r>
      <w:r w:rsidRPr="00DF2A5F">
        <w:rPr>
          <w:rFonts w:cs="Arial"/>
          <w:b/>
        </w:rPr>
        <w:t xml:space="preserve">AKARAN, </w:t>
      </w:r>
      <w:r>
        <w:rPr>
          <w:rFonts w:cs="Arial"/>
        </w:rPr>
        <w:t xml:space="preserve">M.A., Dip.Ed. (Madras) </w:t>
      </w:r>
      <w:r w:rsidRPr="003F5167">
        <w:rPr>
          <w:rFonts w:cs="Arial"/>
        </w:rPr>
        <w:t>Ph.D. (</w:t>
      </w:r>
      <w:r>
        <w:rPr>
          <w:rFonts w:cs="Arial"/>
        </w:rPr>
        <w:t>Mother Terasa</w:t>
      </w:r>
      <w:r w:rsidRPr="003F5167">
        <w:rPr>
          <w:rFonts w:cs="Arial"/>
        </w:rPr>
        <w:t xml:space="preserve">), </w:t>
      </w:r>
      <w:r>
        <w:rPr>
          <w:rFonts w:cs="Arial"/>
        </w:rPr>
        <w:t xml:space="preserve">Former Vice Chancellor, </w:t>
      </w:r>
      <w:r w:rsidRPr="003F5167">
        <w:rPr>
          <w:rFonts w:cs="Arial"/>
        </w:rPr>
        <w:t xml:space="preserve">Avinashilingam Institute </w:t>
      </w:r>
      <w:r>
        <w:rPr>
          <w:rFonts w:cs="Arial"/>
        </w:rPr>
        <w:br/>
      </w:r>
      <w:r w:rsidRPr="003F5167">
        <w:rPr>
          <w:rFonts w:cs="Arial"/>
        </w:rPr>
        <w:t>for Home Science and Higher Educat</w:t>
      </w:r>
      <w:r>
        <w:rPr>
          <w:rFonts w:cs="Arial"/>
        </w:rPr>
        <w:t xml:space="preserve">ion for Women, Coimbatore, for </w:t>
      </w:r>
      <w:r w:rsidRPr="003F5167">
        <w:rPr>
          <w:rFonts w:cs="Arial"/>
        </w:rPr>
        <w:t>he</w:t>
      </w:r>
      <w:r>
        <w:rPr>
          <w:rFonts w:cs="Arial"/>
        </w:rPr>
        <w:t xml:space="preserve">r encouragement and constructive suggestions for the successful conduct of </w:t>
      </w:r>
      <w:r>
        <w:rPr>
          <w:rFonts w:cs="Arial"/>
        </w:rPr>
        <w:br/>
        <w:t>the study.</w:t>
      </w:r>
    </w:p>
    <w:p w:rsidR="00E345AF" w:rsidRPr="003F5167" w:rsidRDefault="00E345AF" w:rsidP="00E345AF">
      <w:pPr>
        <w:spacing w:after="240" w:line="360" w:lineRule="auto"/>
        <w:ind w:firstLine="284"/>
        <w:jc w:val="both"/>
        <w:rPr>
          <w:rFonts w:cs="Arial"/>
        </w:rPr>
      </w:pPr>
      <w:r w:rsidRPr="003F5167">
        <w:rPr>
          <w:rFonts w:cs="Arial"/>
        </w:rPr>
        <w:tab/>
        <w:t>The investigator owes her deep sense of gratitude and thankful to</w:t>
      </w:r>
      <w:r>
        <w:rPr>
          <w:rFonts w:cs="Arial"/>
        </w:rPr>
        <w:t xml:space="preserve"> </w:t>
      </w:r>
      <w:r>
        <w:rPr>
          <w:rFonts w:cs="Arial"/>
        </w:rPr>
        <w:br/>
      </w:r>
      <w:r w:rsidRPr="003F5167">
        <w:rPr>
          <w:rFonts w:cs="Arial"/>
          <w:b/>
        </w:rPr>
        <w:t>Dr. (Tmt.) SHEELA RAMACHANDRAN</w:t>
      </w:r>
      <w:r w:rsidRPr="003F5167">
        <w:rPr>
          <w:rFonts w:cs="Arial"/>
        </w:rPr>
        <w:t xml:space="preserve">, M.Sc., P.G. Dip., Ph.D. (Avinashilingam), Vice Chancellor, Avinashilingam Institute for Home Science and Higher Education for Women, Coimbatore, for the amenities provides for </w:t>
      </w:r>
      <w:r>
        <w:rPr>
          <w:rFonts w:cs="Arial"/>
        </w:rPr>
        <w:br/>
      </w:r>
      <w:r w:rsidRPr="003F5167">
        <w:rPr>
          <w:rFonts w:cs="Arial"/>
        </w:rPr>
        <w:t>the successful completion of the study.</w:t>
      </w:r>
    </w:p>
    <w:p w:rsidR="00E345AF" w:rsidRDefault="00E345AF" w:rsidP="00E345AF">
      <w:pPr>
        <w:spacing w:after="240" w:line="360" w:lineRule="auto"/>
        <w:ind w:firstLine="284"/>
        <w:jc w:val="both"/>
        <w:rPr>
          <w:rFonts w:cs="Arial"/>
        </w:rPr>
      </w:pPr>
      <w:r w:rsidRPr="003F5167">
        <w:rPr>
          <w:rFonts w:cs="Arial"/>
        </w:rPr>
        <w:tab/>
        <w:t xml:space="preserve">The investigator expresses her respectful regards and sincere thanks to </w:t>
      </w:r>
      <w:r>
        <w:rPr>
          <w:rFonts w:cs="Arial"/>
        </w:rPr>
        <w:br/>
      </w:r>
      <w:r w:rsidRPr="003F5167">
        <w:rPr>
          <w:rFonts w:cs="Arial"/>
          <w:b/>
        </w:rPr>
        <w:t>Dr. (Tmt.) GOWRI RAMAKRISHNAN</w:t>
      </w:r>
      <w:r w:rsidRPr="003F5167">
        <w:rPr>
          <w:rFonts w:cs="Arial"/>
        </w:rPr>
        <w:t xml:space="preserve">, M.Sc. (Madras), M.Phil. (Bharathiar), Ph.D. (Avinashilingam), Registrar, Avinashilingam Institute for Home Science and </w:t>
      </w:r>
      <w:r w:rsidRPr="003F5167">
        <w:rPr>
          <w:rFonts w:cs="Arial"/>
        </w:rPr>
        <w:lastRenderedPageBreak/>
        <w:t xml:space="preserve">Higher Education for Women, Coimbatore, for her encouragement towards </w:t>
      </w:r>
      <w:r>
        <w:rPr>
          <w:rFonts w:cs="Arial"/>
        </w:rPr>
        <w:br/>
      </w:r>
      <w:r w:rsidRPr="003F5167">
        <w:rPr>
          <w:rFonts w:cs="Arial"/>
        </w:rPr>
        <w:t>the research.</w:t>
      </w:r>
    </w:p>
    <w:p w:rsidR="00E345AF" w:rsidRPr="003F5167" w:rsidRDefault="00E345AF" w:rsidP="00E345AF">
      <w:pPr>
        <w:spacing w:after="240" w:line="360" w:lineRule="auto"/>
        <w:ind w:firstLine="284"/>
        <w:jc w:val="both"/>
        <w:rPr>
          <w:rFonts w:cs="Arial"/>
        </w:rPr>
      </w:pPr>
      <w:r w:rsidRPr="003F5167">
        <w:rPr>
          <w:rFonts w:cs="Arial"/>
        </w:rPr>
        <w:tab/>
        <w:t>The investigator expresses immensely indebted and extremely          privileged  to have worked under the supervision of her esteeme</w:t>
      </w:r>
      <w:r>
        <w:rPr>
          <w:rFonts w:cs="Arial"/>
        </w:rPr>
        <w:t xml:space="preserve">d guide, </w:t>
      </w:r>
      <w:r>
        <w:rPr>
          <w:rFonts w:cs="Arial"/>
        </w:rPr>
        <w:br/>
      </w:r>
      <w:r w:rsidRPr="003F5167">
        <w:rPr>
          <w:rFonts w:cs="Arial"/>
          <w:b/>
        </w:rPr>
        <w:t>Dr. (Tmt.)</w:t>
      </w:r>
      <w:r>
        <w:rPr>
          <w:rFonts w:cs="Arial"/>
          <w:b/>
        </w:rPr>
        <w:t xml:space="preserve"> K. KALAIARASI</w:t>
      </w:r>
      <w:r w:rsidRPr="003F5167">
        <w:rPr>
          <w:rFonts w:cs="Arial"/>
          <w:b/>
        </w:rPr>
        <w:t xml:space="preserve">, </w:t>
      </w:r>
      <w:r w:rsidRPr="003F5167">
        <w:rPr>
          <w:rFonts w:cs="Arial"/>
        </w:rPr>
        <w:t xml:space="preserve">M.Sc., M.Phil., Ph.D. (Avinashilingam), </w:t>
      </w:r>
      <w:r>
        <w:rPr>
          <w:rFonts w:cs="Arial"/>
          <w:bCs/>
        </w:rPr>
        <w:t>Assistant Professor</w:t>
      </w:r>
      <w:r w:rsidRPr="003F5167">
        <w:rPr>
          <w:rFonts w:cs="Arial"/>
          <w:bCs/>
        </w:rPr>
        <w:t xml:space="preserve">, Department of Textiles and Clothing, </w:t>
      </w:r>
      <w:r w:rsidRPr="003F5167">
        <w:rPr>
          <w:rFonts w:cs="Arial"/>
        </w:rPr>
        <w:t>Avinashilingam Institute for Home Science and Higher Education for Women, Coimbatore, for her valuable guidance, technical support, timely help and constant encouragement throughout the study.</w:t>
      </w:r>
    </w:p>
    <w:p w:rsidR="00E345AF" w:rsidRPr="003F5167" w:rsidRDefault="00E345AF" w:rsidP="00E345AF">
      <w:pPr>
        <w:spacing w:after="240" w:line="360" w:lineRule="auto"/>
        <w:ind w:firstLine="284"/>
        <w:jc w:val="both"/>
        <w:rPr>
          <w:rFonts w:cs="Arial"/>
        </w:rPr>
      </w:pPr>
      <w:r w:rsidRPr="003F5167">
        <w:rPr>
          <w:rFonts w:cs="Arial"/>
        </w:rPr>
        <w:tab/>
        <w:t xml:space="preserve">The investigator expresses her deep sense of gratitude to all the </w:t>
      </w:r>
      <w:r>
        <w:rPr>
          <w:rFonts w:cs="Arial"/>
        </w:rPr>
        <w:br/>
      </w:r>
      <w:r w:rsidRPr="003F5167">
        <w:rPr>
          <w:rFonts w:cs="Arial"/>
          <w:b/>
        </w:rPr>
        <w:t>STAFF MEMBERS</w:t>
      </w:r>
      <w:r w:rsidRPr="003F5167">
        <w:rPr>
          <w:rFonts w:cs="Arial"/>
        </w:rPr>
        <w:t xml:space="preserve"> of the Department of Textiles and Clothing, Avinashilingam Institute for Home Science and Higher Education for Women, Coimbatore, for being supportive, suggestive, understanding and encouragement rendered towards the completion of her study.</w:t>
      </w:r>
    </w:p>
    <w:p w:rsidR="00E345AF" w:rsidRPr="003F5167" w:rsidRDefault="00E345AF" w:rsidP="00E345AF">
      <w:pPr>
        <w:spacing w:after="240" w:line="360" w:lineRule="auto"/>
        <w:ind w:firstLine="284"/>
        <w:jc w:val="both"/>
        <w:rPr>
          <w:rFonts w:cs="Arial"/>
        </w:rPr>
      </w:pPr>
      <w:r w:rsidRPr="003F5167">
        <w:rPr>
          <w:rFonts w:cs="Arial"/>
        </w:rPr>
        <w:tab/>
        <w:t xml:space="preserve">Last but not least the investigator expresses her heartfelt thanks to her </w:t>
      </w:r>
      <w:r w:rsidRPr="003F5167">
        <w:rPr>
          <w:rFonts w:cs="Arial"/>
          <w:b/>
        </w:rPr>
        <w:t>PARENTS,</w:t>
      </w:r>
      <w:r w:rsidRPr="003F5167">
        <w:rPr>
          <w:rFonts w:cs="Arial"/>
        </w:rPr>
        <w:t xml:space="preserve"> </w:t>
      </w:r>
      <w:r w:rsidRPr="003F5167">
        <w:rPr>
          <w:rFonts w:cs="Arial"/>
          <w:b/>
        </w:rPr>
        <w:t>FAMILY MEMBERS</w:t>
      </w:r>
      <w:r w:rsidRPr="003F5167">
        <w:rPr>
          <w:rFonts w:cs="Arial"/>
        </w:rPr>
        <w:t xml:space="preserve"> and </w:t>
      </w:r>
      <w:r w:rsidRPr="003F5167">
        <w:rPr>
          <w:rFonts w:cs="Arial"/>
          <w:b/>
        </w:rPr>
        <w:t>FRIENDS</w:t>
      </w:r>
      <w:r w:rsidRPr="003F5167">
        <w:rPr>
          <w:rFonts w:cs="Arial"/>
        </w:rPr>
        <w:t xml:space="preserve"> for their constant prayers, moral support help rendered for the completion of the study.</w:t>
      </w:r>
    </w:p>
    <w:p w:rsidR="00E345AF" w:rsidRPr="000B5BAB" w:rsidRDefault="00E345AF" w:rsidP="00E345AF">
      <w:pPr>
        <w:spacing w:line="360" w:lineRule="auto"/>
        <w:ind w:firstLine="284"/>
        <w:jc w:val="both"/>
        <w:rPr>
          <w:rFonts w:cs="Arial"/>
        </w:rPr>
      </w:pPr>
    </w:p>
    <w:p w:rsidR="00E345AF" w:rsidRPr="000B5BAB" w:rsidRDefault="00E345AF" w:rsidP="00E345AF">
      <w:pPr>
        <w:spacing w:before="240" w:line="360" w:lineRule="auto"/>
        <w:ind w:firstLine="284"/>
        <w:jc w:val="both"/>
        <w:rPr>
          <w:rFonts w:cs="Arial"/>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Default="00E345AF" w:rsidP="00E345AF">
      <w:pPr>
        <w:pStyle w:val="Title"/>
        <w:rPr>
          <w:b w:val="0"/>
          <w:sz w:val="32"/>
          <w:szCs w:val="32"/>
        </w:rPr>
      </w:pPr>
    </w:p>
    <w:p w:rsidR="00E345AF" w:rsidRPr="00BB2E32" w:rsidRDefault="00E345AF" w:rsidP="00E345AF">
      <w:pPr>
        <w:pStyle w:val="Title"/>
        <w:rPr>
          <w:rFonts w:cs="Arial"/>
          <w:sz w:val="40"/>
          <w:szCs w:val="40"/>
        </w:rPr>
      </w:pPr>
      <w:r w:rsidRPr="00BB2E32">
        <w:rPr>
          <w:rFonts w:cs="Arial"/>
          <w:sz w:val="40"/>
          <w:szCs w:val="40"/>
        </w:rPr>
        <w:lastRenderedPageBreak/>
        <w:t>CONTENTS</w:t>
      </w:r>
    </w:p>
    <w:p w:rsidR="00E345AF" w:rsidRPr="00753DC3" w:rsidRDefault="00E345AF" w:rsidP="00E345AF">
      <w:pPr>
        <w:jc w:val="both"/>
        <w:rPr>
          <w:sz w:val="28"/>
          <w:szCs w:val="28"/>
        </w:rPr>
      </w:pPr>
    </w:p>
    <w:tbl>
      <w:tblPr>
        <w:tblW w:w="8523" w:type="dxa"/>
        <w:tblLayout w:type="fixed"/>
        <w:tblLook w:val="0000"/>
      </w:tblPr>
      <w:tblGrid>
        <w:gridCol w:w="1602"/>
        <w:gridCol w:w="5346"/>
        <w:gridCol w:w="1575"/>
      </w:tblGrid>
      <w:tr w:rsidR="00E345AF" w:rsidRPr="00753DC3" w:rsidTr="00267946">
        <w:tc>
          <w:tcPr>
            <w:tcW w:w="1602" w:type="dxa"/>
            <w:vAlign w:val="center"/>
          </w:tcPr>
          <w:p w:rsidR="00E345AF" w:rsidRPr="00FB31C1" w:rsidRDefault="00E345AF" w:rsidP="00267946">
            <w:pPr>
              <w:pStyle w:val="Heading1"/>
              <w:spacing w:before="120" w:after="120"/>
              <w:rPr>
                <w:rFonts w:ascii="Arial" w:hAnsi="Arial" w:cs="Arial"/>
                <w:sz w:val="28"/>
                <w:szCs w:val="28"/>
              </w:rPr>
            </w:pPr>
            <w:r w:rsidRPr="00FB31C1">
              <w:rPr>
                <w:rFonts w:ascii="Arial" w:hAnsi="Arial" w:cs="Arial"/>
                <w:sz w:val="28"/>
                <w:szCs w:val="28"/>
              </w:rPr>
              <w:t>CHAPTER NO.</w:t>
            </w:r>
          </w:p>
        </w:tc>
        <w:tc>
          <w:tcPr>
            <w:tcW w:w="5346" w:type="dxa"/>
            <w:vAlign w:val="center"/>
          </w:tcPr>
          <w:p w:rsidR="00E345AF" w:rsidRPr="00FB31C1" w:rsidRDefault="00E345AF" w:rsidP="00267946">
            <w:pPr>
              <w:pStyle w:val="Heading1"/>
              <w:spacing w:before="120" w:after="120"/>
              <w:rPr>
                <w:rFonts w:ascii="Arial" w:hAnsi="Arial" w:cs="Arial"/>
                <w:sz w:val="28"/>
                <w:szCs w:val="28"/>
              </w:rPr>
            </w:pPr>
            <w:r>
              <w:rPr>
                <w:rFonts w:ascii="Arial" w:hAnsi="Arial" w:cs="Arial"/>
                <w:sz w:val="28"/>
                <w:szCs w:val="28"/>
              </w:rPr>
              <w:t xml:space="preserve">           </w:t>
            </w:r>
            <w:r w:rsidRPr="00FB31C1">
              <w:rPr>
                <w:rFonts w:ascii="Arial" w:hAnsi="Arial" w:cs="Arial"/>
                <w:sz w:val="28"/>
                <w:szCs w:val="28"/>
              </w:rPr>
              <w:t>TITLE</w:t>
            </w:r>
          </w:p>
        </w:tc>
        <w:tc>
          <w:tcPr>
            <w:tcW w:w="1575" w:type="dxa"/>
            <w:vAlign w:val="center"/>
          </w:tcPr>
          <w:p w:rsidR="00E345AF" w:rsidRPr="00753DC3" w:rsidRDefault="00E345AF" w:rsidP="00267946">
            <w:pPr>
              <w:spacing w:before="120" w:after="120"/>
              <w:jc w:val="center"/>
              <w:rPr>
                <w:b/>
                <w:sz w:val="28"/>
                <w:szCs w:val="28"/>
              </w:rPr>
            </w:pPr>
            <w:r w:rsidRPr="00FB31C1">
              <w:rPr>
                <w:rFonts w:ascii="Arial" w:hAnsi="Arial" w:cs="Arial"/>
                <w:b/>
                <w:sz w:val="28"/>
                <w:szCs w:val="28"/>
              </w:rPr>
              <w:t>PAGE NO</w:t>
            </w:r>
            <w:r w:rsidRPr="00753DC3">
              <w:rPr>
                <w:b/>
                <w:sz w:val="28"/>
                <w:szCs w:val="28"/>
              </w:rPr>
              <w:t>.</w:t>
            </w: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tc>
        <w:tc>
          <w:tcPr>
            <w:tcW w:w="5346" w:type="dxa"/>
            <w:vAlign w:val="center"/>
          </w:tcPr>
          <w:p w:rsidR="00E345AF" w:rsidRPr="00FB31C1" w:rsidRDefault="00E345AF" w:rsidP="00267946">
            <w:pPr>
              <w:rPr>
                <w:rFonts w:ascii="Arial" w:hAnsi="Arial" w:cs="Arial"/>
                <w:b/>
                <w:sz w:val="28"/>
                <w:szCs w:val="28"/>
              </w:rPr>
            </w:pPr>
            <w:r w:rsidRPr="00FB31C1">
              <w:rPr>
                <w:rFonts w:ascii="Arial" w:hAnsi="Arial" w:cs="Arial"/>
                <w:b/>
                <w:sz w:val="28"/>
                <w:szCs w:val="28"/>
              </w:rPr>
              <w:t>LIST OF TABLES</w:t>
            </w:r>
          </w:p>
        </w:tc>
        <w:tc>
          <w:tcPr>
            <w:tcW w:w="1575" w:type="dxa"/>
            <w:vAlign w:val="center"/>
          </w:tcPr>
          <w:p w:rsidR="00E345AF" w:rsidRPr="00753DC3" w:rsidRDefault="00E345AF" w:rsidP="00267946">
            <w:pPr>
              <w:jc w:val="center"/>
              <w:rPr>
                <w:sz w:val="28"/>
                <w:szCs w:val="28"/>
              </w:rPr>
            </w:pPr>
          </w:p>
          <w:p w:rsidR="00E345AF" w:rsidRPr="00753DC3" w:rsidRDefault="00E345AF" w:rsidP="00267946">
            <w:pPr>
              <w:jc w:val="center"/>
              <w:rPr>
                <w:sz w:val="28"/>
                <w:szCs w:val="28"/>
              </w:rPr>
            </w:pPr>
          </w:p>
          <w:p w:rsidR="00E345AF" w:rsidRPr="00753DC3" w:rsidRDefault="00E345AF" w:rsidP="00267946">
            <w:pPr>
              <w:jc w:val="center"/>
              <w:rPr>
                <w:sz w:val="28"/>
                <w:szCs w:val="28"/>
              </w:rPr>
            </w:pPr>
          </w:p>
          <w:p w:rsidR="00E345AF" w:rsidRPr="00753DC3" w:rsidRDefault="00E345AF" w:rsidP="00267946">
            <w:pPr>
              <w:jc w:val="center"/>
              <w:rPr>
                <w:sz w:val="28"/>
                <w:szCs w:val="28"/>
              </w:rPr>
            </w:pP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tc>
        <w:tc>
          <w:tcPr>
            <w:tcW w:w="5346" w:type="dxa"/>
            <w:vAlign w:val="center"/>
          </w:tcPr>
          <w:p w:rsidR="00E345AF" w:rsidRPr="00FB31C1" w:rsidRDefault="00E345AF" w:rsidP="00267946">
            <w:pPr>
              <w:rPr>
                <w:rFonts w:ascii="Arial" w:hAnsi="Arial" w:cs="Arial"/>
                <w:b/>
                <w:sz w:val="28"/>
                <w:szCs w:val="28"/>
              </w:rPr>
            </w:pPr>
            <w:r w:rsidRPr="00FB31C1">
              <w:rPr>
                <w:rFonts w:ascii="Arial" w:hAnsi="Arial" w:cs="Arial"/>
                <w:b/>
                <w:sz w:val="28"/>
                <w:szCs w:val="28"/>
              </w:rPr>
              <w:t>LIST OF FIGURES</w:t>
            </w:r>
          </w:p>
        </w:tc>
        <w:tc>
          <w:tcPr>
            <w:tcW w:w="1575" w:type="dxa"/>
            <w:vAlign w:val="center"/>
          </w:tcPr>
          <w:p w:rsidR="00E345AF" w:rsidRPr="00753DC3" w:rsidRDefault="00E345AF" w:rsidP="00267946">
            <w:pPr>
              <w:jc w:val="center"/>
              <w:rPr>
                <w:sz w:val="28"/>
                <w:szCs w:val="28"/>
              </w:rPr>
            </w:pP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tc>
        <w:tc>
          <w:tcPr>
            <w:tcW w:w="5346" w:type="dxa"/>
            <w:vAlign w:val="center"/>
          </w:tcPr>
          <w:p w:rsidR="00E345AF" w:rsidRPr="00FB31C1" w:rsidRDefault="00E345AF" w:rsidP="00267946">
            <w:pPr>
              <w:rPr>
                <w:rFonts w:ascii="Arial" w:hAnsi="Arial" w:cs="Arial"/>
                <w:b/>
                <w:sz w:val="28"/>
                <w:szCs w:val="28"/>
              </w:rPr>
            </w:pPr>
            <w:r w:rsidRPr="00FB31C1">
              <w:rPr>
                <w:rFonts w:ascii="Arial" w:hAnsi="Arial" w:cs="Arial"/>
                <w:b/>
                <w:sz w:val="28"/>
                <w:szCs w:val="28"/>
              </w:rPr>
              <w:t>LIST OF PLATES</w:t>
            </w:r>
          </w:p>
        </w:tc>
        <w:tc>
          <w:tcPr>
            <w:tcW w:w="1575" w:type="dxa"/>
            <w:vAlign w:val="center"/>
          </w:tcPr>
          <w:p w:rsidR="00E345AF" w:rsidRPr="00753DC3" w:rsidRDefault="00E345AF" w:rsidP="00267946">
            <w:pPr>
              <w:jc w:val="center"/>
              <w:rPr>
                <w:sz w:val="28"/>
                <w:szCs w:val="28"/>
              </w:rPr>
            </w:pP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r w:rsidRPr="00FB31C1">
              <w:rPr>
                <w:rFonts w:ascii="Arial" w:hAnsi="Arial" w:cs="Arial"/>
                <w:b/>
                <w:sz w:val="28"/>
                <w:szCs w:val="28"/>
              </w:rPr>
              <w:t>1</w:t>
            </w:r>
          </w:p>
        </w:tc>
        <w:tc>
          <w:tcPr>
            <w:tcW w:w="5346" w:type="dxa"/>
            <w:vAlign w:val="center"/>
          </w:tcPr>
          <w:p w:rsidR="00E345AF" w:rsidRPr="00FB31C1" w:rsidRDefault="00E345AF" w:rsidP="00267946">
            <w:pPr>
              <w:rPr>
                <w:rFonts w:ascii="Arial" w:hAnsi="Arial" w:cs="Arial"/>
                <w:b/>
                <w:sz w:val="28"/>
                <w:szCs w:val="28"/>
              </w:rPr>
            </w:pPr>
            <w:r w:rsidRPr="00FB31C1">
              <w:rPr>
                <w:rFonts w:ascii="Arial" w:hAnsi="Arial" w:cs="Arial"/>
                <w:b/>
                <w:sz w:val="28"/>
                <w:szCs w:val="28"/>
              </w:rPr>
              <w:t>INTRODUCTION</w:t>
            </w:r>
          </w:p>
        </w:tc>
        <w:tc>
          <w:tcPr>
            <w:tcW w:w="1575" w:type="dxa"/>
            <w:vAlign w:val="center"/>
          </w:tcPr>
          <w:p w:rsidR="00E345AF" w:rsidRPr="00D256A9" w:rsidRDefault="00E345AF" w:rsidP="00267946">
            <w:pPr>
              <w:jc w:val="center"/>
              <w:rPr>
                <w:rFonts w:ascii="Arial" w:hAnsi="Arial" w:cs="Arial"/>
                <w:b/>
                <w:sz w:val="28"/>
                <w:szCs w:val="28"/>
              </w:rPr>
            </w:pPr>
            <w:r>
              <w:rPr>
                <w:rFonts w:ascii="Arial" w:hAnsi="Arial" w:cs="Arial"/>
                <w:b/>
                <w:sz w:val="28"/>
                <w:szCs w:val="28"/>
              </w:rPr>
              <w:t>1</w:t>
            </w: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r w:rsidRPr="00FB31C1">
              <w:rPr>
                <w:rFonts w:ascii="Arial" w:hAnsi="Arial" w:cs="Arial"/>
                <w:b/>
                <w:sz w:val="28"/>
                <w:szCs w:val="28"/>
              </w:rPr>
              <w:t>2</w:t>
            </w:r>
          </w:p>
        </w:tc>
        <w:tc>
          <w:tcPr>
            <w:tcW w:w="5346" w:type="dxa"/>
            <w:vAlign w:val="center"/>
          </w:tcPr>
          <w:p w:rsidR="00E345AF" w:rsidRPr="00FB31C1" w:rsidRDefault="00E345AF" w:rsidP="00267946">
            <w:pPr>
              <w:rPr>
                <w:rFonts w:ascii="Arial" w:hAnsi="Arial" w:cs="Arial"/>
                <w:b/>
                <w:sz w:val="28"/>
                <w:szCs w:val="28"/>
              </w:rPr>
            </w:pPr>
            <w:r w:rsidRPr="00FB31C1">
              <w:rPr>
                <w:rFonts w:ascii="Arial" w:hAnsi="Arial" w:cs="Arial"/>
                <w:b/>
                <w:sz w:val="28"/>
                <w:szCs w:val="28"/>
              </w:rPr>
              <w:t>REVIEW OF LITERATURE</w:t>
            </w:r>
          </w:p>
        </w:tc>
        <w:tc>
          <w:tcPr>
            <w:tcW w:w="1575" w:type="dxa"/>
            <w:vAlign w:val="center"/>
          </w:tcPr>
          <w:p w:rsidR="00E345AF" w:rsidRPr="00D256A9" w:rsidRDefault="00E345AF" w:rsidP="00267946">
            <w:pPr>
              <w:jc w:val="center"/>
              <w:rPr>
                <w:rFonts w:ascii="Arial" w:hAnsi="Arial" w:cs="Arial"/>
                <w:b/>
                <w:sz w:val="28"/>
                <w:szCs w:val="28"/>
              </w:rPr>
            </w:pPr>
            <w:r>
              <w:rPr>
                <w:rFonts w:ascii="Arial" w:hAnsi="Arial" w:cs="Arial"/>
                <w:b/>
                <w:sz w:val="28"/>
                <w:szCs w:val="28"/>
              </w:rPr>
              <w:t>4</w:t>
            </w: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r w:rsidRPr="00FB31C1">
              <w:rPr>
                <w:rFonts w:ascii="Arial" w:hAnsi="Arial" w:cs="Arial"/>
                <w:b/>
                <w:sz w:val="28"/>
                <w:szCs w:val="28"/>
              </w:rPr>
              <w:t>3</w:t>
            </w:r>
          </w:p>
        </w:tc>
        <w:tc>
          <w:tcPr>
            <w:tcW w:w="5346" w:type="dxa"/>
            <w:vAlign w:val="center"/>
          </w:tcPr>
          <w:p w:rsidR="00E345AF" w:rsidRPr="00FB31C1" w:rsidRDefault="00E345AF" w:rsidP="00267946">
            <w:pPr>
              <w:rPr>
                <w:rFonts w:ascii="Arial" w:hAnsi="Arial" w:cs="Arial"/>
                <w:b/>
                <w:sz w:val="28"/>
                <w:szCs w:val="28"/>
              </w:rPr>
            </w:pPr>
            <w:r>
              <w:rPr>
                <w:rFonts w:ascii="Arial" w:hAnsi="Arial" w:cs="Arial"/>
                <w:b/>
                <w:sz w:val="28"/>
                <w:szCs w:val="28"/>
              </w:rPr>
              <w:t>EXPERIMENTAL PROCEDURE</w:t>
            </w:r>
          </w:p>
        </w:tc>
        <w:tc>
          <w:tcPr>
            <w:tcW w:w="1575" w:type="dxa"/>
            <w:vAlign w:val="center"/>
          </w:tcPr>
          <w:p w:rsidR="00E345AF" w:rsidRPr="00D256A9" w:rsidRDefault="00E345AF" w:rsidP="00267946">
            <w:pPr>
              <w:jc w:val="center"/>
              <w:rPr>
                <w:rFonts w:ascii="Arial" w:hAnsi="Arial" w:cs="Arial"/>
                <w:b/>
                <w:sz w:val="28"/>
                <w:szCs w:val="28"/>
              </w:rPr>
            </w:pPr>
            <w:r>
              <w:rPr>
                <w:rFonts w:ascii="Arial" w:hAnsi="Arial" w:cs="Arial"/>
                <w:b/>
                <w:sz w:val="28"/>
                <w:szCs w:val="28"/>
              </w:rPr>
              <w:t>17</w:t>
            </w:r>
          </w:p>
        </w:tc>
      </w:tr>
      <w:tr w:rsidR="00E345AF" w:rsidRPr="00753DC3" w:rsidTr="00267946">
        <w:trPr>
          <w:trHeight w:hRule="exact" w:val="1008"/>
        </w:trPr>
        <w:tc>
          <w:tcPr>
            <w:tcW w:w="1602" w:type="dxa"/>
            <w:vAlign w:val="center"/>
          </w:tcPr>
          <w:p w:rsidR="00E345AF" w:rsidRDefault="00E345AF" w:rsidP="00267946">
            <w:pPr>
              <w:jc w:val="center"/>
              <w:rPr>
                <w:rFonts w:ascii="Arial" w:hAnsi="Arial" w:cs="Arial"/>
                <w:b/>
                <w:sz w:val="28"/>
                <w:szCs w:val="28"/>
              </w:rPr>
            </w:pPr>
            <w:r>
              <w:rPr>
                <w:rFonts w:ascii="Arial" w:hAnsi="Arial" w:cs="Arial"/>
                <w:b/>
                <w:sz w:val="28"/>
                <w:szCs w:val="28"/>
              </w:rPr>
              <w:t>4</w:t>
            </w:r>
          </w:p>
        </w:tc>
        <w:tc>
          <w:tcPr>
            <w:tcW w:w="5346" w:type="dxa"/>
            <w:vAlign w:val="center"/>
          </w:tcPr>
          <w:p w:rsidR="00E345AF" w:rsidRPr="00FB31C1" w:rsidRDefault="00E345AF" w:rsidP="00267946">
            <w:pPr>
              <w:rPr>
                <w:rFonts w:ascii="Arial" w:hAnsi="Arial" w:cs="Arial"/>
                <w:b/>
                <w:sz w:val="28"/>
                <w:szCs w:val="28"/>
              </w:rPr>
            </w:pPr>
            <w:r w:rsidRPr="00FB31C1">
              <w:rPr>
                <w:rFonts w:ascii="Arial" w:hAnsi="Arial" w:cs="Arial"/>
                <w:b/>
                <w:sz w:val="28"/>
                <w:szCs w:val="28"/>
              </w:rPr>
              <w:t>RESULTS AND DISCUSSION</w:t>
            </w:r>
          </w:p>
        </w:tc>
        <w:tc>
          <w:tcPr>
            <w:tcW w:w="1575" w:type="dxa"/>
            <w:vAlign w:val="center"/>
          </w:tcPr>
          <w:p w:rsidR="00E345AF" w:rsidRPr="00D256A9" w:rsidRDefault="00E345AF" w:rsidP="00267946">
            <w:pPr>
              <w:jc w:val="center"/>
              <w:rPr>
                <w:rFonts w:ascii="Arial" w:hAnsi="Arial" w:cs="Arial"/>
                <w:b/>
                <w:sz w:val="28"/>
                <w:szCs w:val="28"/>
              </w:rPr>
            </w:pPr>
            <w:r>
              <w:rPr>
                <w:rFonts w:ascii="Arial" w:hAnsi="Arial" w:cs="Arial"/>
                <w:b/>
                <w:sz w:val="28"/>
                <w:szCs w:val="28"/>
              </w:rPr>
              <w:t>42</w:t>
            </w: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r>
              <w:rPr>
                <w:rFonts w:ascii="Arial" w:hAnsi="Arial" w:cs="Arial"/>
                <w:b/>
                <w:sz w:val="28"/>
                <w:szCs w:val="28"/>
              </w:rPr>
              <w:t>5</w:t>
            </w:r>
          </w:p>
        </w:tc>
        <w:tc>
          <w:tcPr>
            <w:tcW w:w="5346" w:type="dxa"/>
            <w:vAlign w:val="center"/>
          </w:tcPr>
          <w:p w:rsidR="00E345AF" w:rsidRPr="00FB31C1" w:rsidRDefault="00E345AF" w:rsidP="00267946">
            <w:pPr>
              <w:rPr>
                <w:rFonts w:ascii="Arial" w:hAnsi="Arial" w:cs="Arial"/>
                <w:b/>
                <w:sz w:val="28"/>
                <w:szCs w:val="28"/>
              </w:rPr>
            </w:pPr>
            <w:r w:rsidRPr="00FB31C1">
              <w:rPr>
                <w:rFonts w:ascii="Arial" w:hAnsi="Arial" w:cs="Arial"/>
                <w:b/>
                <w:sz w:val="28"/>
                <w:szCs w:val="28"/>
              </w:rPr>
              <w:t>SUMMARY AND CONCLUSION</w:t>
            </w:r>
          </w:p>
        </w:tc>
        <w:tc>
          <w:tcPr>
            <w:tcW w:w="1575" w:type="dxa"/>
            <w:vAlign w:val="center"/>
          </w:tcPr>
          <w:p w:rsidR="00E345AF" w:rsidRPr="00D256A9" w:rsidRDefault="00E345AF" w:rsidP="00267946">
            <w:pPr>
              <w:jc w:val="center"/>
              <w:rPr>
                <w:rFonts w:ascii="Arial" w:hAnsi="Arial" w:cs="Arial"/>
                <w:b/>
                <w:sz w:val="28"/>
                <w:szCs w:val="28"/>
              </w:rPr>
            </w:pPr>
            <w:r>
              <w:rPr>
                <w:rFonts w:ascii="Arial" w:hAnsi="Arial" w:cs="Arial"/>
                <w:b/>
                <w:sz w:val="28"/>
                <w:szCs w:val="28"/>
              </w:rPr>
              <w:t>75</w:t>
            </w: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p>
          <w:p w:rsidR="00E345AF" w:rsidRPr="00FB31C1" w:rsidRDefault="00E345AF" w:rsidP="00267946">
            <w:pPr>
              <w:jc w:val="center"/>
              <w:rPr>
                <w:rFonts w:ascii="Arial" w:hAnsi="Arial" w:cs="Arial"/>
                <w:b/>
                <w:sz w:val="28"/>
                <w:szCs w:val="28"/>
              </w:rPr>
            </w:pPr>
          </w:p>
        </w:tc>
        <w:tc>
          <w:tcPr>
            <w:tcW w:w="5346" w:type="dxa"/>
            <w:vAlign w:val="center"/>
          </w:tcPr>
          <w:p w:rsidR="00E345AF" w:rsidRPr="00FB31C1" w:rsidRDefault="00E345AF" w:rsidP="00267946">
            <w:pPr>
              <w:rPr>
                <w:rFonts w:ascii="Arial" w:hAnsi="Arial" w:cs="Arial"/>
                <w:b/>
                <w:sz w:val="28"/>
                <w:szCs w:val="28"/>
              </w:rPr>
            </w:pPr>
            <w:r>
              <w:rPr>
                <w:rFonts w:ascii="Arial" w:hAnsi="Arial" w:cs="Arial"/>
                <w:b/>
                <w:sz w:val="28"/>
                <w:szCs w:val="28"/>
              </w:rPr>
              <w:t>REFERENCES</w:t>
            </w:r>
          </w:p>
        </w:tc>
        <w:tc>
          <w:tcPr>
            <w:tcW w:w="1575" w:type="dxa"/>
            <w:vAlign w:val="center"/>
          </w:tcPr>
          <w:p w:rsidR="00E345AF" w:rsidRPr="00753DC3" w:rsidRDefault="00E345AF" w:rsidP="00267946">
            <w:pPr>
              <w:jc w:val="center"/>
              <w:rPr>
                <w:sz w:val="28"/>
                <w:szCs w:val="28"/>
              </w:rPr>
            </w:pPr>
            <w:r>
              <w:rPr>
                <w:rFonts w:ascii="Arial" w:hAnsi="Arial" w:cs="Arial"/>
                <w:b/>
                <w:sz w:val="28"/>
                <w:szCs w:val="28"/>
              </w:rPr>
              <w:t>80</w:t>
            </w:r>
          </w:p>
        </w:tc>
      </w:tr>
      <w:tr w:rsidR="00E345AF" w:rsidRPr="00753DC3" w:rsidTr="00267946">
        <w:trPr>
          <w:trHeight w:hRule="exact" w:val="1008"/>
        </w:trPr>
        <w:tc>
          <w:tcPr>
            <w:tcW w:w="1602" w:type="dxa"/>
            <w:vAlign w:val="center"/>
          </w:tcPr>
          <w:p w:rsidR="00E345AF" w:rsidRPr="00FB31C1" w:rsidRDefault="00E345AF" w:rsidP="00267946">
            <w:pPr>
              <w:jc w:val="center"/>
              <w:rPr>
                <w:rFonts w:ascii="Arial" w:hAnsi="Arial" w:cs="Arial"/>
                <w:b/>
                <w:sz w:val="28"/>
                <w:szCs w:val="28"/>
              </w:rPr>
            </w:pPr>
          </w:p>
        </w:tc>
        <w:tc>
          <w:tcPr>
            <w:tcW w:w="5346" w:type="dxa"/>
            <w:vAlign w:val="center"/>
          </w:tcPr>
          <w:p w:rsidR="00E345AF" w:rsidRPr="00FB31C1" w:rsidRDefault="00E345AF" w:rsidP="00267946">
            <w:pPr>
              <w:rPr>
                <w:rFonts w:ascii="Arial" w:hAnsi="Arial" w:cs="Arial"/>
                <w:b/>
                <w:sz w:val="28"/>
                <w:szCs w:val="28"/>
              </w:rPr>
            </w:pPr>
            <w:r w:rsidRPr="00FB31C1">
              <w:rPr>
                <w:rFonts w:ascii="Arial" w:hAnsi="Arial" w:cs="Arial"/>
                <w:b/>
                <w:sz w:val="28"/>
                <w:szCs w:val="28"/>
              </w:rPr>
              <w:t>APPENDIX</w:t>
            </w:r>
          </w:p>
        </w:tc>
        <w:tc>
          <w:tcPr>
            <w:tcW w:w="1575" w:type="dxa"/>
            <w:vAlign w:val="center"/>
          </w:tcPr>
          <w:p w:rsidR="00E345AF" w:rsidRPr="00753DC3" w:rsidRDefault="00E345AF" w:rsidP="00267946">
            <w:pPr>
              <w:jc w:val="center"/>
              <w:rPr>
                <w:sz w:val="28"/>
                <w:szCs w:val="28"/>
              </w:rPr>
            </w:pPr>
            <w:r>
              <w:rPr>
                <w:rFonts w:ascii="Arial" w:hAnsi="Arial" w:cs="Arial"/>
                <w:b/>
                <w:sz w:val="28"/>
                <w:szCs w:val="28"/>
              </w:rPr>
              <w:t>87</w:t>
            </w:r>
          </w:p>
        </w:tc>
      </w:tr>
    </w:tbl>
    <w:p w:rsidR="00E345AF" w:rsidRDefault="00E345AF" w:rsidP="00E345AF">
      <w:pPr>
        <w:jc w:val="center"/>
        <w:rPr>
          <w:b/>
          <w:sz w:val="28"/>
          <w:szCs w:val="28"/>
        </w:rPr>
      </w:pPr>
    </w:p>
    <w:p w:rsidR="00E345AF" w:rsidRDefault="00E345AF" w:rsidP="00E345AF">
      <w:pPr>
        <w:jc w:val="both"/>
        <w:rPr>
          <w:b/>
          <w:sz w:val="32"/>
          <w:szCs w:val="32"/>
        </w:rPr>
      </w:pPr>
      <w:r>
        <w:rPr>
          <w:b/>
          <w:sz w:val="32"/>
          <w:szCs w:val="32"/>
        </w:rPr>
        <w:t xml:space="preserve">                            </w:t>
      </w:r>
    </w:p>
    <w:p w:rsidR="00E345AF" w:rsidRDefault="00E345AF" w:rsidP="00E345AF">
      <w:pPr>
        <w:jc w:val="both"/>
        <w:rPr>
          <w:b/>
          <w:sz w:val="32"/>
          <w:szCs w:val="32"/>
        </w:rPr>
      </w:pPr>
      <w:r>
        <w:rPr>
          <w:b/>
          <w:sz w:val="32"/>
          <w:szCs w:val="32"/>
        </w:rPr>
        <w:t xml:space="preserve">                                  </w:t>
      </w:r>
    </w:p>
    <w:p w:rsidR="00E345AF" w:rsidRDefault="00E345AF" w:rsidP="00E345AF">
      <w:pPr>
        <w:jc w:val="both"/>
        <w:rPr>
          <w:b/>
          <w:sz w:val="32"/>
          <w:szCs w:val="32"/>
        </w:rPr>
      </w:pPr>
    </w:p>
    <w:p w:rsidR="00E345AF" w:rsidRDefault="00E345AF" w:rsidP="00E345AF">
      <w:pPr>
        <w:jc w:val="both"/>
        <w:rPr>
          <w:b/>
          <w:sz w:val="32"/>
          <w:szCs w:val="32"/>
        </w:rPr>
      </w:pPr>
      <w:r>
        <w:rPr>
          <w:b/>
          <w:sz w:val="32"/>
          <w:szCs w:val="32"/>
        </w:rPr>
        <w:t xml:space="preserve">                                    </w:t>
      </w:r>
    </w:p>
    <w:p w:rsidR="00E345AF" w:rsidRDefault="00E345AF" w:rsidP="00E345AF">
      <w:pPr>
        <w:jc w:val="both"/>
        <w:rPr>
          <w:b/>
          <w:sz w:val="32"/>
          <w:szCs w:val="32"/>
        </w:rPr>
      </w:pPr>
    </w:p>
    <w:p w:rsidR="00E345AF" w:rsidRPr="00175FB4" w:rsidRDefault="00E345AF" w:rsidP="00E345AF">
      <w:pPr>
        <w:jc w:val="center"/>
        <w:rPr>
          <w:b/>
          <w:sz w:val="32"/>
          <w:szCs w:val="32"/>
        </w:rPr>
      </w:pPr>
      <w:r w:rsidRPr="00175FB4">
        <w:rPr>
          <w:b/>
          <w:sz w:val="32"/>
          <w:szCs w:val="32"/>
        </w:rPr>
        <w:lastRenderedPageBreak/>
        <w:t>LIST OF TABLES</w:t>
      </w:r>
    </w:p>
    <w:p w:rsidR="00E345AF" w:rsidRDefault="00E345AF" w:rsidP="00E345AF">
      <w:pPr>
        <w:jc w:val="both"/>
        <w:rPr>
          <w:b/>
          <w:sz w:val="28"/>
          <w:szCs w:val="28"/>
        </w:rPr>
      </w:pPr>
    </w:p>
    <w:p w:rsidR="00E345AF" w:rsidRDefault="00E345AF" w:rsidP="00E345AF">
      <w:pPr>
        <w:jc w:val="both"/>
        <w:rPr>
          <w:b/>
          <w:sz w:val="28"/>
          <w:szCs w:val="28"/>
        </w:rPr>
      </w:pPr>
    </w:p>
    <w:tbl>
      <w:tblPr>
        <w:tblW w:w="79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26"/>
        <w:gridCol w:w="5867"/>
        <w:gridCol w:w="990"/>
      </w:tblGrid>
      <w:tr w:rsidR="00E345AF" w:rsidRPr="00977E65" w:rsidTr="00267946">
        <w:trPr>
          <w:jc w:val="center"/>
        </w:trPr>
        <w:tc>
          <w:tcPr>
            <w:tcW w:w="1126" w:type="dxa"/>
            <w:tcBorders>
              <w:bottom w:val="single" w:sz="4" w:space="0" w:color="auto"/>
            </w:tcBorders>
            <w:vAlign w:val="center"/>
          </w:tcPr>
          <w:p w:rsidR="00E345AF" w:rsidRPr="00977E65" w:rsidRDefault="00E345AF" w:rsidP="00267946">
            <w:pPr>
              <w:spacing w:before="120" w:after="120"/>
              <w:jc w:val="center"/>
              <w:rPr>
                <w:b/>
                <w:sz w:val="26"/>
                <w:szCs w:val="26"/>
              </w:rPr>
            </w:pPr>
            <w:r w:rsidRPr="00977E65">
              <w:rPr>
                <w:b/>
                <w:sz w:val="26"/>
                <w:szCs w:val="26"/>
              </w:rPr>
              <w:t>Table No.</w:t>
            </w:r>
          </w:p>
        </w:tc>
        <w:tc>
          <w:tcPr>
            <w:tcW w:w="5867" w:type="dxa"/>
            <w:tcBorders>
              <w:bottom w:val="single" w:sz="4" w:space="0" w:color="auto"/>
            </w:tcBorders>
            <w:vAlign w:val="center"/>
          </w:tcPr>
          <w:p w:rsidR="00E345AF" w:rsidRPr="00977E65" w:rsidRDefault="00E345AF" w:rsidP="00267946">
            <w:pPr>
              <w:spacing w:before="120" w:after="120"/>
              <w:jc w:val="center"/>
              <w:rPr>
                <w:b/>
                <w:sz w:val="26"/>
                <w:szCs w:val="26"/>
              </w:rPr>
            </w:pPr>
            <w:r w:rsidRPr="00977E65">
              <w:rPr>
                <w:b/>
                <w:sz w:val="26"/>
                <w:szCs w:val="26"/>
              </w:rPr>
              <w:t>Title</w:t>
            </w:r>
          </w:p>
        </w:tc>
        <w:tc>
          <w:tcPr>
            <w:tcW w:w="990" w:type="dxa"/>
            <w:tcBorders>
              <w:bottom w:val="single" w:sz="4" w:space="0" w:color="auto"/>
            </w:tcBorders>
            <w:vAlign w:val="center"/>
          </w:tcPr>
          <w:p w:rsidR="00E345AF" w:rsidRPr="00977E65" w:rsidRDefault="00E345AF" w:rsidP="00267946">
            <w:pPr>
              <w:spacing w:before="120" w:after="120"/>
              <w:jc w:val="center"/>
              <w:rPr>
                <w:b/>
                <w:sz w:val="26"/>
                <w:szCs w:val="26"/>
              </w:rPr>
            </w:pPr>
            <w:r w:rsidRPr="00977E65">
              <w:rPr>
                <w:b/>
                <w:sz w:val="26"/>
                <w:szCs w:val="26"/>
              </w:rPr>
              <w:t>Page No.</w:t>
            </w:r>
          </w:p>
        </w:tc>
      </w:tr>
      <w:tr w:rsidR="00E345AF" w:rsidRPr="00977E65" w:rsidTr="00267946">
        <w:trPr>
          <w:trHeight w:val="395"/>
          <w:jc w:val="center"/>
        </w:trPr>
        <w:tc>
          <w:tcPr>
            <w:tcW w:w="1126" w:type="dxa"/>
            <w:tcBorders>
              <w:bottom w:val="nil"/>
            </w:tcBorders>
            <w:vAlign w:val="center"/>
          </w:tcPr>
          <w:p w:rsidR="00E345AF" w:rsidRPr="00977E65" w:rsidRDefault="00E345AF" w:rsidP="00267946">
            <w:pPr>
              <w:spacing w:before="120" w:after="120"/>
              <w:jc w:val="center"/>
              <w:rPr>
                <w:sz w:val="26"/>
                <w:szCs w:val="26"/>
              </w:rPr>
            </w:pPr>
            <w:r w:rsidRPr="00977E65">
              <w:rPr>
                <w:sz w:val="26"/>
                <w:szCs w:val="26"/>
              </w:rPr>
              <w:t>I</w:t>
            </w:r>
          </w:p>
        </w:tc>
        <w:tc>
          <w:tcPr>
            <w:tcW w:w="5867" w:type="dxa"/>
            <w:tcBorders>
              <w:bottom w:val="nil"/>
            </w:tcBorders>
            <w:vAlign w:val="center"/>
          </w:tcPr>
          <w:p w:rsidR="00E345AF" w:rsidRPr="00977E65" w:rsidRDefault="00E345AF" w:rsidP="00267946">
            <w:pPr>
              <w:spacing w:before="120" w:after="120"/>
              <w:jc w:val="both"/>
              <w:rPr>
                <w:sz w:val="26"/>
                <w:szCs w:val="26"/>
              </w:rPr>
            </w:pPr>
            <w:r w:rsidRPr="00977E65">
              <w:rPr>
                <w:sz w:val="26"/>
                <w:szCs w:val="26"/>
              </w:rPr>
              <w:t>Biochemical characteristics of bacterial isolate</w:t>
            </w:r>
          </w:p>
        </w:tc>
        <w:tc>
          <w:tcPr>
            <w:tcW w:w="990" w:type="dxa"/>
            <w:tcBorders>
              <w:bottom w:val="nil"/>
            </w:tcBorders>
            <w:vAlign w:val="center"/>
          </w:tcPr>
          <w:p w:rsidR="00E345AF" w:rsidRPr="00977E65" w:rsidRDefault="00E345AF" w:rsidP="00267946">
            <w:pPr>
              <w:spacing w:before="120" w:after="120"/>
              <w:jc w:val="center"/>
              <w:rPr>
                <w:sz w:val="26"/>
                <w:szCs w:val="26"/>
              </w:rPr>
            </w:pPr>
            <w:r w:rsidRPr="00977E65">
              <w:rPr>
                <w:sz w:val="26"/>
                <w:szCs w:val="26"/>
              </w:rPr>
              <w:t>21</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Percent decolourization by different bacterial isolates</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43</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III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Morphological and biochemical characteristics of selected isolate</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44</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IV</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Inoculum concentration</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46</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V</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Dye concentration</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47</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VI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Time</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48</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VII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pH</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49</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VIII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Temperature</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50</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IX</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Carbon source</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52</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Lactose concentration</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53</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Nitrogen source</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54</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Ammonium sulphate concentration</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55</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XIII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Salinity</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56</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XIV</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Visual inspection of fabrics</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58</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XV</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Fabric Weight</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58</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XVI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Fabric Count (Warp)</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60</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XVII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Fabric Count (Weft)</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61</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XVIII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Fabric Thickness</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62</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XIX</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Fabric Strength (Warp)</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63</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XX</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Fabric Strength (Weft)</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64</w:t>
            </w:r>
          </w:p>
        </w:tc>
      </w:tr>
      <w:tr w:rsidR="00E345AF" w:rsidRPr="00977E65" w:rsidTr="00267946">
        <w:trPr>
          <w:jc w:val="center"/>
        </w:trPr>
        <w:tc>
          <w:tcPr>
            <w:tcW w:w="1126" w:type="dxa"/>
            <w:tcBorders>
              <w:top w:val="nil"/>
              <w:bottom w:val="single" w:sz="4" w:space="0" w:color="auto"/>
            </w:tcBorders>
            <w:vAlign w:val="center"/>
          </w:tcPr>
          <w:p w:rsidR="00E345AF" w:rsidRPr="00977E65" w:rsidRDefault="00E345AF" w:rsidP="00267946">
            <w:pPr>
              <w:spacing w:before="120" w:after="120"/>
              <w:jc w:val="center"/>
              <w:rPr>
                <w:sz w:val="26"/>
                <w:szCs w:val="26"/>
              </w:rPr>
            </w:pPr>
            <w:r w:rsidRPr="00977E65">
              <w:rPr>
                <w:sz w:val="26"/>
                <w:szCs w:val="26"/>
              </w:rPr>
              <w:t>XXI</w:t>
            </w:r>
          </w:p>
        </w:tc>
        <w:tc>
          <w:tcPr>
            <w:tcW w:w="5867" w:type="dxa"/>
            <w:tcBorders>
              <w:top w:val="nil"/>
              <w:bottom w:val="single" w:sz="4" w:space="0" w:color="auto"/>
            </w:tcBorders>
            <w:vAlign w:val="center"/>
          </w:tcPr>
          <w:p w:rsidR="00E345AF" w:rsidRPr="00977E65" w:rsidRDefault="00E345AF" w:rsidP="00267946">
            <w:pPr>
              <w:spacing w:before="120" w:after="120"/>
              <w:jc w:val="both"/>
              <w:rPr>
                <w:sz w:val="26"/>
                <w:szCs w:val="26"/>
              </w:rPr>
            </w:pPr>
            <w:r w:rsidRPr="00977E65">
              <w:rPr>
                <w:sz w:val="26"/>
                <w:szCs w:val="26"/>
              </w:rPr>
              <w:t>Fabric Elongation (Warp)</w:t>
            </w:r>
          </w:p>
        </w:tc>
        <w:tc>
          <w:tcPr>
            <w:tcW w:w="990" w:type="dxa"/>
            <w:tcBorders>
              <w:top w:val="nil"/>
              <w:bottom w:val="single" w:sz="4" w:space="0" w:color="auto"/>
            </w:tcBorders>
            <w:vAlign w:val="center"/>
          </w:tcPr>
          <w:p w:rsidR="00E345AF" w:rsidRPr="00977E65" w:rsidRDefault="00E345AF" w:rsidP="00267946">
            <w:pPr>
              <w:spacing w:before="120" w:after="120"/>
              <w:jc w:val="center"/>
              <w:rPr>
                <w:sz w:val="26"/>
                <w:szCs w:val="26"/>
              </w:rPr>
            </w:pPr>
            <w:r w:rsidRPr="00977E65">
              <w:rPr>
                <w:sz w:val="26"/>
                <w:szCs w:val="26"/>
              </w:rPr>
              <w:t>65</w:t>
            </w:r>
          </w:p>
        </w:tc>
      </w:tr>
      <w:tr w:rsidR="00E345AF" w:rsidRPr="00977E65" w:rsidTr="00267946">
        <w:trPr>
          <w:jc w:val="center"/>
        </w:trPr>
        <w:tc>
          <w:tcPr>
            <w:tcW w:w="1126" w:type="dxa"/>
            <w:tcBorders>
              <w:bottom w:val="nil"/>
            </w:tcBorders>
            <w:vAlign w:val="center"/>
          </w:tcPr>
          <w:p w:rsidR="00E345AF" w:rsidRPr="00977E65" w:rsidRDefault="00E345AF" w:rsidP="00267946">
            <w:pPr>
              <w:spacing w:before="120" w:after="120"/>
              <w:jc w:val="center"/>
              <w:rPr>
                <w:sz w:val="26"/>
                <w:szCs w:val="26"/>
              </w:rPr>
            </w:pPr>
            <w:r w:rsidRPr="00977E65">
              <w:rPr>
                <w:sz w:val="26"/>
                <w:szCs w:val="26"/>
              </w:rPr>
              <w:t>XXII</w:t>
            </w:r>
          </w:p>
        </w:tc>
        <w:tc>
          <w:tcPr>
            <w:tcW w:w="5867" w:type="dxa"/>
            <w:tcBorders>
              <w:bottom w:val="nil"/>
            </w:tcBorders>
            <w:vAlign w:val="center"/>
          </w:tcPr>
          <w:p w:rsidR="00E345AF" w:rsidRPr="00977E65" w:rsidRDefault="00E345AF" w:rsidP="00267946">
            <w:pPr>
              <w:spacing w:before="120" w:after="120"/>
              <w:jc w:val="both"/>
              <w:rPr>
                <w:sz w:val="26"/>
                <w:szCs w:val="26"/>
              </w:rPr>
            </w:pPr>
            <w:r w:rsidRPr="00977E65">
              <w:rPr>
                <w:sz w:val="26"/>
                <w:szCs w:val="26"/>
              </w:rPr>
              <w:t>Fabric Elongation (Weft)</w:t>
            </w:r>
          </w:p>
        </w:tc>
        <w:tc>
          <w:tcPr>
            <w:tcW w:w="990" w:type="dxa"/>
            <w:tcBorders>
              <w:bottom w:val="nil"/>
            </w:tcBorders>
            <w:vAlign w:val="center"/>
          </w:tcPr>
          <w:p w:rsidR="00E345AF" w:rsidRPr="00977E65" w:rsidRDefault="00E345AF" w:rsidP="00267946">
            <w:pPr>
              <w:spacing w:before="120" w:after="120"/>
              <w:jc w:val="center"/>
              <w:rPr>
                <w:sz w:val="26"/>
                <w:szCs w:val="26"/>
              </w:rPr>
            </w:pPr>
            <w:r w:rsidRPr="00977E65">
              <w:rPr>
                <w:sz w:val="26"/>
                <w:szCs w:val="26"/>
              </w:rPr>
              <w:t>66</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XXIII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Fabric Stiffness (Warp)</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67</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XXIV</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Fabric Stiffness (Weft)</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68</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XXV</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Abrasion resistance</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69</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XXVI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Crease recovery (Warp)</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70</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lastRenderedPageBreak/>
              <w:t>XXVII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Crease recovery (Weft)</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71</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XXVIII</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Drape co- efficient</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72</w:t>
            </w:r>
          </w:p>
        </w:tc>
      </w:tr>
      <w:tr w:rsidR="00E345AF" w:rsidRPr="00977E65" w:rsidTr="00267946">
        <w:trPr>
          <w:jc w:val="center"/>
        </w:trPr>
        <w:tc>
          <w:tcPr>
            <w:tcW w:w="1126"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XXIX</w:t>
            </w:r>
          </w:p>
        </w:tc>
        <w:tc>
          <w:tcPr>
            <w:tcW w:w="5867" w:type="dxa"/>
            <w:tcBorders>
              <w:top w:val="nil"/>
              <w:bottom w:val="nil"/>
            </w:tcBorders>
            <w:vAlign w:val="center"/>
          </w:tcPr>
          <w:p w:rsidR="00E345AF" w:rsidRPr="00977E65" w:rsidRDefault="00E345AF" w:rsidP="00267946">
            <w:pPr>
              <w:spacing w:before="120" w:after="120"/>
              <w:jc w:val="both"/>
              <w:rPr>
                <w:sz w:val="26"/>
                <w:szCs w:val="26"/>
              </w:rPr>
            </w:pPr>
            <w:r w:rsidRPr="00977E65">
              <w:rPr>
                <w:sz w:val="26"/>
                <w:szCs w:val="26"/>
              </w:rPr>
              <w:t>Absorbancy Test</w:t>
            </w:r>
          </w:p>
        </w:tc>
        <w:tc>
          <w:tcPr>
            <w:tcW w:w="990" w:type="dxa"/>
            <w:tcBorders>
              <w:top w:val="nil"/>
              <w:bottom w:val="nil"/>
            </w:tcBorders>
            <w:vAlign w:val="center"/>
          </w:tcPr>
          <w:p w:rsidR="00E345AF" w:rsidRPr="00977E65" w:rsidRDefault="00E345AF" w:rsidP="00267946">
            <w:pPr>
              <w:spacing w:before="120" w:after="120"/>
              <w:jc w:val="center"/>
              <w:rPr>
                <w:sz w:val="26"/>
                <w:szCs w:val="26"/>
              </w:rPr>
            </w:pPr>
            <w:r w:rsidRPr="00977E65">
              <w:rPr>
                <w:sz w:val="26"/>
                <w:szCs w:val="26"/>
              </w:rPr>
              <w:t>73</w:t>
            </w:r>
          </w:p>
        </w:tc>
      </w:tr>
      <w:tr w:rsidR="00E345AF" w:rsidRPr="00977E65" w:rsidTr="00267946">
        <w:trPr>
          <w:jc w:val="center"/>
        </w:trPr>
        <w:tc>
          <w:tcPr>
            <w:tcW w:w="1126" w:type="dxa"/>
            <w:tcBorders>
              <w:top w:val="nil"/>
            </w:tcBorders>
            <w:vAlign w:val="center"/>
          </w:tcPr>
          <w:p w:rsidR="00E345AF" w:rsidRPr="00977E65" w:rsidRDefault="00E345AF" w:rsidP="00267946">
            <w:pPr>
              <w:spacing w:before="120" w:after="120"/>
              <w:jc w:val="center"/>
              <w:rPr>
                <w:sz w:val="26"/>
                <w:szCs w:val="26"/>
              </w:rPr>
            </w:pPr>
            <w:r w:rsidRPr="00977E65">
              <w:rPr>
                <w:sz w:val="26"/>
                <w:szCs w:val="26"/>
              </w:rPr>
              <w:t>XXX</w:t>
            </w:r>
          </w:p>
        </w:tc>
        <w:tc>
          <w:tcPr>
            <w:tcW w:w="5867" w:type="dxa"/>
            <w:tcBorders>
              <w:top w:val="nil"/>
            </w:tcBorders>
            <w:vAlign w:val="center"/>
          </w:tcPr>
          <w:p w:rsidR="00E345AF" w:rsidRPr="00977E65" w:rsidRDefault="00E345AF" w:rsidP="00267946">
            <w:pPr>
              <w:spacing w:before="120" w:after="120"/>
              <w:jc w:val="both"/>
              <w:rPr>
                <w:sz w:val="26"/>
                <w:szCs w:val="26"/>
              </w:rPr>
            </w:pPr>
            <w:r w:rsidRPr="00977E65">
              <w:rPr>
                <w:sz w:val="26"/>
                <w:szCs w:val="26"/>
              </w:rPr>
              <w:t>Colour Fastness Test</w:t>
            </w:r>
          </w:p>
        </w:tc>
        <w:tc>
          <w:tcPr>
            <w:tcW w:w="990" w:type="dxa"/>
            <w:tcBorders>
              <w:top w:val="nil"/>
            </w:tcBorders>
            <w:vAlign w:val="center"/>
          </w:tcPr>
          <w:p w:rsidR="00E345AF" w:rsidRPr="00977E65" w:rsidRDefault="00E345AF" w:rsidP="00267946">
            <w:pPr>
              <w:spacing w:before="120" w:after="120"/>
              <w:jc w:val="center"/>
              <w:rPr>
                <w:sz w:val="26"/>
                <w:szCs w:val="26"/>
              </w:rPr>
            </w:pPr>
            <w:r w:rsidRPr="00977E65">
              <w:rPr>
                <w:sz w:val="26"/>
                <w:szCs w:val="26"/>
              </w:rPr>
              <w:t>74</w:t>
            </w:r>
          </w:p>
        </w:tc>
      </w:tr>
    </w:tbl>
    <w:p w:rsidR="00E345AF" w:rsidRPr="00762435" w:rsidRDefault="00E345AF" w:rsidP="00E345AF">
      <w:pPr>
        <w:rPr>
          <w:sz w:val="28"/>
          <w:szCs w:val="28"/>
        </w:rPr>
      </w:pPr>
    </w:p>
    <w:p w:rsidR="00E345AF" w:rsidRPr="00762435" w:rsidRDefault="00E345AF" w:rsidP="00E345AF">
      <w:pPr>
        <w:rPr>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Pr="00762435" w:rsidRDefault="00E345AF" w:rsidP="00E345AF">
      <w:pPr>
        <w:rPr>
          <w:b/>
          <w:sz w:val="28"/>
          <w:szCs w:val="28"/>
        </w:rPr>
      </w:pPr>
      <w:r w:rsidRPr="00762435">
        <w:rPr>
          <w:b/>
          <w:sz w:val="28"/>
          <w:szCs w:val="28"/>
        </w:rPr>
        <w:t xml:space="preserve">                                                   </w:t>
      </w:r>
    </w:p>
    <w:p w:rsidR="00E345AF" w:rsidRPr="001026E6" w:rsidRDefault="00E345AF" w:rsidP="00E345AF">
      <w:pPr>
        <w:jc w:val="center"/>
        <w:rPr>
          <w:b/>
          <w:sz w:val="30"/>
          <w:szCs w:val="32"/>
        </w:rPr>
      </w:pPr>
      <w:r w:rsidRPr="001026E6">
        <w:rPr>
          <w:b/>
          <w:sz w:val="30"/>
          <w:szCs w:val="32"/>
        </w:rPr>
        <w:t>LIST OF FIGURES</w:t>
      </w:r>
    </w:p>
    <w:p w:rsidR="00E345AF" w:rsidRPr="001026E6" w:rsidRDefault="00E345AF" w:rsidP="00E345AF">
      <w:pPr>
        <w:rPr>
          <w:sz w:val="8"/>
          <w:szCs w:val="28"/>
        </w:rPr>
      </w:pPr>
    </w:p>
    <w:p w:rsidR="00E345AF" w:rsidRPr="001026E6" w:rsidRDefault="00E345AF" w:rsidP="00E345AF">
      <w:pPr>
        <w:rPr>
          <w:sz w:val="2"/>
          <w:szCs w:val="28"/>
        </w:rPr>
      </w:pPr>
    </w:p>
    <w:tbl>
      <w:tblPr>
        <w:tblW w:w="7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188"/>
        <w:gridCol w:w="5400"/>
        <w:gridCol w:w="1080"/>
      </w:tblGrid>
      <w:tr w:rsidR="00E345AF" w:rsidRPr="001026E6" w:rsidTr="00267946">
        <w:trPr>
          <w:trHeight w:val="683"/>
        </w:trPr>
        <w:tc>
          <w:tcPr>
            <w:tcW w:w="1188" w:type="dxa"/>
            <w:tcBorders>
              <w:bottom w:val="single" w:sz="4" w:space="0" w:color="auto"/>
            </w:tcBorders>
            <w:vAlign w:val="center"/>
          </w:tcPr>
          <w:p w:rsidR="00E345AF" w:rsidRPr="001026E6" w:rsidRDefault="00E345AF" w:rsidP="00267946">
            <w:pPr>
              <w:spacing w:before="98" w:after="98"/>
              <w:jc w:val="center"/>
              <w:rPr>
                <w:b/>
                <w:sz w:val="26"/>
                <w:szCs w:val="26"/>
              </w:rPr>
            </w:pPr>
            <w:r w:rsidRPr="001026E6">
              <w:rPr>
                <w:b/>
                <w:sz w:val="26"/>
                <w:szCs w:val="26"/>
              </w:rPr>
              <w:t>Figure No.</w:t>
            </w:r>
          </w:p>
        </w:tc>
        <w:tc>
          <w:tcPr>
            <w:tcW w:w="5400" w:type="dxa"/>
            <w:tcBorders>
              <w:bottom w:val="single" w:sz="4" w:space="0" w:color="auto"/>
            </w:tcBorders>
            <w:vAlign w:val="center"/>
          </w:tcPr>
          <w:p w:rsidR="00E345AF" w:rsidRPr="001026E6" w:rsidRDefault="00E345AF" w:rsidP="00267946">
            <w:pPr>
              <w:spacing w:before="98" w:after="98"/>
              <w:jc w:val="center"/>
              <w:rPr>
                <w:b/>
                <w:sz w:val="26"/>
                <w:szCs w:val="26"/>
              </w:rPr>
            </w:pPr>
            <w:r w:rsidRPr="001026E6">
              <w:rPr>
                <w:b/>
                <w:sz w:val="26"/>
                <w:szCs w:val="26"/>
              </w:rPr>
              <w:t>Title</w:t>
            </w:r>
          </w:p>
        </w:tc>
        <w:tc>
          <w:tcPr>
            <w:tcW w:w="1080" w:type="dxa"/>
            <w:tcBorders>
              <w:bottom w:val="single" w:sz="4" w:space="0" w:color="auto"/>
            </w:tcBorders>
            <w:vAlign w:val="center"/>
          </w:tcPr>
          <w:p w:rsidR="00E345AF" w:rsidRPr="001026E6" w:rsidRDefault="00E345AF" w:rsidP="00267946">
            <w:pPr>
              <w:spacing w:before="98" w:after="98"/>
              <w:jc w:val="center"/>
              <w:rPr>
                <w:b/>
                <w:sz w:val="26"/>
                <w:szCs w:val="26"/>
              </w:rPr>
            </w:pPr>
            <w:r w:rsidRPr="001026E6">
              <w:rPr>
                <w:b/>
                <w:sz w:val="26"/>
                <w:szCs w:val="26"/>
              </w:rPr>
              <w:t>Page No.</w:t>
            </w:r>
          </w:p>
        </w:tc>
      </w:tr>
      <w:tr w:rsidR="00E345AF" w:rsidRPr="001026E6" w:rsidTr="00267946">
        <w:tc>
          <w:tcPr>
            <w:tcW w:w="1188" w:type="dxa"/>
            <w:tcBorders>
              <w:bottom w:val="nil"/>
            </w:tcBorders>
            <w:vAlign w:val="center"/>
          </w:tcPr>
          <w:p w:rsidR="00E345AF" w:rsidRPr="001026E6" w:rsidRDefault="00E345AF" w:rsidP="00267946">
            <w:pPr>
              <w:spacing w:before="98" w:after="98"/>
              <w:jc w:val="center"/>
              <w:rPr>
                <w:sz w:val="26"/>
                <w:szCs w:val="26"/>
              </w:rPr>
            </w:pPr>
            <w:r w:rsidRPr="001026E6">
              <w:rPr>
                <w:sz w:val="26"/>
                <w:szCs w:val="26"/>
              </w:rPr>
              <w:t>I</w:t>
            </w:r>
          </w:p>
        </w:tc>
        <w:tc>
          <w:tcPr>
            <w:tcW w:w="5400" w:type="dxa"/>
            <w:tcBorders>
              <w:bottom w:val="nil"/>
            </w:tcBorders>
            <w:vAlign w:val="center"/>
          </w:tcPr>
          <w:p w:rsidR="00E345AF" w:rsidRPr="001026E6" w:rsidRDefault="00E345AF" w:rsidP="00267946">
            <w:pPr>
              <w:spacing w:before="98" w:after="98"/>
              <w:jc w:val="both"/>
              <w:rPr>
                <w:sz w:val="26"/>
                <w:szCs w:val="26"/>
              </w:rPr>
            </w:pPr>
            <w:r w:rsidRPr="001026E6">
              <w:rPr>
                <w:sz w:val="26"/>
                <w:szCs w:val="26"/>
              </w:rPr>
              <w:t>Inoculum concentration</w:t>
            </w:r>
          </w:p>
        </w:tc>
        <w:tc>
          <w:tcPr>
            <w:tcW w:w="1080" w:type="dxa"/>
            <w:tcBorders>
              <w:bottom w:val="nil"/>
            </w:tcBorders>
            <w:vAlign w:val="center"/>
          </w:tcPr>
          <w:p w:rsidR="00E345AF" w:rsidRPr="001026E6" w:rsidRDefault="00E345AF" w:rsidP="00267946">
            <w:pPr>
              <w:spacing w:before="98" w:after="98"/>
              <w:jc w:val="center"/>
              <w:rPr>
                <w:sz w:val="26"/>
                <w:szCs w:val="26"/>
              </w:rPr>
            </w:pPr>
            <w:r>
              <w:rPr>
                <w:sz w:val="26"/>
                <w:szCs w:val="26"/>
              </w:rPr>
              <w:t>47</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Dye concentration</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48</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III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Time</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49</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lastRenderedPageBreak/>
              <w:t>IV</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pH</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50</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V</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Temperature</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51</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VI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Carbon source</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52</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VII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Lactose concentration</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53</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VIII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Nitrogen source</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54</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IX</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Ammonium sulphate concentration</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56</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Salinity</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57</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Weight</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59</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Count (Warp)</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60</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XIII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Count (Weft)</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61</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XIV</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Thickness</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62</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XV</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Strength (Warp)</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63</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XVI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Strength (Weft)</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64</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XVII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Elongation (Warp)</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65</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XVIII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Elongation (Weft)</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66</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XIX</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Stiffness (Warp)</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67</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XX</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Fabric Stiffness (Weft)</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68</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XXI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Abrasion resistance</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69</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XXII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Crease recovery (Warp)</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70</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XXIII</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Crease recovery (Weft)</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71</w:t>
            </w:r>
          </w:p>
        </w:tc>
      </w:tr>
      <w:tr w:rsidR="00E345AF" w:rsidRPr="001026E6" w:rsidTr="00267946">
        <w:tc>
          <w:tcPr>
            <w:tcW w:w="1188" w:type="dxa"/>
            <w:tcBorders>
              <w:top w:val="nil"/>
              <w:bottom w:val="nil"/>
            </w:tcBorders>
            <w:vAlign w:val="center"/>
          </w:tcPr>
          <w:p w:rsidR="00E345AF" w:rsidRPr="001026E6" w:rsidRDefault="00E345AF" w:rsidP="00267946">
            <w:pPr>
              <w:spacing w:before="98" w:after="98"/>
              <w:jc w:val="center"/>
              <w:rPr>
                <w:sz w:val="26"/>
                <w:szCs w:val="26"/>
              </w:rPr>
            </w:pPr>
            <w:r w:rsidRPr="001026E6">
              <w:rPr>
                <w:sz w:val="26"/>
                <w:szCs w:val="26"/>
              </w:rPr>
              <w:t>XXIV</w:t>
            </w:r>
          </w:p>
        </w:tc>
        <w:tc>
          <w:tcPr>
            <w:tcW w:w="5400" w:type="dxa"/>
            <w:tcBorders>
              <w:top w:val="nil"/>
              <w:bottom w:val="nil"/>
            </w:tcBorders>
            <w:vAlign w:val="center"/>
          </w:tcPr>
          <w:p w:rsidR="00E345AF" w:rsidRPr="001026E6" w:rsidRDefault="00E345AF" w:rsidP="00267946">
            <w:pPr>
              <w:spacing w:before="98" w:after="98"/>
              <w:jc w:val="both"/>
              <w:rPr>
                <w:sz w:val="26"/>
                <w:szCs w:val="26"/>
              </w:rPr>
            </w:pPr>
            <w:r w:rsidRPr="001026E6">
              <w:rPr>
                <w:sz w:val="26"/>
                <w:szCs w:val="26"/>
              </w:rPr>
              <w:t>Drape co- efficient</w:t>
            </w:r>
          </w:p>
        </w:tc>
        <w:tc>
          <w:tcPr>
            <w:tcW w:w="1080" w:type="dxa"/>
            <w:tcBorders>
              <w:top w:val="nil"/>
              <w:bottom w:val="nil"/>
            </w:tcBorders>
            <w:vAlign w:val="center"/>
          </w:tcPr>
          <w:p w:rsidR="00E345AF" w:rsidRPr="001026E6" w:rsidRDefault="00E345AF" w:rsidP="00267946">
            <w:pPr>
              <w:spacing w:before="98" w:after="98"/>
              <w:jc w:val="center"/>
              <w:rPr>
                <w:sz w:val="26"/>
                <w:szCs w:val="26"/>
              </w:rPr>
            </w:pPr>
            <w:r>
              <w:rPr>
                <w:sz w:val="26"/>
                <w:szCs w:val="26"/>
              </w:rPr>
              <w:t>72</w:t>
            </w:r>
          </w:p>
        </w:tc>
      </w:tr>
      <w:tr w:rsidR="00E345AF" w:rsidRPr="001026E6" w:rsidTr="00267946">
        <w:tc>
          <w:tcPr>
            <w:tcW w:w="1188" w:type="dxa"/>
            <w:tcBorders>
              <w:top w:val="nil"/>
            </w:tcBorders>
            <w:vAlign w:val="center"/>
          </w:tcPr>
          <w:p w:rsidR="00E345AF" w:rsidRPr="001026E6" w:rsidRDefault="00E345AF" w:rsidP="00267946">
            <w:pPr>
              <w:spacing w:before="98" w:after="98"/>
              <w:jc w:val="center"/>
              <w:rPr>
                <w:sz w:val="26"/>
                <w:szCs w:val="26"/>
              </w:rPr>
            </w:pPr>
            <w:r w:rsidRPr="001026E6">
              <w:rPr>
                <w:sz w:val="26"/>
                <w:szCs w:val="26"/>
              </w:rPr>
              <w:t>XXV</w:t>
            </w:r>
          </w:p>
        </w:tc>
        <w:tc>
          <w:tcPr>
            <w:tcW w:w="5400" w:type="dxa"/>
            <w:tcBorders>
              <w:top w:val="nil"/>
            </w:tcBorders>
            <w:vAlign w:val="center"/>
          </w:tcPr>
          <w:p w:rsidR="00E345AF" w:rsidRPr="001026E6" w:rsidRDefault="00E345AF" w:rsidP="00267946">
            <w:pPr>
              <w:spacing w:before="98" w:after="98"/>
              <w:jc w:val="both"/>
              <w:rPr>
                <w:sz w:val="26"/>
                <w:szCs w:val="26"/>
              </w:rPr>
            </w:pPr>
            <w:r w:rsidRPr="001026E6">
              <w:rPr>
                <w:sz w:val="26"/>
                <w:szCs w:val="26"/>
              </w:rPr>
              <w:t>Absorbancy Test</w:t>
            </w:r>
          </w:p>
        </w:tc>
        <w:tc>
          <w:tcPr>
            <w:tcW w:w="1080" w:type="dxa"/>
            <w:tcBorders>
              <w:top w:val="nil"/>
            </w:tcBorders>
            <w:vAlign w:val="center"/>
          </w:tcPr>
          <w:p w:rsidR="00E345AF" w:rsidRPr="001026E6" w:rsidRDefault="00E345AF" w:rsidP="00267946">
            <w:pPr>
              <w:spacing w:before="98" w:after="98"/>
              <w:jc w:val="center"/>
              <w:rPr>
                <w:sz w:val="26"/>
                <w:szCs w:val="26"/>
              </w:rPr>
            </w:pPr>
            <w:r>
              <w:rPr>
                <w:sz w:val="26"/>
                <w:szCs w:val="26"/>
              </w:rPr>
              <w:t>73</w:t>
            </w:r>
          </w:p>
        </w:tc>
      </w:tr>
    </w:tbl>
    <w:p w:rsidR="00E345AF" w:rsidRDefault="00E345AF" w:rsidP="00E345AF">
      <w:pPr>
        <w:jc w:val="center"/>
        <w:rPr>
          <w:b/>
          <w:sz w:val="32"/>
          <w:szCs w:val="32"/>
        </w:rPr>
      </w:pPr>
      <w:r w:rsidRPr="00D311DF">
        <w:rPr>
          <w:b/>
          <w:sz w:val="32"/>
          <w:szCs w:val="32"/>
        </w:rPr>
        <w:t>LIST OF PLATES</w:t>
      </w:r>
    </w:p>
    <w:p w:rsidR="00E345AF" w:rsidRPr="00D311DF" w:rsidRDefault="00E345AF" w:rsidP="00E345AF">
      <w:pPr>
        <w:spacing w:line="360" w:lineRule="auto"/>
        <w:jc w:val="center"/>
        <w:rPr>
          <w:b/>
          <w:sz w:val="32"/>
          <w:szCs w:val="32"/>
        </w:rPr>
      </w:pPr>
      <w:r w:rsidRPr="00D311DF">
        <w:rPr>
          <w:b/>
          <w:sz w:val="32"/>
          <w:szCs w:val="32"/>
        </w:rPr>
        <w:t xml:space="preserve"> </w:t>
      </w:r>
      <w:r>
        <w:rPr>
          <w:b/>
          <w:sz w:val="32"/>
          <w:szCs w:val="32"/>
        </w:rPr>
        <w:t xml:space="preserve">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008"/>
        <w:gridCol w:w="5746"/>
        <w:gridCol w:w="990"/>
      </w:tblGrid>
      <w:tr w:rsidR="00E345AF" w:rsidRPr="003231D5" w:rsidTr="00267946">
        <w:trPr>
          <w:trHeight w:val="981"/>
          <w:jc w:val="center"/>
        </w:trPr>
        <w:tc>
          <w:tcPr>
            <w:tcW w:w="1008" w:type="dxa"/>
            <w:tcBorders>
              <w:bottom w:val="single" w:sz="4" w:space="0" w:color="000000"/>
            </w:tcBorders>
            <w:vAlign w:val="center"/>
          </w:tcPr>
          <w:p w:rsidR="00E345AF" w:rsidRPr="00FB2813" w:rsidRDefault="00E345AF" w:rsidP="00267946">
            <w:pPr>
              <w:spacing w:before="120" w:after="120"/>
              <w:jc w:val="center"/>
              <w:rPr>
                <w:b/>
                <w:sz w:val="26"/>
                <w:szCs w:val="32"/>
              </w:rPr>
            </w:pPr>
            <w:r w:rsidRPr="00FB2813">
              <w:rPr>
                <w:b/>
                <w:sz w:val="26"/>
                <w:szCs w:val="32"/>
              </w:rPr>
              <w:t>Plate No.</w:t>
            </w:r>
          </w:p>
        </w:tc>
        <w:tc>
          <w:tcPr>
            <w:tcW w:w="5746" w:type="dxa"/>
            <w:tcBorders>
              <w:bottom w:val="single" w:sz="4" w:space="0" w:color="000000"/>
            </w:tcBorders>
            <w:vAlign w:val="center"/>
          </w:tcPr>
          <w:p w:rsidR="00E345AF" w:rsidRPr="00FB2813" w:rsidRDefault="00E345AF" w:rsidP="00267946">
            <w:pPr>
              <w:spacing w:before="120" w:after="120"/>
              <w:jc w:val="center"/>
              <w:rPr>
                <w:b/>
                <w:sz w:val="26"/>
                <w:szCs w:val="32"/>
              </w:rPr>
            </w:pPr>
            <w:r w:rsidRPr="00FB2813">
              <w:rPr>
                <w:b/>
                <w:sz w:val="26"/>
                <w:szCs w:val="32"/>
              </w:rPr>
              <w:t>Title</w:t>
            </w:r>
          </w:p>
        </w:tc>
        <w:tc>
          <w:tcPr>
            <w:tcW w:w="990" w:type="dxa"/>
            <w:tcBorders>
              <w:bottom w:val="single" w:sz="4" w:space="0" w:color="000000"/>
            </w:tcBorders>
            <w:vAlign w:val="center"/>
          </w:tcPr>
          <w:p w:rsidR="00E345AF" w:rsidRPr="00FB2813" w:rsidRDefault="00E345AF" w:rsidP="00267946">
            <w:pPr>
              <w:spacing w:before="120" w:after="120"/>
              <w:jc w:val="center"/>
              <w:rPr>
                <w:b/>
                <w:sz w:val="26"/>
                <w:szCs w:val="32"/>
              </w:rPr>
            </w:pPr>
            <w:r w:rsidRPr="00FB2813">
              <w:rPr>
                <w:b/>
                <w:sz w:val="26"/>
                <w:szCs w:val="32"/>
              </w:rPr>
              <w:t>Page No.</w:t>
            </w:r>
          </w:p>
        </w:tc>
      </w:tr>
      <w:tr w:rsidR="00E345AF" w:rsidRPr="00FB2813" w:rsidTr="00267946">
        <w:trPr>
          <w:trHeight w:hRule="exact" w:val="677"/>
          <w:jc w:val="center"/>
        </w:trPr>
        <w:tc>
          <w:tcPr>
            <w:tcW w:w="1008" w:type="dxa"/>
            <w:tcBorders>
              <w:bottom w:val="nil"/>
            </w:tcBorders>
            <w:vAlign w:val="center"/>
          </w:tcPr>
          <w:p w:rsidR="00E345AF" w:rsidRPr="00FB2813" w:rsidRDefault="00E345AF" w:rsidP="00267946">
            <w:pPr>
              <w:spacing w:before="120" w:after="120"/>
              <w:jc w:val="center"/>
              <w:rPr>
                <w:sz w:val="26"/>
                <w:szCs w:val="26"/>
              </w:rPr>
            </w:pPr>
            <w:r w:rsidRPr="00FB2813">
              <w:rPr>
                <w:sz w:val="26"/>
                <w:szCs w:val="26"/>
              </w:rPr>
              <w:t>I</w:t>
            </w:r>
          </w:p>
        </w:tc>
        <w:tc>
          <w:tcPr>
            <w:tcW w:w="5746" w:type="dxa"/>
            <w:tcBorders>
              <w:bottom w:val="nil"/>
            </w:tcBorders>
            <w:vAlign w:val="center"/>
          </w:tcPr>
          <w:p w:rsidR="00E345AF" w:rsidRPr="00FB2813" w:rsidRDefault="00E345AF" w:rsidP="00267946">
            <w:pPr>
              <w:spacing w:before="120" w:after="120"/>
              <w:rPr>
                <w:sz w:val="26"/>
                <w:szCs w:val="26"/>
              </w:rPr>
            </w:pPr>
            <w:r w:rsidRPr="00FB2813">
              <w:rPr>
                <w:sz w:val="26"/>
                <w:szCs w:val="26"/>
              </w:rPr>
              <w:t>Autoclave</w:t>
            </w:r>
          </w:p>
        </w:tc>
        <w:tc>
          <w:tcPr>
            <w:tcW w:w="990" w:type="dxa"/>
            <w:tcBorders>
              <w:bottom w:val="nil"/>
            </w:tcBorders>
            <w:vAlign w:val="center"/>
          </w:tcPr>
          <w:p w:rsidR="00E345AF" w:rsidRPr="00FB2813" w:rsidRDefault="00E345AF" w:rsidP="00267946">
            <w:pPr>
              <w:spacing w:before="120" w:after="120"/>
              <w:jc w:val="center"/>
              <w:rPr>
                <w:sz w:val="26"/>
                <w:szCs w:val="26"/>
              </w:rPr>
            </w:pPr>
            <w:r>
              <w:rPr>
                <w:sz w:val="26"/>
                <w:szCs w:val="26"/>
              </w:rPr>
              <w:t>20</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lastRenderedPageBreak/>
              <w:t>II</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Incubator</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20</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III</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Nano UV - Vis spectrophotometer</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20</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IV</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Experimental setup for optimization study</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28</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V</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Reactive dye solution - before and after treatment</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28</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VI</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Thickness gauge</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35</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VII</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Tensile strength tester</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35</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VIII</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 xml:space="preserve">Abrasion resistance </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35</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IX</w:t>
            </w:r>
          </w:p>
        </w:tc>
        <w:tc>
          <w:tcPr>
            <w:tcW w:w="5746" w:type="dxa"/>
            <w:tcBorders>
              <w:top w:val="nil"/>
              <w:bottom w:val="nil"/>
            </w:tcBorders>
            <w:vAlign w:val="center"/>
          </w:tcPr>
          <w:p w:rsidR="00E345AF" w:rsidRPr="00FB2813" w:rsidRDefault="00E345AF" w:rsidP="00267946">
            <w:pPr>
              <w:spacing w:before="120" w:after="120"/>
              <w:rPr>
                <w:spacing w:val="-4"/>
                <w:sz w:val="26"/>
                <w:szCs w:val="26"/>
              </w:rPr>
            </w:pPr>
            <w:r w:rsidRPr="00FB2813">
              <w:rPr>
                <w:sz w:val="26"/>
                <w:szCs w:val="26"/>
              </w:rPr>
              <w:t xml:space="preserve">Fabric  stiffness  tester </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36</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X</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 xml:space="preserve">Drape </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36</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XI</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Crease recovery</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36</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XII</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Drop test</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38</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XIII</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Wickability test</w:t>
            </w:r>
          </w:p>
          <w:p w:rsidR="00E345AF" w:rsidRPr="00FB2813" w:rsidRDefault="00E345AF" w:rsidP="00267946">
            <w:pPr>
              <w:spacing w:before="120" w:after="120"/>
              <w:rPr>
                <w:sz w:val="26"/>
                <w:szCs w:val="26"/>
              </w:rPr>
            </w:pP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38</w:t>
            </w:r>
          </w:p>
        </w:tc>
      </w:tr>
      <w:tr w:rsidR="00E345AF" w:rsidRPr="00FB2813" w:rsidTr="00267946">
        <w:trPr>
          <w:trHeight w:hRule="exact" w:val="677"/>
          <w:jc w:val="center"/>
        </w:trPr>
        <w:tc>
          <w:tcPr>
            <w:tcW w:w="1008" w:type="dxa"/>
            <w:tcBorders>
              <w:top w:val="nil"/>
              <w:bottom w:val="nil"/>
            </w:tcBorders>
            <w:vAlign w:val="center"/>
          </w:tcPr>
          <w:p w:rsidR="00E345AF" w:rsidRPr="00FB2813" w:rsidRDefault="00E345AF" w:rsidP="00267946">
            <w:pPr>
              <w:spacing w:before="120" w:after="120"/>
              <w:jc w:val="center"/>
              <w:rPr>
                <w:sz w:val="26"/>
                <w:szCs w:val="26"/>
              </w:rPr>
            </w:pPr>
            <w:r w:rsidRPr="00FB2813">
              <w:rPr>
                <w:sz w:val="26"/>
                <w:szCs w:val="26"/>
              </w:rPr>
              <w:t>XIV</w:t>
            </w:r>
          </w:p>
        </w:tc>
        <w:tc>
          <w:tcPr>
            <w:tcW w:w="5746" w:type="dxa"/>
            <w:tcBorders>
              <w:top w:val="nil"/>
              <w:bottom w:val="nil"/>
            </w:tcBorders>
            <w:vAlign w:val="center"/>
          </w:tcPr>
          <w:p w:rsidR="00E345AF" w:rsidRPr="00FB2813" w:rsidRDefault="00E345AF" w:rsidP="00267946">
            <w:pPr>
              <w:spacing w:before="120" w:after="120"/>
              <w:rPr>
                <w:sz w:val="26"/>
                <w:szCs w:val="26"/>
              </w:rPr>
            </w:pPr>
            <w:r w:rsidRPr="00FB2813">
              <w:rPr>
                <w:sz w:val="26"/>
                <w:szCs w:val="26"/>
              </w:rPr>
              <w:t>Sinking test</w:t>
            </w:r>
          </w:p>
        </w:tc>
        <w:tc>
          <w:tcPr>
            <w:tcW w:w="990" w:type="dxa"/>
            <w:tcBorders>
              <w:top w:val="nil"/>
              <w:bottom w:val="nil"/>
            </w:tcBorders>
            <w:vAlign w:val="center"/>
          </w:tcPr>
          <w:p w:rsidR="00E345AF" w:rsidRPr="00FB2813" w:rsidRDefault="00E345AF" w:rsidP="00267946">
            <w:pPr>
              <w:spacing w:before="120" w:after="120"/>
              <w:jc w:val="center"/>
              <w:rPr>
                <w:sz w:val="26"/>
                <w:szCs w:val="26"/>
              </w:rPr>
            </w:pPr>
            <w:r>
              <w:rPr>
                <w:sz w:val="26"/>
                <w:szCs w:val="26"/>
              </w:rPr>
              <w:t>38</w:t>
            </w:r>
          </w:p>
        </w:tc>
      </w:tr>
      <w:tr w:rsidR="00E345AF" w:rsidRPr="00FB2813" w:rsidTr="00267946">
        <w:trPr>
          <w:trHeight w:hRule="exact" w:val="677"/>
          <w:jc w:val="center"/>
        </w:trPr>
        <w:tc>
          <w:tcPr>
            <w:tcW w:w="1008" w:type="dxa"/>
            <w:tcBorders>
              <w:top w:val="nil"/>
            </w:tcBorders>
            <w:vAlign w:val="center"/>
          </w:tcPr>
          <w:p w:rsidR="00E345AF" w:rsidRPr="00FB2813" w:rsidRDefault="00E345AF" w:rsidP="00267946">
            <w:pPr>
              <w:spacing w:before="120" w:after="120"/>
              <w:jc w:val="center"/>
              <w:rPr>
                <w:sz w:val="26"/>
                <w:szCs w:val="26"/>
              </w:rPr>
            </w:pPr>
            <w:r w:rsidRPr="00FB2813">
              <w:rPr>
                <w:sz w:val="26"/>
                <w:szCs w:val="26"/>
              </w:rPr>
              <w:t>XV</w:t>
            </w:r>
          </w:p>
        </w:tc>
        <w:tc>
          <w:tcPr>
            <w:tcW w:w="5746" w:type="dxa"/>
            <w:tcBorders>
              <w:top w:val="nil"/>
            </w:tcBorders>
            <w:vAlign w:val="center"/>
          </w:tcPr>
          <w:p w:rsidR="00E345AF" w:rsidRPr="00FB2813" w:rsidRDefault="00E345AF" w:rsidP="00267946">
            <w:pPr>
              <w:spacing w:before="120" w:after="120"/>
              <w:rPr>
                <w:sz w:val="26"/>
                <w:szCs w:val="26"/>
              </w:rPr>
            </w:pPr>
            <w:r w:rsidRPr="00FB2813">
              <w:rPr>
                <w:sz w:val="26"/>
                <w:szCs w:val="26"/>
              </w:rPr>
              <w:t xml:space="preserve">Biochemical characteristics of </w:t>
            </w:r>
            <w:r w:rsidRPr="00F87CC8">
              <w:rPr>
                <w:i/>
                <w:sz w:val="26"/>
                <w:szCs w:val="26"/>
              </w:rPr>
              <w:t>Bacillus</w:t>
            </w:r>
            <w:r w:rsidRPr="00FB2813">
              <w:rPr>
                <w:sz w:val="26"/>
                <w:szCs w:val="26"/>
              </w:rPr>
              <w:t xml:space="preserve"> </w:t>
            </w:r>
            <w:r w:rsidRPr="00F87CC8">
              <w:rPr>
                <w:i/>
                <w:sz w:val="26"/>
                <w:szCs w:val="26"/>
              </w:rPr>
              <w:t>species</w:t>
            </w:r>
          </w:p>
        </w:tc>
        <w:tc>
          <w:tcPr>
            <w:tcW w:w="990" w:type="dxa"/>
            <w:tcBorders>
              <w:top w:val="nil"/>
            </w:tcBorders>
            <w:vAlign w:val="center"/>
          </w:tcPr>
          <w:p w:rsidR="00E345AF" w:rsidRPr="00FB2813" w:rsidRDefault="00E345AF" w:rsidP="00267946">
            <w:pPr>
              <w:spacing w:before="120" w:after="120"/>
              <w:jc w:val="center"/>
              <w:rPr>
                <w:sz w:val="26"/>
                <w:szCs w:val="26"/>
              </w:rPr>
            </w:pPr>
            <w:r>
              <w:rPr>
                <w:sz w:val="26"/>
                <w:szCs w:val="26"/>
              </w:rPr>
              <w:t>45</w:t>
            </w:r>
          </w:p>
        </w:tc>
      </w:tr>
    </w:tbl>
    <w:p w:rsidR="00E345AF" w:rsidRPr="00D311DF" w:rsidRDefault="00E345AF" w:rsidP="00E345AF">
      <w:pPr>
        <w:spacing w:line="360" w:lineRule="auto"/>
        <w:jc w:val="center"/>
        <w:rPr>
          <w:b/>
          <w:sz w:val="28"/>
          <w:szCs w:val="28"/>
        </w:rPr>
      </w:pPr>
    </w:p>
    <w:p w:rsidR="00E345AF" w:rsidRDefault="00E345AF" w:rsidP="00E345AF">
      <w:pPr>
        <w:rPr>
          <w:b/>
          <w:sz w:val="28"/>
          <w:szCs w:val="28"/>
        </w:rPr>
      </w:pPr>
    </w:p>
    <w:p w:rsidR="00E345AF" w:rsidRDefault="00E345AF" w:rsidP="00E345AF">
      <w:pPr>
        <w:rPr>
          <w:b/>
          <w:sz w:val="28"/>
          <w:szCs w:val="28"/>
        </w:rPr>
      </w:pPr>
    </w:p>
    <w:p w:rsidR="00E345AF" w:rsidRDefault="00E345AF" w:rsidP="00E345AF">
      <w:pPr>
        <w:rPr>
          <w:b/>
          <w:sz w:val="28"/>
          <w:szCs w:val="28"/>
        </w:rPr>
      </w:pPr>
      <w:r>
        <w:rPr>
          <w:b/>
          <w:sz w:val="28"/>
          <w:szCs w:val="28"/>
        </w:rPr>
        <w:t xml:space="preserve">                  </w:t>
      </w:r>
    </w:p>
    <w:p w:rsidR="00E345AF" w:rsidRDefault="00E345AF" w:rsidP="00E345AF">
      <w:pPr>
        <w:rPr>
          <w:b/>
          <w:sz w:val="28"/>
          <w:szCs w:val="28"/>
        </w:rPr>
      </w:pPr>
    </w:p>
    <w:p w:rsidR="00EF6221" w:rsidRPr="00377A46" w:rsidRDefault="00EF6221" w:rsidP="00696AF4">
      <w:pPr>
        <w:spacing w:after="240" w:line="360" w:lineRule="auto"/>
        <w:jc w:val="center"/>
        <w:rPr>
          <w:b/>
          <w:sz w:val="30"/>
          <w:szCs w:val="26"/>
        </w:rPr>
      </w:pPr>
      <w:r w:rsidRPr="00377A46">
        <w:rPr>
          <w:b/>
          <w:sz w:val="30"/>
          <w:szCs w:val="26"/>
        </w:rPr>
        <w:t>1.  INTRODUCTION</w:t>
      </w:r>
    </w:p>
    <w:p w:rsidR="00EF6221" w:rsidRPr="00377A46" w:rsidRDefault="00EF6221" w:rsidP="00696AF4">
      <w:pPr>
        <w:spacing w:after="240" w:line="360" w:lineRule="auto"/>
        <w:ind w:firstLine="720"/>
        <w:jc w:val="both"/>
        <w:rPr>
          <w:sz w:val="26"/>
          <w:szCs w:val="26"/>
        </w:rPr>
      </w:pPr>
      <w:r w:rsidRPr="00377A46">
        <w:rPr>
          <w:sz w:val="26"/>
          <w:szCs w:val="26"/>
        </w:rPr>
        <w:t>Water is life but now-a-days advancement of industrialization resulted in discharge of large amount of waste to the environment, which in turn creates more pollution. Water pollution control is at present one of the major areas of scientific activity.</w:t>
      </w:r>
    </w:p>
    <w:p w:rsidR="00EF6221" w:rsidRPr="00377A46" w:rsidRDefault="00EF6221" w:rsidP="00696AF4">
      <w:pPr>
        <w:spacing w:after="240" w:line="360" w:lineRule="auto"/>
        <w:jc w:val="both"/>
        <w:rPr>
          <w:sz w:val="26"/>
          <w:szCs w:val="26"/>
        </w:rPr>
      </w:pPr>
      <w:r w:rsidRPr="00377A46">
        <w:rPr>
          <w:sz w:val="26"/>
          <w:szCs w:val="26"/>
        </w:rPr>
        <w:lastRenderedPageBreak/>
        <w:tab/>
        <w:t xml:space="preserve">Textile industries are large industrial consumers of waters as well as producers of waste waters. With the increased demand for textile products, the textile industry </w:t>
      </w:r>
      <w:r w:rsidR="00133661">
        <w:rPr>
          <w:sz w:val="26"/>
          <w:szCs w:val="26"/>
        </w:rPr>
        <w:t>and</w:t>
      </w:r>
      <w:r w:rsidRPr="00377A46">
        <w:rPr>
          <w:sz w:val="26"/>
          <w:szCs w:val="26"/>
        </w:rPr>
        <w:t xml:space="preserve"> its wastewaters have been increasing proportionally, making it one of the main sources of severe pollution problems worldwide.</w:t>
      </w:r>
    </w:p>
    <w:p w:rsidR="00EF6221" w:rsidRPr="00377A46" w:rsidRDefault="00EF6221" w:rsidP="00696AF4">
      <w:pPr>
        <w:spacing w:after="240" w:line="360" w:lineRule="auto"/>
        <w:jc w:val="both"/>
        <w:rPr>
          <w:sz w:val="26"/>
          <w:szCs w:val="26"/>
        </w:rPr>
      </w:pPr>
      <w:r w:rsidRPr="00377A46">
        <w:rPr>
          <w:sz w:val="26"/>
          <w:szCs w:val="26"/>
        </w:rPr>
        <w:tab/>
        <w:t xml:space="preserve">The diversity in composition of chemical reagents used in textile industries contributes to much of the water pollution. The reagents range from inorganic compounds to polymers </w:t>
      </w:r>
      <w:r w:rsidR="00133661">
        <w:rPr>
          <w:sz w:val="26"/>
          <w:szCs w:val="26"/>
        </w:rPr>
        <w:t>and</w:t>
      </w:r>
      <w:r w:rsidR="00133661" w:rsidRPr="00377A46">
        <w:rPr>
          <w:sz w:val="26"/>
          <w:szCs w:val="26"/>
        </w:rPr>
        <w:t xml:space="preserve"> </w:t>
      </w:r>
      <w:r w:rsidRPr="00377A46">
        <w:rPr>
          <w:sz w:val="26"/>
          <w:szCs w:val="26"/>
        </w:rPr>
        <w:t xml:space="preserve">organic products. Waste water generated by different production steps of a textile mills have high </w:t>
      </w:r>
      <w:r w:rsidR="00A1538B">
        <w:rPr>
          <w:sz w:val="26"/>
          <w:szCs w:val="26"/>
        </w:rPr>
        <w:t>pH</w:t>
      </w:r>
      <w:r w:rsidRPr="00377A46">
        <w:rPr>
          <w:sz w:val="26"/>
          <w:szCs w:val="26"/>
        </w:rPr>
        <w:t xml:space="preserve">, temperature, detergents, oil, suspended and dissolved solids, dispersants, leveling agents, toxic and non-biodegradable matter, color </w:t>
      </w:r>
      <w:r w:rsidR="00133661">
        <w:rPr>
          <w:sz w:val="26"/>
          <w:szCs w:val="26"/>
        </w:rPr>
        <w:t>and</w:t>
      </w:r>
      <w:r w:rsidR="00133661" w:rsidRPr="00377A46">
        <w:rPr>
          <w:sz w:val="26"/>
          <w:szCs w:val="26"/>
        </w:rPr>
        <w:t xml:space="preserve"> </w:t>
      </w:r>
      <w:r w:rsidRPr="00377A46">
        <w:rPr>
          <w:sz w:val="26"/>
          <w:szCs w:val="26"/>
        </w:rPr>
        <w:t>alkalinity.</w:t>
      </w:r>
    </w:p>
    <w:p w:rsidR="00EF6221" w:rsidRPr="00377A46" w:rsidRDefault="00EF6221" w:rsidP="00696AF4">
      <w:pPr>
        <w:spacing w:after="240" w:line="360" w:lineRule="auto"/>
        <w:jc w:val="both"/>
        <w:rPr>
          <w:sz w:val="26"/>
          <w:szCs w:val="26"/>
        </w:rPr>
      </w:pPr>
      <w:r w:rsidRPr="00377A46">
        <w:rPr>
          <w:sz w:val="26"/>
          <w:szCs w:val="26"/>
        </w:rPr>
        <w:tab/>
        <w:t xml:space="preserve">Important pollutants in textile effluent are mainly recalcitrant organics, color, toxicants </w:t>
      </w:r>
      <w:r w:rsidR="00133661">
        <w:rPr>
          <w:sz w:val="26"/>
          <w:szCs w:val="26"/>
        </w:rPr>
        <w:t>and</w:t>
      </w:r>
      <w:r w:rsidR="00133661" w:rsidRPr="00377A46">
        <w:rPr>
          <w:sz w:val="26"/>
          <w:szCs w:val="26"/>
        </w:rPr>
        <w:t xml:space="preserve"> </w:t>
      </w:r>
      <w:r w:rsidRPr="00377A46">
        <w:rPr>
          <w:sz w:val="26"/>
          <w:szCs w:val="26"/>
        </w:rPr>
        <w:t xml:space="preserve">surfactants. The textile waste waters are characterized by extreme fluctuations in many parameters such as Chemical Oxygen Demand (COD), Biochemical Oxygen Demand (BOD), </w:t>
      </w:r>
      <w:r w:rsidR="00A1538B">
        <w:rPr>
          <w:sz w:val="26"/>
          <w:szCs w:val="26"/>
        </w:rPr>
        <w:t>pH</w:t>
      </w:r>
      <w:r w:rsidRPr="00377A46">
        <w:rPr>
          <w:sz w:val="26"/>
          <w:szCs w:val="26"/>
        </w:rPr>
        <w:t>, color and salinity. The process of adding color to fibers is known as dyeing which normally requires large volumes of water not only in the dye bath, but also during the sensing step. The process of dyeing involves the use of different chemicals like salt, metals, surfactants, organic processing assistants, sulphide and formaldehyde.</w:t>
      </w:r>
    </w:p>
    <w:p w:rsidR="00EF6221" w:rsidRPr="00377A46" w:rsidRDefault="00EF6221" w:rsidP="00696AF4">
      <w:pPr>
        <w:spacing w:after="240" w:line="360" w:lineRule="auto"/>
        <w:jc w:val="both"/>
        <w:rPr>
          <w:sz w:val="26"/>
          <w:szCs w:val="26"/>
        </w:rPr>
      </w:pPr>
      <w:r w:rsidRPr="00377A46">
        <w:rPr>
          <w:sz w:val="26"/>
          <w:szCs w:val="26"/>
        </w:rPr>
        <w:tab/>
        <w:t>First synthetic dye was reported in the year 1856. There are more than 1,00,000 commercially available dyes with over 7x10</w:t>
      </w:r>
      <w:r w:rsidRPr="00377A46">
        <w:rPr>
          <w:sz w:val="26"/>
          <w:szCs w:val="26"/>
          <w:vertAlign w:val="superscript"/>
        </w:rPr>
        <w:t>7</w:t>
      </w:r>
      <w:r w:rsidRPr="00377A46">
        <w:rPr>
          <w:sz w:val="26"/>
          <w:szCs w:val="26"/>
        </w:rPr>
        <w:t xml:space="preserve"> tons of dyestuff produced annually worldwide. Among them approximately 10,000 commercial dyes are used in the coloring industries. As more than 10% of the dyestuff used during dyeing processes does not bind to the fibers, large amount of dyes are released into the environment, resulting in serious environmental pollution.</w:t>
      </w:r>
    </w:p>
    <w:p w:rsidR="00EF6221" w:rsidRPr="00377A46" w:rsidRDefault="00EF6221" w:rsidP="00696AF4">
      <w:pPr>
        <w:spacing w:after="240" w:line="360" w:lineRule="auto"/>
        <w:jc w:val="both"/>
        <w:rPr>
          <w:sz w:val="26"/>
          <w:szCs w:val="26"/>
        </w:rPr>
      </w:pPr>
      <w:r w:rsidRPr="00377A46">
        <w:rPr>
          <w:sz w:val="26"/>
          <w:szCs w:val="26"/>
        </w:rPr>
        <w:tab/>
        <w:t xml:space="preserve">Reactive dyes, including many structurally different dyes, are extensively used in textile industry because of their wide variety of colour shades, high wet fastness profiles, ease of application, brilliant colours and </w:t>
      </w:r>
      <w:r w:rsidRPr="00377A46">
        <w:rPr>
          <w:sz w:val="26"/>
          <w:szCs w:val="26"/>
        </w:rPr>
        <w:lastRenderedPageBreak/>
        <w:t xml:space="preserve">minimal energy consumption. Reactive dyes are widely used in textile finishing </w:t>
      </w:r>
      <w:r w:rsidR="00133661">
        <w:rPr>
          <w:sz w:val="26"/>
          <w:szCs w:val="26"/>
        </w:rPr>
        <w:t>and</w:t>
      </w:r>
      <w:r w:rsidR="00133661" w:rsidRPr="00377A46">
        <w:rPr>
          <w:sz w:val="26"/>
          <w:szCs w:val="26"/>
        </w:rPr>
        <w:t xml:space="preserve"> </w:t>
      </w:r>
      <w:r w:rsidRPr="00377A46">
        <w:rPr>
          <w:sz w:val="26"/>
          <w:szCs w:val="26"/>
        </w:rPr>
        <w:t xml:space="preserve">have become of concern in wastewater treatment because of their color, bio recalcitrance </w:t>
      </w:r>
      <w:r w:rsidR="00133661">
        <w:rPr>
          <w:sz w:val="26"/>
          <w:szCs w:val="26"/>
        </w:rPr>
        <w:t>and</w:t>
      </w:r>
      <w:r w:rsidR="00133661" w:rsidRPr="00377A46">
        <w:rPr>
          <w:sz w:val="26"/>
          <w:szCs w:val="26"/>
        </w:rPr>
        <w:t xml:space="preserve"> </w:t>
      </w:r>
      <w:r w:rsidRPr="00377A46">
        <w:rPr>
          <w:sz w:val="26"/>
          <w:szCs w:val="26"/>
        </w:rPr>
        <w:t xml:space="preserve">potential toxicity to animals and humans. Thus, wastewater with reactive dyes must be decolorized </w:t>
      </w:r>
      <w:r w:rsidR="00133661">
        <w:rPr>
          <w:sz w:val="26"/>
          <w:szCs w:val="26"/>
        </w:rPr>
        <w:t>and</w:t>
      </w:r>
      <w:r w:rsidR="00133661" w:rsidRPr="00377A46">
        <w:rPr>
          <w:sz w:val="26"/>
          <w:szCs w:val="26"/>
        </w:rPr>
        <w:t xml:space="preserve"> </w:t>
      </w:r>
      <w:r w:rsidRPr="00377A46">
        <w:rPr>
          <w:sz w:val="26"/>
          <w:szCs w:val="26"/>
        </w:rPr>
        <w:t>further more mineralized in appropriate systems.</w:t>
      </w:r>
    </w:p>
    <w:p w:rsidR="00EF6221" w:rsidRPr="00377A46" w:rsidRDefault="00EF6221" w:rsidP="00696AF4">
      <w:pPr>
        <w:spacing w:after="240" w:line="360" w:lineRule="auto"/>
        <w:jc w:val="both"/>
        <w:rPr>
          <w:sz w:val="26"/>
          <w:szCs w:val="26"/>
        </w:rPr>
      </w:pPr>
      <w:r w:rsidRPr="00377A46">
        <w:rPr>
          <w:sz w:val="26"/>
          <w:szCs w:val="26"/>
        </w:rPr>
        <w:tab/>
        <w:t xml:space="preserve">Dyes can be removed from wastewaters by chemical </w:t>
      </w:r>
      <w:r w:rsidR="00133661">
        <w:rPr>
          <w:sz w:val="26"/>
          <w:szCs w:val="26"/>
        </w:rPr>
        <w:t>and</w:t>
      </w:r>
      <w:r w:rsidR="00133661" w:rsidRPr="00377A46">
        <w:rPr>
          <w:sz w:val="26"/>
          <w:szCs w:val="26"/>
        </w:rPr>
        <w:t xml:space="preserve"> </w:t>
      </w:r>
      <w:r w:rsidRPr="00377A46">
        <w:rPr>
          <w:sz w:val="26"/>
          <w:szCs w:val="26"/>
        </w:rPr>
        <w:t xml:space="preserve">physical methods including adsorption, coagulation- flocculation, oxidation and electrochemical methods. However, both physical and chemical methods have many disadvantages in application, such as high-energy costs, high-sludge production, formation of by- products. Conversely, bio processing can overcome these defects because it is cost saving and environmentally benign. Fungi and algae have been used in dye </w:t>
      </w:r>
      <w:r w:rsidR="00896C12">
        <w:rPr>
          <w:sz w:val="26"/>
          <w:szCs w:val="26"/>
        </w:rPr>
        <w:t>Decolourization</w:t>
      </w:r>
      <w:r w:rsidRPr="00377A46">
        <w:rPr>
          <w:sz w:val="26"/>
          <w:szCs w:val="26"/>
        </w:rPr>
        <w:t xml:space="preserve">. Adsorption rather than degradation plays a major role during the </w:t>
      </w:r>
      <w:r w:rsidR="00896C12">
        <w:rPr>
          <w:sz w:val="26"/>
          <w:szCs w:val="26"/>
        </w:rPr>
        <w:t>Decolourization</w:t>
      </w:r>
      <w:r w:rsidRPr="00377A46">
        <w:rPr>
          <w:sz w:val="26"/>
          <w:szCs w:val="26"/>
        </w:rPr>
        <w:t xml:space="preserve"> process by fungi and algae as a result the dyes remain in the environment. It is well known that bacteria can degrade and even completely mineralize many reactive dyes under certain conditions. </w:t>
      </w:r>
    </w:p>
    <w:p w:rsidR="00EF6221" w:rsidRPr="00377A46" w:rsidRDefault="00EF6221" w:rsidP="00696AF4">
      <w:pPr>
        <w:spacing w:after="240" w:line="360" w:lineRule="auto"/>
        <w:jc w:val="both"/>
        <w:rPr>
          <w:sz w:val="26"/>
          <w:szCs w:val="28"/>
        </w:rPr>
      </w:pPr>
      <w:r w:rsidRPr="00377A46">
        <w:rPr>
          <w:sz w:val="26"/>
          <w:szCs w:val="28"/>
        </w:rPr>
        <w:t xml:space="preserve">       The general approach of bioremediation is to improve the natural degradation capacity of the native organism. Several microorganisms have been reported by a number of investigators which have the capacity to decolorize various textile azo dyes.</w:t>
      </w:r>
    </w:p>
    <w:p w:rsidR="00EF6221" w:rsidRPr="00377A46" w:rsidRDefault="00EF6221" w:rsidP="00696AF4">
      <w:pPr>
        <w:spacing w:after="240" w:line="360" w:lineRule="auto"/>
        <w:jc w:val="both"/>
        <w:rPr>
          <w:sz w:val="26"/>
          <w:szCs w:val="28"/>
        </w:rPr>
      </w:pPr>
      <w:r w:rsidRPr="00377A46">
        <w:rPr>
          <w:sz w:val="26"/>
          <w:szCs w:val="28"/>
        </w:rPr>
        <w:t xml:space="preserve">        </w:t>
      </w:r>
    </w:p>
    <w:p w:rsidR="00EF6221" w:rsidRPr="00377A46" w:rsidRDefault="00EF6221" w:rsidP="00696AF4">
      <w:pPr>
        <w:spacing w:after="240" w:line="360" w:lineRule="auto"/>
        <w:jc w:val="both"/>
        <w:rPr>
          <w:sz w:val="26"/>
          <w:szCs w:val="28"/>
        </w:rPr>
      </w:pPr>
      <w:r w:rsidRPr="00377A46">
        <w:rPr>
          <w:sz w:val="26"/>
          <w:szCs w:val="28"/>
        </w:rPr>
        <w:t xml:space="preserve">         The degradation of reactive dyes produces aromatic amines which are carcinogenic and mutagenic. Recently, several reports appeared showing that the micro organism has the ability not only to decolorize dyes but also to detoxify it. The process of biodegradation is a well established powerful technique for treating domestic and industri</w:t>
      </w:r>
      <w:r w:rsidR="00133661">
        <w:rPr>
          <w:sz w:val="26"/>
          <w:szCs w:val="28"/>
        </w:rPr>
        <w:t>al</w:t>
      </w:r>
      <w:r w:rsidRPr="00377A46">
        <w:rPr>
          <w:sz w:val="26"/>
          <w:szCs w:val="28"/>
        </w:rPr>
        <w:t xml:space="preserve"> effluents. </w:t>
      </w:r>
      <w:r w:rsidR="00133661" w:rsidRPr="00377A46">
        <w:rPr>
          <w:sz w:val="26"/>
          <w:szCs w:val="28"/>
        </w:rPr>
        <w:t>Microbial populations have</w:t>
      </w:r>
      <w:r w:rsidRPr="00377A46">
        <w:rPr>
          <w:sz w:val="26"/>
          <w:szCs w:val="28"/>
        </w:rPr>
        <w:t xml:space="preserve"> an amazing and extensive capacity to degrade a variety of organi</w:t>
      </w:r>
      <w:r w:rsidR="00133661">
        <w:rPr>
          <w:sz w:val="26"/>
          <w:szCs w:val="28"/>
        </w:rPr>
        <w:t>c</w:t>
      </w:r>
      <w:r w:rsidRPr="00377A46">
        <w:rPr>
          <w:sz w:val="26"/>
          <w:szCs w:val="28"/>
        </w:rPr>
        <w:t xml:space="preserve"> compounds.</w:t>
      </w:r>
    </w:p>
    <w:p w:rsidR="00EF6221" w:rsidRPr="00377A46" w:rsidRDefault="00EF6221" w:rsidP="00696AF4">
      <w:pPr>
        <w:spacing w:after="240" w:line="360" w:lineRule="auto"/>
        <w:jc w:val="both"/>
        <w:rPr>
          <w:sz w:val="26"/>
          <w:szCs w:val="26"/>
        </w:rPr>
      </w:pPr>
      <w:r w:rsidRPr="00377A46">
        <w:rPr>
          <w:sz w:val="26"/>
          <w:szCs w:val="28"/>
        </w:rPr>
        <w:lastRenderedPageBreak/>
        <w:t xml:space="preserve">       Currently, extensive research is being focused on finding an optimal microbial biomass that would be as cheap as possible for the removal of contaminating dyes from large volume of polluted water.</w:t>
      </w:r>
      <w:r w:rsidR="00133661">
        <w:rPr>
          <w:sz w:val="26"/>
          <w:szCs w:val="28"/>
        </w:rPr>
        <w:t xml:space="preserve"> </w:t>
      </w:r>
      <w:r w:rsidRPr="00377A46">
        <w:rPr>
          <w:sz w:val="26"/>
          <w:szCs w:val="26"/>
        </w:rPr>
        <w:t xml:space="preserve">Hence, the present study </w:t>
      </w:r>
      <w:r w:rsidRPr="00377A46">
        <w:rPr>
          <w:b/>
          <w:sz w:val="26"/>
          <w:szCs w:val="26"/>
        </w:rPr>
        <w:t>“</w:t>
      </w:r>
      <w:r w:rsidR="00896C12">
        <w:rPr>
          <w:b/>
          <w:sz w:val="26"/>
          <w:szCs w:val="26"/>
        </w:rPr>
        <w:t>Decolourization</w:t>
      </w:r>
      <w:r w:rsidRPr="00377A46">
        <w:rPr>
          <w:b/>
          <w:sz w:val="26"/>
          <w:szCs w:val="26"/>
        </w:rPr>
        <w:t xml:space="preserve"> of selected reactiv</w:t>
      </w:r>
      <w:r w:rsidR="005C5830">
        <w:rPr>
          <w:b/>
          <w:sz w:val="26"/>
          <w:szCs w:val="26"/>
        </w:rPr>
        <w:t>e dye using</w:t>
      </w:r>
      <w:r w:rsidRPr="00377A46">
        <w:rPr>
          <w:b/>
          <w:sz w:val="26"/>
          <w:szCs w:val="26"/>
        </w:rPr>
        <w:t xml:space="preserve"> isolated bacterium for reutilization” </w:t>
      </w:r>
      <w:r w:rsidRPr="00377A46">
        <w:rPr>
          <w:sz w:val="26"/>
          <w:szCs w:val="26"/>
        </w:rPr>
        <w:t>is carried out with the following objectives.</w:t>
      </w:r>
    </w:p>
    <w:p w:rsidR="00EF6221" w:rsidRPr="00377A46" w:rsidRDefault="00EF6221" w:rsidP="00696AF4">
      <w:pPr>
        <w:numPr>
          <w:ilvl w:val="0"/>
          <w:numId w:val="1"/>
        </w:numPr>
        <w:spacing w:after="240" w:line="360" w:lineRule="auto"/>
        <w:ind w:left="950"/>
        <w:jc w:val="both"/>
        <w:rPr>
          <w:sz w:val="26"/>
          <w:szCs w:val="26"/>
        </w:rPr>
      </w:pPr>
      <w:r w:rsidRPr="00377A46">
        <w:rPr>
          <w:sz w:val="26"/>
          <w:szCs w:val="26"/>
        </w:rPr>
        <w:t>To isolate and identify the reactive dye decolorizing bacterium from textile effluent discharged soil.</w:t>
      </w:r>
    </w:p>
    <w:p w:rsidR="00EF6221" w:rsidRPr="00377A46" w:rsidRDefault="00EF6221" w:rsidP="00696AF4">
      <w:pPr>
        <w:numPr>
          <w:ilvl w:val="0"/>
          <w:numId w:val="1"/>
        </w:numPr>
        <w:spacing w:after="240" w:line="360" w:lineRule="auto"/>
        <w:ind w:left="950"/>
        <w:jc w:val="both"/>
        <w:rPr>
          <w:sz w:val="26"/>
          <w:szCs w:val="26"/>
        </w:rPr>
      </w:pPr>
      <w:r w:rsidRPr="00377A46">
        <w:rPr>
          <w:sz w:val="26"/>
          <w:szCs w:val="26"/>
        </w:rPr>
        <w:t xml:space="preserve">To optimize various parameters such as </w:t>
      </w:r>
      <w:r w:rsidR="00A1538B">
        <w:rPr>
          <w:sz w:val="26"/>
          <w:szCs w:val="26"/>
        </w:rPr>
        <w:t>pH</w:t>
      </w:r>
      <w:r w:rsidRPr="00377A46">
        <w:rPr>
          <w:sz w:val="26"/>
          <w:szCs w:val="26"/>
        </w:rPr>
        <w:t xml:space="preserve">, </w:t>
      </w:r>
      <w:r w:rsidR="00833EC0" w:rsidRPr="00377A46">
        <w:rPr>
          <w:sz w:val="26"/>
          <w:szCs w:val="26"/>
        </w:rPr>
        <w:t>inoculum</w:t>
      </w:r>
      <w:r w:rsidRPr="00377A46">
        <w:rPr>
          <w:sz w:val="26"/>
          <w:szCs w:val="26"/>
        </w:rPr>
        <w:t xml:space="preserve"> concentration, incubation period, temperature, carbon </w:t>
      </w:r>
      <w:r w:rsidR="00833EC0">
        <w:rPr>
          <w:sz w:val="26"/>
          <w:szCs w:val="26"/>
        </w:rPr>
        <w:t>and</w:t>
      </w:r>
      <w:r w:rsidR="00833EC0" w:rsidRPr="00377A46">
        <w:rPr>
          <w:sz w:val="26"/>
          <w:szCs w:val="26"/>
        </w:rPr>
        <w:t xml:space="preserve"> </w:t>
      </w:r>
      <w:r w:rsidRPr="00377A46">
        <w:rPr>
          <w:sz w:val="26"/>
          <w:szCs w:val="26"/>
        </w:rPr>
        <w:t xml:space="preserve">nitrogen source for </w:t>
      </w:r>
      <w:r w:rsidR="00833EC0">
        <w:rPr>
          <w:sz w:val="26"/>
          <w:szCs w:val="26"/>
        </w:rPr>
        <w:t>decolourization</w:t>
      </w:r>
      <w:r w:rsidR="00833EC0" w:rsidRPr="00377A46">
        <w:rPr>
          <w:sz w:val="26"/>
          <w:szCs w:val="26"/>
        </w:rPr>
        <w:t xml:space="preserve"> </w:t>
      </w:r>
      <w:r w:rsidRPr="00377A46">
        <w:rPr>
          <w:sz w:val="26"/>
          <w:szCs w:val="26"/>
        </w:rPr>
        <w:t>using selected bacterial strain.</w:t>
      </w:r>
    </w:p>
    <w:p w:rsidR="00EF6221" w:rsidRPr="00377A46" w:rsidRDefault="00EF6221" w:rsidP="00696AF4">
      <w:pPr>
        <w:numPr>
          <w:ilvl w:val="0"/>
          <w:numId w:val="1"/>
        </w:numPr>
        <w:spacing w:after="240" w:line="360" w:lineRule="auto"/>
        <w:ind w:left="950"/>
        <w:jc w:val="both"/>
        <w:rPr>
          <w:sz w:val="26"/>
          <w:szCs w:val="26"/>
        </w:rPr>
      </w:pPr>
      <w:r w:rsidRPr="00377A46">
        <w:rPr>
          <w:sz w:val="26"/>
          <w:szCs w:val="26"/>
        </w:rPr>
        <w:t>To reuse the decolorized water for dyeing selected cotton fabrics.</w:t>
      </w:r>
    </w:p>
    <w:p w:rsidR="00EF6221" w:rsidRDefault="00EF6221" w:rsidP="00696AF4">
      <w:pPr>
        <w:numPr>
          <w:ilvl w:val="0"/>
          <w:numId w:val="1"/>
        </w:numPr>
        <w:spacing w:after="240" w:line="360" w:lineRule="auto"/>
        <w:ind w:left="950"/>
        <w:jc w:val="both"/>
        <w:rPr>
          <w:sz w:val="26"/>
          <w:szCs w:val="26"/>
        </w:rPr>
      </w:pPr>
      <w:r w:rsidRPr="00377A46">
        <w:rPr>
          <w:sz w:val="26"/>
          <w:szCs w:val="26"/>
        </w:rPr>
        <w:t>To evaluate and compare the fabrics dyed using</w:t>
      </w:r>
      <w:r w:rsidR="00833EC0" w:rsidRPr="00833EC0">
        <w:rPr>
          <w:sz w:val="26"/>
          <w:szCs w:val="26"/>
        </w:rPr>
        <w:t xml:space="preserve"> </w:t>
      </w:r>
      <w:r w:rsidR="00833EC0" w:rsidRPr="00377A46">
        <w:rPr>
          <w:sz w:val="26"/>
          <w:szCs w:val="26"/>
        </w:rPr>
        <w:t>soft</w:t>
      </w:r>
      <w:r w:rsidRPr="00377A46">
        <w:rPr>
          <w:sz w:val="26"/>
          <w:szCs w:val="26"/>
        </w:rPr>
        <w:t xml:space="preserve"> and </w:t>
      </w:r>
      <w:r w:rsidR="00833EC0" w:rsidRPr="00377A46">
        <w:rPr>
          <w:sz w:val="26"/>
          <w:szCs w:val="26"/>
        </w:rPr>
        <w:t xml:space="preserve">treated </w:t>
      </w:r>
      <w:r w:rsidRPr="00377A46">
        <w:rPr>
          <w:sz w:val="26"/>
          <w:szCs w:val="26"/>
        </w:rPr>
        <w:t>water.</w:t>
      </w:r>
    </w:p>
    <w:p w:rsidR="00833EC0" w:rsidRDefault="00833EC0" w:rsidP="00833EC0">
      <w:pPr>
        <w:spacing w:after="240" w:line="360" w:lineRule="auto"/>
        <w:jc w:val="both"/>
        <w:rPr>
          <w:sz w:val="26"/>
          <w:szCs w:val="26"/>
        </w:rPr>
      </w:pPr>
    </w:p>
    <w:p w:rsidR="00833EC0" w:rsidRDefault="00833EC0" w:rsidP="00833EC0">
      <w:pPr>
        <w:spacing w:after="240" w:line="360" w:lineRule="auto"/>
        <w:jc w:val="both"/>
        <w:rPr>
          <w:sz w:val="26"/>
          <w:szCs w:val="26"/>
        </w:rPr>
      </w:pPr>
    </w:p>
    <w:p w:rsidR="00833EC0" w:rsidRDefault="00833EC0" w:rsidP="00833EC0">
      <w:pPr>
        <w:spacing w:after="240" w:line="360" w:lineRule="auto"/>
        <w:jc w:val="both"/>
        <w:rPr>
          <w:sz w:val="26"/>
          <w:szCs w:val="26"/>
        </w:rPr>
      </w:pPr>
    </w:p>
    <w:p w:rsidR="00833EC0" w:rsidRDefault="00833EC0" w:rsidP="00833EC0">
      <w:pPr>
        <w:spacing w:after="240" w:line="360" w:lineRule="auto"/>
        <w:jc w:val="both"/>
        <w:rPr>
          <w:sz w:val="26"/>
          <w:szCs w:val="26"/>
        </w:rPr>
      </w:pPr>
    </w:p>
    <w:p w:rsidR="00833EC0" w:rsidRPr="00377A46" w:rsidRDefault="00833EC0" w:rsidP="00833EC0">
      <w:pPr>
        <w:spacing w:after="240" w:line="360" w:lineRule="auto"/>
        <w:jc w:val="both"/>
        <w:rPr>
          <w:sz w:val="26"/>
          <w:szCs w:val="26"/>
        </w:rPr>
      </w:pPr>
    </w:p>
    <w:p w:rsidR="00EF6221" w:rsidRPr="005C5830" w:rsidRDefault="00EF6221" w:rsidP="00696AF4">
      <w:pPr>
        <w:pStyle w:val="Heading1"/>
        <w:spacing w:before="0" w:beforeAutospacing="0" w:after="240" w:afterAutospacing="0" w:line="360" w:lineRule="auto"/>
        <w:jc w:val="center"/>
        <w:rPr>
          <w:sz w:val="30"/>
          <w:szCs w:val="28"/>
        </w:rPr>
      </w:pPr>
      <w:r w:rsidRPr="005C5830">
        <w:rPr>
          <w:sz w:val="30"/>
          <w:szCs w:val="28"/>
        </w:rPr>
        <w:t>2. REVIEW OF LITERATURE</w:t>
      </w:r>
    </w:p>
    <w:p w:rsidR="00EF6221" w:rsidRPr="005C5830" w:rsidRDefault="00EF6221" w:rsidP="005C5830">
      <w:pPr>
        <w:pStyle w:val="Heading1"/>
        <w:spacing w:before="0" w:beforeAutospacing="0" w:after="240" w:afterAutospacing="0" w:line="360" w:lineRule="auto"/>
        <w:ind w:firstLine="720"/>
        <w:jc w:val="both"/>
        <w:rPr>
          <w:b w:val="0"/>
          <w:sz w:val="26"/>
          <w:szCs w:val="26"/>
        </w:rPr>
      </w:pPr>
      <w:r w:rsidRPr="005C5830">
        <w:rPr>
          <w:b w:val="0"/>
          <w:sz w:val="26"/>
          <w:szCs w:val="26"/>
        </w:rPr>
        <w:t xml:space="preserve">The review of literature pertaining to the study </w:t>
      </w:r>
      <w:r w:rsidR="005C5830">
        <w:rPr>
          <w:b w:val="0"/>
          <w:sz w:val="26"/>
          <w:szCs w:val="26"/>
        </w:rPr>
        <w:t>"</w:t>
      </w:r>
      <w:r w:rsidRPr="005C5830">
        <w:rPr>
          <w:sz w:val="26"/>
          <w:szCs w:val="26"/>
        </w:rPr>
        <w:t>Decolourization of selected reactive dye using isolated bacterium for reutilization</w:t>
      </w:r>
      <w:r w:rsidR="005C5830">
        <w:rPr>
          <w:sz w:val="26"/>
          <w:szCs w:val="26"/>
        </w:rPr>
        <w:t>"</w:t>
      </w:r>
      <w:r w:rsidRPr="005C5830">
        <w:rPr>
          <w:sz w:val="26"/>
          <w:szCs w:val="26"/>
        </w:rPr>
        <w:t xml:space="preserve"> </w:t>
      </w:r>
      <w:r w:rsidRPr="005C5830">
        <w:rPr>
          <w:b w:val="0"/>
          <w:sz w:val="26"/>
          <w:szCs w:val="26"/>
        </w:rPr>
        <w:t xml:space="preserve">is </w:t>
      </w:r>
      <w:r w:rsidR="00831BC8">
        <w:rPr>
          <w:b w:val="0"/>
          <w:sz w:val="26"/>
          <w:szCs w:val="26"/>
        </w:rPr>
        <w:t>discussed</w:t>
      </w:r>
      <w:r w:rsidRPr="005C5830">
        <w:rPr>
          <w:b w:val="0"/>
          <w:sz w:val="26"/>
          <w:szCs w:val="26"/>
        </w:rPr>
        <w:t xml:space="preserve"> under the following headings.</w:t>
      </w:r>
    </w:p>
    <w:p w:rsidR="00EF6221" w:rsidRPr="005C5830" w:rsidRDefault="00EF6221" w:rsidP="005C5830">
      <w:pPr>
        <w:pStyle w:val="Heading1"/>
        <w:spacing w:before="120" w:beforeAutospacing="0" w:after="120" w:afterAutospacing="0" w:line="360" w:lineRule="auto"/>
        <w:rPr>
          <w:sz w:val="26"/>
          <w:szCs w:val="26"/>
        </w:rPr>
      </w:pPr>
      <w:r w:rsidRPr="005C5830">
        <w:rPr>
          <w:sz w:val="26"/>
          <w:szCs w:val="26"/>
        </w:rPr>
        <w:t xml:space="preserve">2.1. Dyes </w:t>
      </w:r>
    </w:p>
    <w:p w:rsidR="00EF6221" w:rsidRPr="005C5830" w:rsidRDefault="00EF6221" w:rsidP="005C5830">
      <w:pPr>
        <w:pStyle w:val="Heading1"/>
        <w:spacing w:before="0" w:beforeAutospacing="0" w:after="0" w:afterAutospacing="0" w:line="360" w:lineRule="auto"/>
        <w:ind w:left="720"/>
        <w:rPr>
          <w:b w:val="0"/>
          <w:sz w:val="26"/>
          <w:szCs w:val="26"/>
        </w:rPr>
      </w:pPr>
      <w:r w:rsidRPr="005C5830">
        <w:rPr>
          <w:b w:val="0"/>
          <w:sz w:val="26"/>
          <w:szCs w:val="26"/>
        </w:rPr>
        <w:t>2.1.1. Classification</w:t>
      </w:r>
    </w:p>
    <w:p w:rsidR="00EF6221" w:rsidRDefault="00EF6221" w:rsidP="005C5830">
      <w:pPr>
        <w:pStyle w:val="Heading1"/>
        <w:spacing w:before="0" w:beforeAutospacing="0" w:after="0" w:afterAutospacing="0" w:line="360" w:lineRule="auto"/>
        <w:ind w:left="720"/>
        <w:rPr>
          <w:b w:val="0"/>
          <w:sz w:val="26"/>
          <w:szCs w:val="26"/>
        </w:rPr>
      </w:pPr>
      <w:r w:rsidRPr="005C5830">
        <w:rPr>
          <w:b w:val="0"/>
          <w:sz w:val="26"/>
          <w:szCs w:val="26"/>
        </w:rPr>
        <w:lastRenderedPageBreak/>
        <w:t xml:space="preserve">2.1.2. Properties </w:t>
      </w:r>
    </w:p>
    <w:p w:rsidR="00B54031" w:rsidRPr="005C5830" w:rsidRDefault="00B54031" w:rsidP="005C5830">
      <w:pPr>
        <w:pStyle w:val="Heading1"/>
        <w:spacing w:before="0" w:beforeAutospacing="0" w:after="0" w:afterAutospacing="0" w:line="360" w:lineRule="auto"/>
        <w:ind w:left="720"/>
        <w:rPr>
          <w:b w:val="0"/>
          <w:sz w:val="26"/>
          <w:szCs w:val="26"/>
        </w:rPr>
      </w:pPr>
      <w:r>
        <w:rPr>
          <w:b w:val="0"/>
          <w:sz w:val="26"/>
          <w:szCs w:val="26"/>
        </w:rPr>
        <w:t>2.1.3. History of synthetic dyes</w:t>
      </w:r>
    </w:p>
    <w:p w:rsidR="00EF6221" w:rsidRPr="005C5830" w:rsidRDefault="00EF6221" w:rsidP="005C5830">
      <w:pPr>
        <w:pStyle w:val="Heading1"/>
        <w:spacing w:before="0" w:beforeAutospacing="0" w:after="0" w:afterAutospacing="0" w:line="360" w:lineRule="auto"/>
        <w:ind w:left="720"/>
        <w:rPr>
          <w:b w:val="0"/>
          <w:sz w:val="26"/>
          <w:szCs w:val="26"/>
        </w:rPr>
      </w:pPr>
      <w:r w:rsidRPr="005C5830">
        <w:rPr>
          <w:b w:val="0"/>
          <w:sz w:val="26"/>
          <w:szCs w:val="26"/>
        </w:rPr>
        <w:t>2.1.</w:t>
      </w:r>
      <w:r w:rsidR="00162770">
        <w:rPr>
          <w:b w:val="0"/>
          <w:sz w:val="26"/>
          <w:szCs w:val="26"/>
        </w:rPr>
        <w:t>4</w:t>
      </w:r>
      <w:r w:rsidRPr="005C5830">
        <w:rPr>
          <w:b w:val="0"/>
          <w:sz w:val="26"/>
          <w:szCs w:val="26"/>
        </w:rPr>
        <w:t>. Environmental Issues and concern</w:t>
      </w:r>
    </w:p>
    <w:p w:rsidR="00EF6221" w:rsidRPr="005C5830" w:rsidRDefault="00EF6221" w:rsidP="005C5830">
      <w:pPr>
        <w:pStyle w:val="Heading1"/>
        <w:spacing w:before="120" w:beforeAutospacing="0" w:after="120" w:afterAutospacing="0" w:line="360" w:lineRule="auto"/>
        <w:rPr>
          <w:sz w:val="26"/>
          <w:szCs w:val="26"/>
        </w:rPr>
      </w:pPr>
      <w:r w:rsidRPr="005C5830">
        <w:rPr>
          <w:sz w:val="26"/>
          <w:szCs w:val="26"/>
        </w:rPr>
        <w:t>2.2. Reactive dyes</w:t>
      </w:r>
    </w:p>
    <w:p w:rsidR="00EF6221" w:rsidRPr="005C5830" w:rsidRDefault="00EF6221" w:rsidP="005C5830">
      <w:pPr>
        <w:pStyle w:val="Heading1"/>
        <w:spacing w:before="0" w:beforeAutospacing="0" w:after="0" w:afterAutospacing="0" w:line="360" w:lineRule="auto"/>
        <w:ind w:left="1449" w:hanging="729"/>
        <w:rPr>
          <w:b w:val="0"/>
          <w:sz w:val="26"/>
          <w:szCs w:val="26"/>
        </w:rPr>
      </w:pPr>
      <w:r w:rsidRPr="005C5830">
        <w:rPr>
          <w:b w:val="0"/>
          <w:sz w:val="26"/>
          <w:szCs w:val="26"/>
        </w:rPr>
        <w:t xml:space="preserve">2.2.1. Advantages </w:t>
      </w:r>
    </w:p>
    <w:p w:rsidR="00EF6221" w:rsidRPr="005C5830" w:rsidRDefault="00EF6221" w:rsidP="005C5830">
      <w:pPr>
        <w:pStyle w:val="Heading1"/>
        <w:spacing w:before="0" w:beforeAutospacing="0" w:after="0" w:afterAutospacing="0" w:line="360" w:lineRule="auto"/>
        <w:ind w:left="1449" w:hanging="729"/>
        <w:rPr>
          <w:b w:val="0"/>
          <w:sz w:val="26"/>
          <w:szCs w:val="26"/>
        </w:rPr>
      </w:pPr>
      <w:r w:rsidRPr="005C5830">
        <w:rPr>
          <w:b w:val="0"/>
          <w:sz w:val="26"/>
          <w:szCs w:val="26"/>
        </w:rPr>
        <w:t xml:space="preserve">2.2.2. Uses </w:t>
      </w:r>
    </w:p>
    <w:p w:rsidR="00EF6221" w:rsidRPr="005C5830" w:rsidRDefault="00EF6221" w:rsidP="005C5830">
      <w:pPr>
        <w:pStyle w:val="Heading1"/>
        <w:spacing w:before="0" w:beforeAutospacing="0" w:after="0" w:afterAutospacing="0" w:line="360" w:lineRule="auto"/>
        <w:ind w:left="1449" w:hanging="729"/>
        <w:rPr>
          <w:b w:val="0"/>
          <w:sz w:val="26"/>
          <w:szCs w:val="26"/>
        </w:rPr>
      </w:pPr>
      <w:r w:rsidRPr="005C5830">
        <w:rPr>
          <w:b w:val="0"/>
          <w:sz w:val="26"/>
          <w:szCs w:val="26"/>
        </w:rPr>
        <w:t>2.2.3. Environmental Issues and concern</w:t>
      </w:r>
    </w:p>
    <w:p w:rsidR="00EF6221" w:rsidRPr="005C5830" w:rsidRDefault="00EF6221" w:rsidP="005C5830">
      <w:pPr>
        <w:spacing w:before="120" w:after="120" w:line="360" w:lineRule="auto"/>
        <w:outlineLvl w:val="0"/>
        <w:rPr>
          <w:b/>
          <w:sz w:val="26"/>
          <w:szCs w:val="26"/>
        </w:rPr>
      </w:pPr>
      <w:r w:rsidRPr="005C5830">
        <w:rPr>
          <w:b/>
          <w:sz w:val="26"/>
          <w:szCs w:val="26"/>
        </w:rPr>
        <w:t>2.3.</w:t>
      </w:r>
      <w:r w:rsidR="005C5830">
        <w:rPr>
          <w:b/>
          <w:sz w:val="26"/>
          <w:szCs w:val="26"/>
        </w:rPr>
        <w:t xml:space="preserve"> </w:t>
      </w:r>
      <w:r w:rsidR="00831BC8">
        <w:rPr>
          <w:b/>
          <w:sz w:val="26"/>
          <w:szCs w:val="26"/>
        </w:rPr>
        <w:t>Dye Decolouri</w:t>
      </w:r>
      <w:r w:rsidR="00B56862">
        <w:rPr>
          <w:b/>
          <w:sz w:val="26"/>
          <w:szCs w:val="26"/>
        </w:rPr>
        <w:t>za</w:t>
      </w:r>
      <w:r w:rsidR="00831BC8">
        <w:rPr>
          <w:b/>
          <w:sz w:val="26"/>
          <w:szCs w:val="26"/>
        </w:rPr>
        <w:t>tion</w:t>
      </w:r>
    </w:p>
    <w:p w:rsidR="00EF6221" w:rsidRPr="005C5830" w:rsidRDefault="00EF6221" w:rsidP="005C5830">
      <w:pPr>
        <w:numPr>
          <w:ilvl w:val="1"/>
          <w:numId w:val="2"/>
        </w:numPr>
        <w:spacing w:line="360" w:lineRule="auto"/>
        <w:jc w:val="both"/>
        <w:rPr>
          <w:sz w:val="26"/>
          <w:szCs w:val="26"/>
        </w:rPr>
      </w:pPr>
      <w:r w:rsidRPr="005C5830">
        <w:rPr>
          <w:sz w:val="26"/>
          <w:szCs w:val="26"/>
        </w:rPr>
        <w:t>Microbial Decolourization</w:t>
      </w:r>
    </w:p>
    <w:p w:rsidR="00EF6221" w:rsidRPr="005C5830" w:rsidRDefault="00EF6221" w:rsidP="005C5830">
      <w:pPr>
        <w:numPr>
          <w:ilvl w:val="1"/>
          <w:numId w:val="2"/>
        </w:numPr>
        <w:spacing w:line="360" w:lineRule="auto"/>
        <w:jc w:val="both"/>
        <w:rPr>
          <w:sz w:val="26"/>
          <w:szCs w:val="26"/>
        </w:rPr>
      </w:pPr>
      <w:r w:rsidRPr="005C5830">
        <w:rPr>
          <w:sz w:val="26"/>
          <w:szCs w:val="26"/>
        </w:rPr>
        <w:t>Enzymatic Decolourization</w:t>
      </w:r>
    </w:p>
    <w:p w:rsidR="00EF6221" w:rsidRPr="005C5830" w:rsidRDefault="00EF6221" w:rsidP="005C5830">
      <w:pPr>
        <w:spacing w:before="120" w:after="120" w:line="360" w:lineRule="auto"/>
        <w:outlineLvl w:val="0"/>
        <w:rPr>
          <w:sz w:val="26"/>
          <w:szCs w:val="26"/>
        </w:rPr>
      </w:pPr>
      <w:r w:rsidRPr="005C5830">
        <w:rPr>
          <w:b/>
          <w:sz w:val="26"/>
          <w:szCs w:val="26"/>
        </w:rPr>
        <w:t>2.4. Recycling of textile wastewater</w:t>
      </w:r>
    </w:p>
    <w:p w:rsidR="00EF6221" w:rsidRPr="005C5830" w:rsidRDefault="00EF6221" w:rsidP="005C5830">
      <w:pPr>
        <w:spacing w:before="120" w:after="120" w:line="360" w:lineRule="auto"/>
        <w:outlineLvl w:val="0"/>
        <w:rPr>
          <w:b/>
          <w:sz w:val="26"/>
          <w:szCs w:val="26"/>
        </w:rPr>
      </w:pPr>
      <w:r w:rsidRPr="005C5830">
        <w:rPr>
          <w:b/>
          <w:sz w:val="26"/>
          <w:szCs w:val="26"/>
        </w:rPr>
        <w:t>2.5. Cotton</w:t>
      </w:r>
    </w:p>
    <w:p w:rsidR="00EF6221" w:rsidRPr="005C5830" w:rsidRDefault="00EF6221" w:rsidP="005C5830">
      <w:pPr>
        <w:autoSpaceDE w:val="0"/>
        <w:autoSpaceDN w:val="0"/>
        <w:adjustRightInd w:val="0"/>
        <w:spacing w:line="360" w:lineRule="auto"/>
        <w:ind w:left="720"/>
        <w:rPr>
          <w:sz w:val="26"/>
          <w:szCs w:val="26"/>
        </w:rPr>
      </w:pPr>
      <w:r w:rsidRPr="005C5830">
        <w:rPr>
          <w:sz w:val="26"/>
          <w:szCs w:val="26"/>
        </w:rPr>
        <w:t>2.5.1. History of cotton</w:t>
      </w:r>
    </w:p>
    <w:p w:rsidR="00EF6221" w:rsidRPr="005C5830" w:rsidRDefault="00EF6221" w:rsidP="005C5830">
      <w:pPr>
        <w:autoSpaceDE w:val="0"/>
        <w:autoSpaceDN w:val="0"/>
        <w:adjustRightInd w:val="0"/>
        <w:spacing w:line="360" w:lineRule="auto"/>
        <w:ind w:left="720"/>
        <w:rPr>
          <w:sz w:val="26"/>
          <w:szCs w:val="26"/>
        </w:rPr>
      </w:pPr>
      <w:r w:rsidRPr="005C5830">
        <w:rPr>
          <w:sz w:val="26"/>
          <w:szCs w:val="26"/>
        </w:rPr>
        <w:t>2.5.2.   Properties of cotton</w:t>
      </w:r>
    </w:p>
    <w:p w:rsidR="00EF6221" w:rsidRPr="005C5830" w:rsidRDefault="00EF6221" w:rsidP="005C5830">
      <w:pPr>
        <w:numPr>
          <w:ilvl w:val="0"/>
          <w:numId w:val="3"/>
        </w:numPr>
        <w:autoSpaceDE w:val="0"/>
        <w:autoSpaceDN w:val="0"/>
        <w:adjustRightInd w:val="0"/>
        <w:spacing w:line="360" w:lineRule="auto"/>
        <w:rPr>
          <w:sz w:val="26"/>
          <w:szCs w:val="26"/>
        </w:rPr>
      </w:pPr>
      <w:r w:rsidRPr="005C5830">
        <w:rPr>
          <w:sz w:val="26"/>
          <w:szCs w:val="26"/>
        </w:rPr>
        <w:t>physical properties</w:t>
      </w:r>
    </w:p>
    <w:p w:rsidR="00EF6221" w:rsidRPr="005C5830" w:rsidRDefault="00EF6221" w:rsidP="005C5830">
      <w:pPr>
        <w:numPr>
          <w:ilvl w:val="0"/>
          <w:numId w:val="3"/>
        </w:numPr>
        <w:autoSpaceDE w:val="0"/>
        <w:autoSpaceDN w:val="0"/>
        <w:adjustRightInd w:val="0"/>
        <w:spacing w:line="360" w:lineRule="auto"/>
        <w:rPr>
          <w:sz w:val="26"/>
          <w:szCs w:val="26"/>
        </w:rPr>
      </w:pPr>
      <w:r w:rsidRPr="005C5830">
        <w:rPr>
          <w:sz w:val="26"/>
          <w:szCs w:val="26"/>
        </w:rPr>
        <w:t>chemical properties</w:t>
      </w:r>
    </w:p>
    <w:p w:rsidR="00EF6221" w:rsidRPr="005C5830" w:rsidRDefault="00EF6221" w:rsidP="005C5830">
      <w:pPr>
        <w:autoSpaceDE w:val="0"/>
        <w:autoSpaceDN w:val="0"/>
        <w:adjustRightInd w:val="0"/>
        <w:spacing w:line="360" w:lineRule="auto"/>
        <w:ind w:left="720"/>
        <w:rPr>
          <w:sz w:val="26"/>
          <w:szCs w:val="26"/>
        </w:rPr>
      </w:pPr>
      <w:r w:rsidRPr="005C5830">
        <w:rPr>
          <w:sz w:val="26"/>
          <w:szCs w:val="26"/>
        </w:rPr>
        <w:t xml:space="preserve"> 2.5.3. Advantages of cotton</w:t>
      </w:r>
    </w:p>
    <w:p w:rsidR="00EF6221" w:rsidRPr="005C5830" w:rsidRDefault="00EF6221" w:rsidP="005C5830">
      <w:pPr>
        <w:autoSpaceDE w:val="0"/>
        <w:autoSpaceDN w:val="0"/>
        <w:adjustRightInd w:val="0"/>
        <w:spacing w:line="360" w:lineRule="auto"/>
        <w:ind w:left="720"/>
        <w:rPr>
          <w:sz w:val="26"/>
          <w:szCs w:val="26"/>
        </w:rPr>
      </w:pPr>
      <w:r w:rsidRPr="005C5830">
        <w:rPr>
          <w:sz w:val="26"/>
          <w:szCs w:val="26"/>
        </w:rPr>
        <w:t xml:space="preserve"> 2.5.6. Dyeing of cotton</w:t>
      </w:r>
    </w:p>
    <w:p w:rsidR="005C5830" w:rsidRDefault="005C5830" w:rsidP="005C5830">
      <w:pPr>
        <w:pStyle w:val="Heading1"/>
        <w:spacing w:before="0" w:beforeAutospacing="0" w:after="240" w:afterAutospacing="0" w:line="360" w:lineRule="auto"/>
        <w:jc w:val="both"/>
        <w:rPr>
          <w:bCs w:val="0"/>
          <w:kern w:val="0"/>
          <w:sz w:val="26"/>
          <w:szCs w:val="26"/>
        </w:rPr>
      </w:pPr>
    </w:p>
    <w:p w:rsidR="00A570B2" w:rsidRDefault="00A570B2" w:rsidP="005C5830">
      <w:pPr>
        <w:pStyle w:val="Heading1"/>
        <w:spacing w:before="0" w:beforeAutospacing="0" w:after="240" w:afterAutospacing="0" w:line="360" w:lineRule="auto"/>
        <w:jc w:val="both"/>
        <w:rPr>
          <w:bCs w:val="0"/>
          <w:kern w:val="0"/>
          <w:sz w:val="26"/>
          <w:szCs w:val="26"/>
        </w:rPr>
      </w:pPr>
    </w:p>
    <w:p w:rsidR="00EF6221" w:rsidRPr="005C5830" w:rsidRDefault="00EF6221" w:rsidP="005C5830">
      <w:pPr>
        <w:pStyle w:val="Heading1"/>
        <w:spacing w:before="0" w:beforeAutospacing="0" w:after="240" w:afterAutospacing="0" w:line="360" w:lineRule="auto"/>
        <w:jc w:val="both"/>
        <w:rPr>
          <w:sz w:val="26"/>
          <w:szCs w:val="26"/>
        </w:rPr>
      </w:pPr>
      <w:r w:rsidRPr="005C5830">
        <w:rPr>
          <w:bCs w:val="0"/>
          <w:kern w:val="0"/>
          <w:sz w:val="26"/>
          <w:szCs w:val="26"/>
        </w:rPr>
        <w:t xml:space="preserve">2.1. </w:t>
      </w:r>
      <w:r w:rsidRPr="005C5830">
        <w:rPr>
          <w:sz w:val="26"/>
          <w:szCs w:val="26"/>
        </w:rPr>
        <w:t>Dyes</w:t>
      </w:r>
    </w:p>
    <w:p w:rsidR="00EF6221" w:rsidRPr="005C5830" w:rsidRDefault="00EF6221" w:rsidP="005C5830">
      <w:pPr>
        <w:pStyle w:val="NormalWeb"/>
        <w:spacing w:before="0" w:beforeAutospacing="0" w:after="240" w:afterAutospacing="0" w:line="360" w:lineRule="auto"/>
        <w:jc w:val="both"/>
        <w:rPr>
          <w:sz w:val="26"/>
          <w:szCs w:val="26"/>
        </w:rPr>
      </w:pPr>
      <w:r w:rsidRPr="005C5830">
        <w:rPr>
          <w:sz w:val="26"/>
          <w:szCs w:val="26"/>
        </w:rPr>
        <w:t xml:space="preserve">         A </w:t>
      </w:r>
      <w:r w:rsidRPr="005C5830">
        <w:rPr>
          <w:b/>
          <w:bCs/>
          <w:sz w:val="26"/>
          <w:szCs w:val="26"/>
        </w:rPr>
        <w:t>dye</w:t>
      </w:r>
      <w:r w:rsidRPr="005C5830">
        <w:rPr>
          <w:sz w:val="26"/>
          <w:szCs w:val="26"/>
        </w:rPr>
        <w:t xml:space="preserve"> is a </w:t>
      </w:r>
      <w:hyperlink r:id="rId8" w:tooltip="Color" w:history="1">
        <w:r w:rsidRPr="005C5830">
          <w:rPr>
            <w:rStyle w:val="Hyperlink"/>
            <w:color w:val="auto"/>
            <w:sz w:val="26"/>
            <w:szCs w:val="26"/>
            <w:u w:val="none"/>
          </w:rPr>
          <w:t>colored</w:t>
        </w:r>
      </w:hyperlink>
      <w:r w:rsidRPr="005C5830">
        <w:rPr>
          <w:sz w:val="26"/>
          <w:szCs w:val="26"/>
        </w:rPr>
        <w:t xml:space="preserve"> substance that has </w:t>
      </w:r>
      <w:hyperlink r:id="rId9" w:tooltip="Chemical affinity" w:history="1">
        <w:r w:rsidRPr="005C5830">
          <w:rPr>
            <w:rStyle w:val="Hyperlink"/>
            <w:color w:val="auto"/>
            <w:sz w:val="26"/>
            <w:szCs w:val="26"/>
            <w:u w:val="none"/>
          </w:rPr>
          <w:t>affinity</w:t>
        </w:r>
      </w:hyperlink>
      <w:r w:rsidRPr="005C5830">
        <w:rPr>
          <w:sz w:val="26"/>
          <w:szCs w:val="26"/>
        </w:rPr>
        <w:t xml:space="preserve"> to the </w:t>
      </w:r>
      <w:hyperlink r:id="rId10" w:tooltip="wiktionary:substrate" w:history="1">
        <w:r w:rsidRPr="005C5830">
          <w:rPr>
            <w:rStyle w:val="Hyperlink"/>
            <w:color w:val="auto"/>
            <w:sz w:val="26"/>
            <w:szCs w:val="26"/>
            <w:u w:val="none"/>
          </w:rPr>
          <w:t>substrate</w:t>
        </w:r>
      </w:hyperlink>
      <w:r w:rsidRPr="005C5830">
        <w:rPr>
          <w:sz w:val="26"/>
          <w:szCs w:val="26"/>
        </w:rPr>
        <w:t xml:space="preserve"> to which it is being applied. The dye is generally applied in an </w:t>
      </w:r>
      <w:hyperlink r:id="rId11" w:tooltip="Aqueous solution" w:history="1">
        <w:r w:rsidRPr="005C5830">
          <w:rPr>
            <w:rStyle w:val="Hyperlink"/>
            <w:color w:val="auto"/>
            <w:sz w:val="26"/>
            <w:szCs w:val="26"/>
            <w:u w:val="none"/>
          </w:rPr>
          <w:t>aqueous solution</w:t>
        </w:r>
      </w:hyperlink>
      <w:r w:rsidRPr="005C5830">
        <w:rPr>
          <w:sz w:val="26"/>
          <w:szCs w:val="26"/>
        </w:rPr>
        <w:t xml:space="preserve">, and requires a </w:t>
      </w:r>
      <w:hyperlink r:id="rId12" w:tooltip="Mordant" w:history="1">
        <w:r w:rsidRPr="005C5830">
          <w:rPr>
            <w:rStyle w:val="Hyperlink"/>
            <w:color w:val="auto"/>
            <w:sz w:val="26"/>
            <w:szCs w:val="26"/>
            <w:u w:val="none"/>
          </w:rPr>
          <w:t>mordant</w:t>
        </w:r>
      </w:hyperlink>
      <w:r w:rsidRPr="005C5830">
        <w:rPr>
          <w:sz w:val="26"/>
          <w:szCs w:val="26"/>
        </w:rPr>
        <w:t xml:space="preserve"> to improve the fastness of the dye on the fiber. Naik and </w:t>
      </w:r>
      <w:r w:rsidR="00836E5A" w:rsidRPr="005C5830">
        <w:rPr>
          <w:sz w:val="26"/>
          <w:szCs w:val="26"/>
        </w:rPr>
        <w:t xml:space="preserve">Wilson </w:t>
      </w:r>
      <w:r w:rsidRPr="005C5830">
        <w:rPr>
          <w:sz w:val="26"/>
          <w:szCs w:val="26"/>
        </w:rPr>
        <w:t xml:space="preserve">(2006) define dyeing as the method of colouring the fiber (stock), sliver yarn warp beams and fabric by dipping in the coloured solution, at </w:t>
      </w:r>
      <w:r w:rsidRPr="005C5830">
        <w:rPr>
          <w:sz w:val="26"/>
          <w:szCs w:val="26"/>
        </w:rPr>
        <w:lastRenderedPageBreak/>
        <w:t>estimated percent shade, concentration, time and temperature. Dyeing implies some affinity between the fiber and the dye states Barker (1998).</w:t>
      </w:r>
    </w:p>
    <w:p w:rsidR="00EF6221" w:rsidRPr="005C5830" w:rsidRDefault="00EF6221" w:rsidP="005C5830">
      <w:pPr>
        <w:pStyle w:val="NormalWeb"/>
        <w:spacing w:before="0" w:beforeAutospacing="0" w:after="240" w:afterAutospacing="0" w:line="360" w:lineRule="auto"/>
        <w:jc w:val="both"/>
        <w:rPr>
          <w:sz w:val="26"/>
          <w:szCs w:val="26"/>
        </w:rPr>
      </w:pPr>
      <w:r w:rsidRPr="005C5830">
        <w:rPr>
          <w:sz w:val="26"/>
          <w:szCs w:val="26"/>
        </w:rPr>
        <w:t xml:space="preserve"> </w:t>
      </w:r>
      <w:r w:rsidR="00836E5A">
        <w:rPr>
          <w:sz w:val="26"/>
          <w:szCs w:val="26"/>
        </w:rPr>
        <w:tab/>
      </w:r>
      <w:r w:rsidRPr="005C5830">
        <w:rPr>
          <w:sz w:val="26"/>
          <w:szCs w:val="26"/>
        </w:rPr>
        <w:t xml:space="preserve">Dyed </w:t>
      </w:r>
      <w:hyperlink r:id="rId13" w:tooltip="Flax" w:history="1">
        <w:r w:rsidRPr="005C5830">
          <w:rPr>
            <w:rStyle w:val="Hyperlink"/>
            <w:color w:val="auto"/>
            <w:sz w:val="26"/>
            <w:szCs w:val="26"/>
            <w:u w:val="none"/>
          </w:rPr>
          <w:t>flax</w:t>
        </w:r>
      </w:hyperlink>
      <w:r w:rsidRPr="005C5830">
        <w:rPr>
          <w:sz w:val="26"/>
          <w:szCs w:val="26"/>
        </w:rPr>
        <w:t xml:space="preserve"> fibers have been found in the </w:t>
      </w:r>
      <w:hyperlink r:id="rId14" w:tooltip="Georgia (country)" w:history="1">
        <w:r w:rsidRPr="005C5830">
          <w:rPr>
            <w:rStyle w:val="Hyperlink"/>
            <w:color w:val="auto"/>
            <w:sz w:val="26"/>
            <w:szCs w:val="26"/>
            <w:u w:val="none"/>
          </w:rPr>
          <w:t>Republic of Georgia</w:t>
        </w:r>
      </w:hyperlink>
      <w:r w:rsidRPr="005C5830">
        <w:rPr>
          <w:sz w:val="26"/>
          <w:szCs w:val="26"/>
        </w:rPr>
        <w:t xml:space="preserve"> dated back in a prehistoric cave to 36,000 </w:t>
      </w:r>
      <w:hyperlink r:id="rId15" w:tooltip="Before Present" w:history="1">
        <w:r w:rsidRPr="005C5830">
          <w:rPr>
            <w:rStyle w:val="Hyperlink"/>
            <w:color w:val="auto"/>
            <w:sz w:val="26"/>
            <w:szCs w:val="26"/>
            <w:u w:val="none"/>
          </w:rPr>
          <w:t>BP</w:t>
        </w:r>
      </w:hyperlink>
      <w:r w:rsidRPr="005C5830">
        <w:rPr>
          <w:sz w:val="26"/>
          <w:szCs w:val="26"/>
        </w:rPr>
        <w:t xml:space="preserve"> report. </w:t>
      </w:r>
      <w:hyperlink r:id="rId16" w:tooltip="Archaeology" w:history="1">
        <w:r w:rsidRPr="005C5830">
          <w:rPr>
            <w:rStyle w:val="Hyperlink"/>
            <w:color w:val="auto"/>
            <w:sz w:val="26"/>
            <w:szCs w:val="26"/>
            <w:u w:val="none"/>
          </w:rPr>
          <w:t>Archaeological</w:t>
        </w:r>
      </w:hyperlink>
      <w:r w:rsidRPr="005C5830">
        <w:rPr>
          <w:sz w:val="26"/>
          <w:szCs w:val="26"/>
        </w:rPr>
        <w:t xml:space="preserve"> evidence shows that, particularly in </w:t>
      </w:r>
      <w:hyperlink r:id="rId17" w:tooltip="India" w:history="1">
        <w:r w:rsidRPr="005C5830">
          <w:rPr>
            <w:rStyle w:val="Hyperlink"/>
            <w:color w:val="auto"/>
            <w:sz w:val="26"/>
            <w:szCs w:val="26"/>
            <w:u w:val="none"/>
          </w:rPr>
          <w:t>India</w:t>
        </w:r>
      </w:hyperlink>
      <w:r w:rsidRPr="005C5830">
        <w:rPr>
          <w:sz w:val="26"/>
          <w:szCs w:val="26"/>
        </w:rPr>
        <w:t xml:space="preserve"> and </w:t>
      </w:r>
      <w:hyperlink r:id="rId18" w:tooltip="Phoenicia" w:history="1">
        <w:r w:rsidRPr="005C5830">
          <w:rPr>
            <w:rStyle w:val="Hyperlink"/>
            <w:color w:val="auto"/>
            <w:sz w:val="26"/>
            <w:szCs w:val="26"/>
            <w:u w:val="none"/>
          </w:rPr>
          <w:t>Phoenicia</w:t>
        </w:r>
      </w:hyperlink>
      <w:r w:rsidRPr="005C5830">
        <w:rPr>
          <w:sz w:val="26"/>
          <w:szCs w:val="26"/>
        </w:rPr>
        <w:t xml:space="preserve">, </w:t>
      </w:r>
      <w:hyperlink r:id="rId19" w:tooltip="Dyeing" w:history="1">
        <w:r w:rsidRPr="005C5830">
          <w:rPr>
            <w:rStyle w:val="Hyperlink"/>
            <w:color w:val="auto"/>
            <w:sz w:val="26"/>
            <w:szCs w:val="26"/>
            <w:u w:val="none"/>
          </w:rPr>
          <w:t>dyeing</w:t>
        </w:r>
      </w:hyperlink>
      <w:r w:rsidRPr="005C5830">
        <w:rPr>
          <w:sz w:val="26"/>
          <w:szCs w:val="26"/>
        </w:rPr>
        <w:t xml:space="preserve"> has been widely carried out for over 5000 years. The dyes were obtained from </w:t>
      </w:r>
      <w:hyperlink r:id="rId20" w:tooltip="Animal" w:history="1">
        <w:r w:rsidRPr="005C5830">
          <w:rPr>
            <w:rStyle w:val="Hyperlink"/>
            <w:color w:val="auto"/>
            <w:sz w:val="26"/>
            <w:szCs w:val="26"/>
            <w:u w:val="none"/>
          </w:rPr>
          <w:t>animal</w:t>
        </w:r>
      </w:hyperlink>
      <w:r w:rsidRPr="005C5830">
        <w:rPr>
          <w:sz w:val="26"/>
          <w:szCs w:val="26"/>
        </w:rPr>
        <w:t xml:space="preserve">, </w:t>
      </w:r>
      <w:hyperlink r:id="rId21" w:tooltip="Vegetable" w:history="1">
        <w:r w:rsidRPr="005C5830">
          <w:rPr>
            <w:rStyle w:val="Hyperlink"/>
            <w:color w:val="auto"/>
            <w:sz w:val="26"/>
            <w:szCs w:val="26"/>
            <w:u w:val="none"/>
          </w:rPr>
          <w:t>vegetable</w:t>
        </w:r>
      </w:hyperlink>
      <w:r w:rsidRPr="005C5830">
        <w:rPr>
          <w:sz w:val="26"/>
          <w:szCs w:val="26"/>
        </w:rPr>
        <w:t xml:space="preserve"> or </w:t>
      </w:r>
      <w:hyperlink r:id="rId22" w:tooltip="Mineral" w:history="1">
        <w:r w:rsidRPr="005C5830">
          <w:rPr>
            <w:rStyle w:val="Hyperlink"/>
            <w:color w:val="auto"/>
            <w:sz w:val="26"/>
            <w:szCs w:val="26"/>
            <w:u w:val="none"/>
          </w:rPr>
          <w:t>mineral</w:t>
        </w:r>
      </w:hyperlink>
      <w:r w:rsidRPr="005C5830">
        <w:rPr>
          <w:sz w:val="26"/>
          <w:szCs w:val="26"/>
        </w:rPr>
        <w:t xml:space="preserve"> origin, with no or very little processing. By far the greatest source of dyes has been from the </w:t>
      </w:r>
      <w:hyperlink r:id="rId23" w:tooltip="Plant kingdom" w:history="1">
        <w:r w:rsidRPr="005C5830">
          <w:rPr>
            <w:rStyle w:val="Hyperlink"/>
            <w:color w:val="auto"/>
            <w:sz w:val="26"/>
            <w:szCs w:val="26"/>
            <w:u w:val="none"/>
          </w:rPr>
          <w:t>plant kingdom</w:t>
        </w:r>
      </w:hyperlink>
      <w:r w:rsidRPr="005C5830">
        <w:rPr>
          <w:sz w:val="26"/>
          <w:szCs w:val="26"/>
        </w:rPr>
        <w:t xml:space="preserve">, notably </w:t>
      </w:r>
      <w:hyperlink r:id="rId24" w:tooltip="Root" w:history="1">
        <w:r w:rsidRPr="005C5830">
          <w:rPr>
            <w:rStyle w:val="Hyperlink"/>
            <w:color w:val="auto"/>
            <w:sz w:val="26"/>
            <w:szCs w:val="26"/>
            <w:u w:val="none"/>
          </w:rPr>
          <w:t>roots</w:t>
        </w:r>
      </w:hyperlink>
      <w:r w:rsidRPr="005C5830">
        <w:rPr>
          <w:sz w:val="26"/>
          <w:szCs w:val="26"/>
        </w:rPr>
        <w:t xml:space="preserve">, </w:t>
      </w:r>
      <w:hyperlink r:id="rId25" w:tooltip="Berry" w:history="1">
        <w:r w:rsidRPr="005C5830">
          <w:rPr>
            <w:rStyle w:val="Hyperlink"/>
            <w:color w:val="auto"/>
            <w:sz w:val="26"/>
            <w:szCs w:val="26"/>
            <w:u w:val="none"/>
          </w:rPr>
          <w:t>berries</w:t>
        </w:r>
      </w:hyperlink>
      <w:r w:rsidRPr="005C5830">
        <w:rPr>
          <w:sz w:val="26"/>
          <w:szCs w:val="26"/>
        </w:rPr>
        <w:t xml:space="preserve">, </w:t>
      </w:r>
      <w:hyperlink r:id="rId26" w:tooltip="Bark" w:history="1">
        <w:r w:rsidRPr="005C5830">
          <w:rPr>
            <w:rStyle w:val="Hyperlink"/>
            <w:color w:val="auto"/>
            <w:sz w:val="26"/>
            <w:szCs w:val="26"/>
            <w:u w:val="none"/>
          </w:rPr>
          <w:t>bark</w:t>
        </w:r>
      </w:hyperlink>
      <w:r w:rsidRPr="005C5830">
        <w:rPr>
          <w:sz w:val="26"/>
          <w:szCs w:val="26"/>
        </w:rPr>
        <w:t xml:space="preserve">, </w:t>
      </w:r>
      <w:hyperlink r:id="rId27" w:tooltip="Leaf" w:history="1">
        <w:r w:rsidRPr="005C5830">
          <w:rPr>
            <w:rStyle w:val="Hyperlink"/>
            <w:color w:val="auto"/>
            <w:sz w:val="26"/>
            <w:szCs w:val="26"/>
            <w:u w:val="none"/>
          </w:rPr>
          <w:t>leaves</w:t>
        </w:r>
      </w:hyperlink>
      <w:r w:rsidRPr="005C5830">
        <w:rPr>
          <w:sz w:val="26"/>
          <w:szCs w:val="26"/>
        </w:rPr>
        <w:t xml:space="preserve"> and </w:t>
      </w:r>
      <w:hyperlink r:id="rId28" w:tooltip="Wood" w:history="1">
        <w:r w:rsidRPr="005C5830">
          <w:rPr>
            <w:rStyle w:val="Hyperlink"/>
            <w:color w:val="auto"/>
            <w:sz w:val="26"/>
            <w:szCs w:val="26"/>
            <w:u w:val="none"/>
          </w:rPr>
          <w:t>wood</w:t>
        </w:r>
      </w:hyperlink>
      <w:r w:rsidRPr="005C5830">
        <w:rPr>
          <w:sz w:val="26"/>
          <w:szCs w:val="26"/>
        </w:rPr>
        <w:t>, but only a few have ever been used on a commercial scale inform Hunger (2003).</w:t>
      </w:r>
    </w:p>
    <w:p w:rsidR="00EF6221" w:rsidRPr="005C5830" w:rsidRDefault="00EF6221" w:rsidP="005C5830">
      <w:pPr>
        <w:autoSpaceDE w:val="0"/>
        <w:autoSpaceDN w:val="0"/>
        <w:adjustRightInd w:val="0"/>
        <w:spacing w:after="240" w:line="360" w:lineRule="auto"/>
        <w:jc w:val="both"/>
        <w:rPr>
          <w:b/>
          <w:bCs/>
          <w:sz w:val="26"/>
          <w:szCs w:val="26"/>
        </w:rPr>
      </w:pPr>
      <w:r w:rsidRPr="005C5830">
        <w:rPr>
          <w:b/>
          <w:bCs/>
          <w:sz w:val="26"/>
          <w:szCs w:val="26"/>
        </w:rPr>
        <w:t xml:space="preserve">2.1.1. Classification </w:t>
      </w:r>
    </w:p>
    <w:p w:rsidR="00EF6221" w:rsidRPr="005C5830" w:rsidRDefault="00EF6221" w:rsidP="005C5830">
      <w:pPr>
        <w:autoSpaceDE w:val="0"/>
        <w:autoSpaceDN w:val="0"/>
        <w:adjustRightInd w:val="0"/>
        <w:spacing w:after="240" w:line="360" w:lineRule="auto"/>
        <w:jc w:val="both"/>
        <w:rPr>
          <w:b/>
          <w:sz w:val="26"/>
          <w:szCs w:val="26"/>
        </w:rPr>
      </w:pPr>
      <w:r w:rsidRPr="005C5830">
        <w:rPr>
          <w:b/>
          <w:sz w:val="26"/>
          <w:szCs w:val="26"/>
        </w:rPr>
        <w:t>Natural dyes</w:t>
      </w:r>
    </w:p>
    <w:p w:rsidR="00EF6221" w:rsidRPr="005C5830" w:rsidRDefault="00836E5A" w:rsidP="005C5830">
      <w:pPr>
        <w:autoSpaceDE w:val="0"/>
        <w:autoSpaceDN w:val="0"/>
        <w:adjustRightInd w:val="0"/>
        <w:spacing w:after="240" w:line="360" w:lineRule="auto"/>
        <w:jc w:val="both"/>
        <w:rPr>
          <w:sz w:val="26"/>
          <w:szCs w:val="26"/>
        </w:rPr>
      </w:pPr>
      <w:r>
        <w:rPr>
          <w:b/>
          <w:sz w:val="26"/>
          <w:szCs w:val="26"/>
        </w:rPr>
        <w:tab/>
      </w:r>
      <w:r w:rsidR="00EF6221" w:rsidRPr="005C5830">
        <w:rPr>
          <w:sz w:val="26"/>
          <w:szCs w:val="26"/>
        </w:rPr>
        <w:t xml:space="preserve">Natural dyes are dyes and pigments that are obtained from natural sources without chemical processing inform Gupta (2000). Natural dyes have been parts and parcel of men’s life since time immemorial. The age old art of dyeing with natural dye was common in India. The Indian dyes were </w:t>
      </w:r>
      <w:r w:rsidR="00EF6221" w:rsidRPr="005C5830">
        <w:rPr>
          <w:spacing w:val="-4"/>
          <w:sz w:val="26"/>
          <w:szCs w:val="26"/>
        </w:rPr>
        <w:t>famous for creating variety of shades with help of natural and metallic mordant. Therefore, India was fore runner in the art of dyeing with natural dye.</w:t>
      </w:r>
    </w:p>
    <w:p w:rsidR="00EF6221" w:rsidRPr="005C5830" w:rsidRDefault="00836E5A"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In ancient time India enjoyed monopoly in the production of naturally dyed, printed and painted textiles. Natural dyes which had lost their importance in the last 150 years are now staying a comeback due to ecological consideration and their non hazardous nature. They exhibit better biodegradability and generally have a better compatibility with the environment. Dyeing with natural dye stuff is a traditional craft of India. Until the later half of the 19</w:t>
      </w:r>
      <w:r w:rsidR="00EF6221" w:rsidRPr="005C5830">
        <w:rPr>
          <w:sz w:val="26"/>
          <w:szCs w:val="26"/>
          <w:vertAlign w:val="superscript"/>
        </w:rPr>
        <w:t>th</w:t>
      </w:r>
      <w:r w:rsidR="00EF6221" w:rsidRPr="005C5830">
        <w:rPr>
          <w:sz w:val="26"/>
          <w:szCs w:val="26"/>
        </w:rPr>
        <w:t xml:space="preserve"> century almost all the dyes were vegetable or animal in origin. Colouring matter was extracted from the roots, stems, leaves, berries and flowers of various plants and from certain insects </w:t>
      </w:r>
      <w:r w:rsidR="00A570B2" w:rsidRPr="005C5830">
        <w:rPr>
          <w:sz w:val="26"/>
          <w:szCs w:val="26"/>
        </w:rPr>
        <w:t xml:space="preserve">view </w:t>
      </w:r>
      <w:r w:rsidR="00EF6221" w:rsidRPr="005C5830">
        <w:rPr>
          <w:sz w:val="26"/>
          <w:szCs w:val="26"/>
        </w:rPr>
        <w:t>Kvavadze and Meshveliani (2009).</w:t>
      </w:r>
    </w:p>
    <w:p w:rsidR="00EF6221" w:rsidRPr="005C5830" w:rsidRDefault="00836E5A" w:rsidP="005C5830">
      <w:pPr>
        <w:autoSpaceDE w:val="0"/>
        <w:autoSpaceDN w:val="0"/>
        <w:adjustRightInd w:val="0"/>
        <w:spacing w:after="240" w:line="360" w:lineRule="auto"/>
        <w:jc w:val="both"/>
        <w:rPr>
          <w:sz w:val="26"/>
          <w:szCs w:val="26"/>
        </w:rPr>
      </w:pPr>
      <w:r>
        <w:rPr>
          <w:sz w:val="26"/>
          <w:szCs w:val="26"/>
        </w:rPr>
        <w:lastRenderedPageBreak/>
        <w:tab/>
      </w:r>
      <w:r w:rsidR="00EF6221" w:rsidRPr="005C5830">
        <w:rPr>
          <w:sz w:val="26"/>
          <w:szCs w:val="26"/>
        </w:rPr>
        <w:t xml:space="preserve">In recent years lot of awareness and concern has developed over the environmental issues. Health hazards caused by synthetic dyes continue to be </w:t>
      </w:r>
      <w:r w:rsidR="005C5830" w:rsidRPr="005C5830">
        <w:rPr>
          <w:sz w:val="26"/>
          <w:szCs w:val="26"/>
        </w:rPr>
        <w:t>a serious problem observes</w:t>
      </w:r>
      <w:r w:rsidR="00EF6221" w:rsidRPr="005C5830">
        <w:rPr>
          <w:sz w:val="26"/>
          <w:szCs w:val="26"/>
        </w:rPr>
        <w:t xml:space="preserve"> Kang (2005).</w:t>
      </w:r>
    </w:p>
    <w:p w:rsidR="00EF6221" w:rsidRPr="005C5830" w:rsidRDefault="00EF6221" w:rsidP="005C5830">
      <w:pPr>
        <w:autoSpaceDE w:val="0"/>
        <w:autoSpaceDN w:val="0"/>
        <w:adjustRightInd w:val="0"/>
        <w:spacing w:after="240" w:line="360" w:lineRule="auto"/>
        <w:jc w:val="both"/>
        <w:rPr>
          <w:sz w:val="26"/>
          <w:szCs w:val="26"/>
        </w:rPr>
      </w:pPr>
      <w:r w:rsidRPr="005C5830">
        <w:rPr>
          <w:sz w:val="26"/>
          <w:szCs w:val="26"/>
        </w:rPr>
        <w:t xml:space="preserve"> </w:t>
      </w:r>
      <w:r w:rsidRPr="005C5830">
        <w:rPr>
          <w:b/>
          <w:sz w:val="26"/>
          <w:szCs w:val="26"/>
        </w:rPr>
        <w:t>Synthetic dyes</w:t>
      </w:r>
    </w:p>
    <w:p w:rsidR="00EF6221" w:rsidRPr="005C5830" w:rsidRDefault="00836E5A"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 xml:space="preserve">All aromatic compounds absorb electromagnetic energy but only those that absorb light with wavelengths in the visible range (~350-850 nm) are colored. Dyes contain chromophores (delocalized electron systems with conjugated double bonds) and auxochromes (electron-withdrawing or electron-donating substituents that intensify the color of the chromophore </w:t>
      </w:r>
      <w:r w:rsidR="005C5830">
        <w:rPr>
          <w:sz w:val="26"/>
          <w:szCs w:val="26"/>
        </w:rPr>
        <w:br/>
      </w:r>
      <w:r w:rsidR="00EF6221" w:rsidRPr="005C5830">
        <w:rPr>
          <w:sz w:val="26"/>
          <w:szCs w:val="26"/>
        </w:rPr>
        <w:t>by altering the overall energy of the electron system). Usual chromophores are</w:t>
      </w:r>
      <w:r w:rsidR="005C5830">
        <w:rPr>
          <w:sz w:val="26"/>
          <w:szCs w:val="26"/>
        </w:rPr>
        <w:t xml:space="preserve"> </w:t>
      </w:r>
      <w:r w:rsidR="00EF6221" w:rsidRPr="005C5830">
        <w:rPr>
          <w:sz w:val="26"/>
          <w:szCs w:val="26"/>
        </w:rPr>
        <w:t>-C=C-, -C=N-, -C=O, N=N-, -NO</w:t>
      </w:r>
      <w:r w:rsidR="00EF6221" w:rsidRPr="005C5830">
        <w:rPr>
          <w:sz w:val="26"/>
          <w:szCs w:val="26"/>
          <w:vertAlign w:val="subscript"/>
        </w:rPr>
        <w:t>2</w:t>
      </w:r>
      <w:r w:rsidR="00EF6221" w:rsidRPr="005C5830">
        <w:rPr>
          <w:sz w:val="26"/>
          <w:szCs w:val="26"/>
        </w:rPr>
        <w:t xml:space="preserve"> and quinoid rings. Usual auxochromes are –NH</w:t>
      </w:r>
      <w:r w:rsidR="00EF6221" w:rsidRPr="005C5830">
        <w:rPr>
          <w:sz w:val="26"/>
          <w:szCs w:val="26"/>
          <w:vertAlign w:val="subscript"/>
        </w:rPr>
        <w:t>3</w:t>
      </w:r>
      <w:r w:rsidR="00EF6221" w:rsidRPr="005C5830">
        <w:rPr>
          <w:sz w:val="26"/>
          <w:szCs w:val="26"/>
        </w:rPr>
        <w:t>, COOH, -SO</w:t>
      </w:r>
      <w:r w:rsidR="00EF6221" w:rsidRPr="005C5830">
        <w:rPr>
          <w:sz w:val="26"/>
          <w:szCs w:val="26"/>
          <w:vertAlign w:val="subscript"/>
        </w:rPr>
        <w:t>3</w:t>
      </w:r>
      <w:r w:rsidR="00EF6221" w:rsidRPr="005C5830">
        <w:rPr>
          <w:sz w:val="26"/>
          <w:szCs w:val="26"/>
        </w:rPr>
        <w:t>H and –OH (Zee 2002). Based on chemical structure of chromophores, 20-30 different groups of dyes can be discerned. Azo (monoazo, diazo, triazo, polyazo), anthraquinone, phthalocyanine and triarylmethane dyes are quantitatively the most important groups.</w:t>
      </w:r>
    </w:p>
    <w:p w:rsidR="00EF6221" w:rsidRPr="005C5830" w:rsidRDefault="00836E5A"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Most of the commercially available azo dyes are formulations of several components in order to improve the technical properties of the dyeing process. The majority of industrially important azo dyes belong to the following classes: Acid dyes, Basic dyes, Direct dyes, Disperse dyes, Mordant dyes, Reactive dye and Solvent dyes. The acid, basic, direct and reactive azo dyes are ionic dyes.</w:t>
      </w:r>
    </w:p>
    <w:p w:rsidR="00EF6221" w:rsidRPr="005C5830" w:rsidRDefault="005C5830"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 xml:space="preserve">Synthetic dyes are extensively used in textile dyeing, paper printing, color photography, pharmaceutical, food, cosmetics and other industries state Rafi </w:t>
      </w:r>
      <w:r w:rsidR="00EF6221" w:rsidRPr="00952013">
        <w:rPr>
          <w:i/>
          <w:sz w:val="26"/>
          <w:szCs w:val="26"/>
        </w:rPr>
        <w:t>et al</w:t>
      </w:r>
      <w:r w:rsidR="00952013">
        <w:rPr>
          <w:sz w:val="26"/>
          <w:szCs w:val="26"/>
        </w:rPr>
        <w:t>.</w:t>
      </w:r>
      <w:r w:rsidR="00EF6221" w:rsidRPr="005C5830">
        <w:rPr>
          <w:sz w:val="26"/>
          <w:szCs w:val="26"/>
        </w:rPr>
        <w:t xml:space="preserve"> (1990). Approximately, 10,000 different dyes and pigments are used in industries and over 7x10</w:t>
      </w:r>
      <w:r w:rsidR="00EF6221" w:rsidRPr="005C5830">
        <w:rPr>
          <w:sz w:val="26"/>
          <w:szCs w:val="26"/>
          <w:vertAlign w:val="superscript"/>
        </w:rPr>
        <w:t>5</w:t>
      </w:r>
      <w:r w:rsidR="00EF6221" w:rsidRPr="005C5830">
        <w:rPr>
          <w:sz w:val="26"/>
          <w:szCs w:val="26"/>
        </w:rPr>
        <w:t xml:space="preserve"> tons of synthetic dyes are produced annually worldwide. In 1991, the world production of dyes was estimated 668,000 tons view Ollgaard </w:t>
      </w:r>
      <w:r w:rsidR="00EF6221" w:rsidRPr="005C5830">
        <w:rPr>
          <w:i/>
          <w:iCs/>
          <w:sz w:val="26"/>
          <w:szCs w:val="26"/>
        </w:rPr>
        <w:t>et al</w:t>
      </w:r>
      <w:r w:rsidR="00EF6221" w:rsidRPr="005C5830">
        <w:rPr>
          <w:sz w:val="26"/>
          <w:szCs w:val="26"/>
        </w:rPr>
        <w:t xml:space="preserve">. (1998) of which reactive dyes contributed 70% (ETAD, 1997). During dyeing process, a substantial amount of reactive </w:t>
      </w:r>
      <w:r w:rsidR="00EF6221" w:rsidRPr="005C5830">
        <w:rPr>
          <w:sz w:val="26"/>
          <w:szCs w:val="26"/>
        </w:rPr>
        <w:lastRenderedPageBreak/>
        <w:t xml:space="preserve">dye is lost in wastewater view Ollgaard </w:t>
      </w:r>
      <w:r w:rsidR="00EF6221" w:rsidRPr="005C5830">
        <w:rPr>
          <w:i/>
          <w:iCs/>
          <w:sz w:val="26"/>
          <w:szCs w:val="26"/>
        </w:rPr>
        <w:t>et al</w:t>
      </w:r>
      <w:r w:rsidR="00EF6221" w:rsidRPr="005C5830">
        <w:rPr>
          <w:sz w:val="26"/>
          <w:szCs w:val="26"/>
        </w:rPr>
        <w:t xml:space="preserve">. (1998). Zollinger, (1987) reported that about 10-15% of dyes were lost in effluent during dyeing process. </w:t>
      </w:r>
    </w:p>
    <w:p w:rsidR="00EF6221" w:rsidRPr="005C5830" w:rsidRDefault="00952013"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Major classes of synthetic dyes include reactive, anthraquinone and triarylmethane. Many of them are toxic or even carcinogenic compounds with long turnover times. With the increased use of a wide variety of dyes, pollution by dye wastewater is becoming increasingly alarming Inform Zollinger (1987).</w:t>
      </w:r>
    </w:p>
    <w:p w:rsidR="00EF6221" w:rsidRPr="005C5830" w:rsidRDefault="00EF6221" w:rsidP="005C5830">
      <w:pPr>
        <w:autoSpaceDE w:val="0"/>
        <w:autoSpaceDN w:val="0"/>
        <w:adjustRightInd w:val="0"/>
        <w:spacing w:after="240" w:line="360" w:lineRule="auto"/>
        <w:jc w:val="both"/>
        <w:rPr>
          <w:b/>
          <w:bCs/>
          <w:sz w:val="26"/>
          <w:szCs w:val="26"/>
        </w:rPr>
      </w:pPr>
      <w:r w:rsidRPr="005C5830">
        <w:rPr>
          <w:b/>
          <w:bCs/>
          <w:sz w:val="26"/>
          <w:szCs w:val="26"/>
        </w:rPr>
        <w:t>2.1.2. Properties of dyes</w:t>
      </w:r>
    </w:p>
    <w:p w:rsidR="00EF6221" w:rsidRPr="005C5830" w:rsidRDefault="00952013" w:rsidP="005C5830">
      <w:pPr>
        <w:autoSpaceDE w:val="0"/>
        <w:autoSpaceDN w:val="0"/>
        <w:adjustRightInd w:val="0"/>
        <w:spacing w:after="240" w:line="360" w:lineRule="auto"/>
        <w:jc w:val="both"/>
        <w:rPr>
          <w:bCs/>
          <w:sz w:val="26"/>
          <w:szCs w:val="26"/>
        </w:rPr>
      </w:pPr>
      <w:r>
        <w:rPr>
          <w:bCs/>
          <w:sz w:val="26"/>
          <w:szCs w:val="26"/>
        </w:rPr>
        <w:tab/>
      </w:r>
      <w:r w:rsidR="00EF6221" w:rsidRPr="005C5830">
        <w:rPr>
          <w:bCs/>
          <w:sz w:val="26"/>
          <w:szCs w:val="26"/>
        </w:rPr>
        <w:t xml:space="preserve">Dyes used for textile materials must possess principle properties like intense colour, solubility in water, affinity towards textile fibers and adequate fastness points out </w:t>
      </w:r>
      <w:r w:rsidR="00A570B2" w:rsidRPr="005C5830">
        <w:rPr>
          <w:bCs/>
          <w:sz w:val="26"/>
          <w:szCs w:val="26"/>
        </w:rPr>
        <w:t xml:space="preserve">Choudhury </w:t>
      </w:r>
      <w:r w:rsidR="00EF6221" w:rsidRPr="005C5830">
        <w:rPr>
          <w:bCs/>
          <w:sz w:val="26"/>
          <w:szCs w:val="26"/>
        </w:rPr>
        <w:t>(2006). Gupta (2001) remarks that the dye should have the following features namely,</w:t>
      </w:r>
    </w:p>
    <w:p w:rsidR="00EF6221" w:rsidRPr="005C5830" w:rsidRDefault="00EF6221" w:rsidP="00952013">
      <w:pPr>
        <w:numPr>
          <w:ilvl w:val="0"/>
          <w:numId w:val="4"/>
        </w:numPr>
        <w:tabs>
          <w:tab w:val="clear" w:pos="720"/>
          <w:tab w:val="num" w:pos="1170"/>
        </w:tabs>
        <w:autoSpaceDE w:val="0"/>
        <w:autoSpaceDN w:val="0"/>
        <w:adjustRightInd w:val="0"/>
        <w:spacing w:after="120" w:line="360" w:lineRule="auto"/>
        <w:ind w:left="1181" w:hanging="634"/>
        <w:jc w:val="both"/>
        <w:rPr>
          <w:bCs/>
          <w:sz w:val="26"/>
          <w:szCs w:val="26"/>
        </w:rPr>
      </w:pPr>
      <w:r w:rsidRPr="005C5830">
        <w:rPr>
          <w:bCs/>
          <w:sz w:val="26"/>
          <w:szCs w:val="26"/>
        </w:rPr>
        <w:t>Intense colour,</w:t>
      </w:r>
    </w:p>
    <w:p w:rsidR="00EF6221" w:rsidRPr="005C5830" w:rsidRDefault="00EF6221" w:rsidP="00952013">
      <w:pPr>
        <w:numPr>
          <w:ilvl w:val="0"/>
          <w:numId w:val="4"/>
        </w:numPr>
        <w:tabs>
          <w:tab w:val="clear" w:pos="720"/>
          <w:tab w:val="num" w:pos="1170"/>
        </w:tabs>
        <w:autoSpaceDE w:val="0"/>
        <w:autoSpaceDN w:val="0"/>
        <w:adjustRightInd w:val="0"/>
        <w:spacing w:after="120" w:line="360" w:lineRule="auto"/>
        <w:ind w:left="1181" w:hanging="634"/>
        <w:jc w:val="both"/>
        <w:rPr>
          <w:bCs/>
          <w:sz w:val="26"/>
          <w:szCs w:val="26"/>
        </w:rPr>
      </w:pPr>
      <w:r w:rsidRPr="005C5830">
        <w:rPr>
          <w:bCs/>
          <w:sz w:val="26"/>
          <w:szCs w:val="26"/>
        </w:rPr>
        <w:t>Solubility in water,</w:t>
      </w:r>
    </w:p>
    <w:p w:rsidR="00EF6221" w:rsidRPr="005C5830" w:rsidRDefault="00EF6221" w:rsidP="00952013">
      <w:pPr>
        <w:numPr>
          <w:ilvl w:val="0"/>
          <w:numId w:val="4"/>
        </w:numPr>
        <w:tabs>
          <w:tab w:val="clear" w:pos="720"/>
          <w:tab w:val="num" w:pos="1170"/>
        </w:tabs>
        <w:autoSpaceDE w:val="0"/>
        <w:autoSpaceDN w:val="0"/>
        <w:adjustRightInd w:val="0"/>
        <w:spacing w:after="120" w:line="360" w:lineRule="auto"/>
        <w:ind w:left="1181" w:hanging="634"/>
        <w:jc w:val="both"/>
        <w:rPr>
          <w:bCs/>
          <w:sz w:val="26"/>
          <w:szCs w:val="26"/>
        </w:rPr>
      </w:pPr>
      <w:r w:rsidRPr="005C5830">
        <w:rPr>
          <w:bCs/>
          <w:sz w:val="26"/>
          <w:szCs w:val="26"/>
        </w:rPr>
        <w:t>Substantivity to the fiber,</w:t>
      </w:r>
    </w:p>
    <w:p w:rsidR="00EF6221" w:rsidRPr="005C5830" w:rsidRDefault="00EF6221" w:rsidP="00952013">
      <w:pPr>
        <w:numPr>
          <w:ilvl w:val="0"/>
          <w:numId w:val="4"/>
        </w:numPr>
        <w:tabs>
          <w:tab w:val="clear" w:pos="720"/>
          <w:tab w:val="num" w:pos="1170"/>
        </w:tabs>
        <w:autoSpaceDE w:val="0"/>
        <w:autoSpaceDN w:val="0"/>
        <w:adjustRightInd w:val="0"/>
        <w:spacing w:after="120" w:line="360" w:lineRule="auto"/>
        <w:ind w:left="1181" w:hanging="634"/>
        <w:jc w:val="both"/>
        <w:rPr>
          <w:bCs/>
          <w:sz w:val="26"/>
          <w:szCs w:val="26"/>
        </w:rPr>
      </w:pPr>
      <w:r w:rsidRPr="005C5830">
        <w:rPr>
          <w:bCs/>
          <w:sz w:val="26"/>
          <w:szCs w:val="26"/>
        </w:rPr>
        <w:t>Durability to wet treatments,</w:t>
      </w:r>
    </w:p>
    <w:p w:rsidR="00EF6221" w:rsidRPr="005C5830" w:rsidRDefault="00EF6221" w:rsidP="00952013">
      <w:pPr>
        <w:numPr>
          <w:ilvl w:val="0"/>
          <w:numId w:val="4"/>
        </w:numPr>
        <w:tabs>
          <w:tab w:val="clear" w:pos="720"/>
          <w:tab w:val="num" w:pos="1170"/>
        </w:tabs>
        <w:autoSpaceDE w:val="0"/>
        <w:autoSpaceDN w:val="0"/>
        <w:adjustRightInd w:val="0"/>
        <w:spacing w:after="120" w:line="360" w:lineRule="auto"/>
        <w:ind w:left="1181" w:hanging="634"/>
        <w:jc w:val="both"/>
        <w:rPr>
          <w:bCs/>
          <w:sz w:val="26"/>
          <w:szCs w:val="26"/>
        </w:rPr>
      </w:pPr>
      <w:r w:rsidRPr="005C5830">
        <w:rPr>
          <w:bCs/>
          <w:sz w:val="26"/>
          <w:szCs w:val="26"/>
        </w:rPr>
        <w:t>Safe, easy to handle and reasonably priced.</w:t>
      </w:r>
    </w:p>
    <w:p w:rsidR="00952013" w:rsidRPr="00952013" w:rsidRDefault="00952013" w:rsidP="00952013">
      <w:pPr>
        <w:pStyle w:val="NormalWeb"/>
        <w:shd w:val="clear" w:color="auto" w:fill="FFFFFF"/>
        <w:spacing w:before="0" w:beforeAutospacing="0" w:after="120" w:afterAutospacing="0" w:line="360" w:lineRule="auto"/>
        <w:jc w:val="both"/>
        <w:rPr>
          <w:b/>
          <w:sz w:val="2"/>
          <w:szCs w:val="26"/>
        </w:rPr>
      </w:pPr>
    </w:p>
    <w:p w:rsidR="00952013" w:rsidRDefault="00952013" w:rsidP="005C5830">
      <w:pPr>
        <w:pStyle w:val="NormalWeb"/>
        <w:shd w:val="clear" w:color="auto" w:fill="FFFFFF"/>
        <w:spacing w:before="0" w:beforeAutospacing="0" w:after="240" w:afterAutospacing="0" w:line="360" w:lineRule="auto"/>
        <w:jc w:val="both"/>
        <w:rPr>
          <w:b/>
          <w:sz w:val="26"/>
          <w:szCs w:val="26"/>
        </w:rPr>
      </w:pPr>
    </w:p>
    <w:p w:rsidR="00EF6221" w:rsidRPr="005C5830" w:rsidRDefault="00EF6221" w:rsidP="005C5830">
      <w:pPr>
        <w:pStyle w:val="NormalWeb"/>
        <w:shd w:val="clear" w:color="auto" w:fill="FFFFFF"/>
        <w:spacing w:before="0" w:beforeAutospacing="0" w:after="240" w:afterAutospacing="0" w:line="360" w:lineRule="auto"/>
        <w:jc w:val="both"/>
        <w:rPr>
          <w:b/>
          <w:sz w:val="26"/>
          <w:szCs w:val="26"/>
        </w:rPr>
      </w:pPr>
      <w:r w:rsidRPr="005C5830">
        <w:rPr>
          <w:b/>
          <w:sz w:val="26"/>
          <w:szCs w:val="26"/>
        </w:rPr>
        <w:t>2.1.3. History of synthetic dyes</w:t>
      </w:r>
    </w:p>
    <w:p w:rsidR="00EF6221" w:rsidRPr="005C5830" w:rsidRDefault="00952013" w:rsidP="005C5830">
      <w:pPr>
        <w:pStyle w:val="NormalWeb"/>
        <w:shd w:val="clear" w:color="auto" w:fill="FFFFFF"/>
        <w:spacing w:before="0" w:beforeAutospacing="0" w:after="240" w:afterAutospacing="0" w:line="360" w:lineRule="auto"/>
        <w:jc w:val="both"/>
        <w:rPr>
          <w:sz w:val="26"/>
          <w:szCs w:val="26"/>
          <w:vertAlign w:val="superscript"/>
        </w:rPr>
      </w:pPr>
      <w:r>
        <w:rPr>
          <w:sz w:val="26"/>
          <w:szCs w:val="26"/>
        </w:rPr>
        <w:tab/>
      </w:r>
      <w:hyperlink r:id="rId29" w:tooltip="Archeology" w:history="1">
        <w:r w:rsidR="00EF6221" w:rsidRPr="005C5830">
          <w:rPr>
            <w:rStyle w:val="Hyperlink"/>
            <w:color w:val="auto"/>
            <w:sz w:val="26"/>
            <w:szCs w:val="26"/>
            <w:u w:val="none"/>
          </w:rPr>
          <w:t>Archaeologists</w:t>
        </w:r>
      </w:hyperlink>
      <w:r w:rsidR="00EF6221" w:rsidRPr="005C5830">
        <w:rPr>
          <w:rStyle w:val="apple-converted-space"/>
          <w:sz w:val="26"/>
          <w:szCs w:val="26"/>
        </w:rPr>
        <w:t> </w:t>
      </w:r>
      <w:r w:rsidR="00EF6221" w:rsidRPr="005C5830">
        <w:rPr>
          <w:sz w:val="26"/>
          <w:szCs w:val="26"/>
        </w:rPr>
        <w:t>have found evidence of</w:t>
      </w:r>
      <w:r w:rsidR="00EF6221" w:rsidRPr="005C5830">
        <w:rPr>
          <w:rStyle w:val="apple-converted-space"/>
          <w:sz w:val="26"/>
          <w:szCs w:val="26"/>
        </w:rPr>
        <w:t> </w:t>
      </w:r>
      <w:hyperlink r:id="rId30" w:tooltip="Textile" w:history="1">
        <w:r w:rsidR="00EF6221" w:rsidRPr="005C5830">
          <w:rPr>
            <w:rStyle w:val="Hyperlink"/>
            <w:color w:val="auto"/>
            <w:sz w:val="26"/>
            <w:szCs w:val="26"/>
            <w:u w:val="none"/>
          </w:rPr>
          <w:t>textile</w:t>
        </w:r>
      </w:hyperlink>
      <w:r w:rsidR="00EF6221" w:rsidRPr="005C5830">
        <w:rPr>
          <w:rStyle w:val="apple-converted-space"/>
          <w:sz w:val="26"/>
          <w:szCs w:val="26"/>
        </w:rPr>
        <w:t> </w:t>
      </w:r>
      <w:r w:rsidR="00EF6221" w:rsidRPr="005C5830">
        <w:rPr>
          <w:sz w:val="26"/>
          <w:szCs w:val="26"/>
        </w:rPr>
        <w:t>dyeing dating back to the</w:t>
      </w:r>
      <w:r w:rsidR="00EF6221" w:rsidRPr="005C5830">
        <w:rPr>
          <w:rStyle w:val="apple-converted-space"/>
          <w:sz w:val="26"/>
          <w:szCs w:val="26"/>
        </w:rPr>
        <w:t> </w:t>
      </w:r>
      <w:hyperlink r:id="rId31" w:tooltip="Neolithic" w:history="1">
        <w:r w:rsidR="00EF6221" w:rsidRPr="005C5830">
          <w:rPr>
            <w:rStyle w:val="Hyperlink"/>
            <w:color w:val="auto"/>
            <w:sz w:val="26"/>
            <w:szCs w:val="26"/>
            <w:u w:val="none"/>
          </w:rPr>
          <w:t>Neolithic</w:t>
        </w:r>
      </w:hyperlink>
      <w:r w:rsidR="00EF6221" w:rsidRPr="005C5830">
        <w:rPr>
          <w:rStyle w:val="apple-converted-space"/>
          <w:sz w:val="26"/>
          <w:szCs w:val="26"/>
        </w:rPr>
        <w:t> </w:t>
      </w:r>
      <w:r w:rsidR="00EF6221" w:rsidRPr="005C5830">
        <w:rPr>
          <w:sz w:val="26"/>
          <w:szCs w:val="26"/>
        </w:rPr>
        <w:t>period. The earliest surviving evidence of textile dyeing was found at the large</w:t>
      </w:r>
      <w:r w:rsidR="00EF6221" w:rsidRPr="005C5830">
        <w:rPr>
          <w:rStyle w:val="apple-converted-space"/>
          <w:sz w:val="26"/>
          <w:szCs w:val="26"/>
        </w:rPr>
        <w:t> </w:t>
      </w:r>
      <w:hyperlink r:id="rId32" w:tooltip="Neolithic" w:history="1">
        <w:r w:rsidR="00EF6221" w:rsidRPr="005C5830">
          <w:rPr>
            <w:rStyle w:val="Hyperlink"/>
            <w:color w:val="auto"/>
            <w:sz w:val="26"/>
            <w:szCs w:val="26"/>
            <w:u w:val="none"/>
          </w:rPr>
          <w:t>Neolithic</w:t>
        </w:r>
      </w:hyperlink>
      <w:r w:rsidR="00EF6221" w:rsidRPr="005C5830">
        <w:rPr>
          <w:rStyle w:val="apple-converted-space"/>
          <w:sz w:val="26"/>
          <w:szCs w:val="26"/>
        </w:rPr>
        <w:t> </w:t>
      </w:r>
      <w:r w:rsidR="00EF6221" w:rsidRPr="005C5830">
        <w:rPr>
          <w:sz w:val="26"/>
          <w:szCs w:val="26"/>
        </w:rPr>
        <w:t>settlement at</w:t>
      </w:r>
      <w:r w:rsidR="00EF6221" w:rsidRPr="005C5830">
        <w:rPr>
          <w:rStyle w:val="apple-converted-space"/>
          <w:sz w:val="26"/>
          <w:szCs w:val="26"/>
        </w:rPr>
        <w:t> </w:t>
      </w:r>
      <w:hyperlink r:id="rId33" w:tooltip="Çatalhöyük" w:history="1">
        <w:r w:rsidR="00EF6221" w:rsidRPr="005C5830">
          <w:rPr>
            <w:rStyle w:val="Hyperlink"/>
            <w:color w:val="auto"/>
            <w:sz w:val="26"/>
            <w:szCs w:val="26"/>
            <w:u w:val="none"/>
          </w:rPr>
          <w:t>Çatalhöyük</w:t>
        </w:r>
      </w:hyperlink>
      <w:r w:rsidR="00EF6221" w:rsidRPr="005C5830">
        <w:rPr>
          <w:rStyle w:val="apple-converted-space"/>
          <w:sz w:val="26"/>
          <w:szCs w:val="26"/>
        </w:rPr>
        <w:t> </w:t>
      </w:r>
      <w:r w:rsidR="00EF6221" w:rsidRPr="005C5830">
        <w:rPr>
          <w:sz w:val="26"/>
          <w:szCs w:val="26"/>
        </w:rPr>
        <w:t>in southern</w:t>
      </w:r>
      <w:r w:rsidR="00EF6221" w:rsidRPr="005C5830">
        <w:rPr>
          <w:rStyle w:val="apple-converted-space"/>
          <w:sz w:val="26"/>
          <w:szCs w:val="26"/>
        </w:rPr>
        <w:t> </w:t>
      </w:r>
      <w:hyperlink r:id="rId34" w:tooltip="Anatolia" w:history="1">
        <w:r w:rsidR="00EF6221" w:rsidRPr="005C5830">
          <w:rPr>
            <w:rStyle w:val="Hyperlink"/>
            <w:color w:val="auto"/>
            <w:sz w:val="26"/>
            <w:szCs w:val="26"/>
            <w:u w:val="none"/>
          </w:rPr>
          <w:t>Anatolia</w:t>
        </w:r>
      </w:hyperlink>
      <w:r w:rsidR="00EF6221" w:rsidRPr="005C5830">
        <w:rPr>
          <w:sz w:val="26"/>
          <w:szCs w:val="26"/>
        </w:rPr>
        <w:t>, where traces of red dyes, possibly from</w:t>
      </w:r>
      <w:r w:rsidR="00EF6221" w:rsidRPr="005C5830">
        <w:rPr>
          <w:rStyle w:val="apple-converted-space"/>
          <w:sz w:val="26"/>
          <w:szCs w:val="26"/>
        </w:rPr>
        <w:t> </w:t>
      </w:r>
      <w:hyperlink r:id="rId35" w:tooltip="Ochre" w:history="1">
        <w:r w:rsidR="00EF6221" w:rsidRPr="005C5830">
          <w:rPr>
            <w:rStyle w:val="Hyperlink"/>
            <w:color w:val="auto"/>
            <w:sz w:val="26"/>
            <w:szCs w:val="26"/>
            <w:u w:val="none"/>
          </w:rPr>
          <w:t>ochre</w:t>
        </w:r>
      </w:hyperlink>
      <w:r w:rsidR="00EF6221" w:rsidRPr="005C5830">
        <w:rPr>
          <w:sz w:val="26"/>
          <w:szCs w:val="26"/>
        </w:rPr>
        <w:t>, an</w:t>
      </w:r>
      <w:r w:rsidR="00EF6221" w:rsidRPr="005C5830">
        <w:rPr>
          <w:rStyle w:val="apple-converted-space"/>
          <w:sz w:val="26"/>
          <w:szCs w:val="26"/>
        </w:rPr>
        <w:t> </w:t>
      </w:r>
      <w:hyperlink r:id="rId36" w:tooltip="Iron oxide" w:history="1">
        <w:r w:rsidR="00EF6221" w:rsidRPr="005C5830">
          <w:rPr>
            <w:rStyle w:val="Hyperlink"/>
            <w:color w:val="auto"/>
            <w:sz w:val="26"/>
            <w:szCs w:val="26"/>
            <w:u w:val="none"/>
          </w:rPr>
          <w:t>iron oxide</w:t>
        </w:r>
      </w:hyperlink>
      <w:hyperlink r:id="rId37" w:tooltip="Pigment" w:history="1">
        <w:r w:rsidR="00EF6221" w:rsidRPr="005C5830">
          <w:rPr>
            <w:rStyle w:val="Hyperlink"/>
            <w:color w:val="auto"/>
            <w:sz w:val="26"/>
            <w:szCs w:val="26"/>
            <w:u w:val="none"/>
          </w:rPr>
          <w:t>pigment</w:t>
        </w:r>
      </w:hyperlink>
      <w:r w:rsidR="00EF6221" w:rsidRPr="005C5830">
        <w:rPr>
          <w:rStyle w:val="apple-converted-space"/>
          <w:sz w:val="26"/>
          <w:szCs w:val="26"/>
        </w:rPr>
        <w:t> </w:t>
      </w:r>
      <w:r w:rsidR="00EF6221" w:rsidRPr="005C5830">
        <w:rPr>
          <w:sz w:val="26"/>
          <w:szCs w:val="26"/>
        </w:rPr>
        <w:t>derived from</w:t>
      </w:r>
      <w:r w:rsidR="00EF6221" w:rsidRPr="005C5830">
        <w:rPr>
          <w:rStyle w:val="apple-converted-space"/>
          <w:sz w:val="26"/>
          <w:szCs w:val="26"/>
        </w:rPr>
        <w:t> </w:t>
      </w:r>
      <w:hyperlink r:id="rId38" w:tooltip="Clay" w:history="1">
        <w:r w:rsidR="00EF6221" w:rsidRPr="005C5830">
          <w:rPr>
            <w:rStyle w:val="Hyperlink"/>
            <w:color w:val="auto"/>
            <w:sz w:val="26"/>
            <w:szCs w:val="26"/>
            <w:u w:val="none"/>
          </w:rPr>
          <w:t>clay</w:t>
        </w:r>
      </w:hyperlink>
      <w:r w:rsidR="00EF6221" w:rsidRPr="005C5830">
        <w:rPr>
          <w:sz w:val="26"/>
          <w:szCs w:val="26"/>
        </w:rPr>
        <w:t>), were found (Barbar, 1991).</w:t>
      </w:r>
      <w:r w:rsidR="00EF6221" w:rsidRPr="005C5830">
        <w:rPr>
          <w:rStyle w:val="apple-converted-space"/>
          <w:sz w:val="26"/>
          <w:szCs w:val="26"/>
        </w:rPr>
        <w:t> </w:t>
      </w:r>
      <w:r w:rsidR="00EF6221" w:rsidRPr="005C5830">
        <w:rPr>
          <w:sz w:val="26"/>
          <w:szCs w:val="26"/>
        </w:rPr>
        <w:t>In China, dyeing with plants, barks and insects has been traced back more than 5,000 years.</w:t>
      </w:r>
      <w:r w:rsidR="00EF6221" w:rsidRPr="005C5830">
        <w:rPr>
          <w:sz w:val="26"/>
          <w:szCs w:val="26"/>
          <w:vertAlign w:val="superscript"/>
        </w:rPr>
        <w:t xml:space="preserve"> </w:t>
      </w:r>
    </w:p>
    <w:p w:rsidR="00EF6221" w:rsidRPr="005C5830" w:rsidRDefault="00952013" w:rsidP="005C5830">
      <w:pPr>
        <w:pStyle w:val="NormalWeb"/>
        <w:shd w:val="clear" w:color="auto" w:fill="FFFFFF"/>
        <w:spacing w:before="0" w:beforeAutospacing="0" w:after="240" w:afterAutospacing="0" w:line="360" w:lineRule="auto"/>
        <w:jc w:val="both"/>
        <w:rPr>
          <w:rStyle w:val="apple-converted-space"/>
          <w:sz w:val="26"/>
          <w:szCs w:val="26"/>
        </w:rPr>
      </w:pPr>
      <w:r>
        <w:rPr>
          <w:sz w:val="26"/>
          <w:szCs w:val="26"/>
        </w:rPr>
        <w:lastRenderedPageBreak/>
        <w:tab/>
      </w:r>
      <w:r w:rsidR="00EF6221" w:rsidRPr="005C5830">
        <w:rPr>
          <w:sz w:val="26"/>
          <w:szCs w:val="26"/>
        </w:rPr>
        <w:t>Early evidence of dyeing comes from Sindh (Pakistan), where a piece of cotton dyed with a vegetable dye has been recovered from the archaeological site at</w:t>
      </w:r>
      <w:r w:rsidR="00EF6221" w:rsidRPr="005C5830">
        <w:rPr>
          <w:rStyle w:val="apple-converted-space"/>
          <w:sz w:val="26"/>
          <w:szCs w:val="26"/>
        </w:rPr>
        <w:t> </w:t>
      </w:r>
      <w:hyperlink r:id="rId39" w:tooltip="Mohenjo-daro" w:history="1">
        <w:r w:rsidR="00EF6221" w:rsidRPr="005C5830">
          <w:rPr>
            <w:rStyle w:val="Hyperlink"/>
            <w:color w:val="auto"/>
            <w:sz w:val="26"/>
            <w:szCs w:val="26"/>
            <w:u w:val="none"/>
          </w:rPr>
          <w:t>Mohenjo-daro</w:t>
        </w:r>
      </w:hyperlink>
      <w:r w:rsidR="00EF6221" w:rsidRPr="005C5830">
        <w:rPr>
          <w:rStyle w:val="apple-converted-space"/>
          <w:sz w:val="26"/>
          <w:szCs w:val="26"/>
        </w:rPr>
        <w:t> </w:t>
      </w:r>
      <w:r w:rsidR="00EF6221" w:rsidRPr="005C5830">
        <w:rPr>
          <w:sz w:val="26"/>
          <w:szCs w:val="26"/>
        </w:rPr>
        <w:t>(3rd millennium BCE) view Hunger (2003).</w:t>
      </w:r>
      <w:r w:rsidR="00EF6221" w:rsidRPr="005C5830">
        <w:rPr>
          <w:rStyle w:val="apple-converted-space"/>
          <w:sz w:val="26"/>
          <w:szCs w:val="26"/>
        </w:rPr>
        <w:t> </w:t>
      </w:r>
      <w:r w:rsidR="00EF6221" w:rsidRPr="005C5830">
        <w:rPr>
          <w:sz w:val="26"/>
          <w:szCs w:val="26"/>
        </w:rPr>
        <w:t>The dye used in this case was</w:t>
      </w:r>
      <w:r w:rsidR="00EF6221" w:rsidRPr="005C5830">
        <w:rPr>
          <w:rStyle w:val="apple-converted-space"/>
          <w:sz w:val="26"/>
          <w:szCs w:val="26"/>
        </w:rPr>
        <w:t> </w:t>
      </w:r>
      <w:hyperlink r:id="rId40" w:tooltip="Rubia" w:history="1">
        <w:r w:rsidR="00EF6221" w:rsidRPr="005C5830">
          <w:rPr>
            <w:rStyle w:val="Hyperlink"/>
            <w:color w:val="auto"/>
            <w:sz w:val="26"/>
            <w:szCs w:val="26"/>
            <w:u w:val="none"/>
          </w:rPr>
          <w:t>madder</w:t>
        </w:r>
      </w:hyperlink>
      <w:r w:rsidR="00EF6221" w:rsidRPr="005C5830">
        <w:rPr>
          <w:sz w:val="26"/>
          <w:szCs w:val="26"/>
        </w:rPr>
        <w:t xml:space="preserve">, which, along with other dyes such as </w:t>
      </w:r>
      <w:hyperlink r:id="rId41" w:tooltip="Indigo dye" w:history="1">
        <w:r w:rsidR="00EF6221" w:rsidRPr="005C5830">
          <w:rPr>
            <w:rStyle w:val="Hyperlink"/>
            <w:color w:val="auto"/>
            <w:sz w:val="26"/>
            <w:szCs w:val="26"/>
            <w:u w:val="none"/>
          </w:rPr>
          <w:t>indigo</w:t>
        </w:r>
      </w:hyperlink>
      <w:r w:rsidR="00EF6221" w:rsidRPr="005C5830">
        <w:rPr>
          <w:sz w:val="26"/>
          <w:szCs w:val="26"/>
        </w:rPr>
        <w:t>, was introduced to other regions through trade.</w:t>
      </w:r>
      <w:r w:rsidR="00EF6221" w:rsidRPr="005C5830">
        <w:rPr>
          <w:rStyle w:val="apple-converted-space"/>
          <w:sz w:val="26"/>
          <w:szCs w:val="26"/>
        </w:rPr>
        <w:t> </w:t>
      </w:r>
    </w:p>
    <w:p w:rsidR="00EF6221" w:rsidRPr="005C5830" w:rsidRDefault="00952013" w:rsidP="005C5830">
      <w:pPr>
        <w:pStyle w:val="NormalWeb"/>
        <w:shd w:val="clear" w:color="auto" w:fill="FFFFFF"/>
        <w:spacing w:before="0" w:beforeAutospacing="0" w:after="240" w:afterAutospacing="0" w:line="360" w:lineRule="auto"/>
        <w:jc w:val="both"/>
        <w:rPr>
          <w:sz w:val="26"/>
          <w:szCs w:val="26"/>
        </w:rPr>
      </w:pPr>
      <w:r>
        <w:rPr>
          <w:sz w:val="26"/>
          <w:szCs w:val="26"/>
        </w:rPr>
        <w:tab/>
      </w:r>
      <w:r w:rsidR="00EF6221" w:rsidRPr="005C5830">
        <w:rPr>
          <w:sz w:val="26"/>
          <w:szCs w:val="26"/>
        </w:rPr>
        <w:t>Natural insect dyes such as</w:t>
      </w:r>
      <w:r w:rsidR="00EF6221" w:rsidRPr="005C5830">
        <w:rPr>
          <w:rStyle w:val="apple-converted-space"/>
          <w:sz w:val="26"/>
          <w:szCs w:val="26"/>
        </w:rPr>
        <w:t> </w:t>
      </w:r>
      <w:hyperlink r:id="rId42" w:tooltip="Tyrian purple" w:history="1">
        <w:r w:rsidR="00EF6221" w:rsidRPr="005C5830">
          <w:rPr>
            <w:rStyle w:val="Hyperlink"/>
            <w:color w:val="auto"/>
            <w:sz w:val="26"/>
            <w:szCs w:val="26"/>
            <w:u w:val="none"/>
          </w:rPr>
          <w:t>Tyrian purple</w:t>
        </w:r>
      </w:hyperlink>
      <w:r w:rsidR="00EF6221" w:rsidRPr="005C5830">
        <w:rPr>
          <w:rStyle w:val="apple-converted-space"/>
          <w:sz w:val="26"/>
          <w:szCs w:val="26"/>
        </w:rPr>
        <w:t> </w:t>
      </w:r>
      <w:r w:rsidR="00EF6221" w:rsidRPr="005C5830">
        <w:rPr>
          <w:sz w:val="26"/>
          <w:szCs w:val="26"/>
        </w:rPr>
        <w:t>and</w:t>
      </w:r>
      <w:r w:rsidR="00EF6221" w:rsidRPr="005C5830">
        <w:rPr>
          <w:rStyle w:val="apple-converted-space"/>
          <w:sz w:val="26"/>
          <w:szCs w:val="26"/>
        </w:rPr>
        <w:t> </w:t>
      </w:r>
      <w:hyperlink r:id="rId43" w:tooltip="Kermes (dye)" w:history="1">
        <w:r w:rsidR="00EF6221" w:rsidRPr="005C5830">
          <w:rPr>
            <w:rStyle w:val="Hyperlink"/>
            <w:color w:val="auto"/>
            <w:sz w:val="26"/>
            <w:szCs w:val="26"/>
            <w:u w:val="none"/>
          </w:rPr>
          <w:t>kermes</w:t>
        </w:r>
      </w:hyperlink>
      <w:r w:rsidR="00EF6221" w:rsidRPr="005C5830">
        <w:rPr>
          <w:rStyle w:val="apple-converted-space"/>
          <w:sz w:val="26"/>
          <w:szCs w:val="26"/>
        </w:rPr>
        <w:t> </w:t>
      </w:r>
      <w:r w:rsidR="00EF6221" w:rsidRPr="005C5830">
        <w:rPr>
          <w:sz w:val="26"/>
          <w:szCs w:val="26"/>
        </w:rPr>
        <w:t>and plant-based dyes such as</w:t>
      </w:r>
      <w:r>
        <w:rPr>
          <w:sz w:val="26"/>
          <w:szCs w:val="26"/>
        </w:rPr>
        <w:t xml:space="preserve"> </w:t>
      </w:r>
      <w:hyperlink r:id="rId44" w:tooltip="Isatis tinctoria" w:history="1">
        <w:r w:rsidR="00EF6221" w:rsidRPr="005C5830">
          <w:rPr>
            <w:rStyle w:val="Hyperlink"/>
            <w:color w:val="auto"/>
            <w:sz w:val="26"/>
            <w:szCs w:val="26"/>
            <w:u w:val="none"/>
          </w:rPr>
          <w:t>woad</w:t>
        </w:r>
      </w:hyperlink>
      <w:r w:rsidR="00EF6221" w:rsidRPr="005C5830">
        <w:rPr>
          <w:sz w:val="26"/>
          <w:szCs w:val="26"/>
        </w:rPr>
        <w:t>, indigo and madder were important elements of the economies of Asia and Europe until the discovery of man-made</w:t>
      </w:r>
      <w:r w:rsidR="00EF6221" w:rsidRPr="005C5830">
        <w:rPr>
          <w:rStyle w:val="apple-converted-space"/>
          <w:sz w:val="26"/>
          <w:szCs w:val="26"/>
        </w:rPr>
        <w:t> </w:t>
      </w:r>
      <w:hyperlink r:id="rId45" w:tooltip="Dye" w:history="1">
        <w:r w:rsidR="00EF6221" w:rsidRPr="005C5830">
          <w:rPr>
            <w:rStyle w:val="Hyperlink"/>
            <w:color w:val="auto"/>
            <w:sz w:val="26"/>
            <w:szCs w:val="26"/>
            <w:u w:val="none"/>
          </w:rPr>
          <w:t>synthetic dyes</w:t>
        </w:r>
      </w:hyperlink>
      <w:r w:rsidR="00EF6221" w:rsidRPr="005C5830">
        <w:rPr>
          <w:rStyle w:val="apple-converted-space"/>
          <w:sz w:val="26"/>
          <w:szCs w:val="26"/>
        </w:rPr>
        <w:t> </w:t>
      </w:r>
      <w:r w:rsidR="00EF6221" w:rsidRPr="005C5830">
        <w:rPr>
          <w:sz w:val="26"/>
          <w:szCs w:val="26"/>
        </w:rPr>
        <w:t>in the mid-19th ce</w:t>
      </w:r>
      <w:r>
        <w:rPr>
          <w:sz w:val="26"/>
          <w:szCs w:val="26"/>
        </w:rPr>
        <w:t xml:space="preserve">ntury. The first synthetic dye </w:t>
      </w:r>
      <w:r w:rsidR="00EF6221" w:rsidRPr="005C5830">
        <w:rPr>
          <w:sz w:val="26"/>
          <w:szCs w:val="26"/>
        </w:rPr>
        <w:t>was</w:t>
      </w:r>
      <w:r w:rsidR="00EF6221" w:rsidRPr="005C5830">
        <w:rPr>
          <w:rStyle w:val="apple-converted-space"/>
          <w:sz w:val="26"/>
          <w:szCs w:val="26"/>
        </w:rPr>
        <w:t> </w:t>
      </w:r>
      <w:hyperlink r:id="rId46" w:tooltip="William Perkins" w:history="1">
        <w:r w:rsidR="00EF6221" w:rsidRPr="005C5830">
          <w:rPr>
            <w:rStyle w:val="Hyperlink"/>
            <w:color w:val="auto"/>
            <w:sz w:val="26"/>
            <w:szCs w:val="26"/>
            <w:u w:val="none"/>
          </w:rPr>
          <w:t>William Perkins</w:t>
        </w:r>
      </w:hyperlink>
      <w:r w:rsidR="00EF6221" w:rsidRPr="005C5830">
        <w:rPr>
          <w:sz w:val="26"/>
          <w:szCs w:val="26"/>
        </w:rPr>
        <w:t>'s</w:t>
      </w:r>
      <w:r w:rsidR="00EF6221" w:rsidRPr="005C5830">
        <w:rPr>
          <w:rStyle w:val="apple-converted-space"/>
          <w:sz w:val="26"/>
          <w:szCs w:val="26"/>
        </w:rPr>
        <w:t> </w:t>
      </w:r>
      <w:hyperlink r:id="rId47" w:tooltip="Mauveine" w:history="1">
        <w:r w:rsidR="00EF6221" w:rsidRPr="005C5830">
          <w:rPr>
            <w:rStyle w:val="Hyperlink"/>
            <w:color w:val="auto"/>
            <w:sz w:val="26"/>
            <w:szCs w:val="26"/>
            <w:u w:val="none"/>
          </w:rPr>
          <w:t>mauveine</w:t>
        </w:r>
      </w:hyperlink>
      <w:r w:rsidR="00EF6221" w:rsidRPr="005C5830">
        <w:rPr>
          <w:rStyle w:val="apple-converted-space"/>
          <w:sz w:val="26"/>
          <w:szCs w:val="26"/>
        </w:rPr>
        <w:t> </w:t>
      </w:r>
      <w:r w:rsidR="00EF6221" w:rsidRPr="005C5830">
        <w:rPr>
          <w:sz w:val="26"/>
          <w:szCs w:val="26"/>
        </w:rPr>
        <w:t>in 1856, derived from</w:t>
      </w:r>
      <w:r w:rsidR="00EF6221" w:rsidRPr="005C5830">
        <w:rPr>
          <w:rStyle w:val="apple-converted-space"/>
          <w:sz w:val="26"/>
          <w:szCs w:val="26"/>
        </w:rPr>
        <w:t> </w:t>
      </w:r>
      <w:hyperlink r:id="rId48" w:tooltip="Coal tar" w:history="1">
        <w:r w:rsidR="00EF6221" w:rsidRPr="005C5830">
          <w:rPr>
            <w:rStyle w:val="Hyperlink"/>
            <w:color w:val="auto"/>
            <w:sz w:val="26"/>
            <w:szCs w:val="26"/>
            <w:u w:val="none"/>
          </w:rPr>
          <w:t>coal tar</w:t>
        </w:r>
      </w:hyperlink>
      <w:r w:rsidR="00EF6221" w:rsidRPr="005C5830">
        <w:rPr>
          <w:sz w:val="26"/>
          <w:szCs w:val="26"/>
        </w:rPr>
        <w:t>.</w:t>
      </w:r>
      <w:r w:rsidR="00EF6221" w:rsidRPr="005C5830">
        <w:rPr>
          <w:rStyle w:val="apple-converted-space"/>
          <w:sz w:val="26"/>
          <w:szCs w:val="26"/>
        </w:rPr>
        <w:t> </w:t>
      </w:r>
      <w:hyperlink r:id="rId49" w:tooltip="Alizarin" w:history="1">
        <w:r w:rsidR="00EF6221" w:rsidRPr="005C5830">
          <w:rPr>
            <w:rStyle w:val="Hyperlink"/>
            <w:color w:val="auto"/>
            <w:sz w:val="26"/>
            <w:szCs w:val="26"/>
            <w:u w:val="none"/>
          </w:rPr>
          <w:t>Alizarin</w:t>
        </w:r>
      </w:hyperlink>
      <w:r w:rsidR="00EF6221" w:rsidRPr="005C5830">
        <w:rPr>
          <w:sz w:val="26"/>
          <w:szCs w:val="26"/>
        </w:rPr>
        <w:t xml:space="preserve">, the red dye present in madder, was the first natural pigment to be duplicated synthetically in 1869. The development of new, strongly colored synthetic dyes followed </w:t>
      </w:r>
      <w:r w:rsidRPr="005C5830">
        <w:rPr>
          <w:sz w:val="26"/>
          <w:szCs w:val="26"/>
        </w:rPr>
        <w:t xml:space="preserve">quickly and </w:t>
      </w:r>
      <w:r>
        <w:rPr>
          <w:sz w:val="26"/>
          <w:szCs w:val="26"/>
        </w:rPr>
        <w:t xml:space="preserve">during </w:t>
      </w:r>
      <w:r w:rsidRPr="005C5830">
        <w:rPr>
          <w:sz w:val="26"/>
          <w:szCs w:val="26"/>
        </w:rPr>
        <w:t>1870</w:t>
      </w:r>
      <w:r>
        <w:rPr>
          <w:sz w:val="26"/>
          <w:szCs w:val="26"/>
        </w:rPr>
        <w:t>'s</w:t>
      </w:r>
      <w:r w:rsidR="00EF6221" w:rsidRPr="005C5830">
        <w:rPr>
          <w:sz w:val="26"/>
          <w:szCs w:val="26"/>
        </w:rPr>
        <w:t xml:space="preserve"> commercial dyeing with natural dyestuffs was disappearing.</w:t>
      </w:r>
    </w:p>
    <w:p w:rsidR="00EF6221" w:rsidRPr="005C5830" w:rsidRDefault="00EF6221" w:rsidP="005C5830">
      <w:pPr>
        <w:autoSpaceDE w:val="0"/>
        <w:autoSpaceDN w:val="0"/>
        <w:adjustRightInd w:val="0"/>
        <w:spacing w:after="240" w:line="360" w:lineRule="auto"/>
        <w:jc w:val="both"/>
        <w:rPr>
          <w:sz w:val="26"/>
          <w:szCs w:val="26"/>
        </w:rPr>
      </w:pPr>
      <w:r w:rsidRPr="005C5830">
        <w:rPr>
          <w:b/>
          <w:bCs/>
          <w:sz w:val="26"/>
          <w:szCs w:val="26"/>
        </w:rPr>
        <w:t>2.1.4. Environmental Issues and concern</w:t>
      </w:r>
    </w:p>
    <w:p w:rsidR="00EF6221" w:rsidRPr="005C5830" w:rsidRDefault="00952013"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 xml:space="preserve">Wastewater from the textile industry is a complex mixture of many polluting substances ranging from organochlorine-based pesticides to heavy metals associated with dyes or the dyeing process view Correia </w:t>
      </w:r>
      <w:r w:rsidR="00EF6221" w:rsidRPr="00952013">
        <w:rPr>
          <w:i/>
          <w:sz w:val="26"/>
          <w:szCs w:val="26"/>
        </w:rPr>
        <w:t>et al</w:t>
      </w:r>
      <w:r w:rsidRPr="00952013">
        <w:rPr>
          <w:i/>
          <w:sz w:val="26"/>
          <w:szCs w:val="26"/>
        </w:rPr>
        <w:t>.</w:t>
      </w:r>
      <w:r w:rsidR="00EF6221" w:rsidRPr="005C5830">
        <w:rPr>
          <w:sz w:val="26"/>
          <w:szCs w:val="26"/>
        </w:rPr>
        <w:t xml:space="preserve"> (1994). Many dyes are visible in water at concentrations as low as 1mg/l. Textile- processing wastewaters, typically with dye content in the range 10-200mg -</w:t>
      </w:r>
      <w:r w:rsidR="00A570B2">
        <w:rPr>
          <w:sz w:val="26"/>
          <w:szCs w:val="26"/>
        </w:rPr>
        <w:t>l</w:t>
      </w:r>
      <w:r w:rsidR="00EF6221" w:rsidRPr="005C5830">
        <w:rPr>
          <w:sz w:val="26"/>
          <w:szCs w:val="26"/>
        </w:rPr>
        <w:t xml:space="preserve"> are therefore usually highly colored and discharge in open waters presents an aesthetic problem. As dyes designed to be chemically and photolytically stable, they are highly persistent in natural environments. </w:t>
      </w:r>
    </w:p>
    <w:p w:rsidR="00EF6221" w:rsidRPr="005C5830" w:rsidRDefault="00952013"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 xml:space="preserve">The majority of dyes pose a potential health hazard to all forms of life inform Prakash and Solank. These dyes may cause allergic responses, skin dermatoses, eczema report Su and Horton (1998), and may affect the liver (Jaskot and Costa), the lungs, the vasco-circulatory system, the immune system and the reproductive system of experimental animals as well as humans state Nikulina </w:t>
      </w:r>
      <w:r w:rsidR="00EF6221" w:rsidRPr="00952013">
        <w:rPr>
          <w:i/>
          <w:sz w:val="26"/>
          <w:szCs w:val="26"/>
        </w:rPr>
        <w:t>et al</w:t>
      </w:r>
      <w:r>
        <w:rPr>
          <w:sz w:val="26"/>
          <w:szCs w:val="26"/>
        </w:rPr>
        <w:t>.</w:t>
      </w:r>
      <w:r w:rsidR="00EF6221" w:rsidRPr="005C5830">
        <w:rPr>
          <w:sz w:val="26"/>
          <w:szCs w:val="26"/>
        </w:rPr>
        <w:t xml:space="preserve"> (1995). Textile dyes are found to be toxic, </w:t>
      </w:r>
      <w:r w:rsidR="00EF6221" w:rsidRPr="005C5830">
        <w:rPr>
          <w:sz w:val="26"/>
          <w:szCs w:val="26"/>
        </w:rPr>
        <w:lastRenderedPageBreak/>
        <w:t xml:space="preserve">genotoxic and mutagenic in various test systems. Dyes with azo bonds nitro- or amino-groups are carcinogenic, causing tumors of liver and urinary bladder in experimental animals. </w:t>
      </w:r>
    </w:p>
    <w:p w:rsidR="00EF6221" w:rsidRPr="005C5830" w:rsidRDefault="00952013"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 xml:space="preserve">However, reduction of azo dyes, i.e. cleavage of the dye's azo linkage(s), leads to formation of aromatic amines and several aromatic amines are known mutagens and carcinogens. Various other organs, especially the liver and the kidneys, can, reduce azo dyes inform Zee (2002). </w:t>
      </w:r>
    </w:p>
    <w:p w:rsidR="00EF6221" w:rsidRPr="005C5830" w:rsidRDefault="00952013" w:rsidP="005C5830">
      <w:pPr>
        <w:autoSpaceDE w:val="0"/>
        <w:autoSpaceDN w:val="0"/>
        <w:adjustRightInd w:val="0"/>
        <w:spacing w:after="240" w:line="360" w:lineRule="auto"/>
        <w:jc w:val="both"/>
        <w:rPr>
          <w:sz w:val="26"/>
          <w:szCs w:val="26"/>
        </w:rPr>
      </w:pPr>
      <w:r>
        <w:rPr>
          <w:sz w:val="26"/>
          <w:szCs w:val="26"/>
        </w:rPr>
        <w:tab/>
      </w:r>
      <w:r w:rsidR="00EF6221" w:rsidRPr="005C5830">
        <w:rPr>
          <w:sz w:val="26"/>
          <w:szCs w:val="26"/>
        </w:rPr>
        <w:t>The toxicity of aromatic amines depends on the nature and location of other substituents. As an example the substitution with nitro, methyl or methoxy groups or halogen atoms may increase the toxicity; whereas substitution with carboxyl or sulphonate groups generally lower the toxicity view Chung and Cerniglia (1992). As most soluble commercial azo dyestuffs contain one or more sulphonate groups, insight in the potential danger of sulphonated aromatic amines is particularly important. Sulphonated aromatic amines, in contrast to some of their unsulphonated analogues, have generally no or very low genotoxic and tumorigenic potential.</w:t>
      </w:r>
    </w:p>
    <w:p w:rsidR="00EF6221" w:rsidRPr="005C5830" w:rsidRDefault="00EF6221" w:rsidP="005C5830">
      <w:pPr>
        <w:autoSpaceDE w:val="0"/>
        <w:autoSpaceDN w:val="0"/>
        <w:adjustRightInd w:val="0"/>
        <w:spacing w:after="240" w:line="360" w:lineRule="auto"/>
        <w:jc w:val="both"/>
        <w:rPr>
          <w:sz w:val="26"/>
          <w:szCs w:val="26"/>
        </w:rPr>
      </w:pPr>
      <w:r w:rsidRPr="005C5830">
        <w:rPr>
          <w:b/>
          <w:sz w:val="26"/>
          <w:szCs w:val="26"/>
        </w:rPr>
        <w:t>2.2. Reactive dyes</w:t>
      </w:r>
    </w:p>
    <w:p w:rsidR="00EF6221" w:rsidRPr="005C5830" w:rsidRDefault="00952013" w:rsidP="00785C89">
      <w:pPr>
        <w:spacing w:after="120" w:line="360" w:lineRule="auto"/>
        <w:jc w:val="both"/>
        <w:rPr>
          <w:sz w:val="26"/>
          <w:szCs w:val="26"/>
        </w:rPr>
      </w:pPr>
      <w:r>
        <w:rPr>
          <w:sz w:val="26"/>
          <w:szCs w:val="26"/>
        </w:rPr>
        <w:tab/>
      </w:r>
      <w:r w:rsidR="00EF6221" w:rsidRPr="005C5830">
        <w:rPr>
          <w:sz w:val="26"/>
          <w:szCs w:val="26"/>
        </w:rPr>
        <w:t xml:space="preserve">Reactive Dyes represent an important class of dyes for the colouration of cellulosic textiles views </w:t>
      </w:r>
      <w:r w:rsidRPr="005C5830">
        <w:rPr>
          <w:sz w:val="26"/>
          <w:szCs w:val="26"/>
        </w:rPr>
        <w:t xml:space="preserve">Sekar </w:t>
      </w:r>
      <w:r w:rsidR="00EF6221" w:rsidRPr="005C5830">
        <w:rPr>
          <w:sz w:val="26"/>
          <w:szCs w:val="26"/>
        </w:rPr>
        <w:t>(2000). Reactive dyes react chemically with the fibre to form covalent bonds. They are easy to apply can produce a wide range of colours. According to Bandyopadhy</w:t>
      </w:r>
      <w:r>
        <w:rPr>
          <w:sz w:val="26"/>
          <w:szCs w:val="26"/>
        </w:rPr>
        <w:t xml:space="preserve"> </w:t>
      </w:r>
      <w:r w:rsidR="00EF6221" w:rsidRPr="005C5830">
        <w:rPr>
          <w:sz w:val="26"/>
          <w:szCs w:val="26"/>
        </w:rPr>
        <w:t xml:space="preserve">(1997) and </w:t>
      </w:r>
      <w:r w:rsidRPr="005C5830">
        <w:rPr>
          <w:sz w:val="26"/>
          <w:szCs w:val="26"/>
        </w:rPr>
        <w:t xml:space="preserve">Cheetham </w:t>
      </w:r>
      <w:r w:rsidR="00EF6221" w:rsidRPr="005C5830">
        <w:rPr>
          <w:sz w:val="26"/>
          <w:szCs w:val="26"/>
        </w:rPr>
        <w:t xml:space="preserve">(1966) reactive dyes are cheap and give uniform dyeing. </w:t>
      </w:r>
    </w:p>
    <w:p w:rsidR="00EF6221" w:rsidRPr="005C5830" w:rsidRDefault="00952013" w:rsidP="00785C89">
      <w:pPr>
        <w:spacing w:after="120" w:line="360" w:lineRule="auto"/>
        <w:jc w:val="both"/>
        <w:rPr>
          <w:sz w:val="26"/>
          <w:szCs w:val="26"/>
        </w:rPr>
      </w:pPr>
      <w:r>
        <w:rPr>
          <w:sz w:val="26"/>
          <w:szCs w:val="26"/>
        </w:rPr>
        <w:tab/>
      </w:r>
      <w:r w:rsidR="00EF6221" w:rsidRPr="005C5830">
        <w:rPr>
          <w:sz w:val="26"/>
          <w:szCs w:val="26"/>
        </w:rPr>
        <w:t xml:space="preserve">Dyeing with reactive dyes is based on a chemical linkage between the dye and the fibre and hence the name reactive dye. Most reactive dyes fall in the category of azo dyes. Reactive dyes form a staple and direct chemical linkage with cellulosic fibers to produce brilliant colours with maximum all-round fastness properties put forth </w:t>
      </w:r>
      <w:r w:rsidR="00612BB1" w:rsidRPr="005C5830">
        <w:rPr>
          <w:sz w:val="26"/>
          <w:szCs w:val="26"/>
        </w:rPr>
        <w:t xml:space="preserve">Sekar </w:t>
      </w:r>
      <w:r w:rsidR="00EF6221" w:rsidRPr="005C5830">
        <w:rPr>
          <w:sz w:val="26"/>
          <w:szCs w:val="26"/>
        </w:rPr>
        <w:t xml:space="preserve">(2002). Reactive dyes are fast to wash and have good affinity towards jute fibre. Trotman (1990) points out </w:t>
      </w:r>
      <w:r w:rsidR="00785C89" w:rsidRPr="005C5830">
        <w:rPr>
          <w:sz w:val="26"/>
          <w:szCs w:val="26"/>
        </w:rPr>
        <w:lastRenderedPageBreak/>
        <w:t>that reactive dye</w:t>
      </w:r>
      <w:r w:rsidR="00EF6221" w:rsidRPr="005C5830">
        <w:rPr>
          <w:sz w:val="26"/>
          <w:szCs w:val="26"/>
        </w:rPr>
        <w:t xml:space="preserve"> produce wide range of colours with different shades. Reactive dyes constitute the largest group of dyes both on monetary and bulk basics. </w:t>
      </w:r>
    </w:p>
    <w:p w:rsidR="00FD767A" w:rsidRDefault="00EF6221" w:rsidP="00FD767A">
      <w:pPr>
        <w:autoSpaceDE w:val="0"/>
        <w:autoSpaceDN w:val="0"/>
        <w:adjustRightInd w:val="0"/>
        <w:spacing w:after="120" w:line="360" w:lineRule="auto"/>
        <w:jc w:val="both"/>
        <w:rPr>
          <w:b/>
          <w:sz w:val="26"/>
          <w:szCs w:val="26"/>
        </w:rPr>
      </w:pPr>
      <w:r w:rsidRPr="005C5830">
        <w:rPr>
          <w:b/>
          <w:sz w:val="26"/>
          <w:szCs w:val="26"/>
        </w:rPr>
        <w:t xml:space="preserve">2.2.1. Advantages </w:t>
      </w:r>
    </w:p>
    <w:p w:rsidR="00EF6221" w:rsidRPr="00FD767A" w:rsidRDefault="00EF6221" w:rsidP="00FD767A">
      <w:pPr>
        <w:pStyle w:val="ListParagraph"/>
        <w:numPr>
          <w:ilvl w:val="0"/>
          <w:numId w:val="23"/>
        </w:numPr>
        <w:autoSpaceDE w:val="0"/>
        <w:autoSpaceDN w:val="0"/>
        <w:adjustRightInd w:val="0"/>
        <w:spacing w:after="0" w:line="360" w:lineRule="auto"/>
        <w:jc w:val="both"/>
        <w:rPr>
          <w:rFonts w:ascii="Times New Roman" w:hAnsi="Times New Roman" w:cs="Times New Roman"/>
          <w:sz w:val="26"/>
          <w:szCs w:val="26"/>
        </w:rPr>
      </w:pPr>
      <w:r w:rsidRPr="00FD767A">
        <w:rPr>
          <w:rFonts w:ascii="Times New Roman" w:hAnsi="Times New Roman" w:cs="Times New Roman"/>
          <w:sz w:val="26"/>
          <w:szCs w:val="26"/>
        </w:rPr>
        <w:t>A full spectrum of shades is possible, as reactive groups can be easily introduced into a large number of chromogens.</w:t>
      </w:r>
    </w:p>
    <w:p w:rsidR="00EF6221" w:rsidRPr="00FD767A" w:rsidRDefault="00EF6221" w:rsidP="00FD767A">
      <w:pPr>
        <w:numPr>
          <w:ilvl w:val="0"/>
          <w:numId w:val="23"/>
        </w:numPr>
        <w:autoSpaceDE w:val="0"/>
        <w:autoSpaceDN w:val="0"/>
        <w:adjustRightInd w:val="0"/>
        <w:spacing w:line="360" w:lineRule="auto"/>
        <w:jc w:val="both"/>
        <w:rPr>
          <w:sz w:val="26"/>
          <w:szCs w:val="26"/>
        </w:rPr>
      </w:pPr>
      <w:r w:rsidRPr="00FD767A">
        <w:rPr>
          <w:sz w:val="26"/>
          <w:szCs w:val="26"/>
        </w:rPr>
        <w:t>Bright shades on cotton unattainable with other classes of dyes. The brilliance of the resultant dyeing is due to the ability to use chromogens characteristics of low molecular weight acid dyes.</w:t>
      </w:r>
    </w:p>
    <w:p w:rsidR="00EF6221" w:rsidRPr="00FD767A" w:rsidRDefault="00EF6221" w:rsidP="00FD767A">
      <w:pPr>
        <w:numPr>
          <w:ilvl w:val="0"/>
          <w:numId w:val="22"/>
        </w:numPr>
        <w:autoSpaceDE w:val="0"/>
        <w:autoSpaceDN w:val="0"/>
        <w:adjustRightInd w:val="0"/>
        <w:spacing w:line="360" w:lineRule="auto"/>
        <w:jc w:val="both"/>
        <w:rPr>
          <w:sz w:val="26"/>
          <w:szCs w:val="26"/>
        </w:rPr>
      </w:pPr>
      <w:r w:rsidRPr="00FD767A">
        <w:rPr>
          <w:sz w:val="26"/>
          <w:szCs w:val="26"/>
        </w:rPr>
        <w:t>Moderate cost, which has enable them to gain their market share.</w:t>
      </w:r>
    </w:p>
    <w:p w:rsidR="00EF6221" w:rsidRPr="00FD767A" w:rsidRDefault="00EF6221" w:rsidP="00FD767A">
      <w:pPr>
        <w:numPr>
          <w:ilvl w:val="0"/>
          <w:numId w:val="22"/>
        </w:numPr>
        <w:autoSpaceDE w:val="0"/>
        <w:autoSpaceDN w:val="0"/>
        <w:adjustRightInd w:val="0"/>
        <w:spacing w:line="360" w:lineRule="auto"/>
        <w:jc w:val="both"/>
        <w:rPr>
          <w:sz w:val="26"/>
          <w:szCs w:val="26"/>
        </w:rPr>
      </w:pPr>
      <w:r w:rsidRPr="00FD767A">
        <w:rPr>
          <w:sz w:val="26"/>
          <w:szCs w:val="26"/>
        </w:rPr>
        <w:t>High solubility allows easy preparation of dye solutions at concentrations of importance to printers and continuous dyers. High reactivity coupled with rapid diffusion allows level dyeing to be achieved at room temperature in practical dyeing times.</w:t>
      </w:r>
    </w:p>
    <w:p w:rsidR="00EF6221" w:rsidRPr="005C5830" w:rsidRDefault="00EF6221" w:rsidP="00FD767A">
      <w:pPr>
        <w:numPr>
          <w:ilvl w:val="0"/>
          <w:numId w:val="22"/>
        </w:numPr>
        <w:autoSpaceDE w:val="0"/>
        <w:autoSpaceDN w:val="0"/>
        <w:adjustRightInd w:val="0"/>
        <w:spacing w:line="360" w:lineRule="auto"/>
        <w:jc w:val="both"/>
        <w:rPr>
          <w:sz w:val="26"/>
          <w:szCs w:val="26"/>
        </w:rPr>
      </w:pPr>
      <w:r w:rsidRPr="00FD767A">
        <w:rPr>
          <w:sz w:val="26"/>
          <w:szCs w:val="26"/>
        </w:rPr>
        <w:t>Reactive dyes can also be applied using a variety of commercial machines with no major alterations in the machine used points out storey (199</w:t>
      </w:r>
      <w:r w:rsidRPr="005C5830">
        <w:rPr>
          <w:sz w:val="26"/>
          <w:szCs w:val="26"/>
        </w:rPr>
        <w:t>2).</w:t>
      </w:r>
    </w:p>
    <w:p w:rsidR="00EF6221" w:rsidRPr="005C5830" w:rsidRDefault="00EF6221" w:rsidP="00785C89">
      <w:pPr>
        <w:autoSpaceDE w:val="0"/>
        <w:autoSpaceDN w:val="0"/>
        <w:adjustRightInd w:val="0"/>
        <w:spacing w:after="120" w:line="360" w:lineRule="auto"/>
        <w:jc w:val="both"/>
        <w:rPr>
          <w:b/>
          <w:sz w:val="26"/>
          <w:szCs w:val="26"/>
        </w:rPr>
      </w:pPr>
      <w:r w:rsidRPr="005C5830">
        <w:rPr>
          <w:b/>
          <w:sz w:val="26"/>
          <w:szCs w:val="26"/>
        </w:rPr>
        <w:t xml:space="preserve">2.2.2. Uses </w:t>
      </w:r>
    </w:p>
    <w:p w:rsidR="00EF6221" w:rsidRPr="005C5830" w:rsidRDefault="00952013" w:rsidP="00785C89">
      <w:pPr>
        <w:autoSpaceDE w:val="0"/>
        <w:autoSpaceDN w:val="0"/>
        <w:adjustRightInd w:val="0"/>
        <w:spacing w:after="120" w:line="360" w:lineRule="auto"/>
        <w:jc w:val="both"/>
        <w:rPr>
          <w:b/>
          <w:sz w:val="26"/>
          <w:szCs w:val="26"/>
        </w:rPr>
      </w:pPr>
      <w:r>
        <w:rPr>
          <w:b/>
          <w:sz w:val="26"/>
          <w:szCs w:val="26"/>
        </w:rPr>
        <w:tab/>
      </w:r>
      <w:r w:rsidR="00EF6221" w:rsidRPr="005C5830">
        <w:rPr>
          <w:sz w:val="26"/>
          <w:szCs w:val="26"/>
        </w:rPr>
        <w:t>The popularity of reactive dyes are by its virtue of brilliancy, easy to apply and good all round fastness properties. Dyeing obtained with these dyes show high stability to different conditions to storage and washing</w:t>
      </w:r>
      <w:r w:rsidR="00117610">
        <w:rPr>
          <w:sz w:val="26"/>
          <w:szCs w:val="26"/>
        </w:rPr>
        <w:t>.</w:t>
      </w:r>
      <w:r w:rsidR="00EF6221" w:rsidRPr="005C5830">
        <w:rPr>
          <w:sz w:val="26"/>
          <w:szCs w:val="26"/>
        </w:rPr>
        <w:t xml:space="preserve"> </w:t>
      </w:r>
    </w:p>
    <w:p w:rsidR="00EF6221" w:rsidRPr="005C5830" w:rsidRDefault="00952013" w:rsidP="005C5830">
      <w:pPr>
        <w:spacing w:after="240" w:line="360" w:lineRule="auto"/>
        <w:jc w:val="both"/>
        <w:rPr>
          <w:sz w:val="26"/>
          <w:szCs w:val="26"/>
        </w:rPr>
      </w:pPr>
      <w:r>
        <w:rPr>
          <w:sz w:val="26"/>
          <w:szCs w:val="26"/>
        </w:rPr>
        <w:tab/>
      </w:r>
      <w:r w:rsidR="00EF6221" w:rsidRPr="005C5830">
        <w:rPr>
          <w:sz w:val="26"/>
          <w:szCs w:val="26"/>
        </w:rPr>
        <w:t xml:space="preserve">Reasons for using reactive dyes on cellulosic fibres are, they provide fast dyeing in a relatively simple manner and are able to give almost the whole gamunt of hues required, state Sekar (2001). According to a survey carried out in 1996, over 80 percent of the dyes used for dyeing cotton and viscose rayon were reactive dyes. Many of the reactive dyes are now produced in India and even exported report Sule and Sawant (2003).      </w:t>
      </w:r>
    </w:p>
    <w:p w:rsidR="00EF6221" w:rsidRPr="005C5830" w:rsidRDefault="00EF6221" w:rsidP="005C5830">
      <w:pPr>
        <w:spacing w:after="240" w:line="360" w:lineRule="auto"/>
        <w:jc w:val="both"/>
        <w:rPr>
          <w:b/>
          <w:sz w:val="26"/>
          <w:szCs w:val="26"/>
        </w:rPr>
      </w:pPr>
      <w:r w:rsidRPr="005C5830">
        <w:rPr>
          <w:b/>
          <w:sz w:val="26"/>
          <w:szCs w:val="26"/>
        </w:rPr>
        <w:t xml:space="preserve">2.2.3. Environmental Issues and Concern  </w:t>
      </w:r>
    </w:p>
    <w:p w:rsidR="00EF6221" w:rsidRPr="005C5830" w:rsidRDefault="00952013" w:rsidP="00785C89">
      <w:pPr>
        <w:spacing w:after="120" w:line="360" w:lineRule="auto"/>
        <w:jc w:val="both"/>
        <w:rPr>
          <w:sz w:val="26"/>
          <w:szCs w:val="26"/>
        </w:rPr>
      </w:pPr>
      <w:r>
        <w:rPr>
          <w:sz w:val="26"/>
          <w:szCs w:val="26"/>
        </w:rPr>
        <w:lastRenderedPageBreak/>
        <w:tab/>
      </w:r>
      <w:r w:rsidR="00EF6221" w:rsidRPr="005C5830">
        <w:rPr>
          <w:sz w:val="26"/>
          <w:szCs w:val="26"/>
        </w:rPr>
        <w:t xml:space="preserve">Reactive dyes have been identified as the most problematic compounds in textile dye effluents inform </w:t>
      </w:r>
      <w:r w:rsidR="00EF6221" w:rsidRPr="005C5830">
        <w:rPr>
          <w:rStyle w:val="spelle"/>
          <w:sz w:val="26"/>
          <w:szCs w:val="26"/>
        </w:rPr>
        <w:t>Jamwal,</w:t>
      </w:r>
      <w:r w:rsidR="00EF6221" w:rsidRPr="005C5830">
        <w:rPr>
          <w:sz w:val="26"/>
          <w:szCs w:val="26"/>
        </w:rPr>
        <w:t xml:space="preserve"> </w:t>
      </w:r>
      <w:r w:rsidR="00EF6221" w:rsidRPr="00952013">
        <w:rPr>
          <w:i/>
          <w:sz w:val="26"/>
          <w:szCs w:val="26"/>
        </w:rPr>
        <w:t>et al</w:t>
      </w:r>
      <w:r>
        <w:rPr>
          <w:sz w:val="26"/>
          <w:szCs w:val="26"/>
        </w:rPr>
        <w:t>.</w:t>
      </w:r>
      <w:r w:rsidR="00EF6221" w:rsidRPr="005C5830">
        <w:rPr>
          <w:sz w:val="26"/>
          <w:szCs w:val="26"/>
        </w:rPr>
        <w:t xml:space="preserve"> (2006).  They are characterized by their ready water solubility as well as high stability and persistence essentially due to their complex structure and synthetic origin. Since they are intentionally designed to resist degradation they consequently offer a large resistance against chemical and photolytic degradation. Moreover many of the reactive dyes are usually non biodegradable under typical aerobic conditions found in conventional biological treatment sy</w:t>
      </w:r>
      <w:r>
        <w:rPr>
          <w:sz w:val="26"/>
          <w:szCs w:val="26"/>
        </w:rPr>
        <w:t>stems. Among them, the reactive</w:t>
      </w:r>
      <w:r w:rsidR="00EF6221" w:rsidRPr="005C5830">
        <w:rPr>
          <w:sz w:val="26"/>
          <w:szCs w:val="26"/>
        </w:rPr>
        <w:t xml:space="preserve"> azo dye family is of special interest. Although they are usually of non toxic nature, they may generate, under anaerobic conditions (e.g. in an aerobic sediments </w:t>
      </w:r>
      <w:r w:rsidR="00117610">
        <w:rPr>
          <w:sz w:val="26"/>
          <w:szCs w:val="26"/>
        </w:rPr>
        <w:t>and</w:t>
      </w:r>
      <w:r w:rsidR="00EF6221" w:rsidRPr="005C5830">
        <w:rPr>
          <w:sz w:val="26"/>
          <w:szCs w:val="26"/>
        </w:rPr>
        <w:t xml:space="preserve"> in intestinal environments), breakdown produ</w:t>
      </w:r>
      <w:r>
        <w:rPr>
          <w:sz w:val="26"/>
          <w:szCs w:val="26"/>
        </w:rPr>
        <w:t>cts as aromatic amines which is</w:t>
      </w:r>
      <w:r w:rsidR="00EF6221" w:rsidRPr="005C5830">
        <w:rPr>
          <w:sz w:val="26"/>
          <w:szCs w:val="26"/>
        </w:rPr>
        <w:t xml:space="preserve"> potentially carcinogenic, mutagenic and toxic observed </w:t>
      </w:r>
      <w:r w:rsidR="00117610">
        <w:rPr>
          <w:sz w:val="26"/>
          <w:szCs w:val="26"/>
        </w:rPr>
        <w:t>(</w:t>
      </w:r>
      <w:r w:rsidR="00EF6221" w:rsidRPr="005C5830">
        <w:rPr>
          <w:bCs/>
          <w:sz w:val="26"/>
          <w:szCs w:val="26"/>
        </w:rPr>
        <w:t>Mittal,</w:t>
      </w:r>
      <w:r w:rsidR="00EF6221" w:rsidRPr="005C5830">
        <w:rPr>
          <w:rStyle w:val="apple-converted-space"/>
          <w:bCs/>
          <w:sz w:val="26"/>
          <w:szCs w:val="26"/>
        </w:rPr>
        <w:t xml:space="preserve"> </w:t>
      </w:r>
      <w:r w:rsidR="00EF6221" w:rsidRPr="00952013">
        <w:rPr>
          <w:rStyle w:val="apple-converted-space"/>
          <w:bCs/>
          <w:i/>
          <w:sz w:val="26"/>
          <w:szCs w:val="26"/>
        </w:rPr>
        <w:t>et al</w:t>
      </w:r>
      <w:r w:rsidRPr="00952013">
        <w:rPr>
          <w:rStyle w:val="apple-converted-space"/>
          <w:bCs/>
          <w:i/>
          <w:sz w:val="26"/>
          <w:szCs w:val="26"/>
        </w:rPr>
        <w:t>.</w:t>
      </w:r>
      <w:r w:rsidR="00014624">
        <w:rPr>
          <w:rStyle w:val="apple-converted-space"/>
          <w:bCs/>
          <w:i/>
          <w:sz w:val="26"/>
          <w:szCs w:val="26"/>
        </w:rPr>
        <w:t>,</w:t>
      </w:r>
      <w:r w:rsidR="00EF6221" w:rsidRPr="005C5830">
        <w:rPr>
          <w:rStyle w:val="apple-converted-space"/>
          <w:sz w:val="26"/>
          <w:szCs w:val="26"/>
        </w:rPr>
        <w:t> </w:t>
      </w:r>
      <w:r w:rsidR="00EF6221" w:rsidRPr="005C5830">
        <w:rPr>
          <w:sz w:val="26"/>
          <w:szCs w:val="26"/>
        </w:rPr>
        <w:t xml:space="preserve">2008)  </w:t>
      </w:r>
    </w:p>
    <w:p w:rsidR="00EF6221" w:rsidRPr="005C5830" w:rsidRDefault="00952013" w:rsidP="00785C89">
      <w:pPr>
        <w:spacing w:after="120" w:line="360" w:lineRule="auto"/>
        <w:ind w:left="711" w:hanging="711"/>
        <w:jc w:val="both"/>
        <w:rPr>
          <w:b/>
          <w:sz w:val="26"/>
          <w:szCs w:val="26"/>
        </w:rPr>
      </w:pPr>
      <w:r>
        <w:rPr>
          <w:b/>
          <w:sz w:val="26"/>
          <w:szCs w:val="26"/>
        </w:rPr>
        <w:t>2.3.</w:t>
      </w:r>
      <w:r w:rsidR="00EF6221" w:rsidRPr="005C5830">
        <w:rPr>
          <w:b/>
          <w:sz w:val="26"/>
          <w:szCs w:val="26"/>
        </w:rPr>
        <w:t xml:space="preserve"> </w:t>
      </w:r>
      <w:r w:rsidR="00014624">
        <w:rPr>
          <w:b/>
          <w:sz w:val="26"/>
          <w:szCs w:val="26"/>
        </w:rPr>
        <w:t>Dye Decolourisation</w:t>
      </w:r>
      <w:r w:rsidR="00EF6221" w:rsidRPr="005C5830">
        <w:rPr>
          <w:b/>
          <w:sz w:val="26"/>
          <w:szCs w:val="26"/>
        </w:rPr>
        <w:t xml:space="preserve"> </w:t>
      </w:r>
    </w:p>
    <w:p w:rsidR="00EF6221" w:rsidRPr="005C5830" w:rsidRDefault="00EF6221" w:rsidP="00785C89">
      <w:pPr>
        <w:spacing w:after="120" w:line="360" w:lineRule="auto"/>
        <w:ind w:left="711" w:hanging="711"/>
        <w:jc w:val="both"/>
        <w:rPr>
          <w:b/>
          <w:sz w:val="26"/>
          <w:szCs w:val="26"/>
        </w:rPr>
      </w:pPr>
      <w:r w:rsidRPr="005C5830">
        <w:rPr>
          <w:b/>
          <w:sz w:val="26"/>
          <w:szCs w:val="26"/>
        </w:rPr>
        <w:t>Microbial decolourization</w:t>
      </w:r>
    </w:p>
    <w:p w:rsidR="00EF6221" w:rsidRPr="005C5830" w:rsidRDefault="00EF6221" w:rsidP="00785C89">
      <w:pPr>
        <w:spacing w:after="120" w:line="360" w:lineRule="auto"/>
        <w:jc w:val="both"/>
        <w:rPr>
          <w:sz w:val="26"/>
          <w:szCs w:val="26"/>
        </w:rPr>
      </w:pPr>
      <w:r w:rsidRPr="005C5830">
        <w:rPr>
          <w:sz w:val="26"/>
          <w:szCs w:val="26"/>
        </w:rPr>
        <w:tab/>
        <w:t xml:space="preserve">The microbial decolourization and degradation of azo dyes has been of considerable interest since it is inexpensive, eco-friendly and produces a less amount of sludge say Kalyani </w:t>
      </w:r>
      <w:r w:rsidRPr="005C5830">
        <w:rPr>
          <w:i/>
          <w:sz w:val="26"/>
          <w:szCs w:val="26"/>
        </w:rPr>
        <w:t>et al</w:t>
      </w:r>
      <w:r w:rsidRPr="005C5830">
        <w:rPr>
          <w:sz w:val="26"/>
          <w:szCs w:val="26"/>
        </w:rPr>
        <w:t xml:space="preserve">. (2008). The effectiveness of microbial decolourization depends on the adaptability and the activity of selected microorganisms. Wide range of microorganisms including bacteria, fungi, yeasts, actinomycetes and algae capable of degrading reactive dyes have been reported </w:t>
      </w:r>
      <w:r w:rsidR="00C17849">
        <w:rPr>
          <w:sz w:val="26"/>
          <w:szCs w:val="26"/>
        </w:rPr>
        <w:t>(</w:t>
      </w:r>
      <w:r w:rsidRPr="005C5830">
        <w:rPr>
          <w:sz w:val="26"/>
          <w:szCs w:val="26"/>
        </w:rPr>
        <w:t xml:space="preserve">Chen </w:t>
      </w:r>
      <w:r w:rsidRPr="005C5830">
        <w:rPr>
          <w:i/>
          <w:sz w:val="26"/>
          <w:szCs w:val="26"/>
        </w:rPr>
        <w:t>et al</w:t>
      </w:r>
      <w:r w:rsidR="00C17849">
        <w:rPr>
          <w:i/>
          <w:sz w:val="26"/>
          <w:szCs w:val="26"/>
        </w:rPr>
        <w:t xml:space="preserve">., </w:t>
      </w:r>
      <w:r w:rsidRPr="005C5830">
        <w:rPr>
          <w:sz w:val="26"/>
          <w:szCs w:val="26"/>
        </w:rPr>
        <w:t>2003).</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 xml:space="preserve">Many microorganisms can degrade azo dyes under anaerobic conditions but few organisms can withstand the high effluent </w:t>
      </w:r>
      <w:r w:rsidR="00A1538B">
        <w:rPr>
          <w:sz w:val="26"/>
          <w:szCs w:val="26"/>
        </w:rPr>
        <w:t>pH</w:t>
      </w:r>
      <w:r w:rsidR="00EF6221" w:rsidRPr="005C5830">
        <w:rPr>
          <w:sz w:val="26"/>
          <w:szCs w:val="26"/>
        </w:rPr>
        <w:t xml:space="preserve"> 9.5 and temperature 65° C. </w:t>
      </w:r>
      <w:r w:rsidR="00EF6221" w:rsidRPr="005C5830">
        <w:rPr>
          <w:sz w:val="26"/>
          <w:szCs w:val="26"/>
        </w:rPr>
        <w:tab/>
        <w:t xml:space="preserve">Many microorganisms are capable of decolourizing the azo dyes including </w:t>
      </w:r>
      <w:r w:rsidR="00BB0C78" w:rsidRPr="005C5830">
        <w:rPr>
          <w:sz w:val="26"/>
          <w:szCs w:val="26"/>
        </w:rPr>
        <w:t xml:space="preserve">Gram </w:t>
      </w:r>
      <w:r w:rsidR="00EF6221" w:rsidRPr="005C5830">
        <w:rPr>
          <w:sz w:val="26"/>
          <w:szCs w:val="26"/>
        </w:rPr>
        <w:t xml:space="preserve">positive and </w:t>
      </w:r>
      <w:r w:rsidR="00BB0C78" w:rsidRPr="005C5830">
        <w:rPr>
          <w:sz w:val="26"/>
          <w:szCs w:val="26"/>
        </w:rPr>
        <w:t xml:space="preserve">Gram </w:t>
      </w:r>
      <w:r w:rsidR="00EF6221" w:rsidRPr="005C5830">
        <w:rPr>
          <w:sz w:val="26"/>
          <w:szCs w:val="26"/>
        </w:rPr>
        <w:t xml:space="preserve">negative bacteria </w:t>
      </w:r>
      <w:r w:rsidR="00BB0C78">
        <w:rPr>
          <w:sz w:val="26"/>
          <w:szCs w:val="26"/>
        </w:rPr>
        <w:br/>
        <w:t>(</w:t>
      </w:r>
      <w:r w:rsidR="00EF6221" w:rsidRPr="005C5830">
        <w:rPr>
          <w:sz w:val="26"/>
          <w:szCs w:val="26"/>
        </w:rPr>
        <w:t xml:space="preserve">Kodam </w:t>
      </w:r>
      <w:r w:rsidR="00EF6221" w:rsidRPr="005C5830">
        <w:rPr>
          <w:i/>
          <w:sz w:val="26"/>
          <w:szCs w:val="26"/>
        </w:rPr>
        <w:t>et al.</w:t>
      </w:r>
      <w:r w:rsidR="00BB0C78">
        <w:rPr>
          <w:i/>
          <w:sz w:val="26"/>
          <w:szCs w:val="26"/>
        </w:rPr>
        <w:t>,</w:t>
      </w:r>
      <w:r w:rsidR="00EF6221" w:rsidRPr="005C5830">
        <w:rPr>
          <w:i/>
          <w:sz w:val="26"/>
          <w:szCs w:val="26"/>
        </w:rPr>
        <w:t xml:space="preserve"> </w:t>
      </w:r>
      <w:r w:rsidR="00EF6221" w:rsidRPr="005C5830">
        <w:rPr>
          <w:sz w:val="26"/>
          <w:szCs w:val="26"/>
        </w:rPr>
        <w:t>2005</w:t>
      </w:r>
      <w:r w:rsidR="00BB0C78">
        <w:rPr>
          <w:sz w:val="26"/>
          <w:szCs w:val="26"/>
        </w:rPr>
        <w:t xml:space="preserve"> and</w:t>
      </w:r>
      <w:r w:rsidR="00EF6221" w:rsidRPr="005C5830">
        <w:rPr>
          <w:sz w:val="26"/>
          <w:szCs w:val="26"/>
        </w:rPr>
        <w:t xml:space="preserve"> Moosvi </w:t>
      </w:r>
      <w:r w:rsidR="00EF6221" w:rsidRPr="005C5830">
        <w:rPr>
          <w:i/>
          <w:sz w:val="26"/>
          <w:szCs w:val="26"/>
        </w:rPr>
        <w:t>et al.</w:t>
      </w:r>
      <w:r w:rsidR="00EF6221" w:rsidRPr="005C5830">
        <w:rPr>
          <w:sz w:val="26"/>
          <w:szCs w:val="26"/>
        </w:rPr>
        <w:t xml:space="preserve"> 2005), and fungi (Balan and Monteneiro</w:t>
      </w:r>
      <w:r w:rsidR="00BB0C78">
        <w:rPr>
          <w:sz w:val="26"/>
          <w:szCs w:val="26"/>
        </w:rPr>
        <w:t xml:space="preserve">, </w:t>
      </w:r>
      <w:r w:rsidR="00EF6221" w:rsidRPr="005C5830">
        <w:rPr>
          <w:sz w:val="26"/>
          <w:szCs w:val="26"/>
        </w:rPr>
        <w:t>2001</w:t>
      </w:r>
      <w:r w:rsidR="00BB0C78">
        <w:rPr>
          <w:sz w:val="26"/>
          <w:szCs w:val="26"/>
        </w:rPr>
        <w:t xml:space="preserve"> and</w:t>
      </w:r>
      <w:r w:rsidR="00EF6221" w:rsidRPr="005C5830">
        <w:rPr>
          <w:sz w:val="26"/>
          <w:szCs w:val="26"/>
        </w:rPr>
        <w:t xml:space="preserve"> Verma and Madamwar</w:t>
      </w:r>
      <w:r w:rsidR="00BB0C78">
        <w:rPr>
          <w:sz w:val="26"/>
          <w:szCs w:val="26"/>
        </w:rPr>
        <w:t xml:space="preserve">, </w:t>
      </w:r>
      <w:r w:rsidR="00EF6221" w:rsidRPr="005C5830">
        <w:rPr>
          <w:sz w:val="26"/>
          <w:szCs w:val="26"/>
        </w:rPr>
        <w:t>2005).</w:t>
      </w:r>
    </w:p>
    <w:p w:rsidR="00EF6221" w:rsidRDefault="00785C89" w:rsidP="005C5830">
      <w:pPr>
        <w:spacing w:after="240" w:line="360" w:lineRule="auto"/>
        <w:jc w:val="both"/>
        <w:rPr>
          <w:sz w:val="26"/>
          <w:szCs w:val="26"/>
        </w:rPr>
      </w:pPr>
      <w:r>
        <w:rPr>
          <w:sz w:val="26"/>
          <w:szCs w:val="26"/>
        </w:rPr>
        <w:lastRenderedPageBreak/>
        <w:tab/>
      </w:r>
      <w:r w:rsidR="00EF6221" w:rsidRPr="005C5830">
        <w:rPr>
          <w:sz w:val="26"/>
          <w:szCs w:val="26"/>
        </w:rPr>
        <w:t xml:space="preserve">Some efficient aerobic microorganisms for decolourizing textile waste water are </w:t>
      </w:r>
      <w:r w:rsidR="00EF6221" w:rsidRPr="005C5830">
        <w:rPr>
          <w:i/>
          <w:sz w:val="26"/>
          <w:szCs w:val="26"/>
        </w:rPr>
        <w:t xml:space="preserve">Bacillus subtilus, </w:t>
      </w:r>
      <w:r w:rsidR="00EF6221" w:rsidRPr="001E36E4">
        <w:rPr>
          <w:i/>
          <w:sz w:val="26"/>
          <w:szCs w:val="26"/>
        </w:rPr>
        <w:t>Aeromonas</w:t>
      </w:r>
      <w:r w:rsidR="00EF6221" w:rsidRPr="005C5830">
        <w:rPr>
          <w:sz w:val="26"/>
          <w:szCs w:val="26"/>
        </w:rPr>
        <w:t xml:space="preserve"> </w:t>
      </w:r>
      <w:r w:rsidR="00EF6221" w:rsidRPr="005C5830">
        <w:rPr>
          <w:i/>
          <w:sz w:val="26"/>
          <w:szCs w:val="26"/>
        </w:rPr>
        <w:t>hydrophilia</w:t>
      </w:r>
      <w:r w:rsidR="00EF6221" w:rsidRPr="005C5830">
        <w:rPr>
          <w:sz w:val="26"/>
          <w:szCs w:val="26"/>
        </w:rPr>
        <w:t xml:space="preserve"> and </w:t>
      </w:r>
      <w:r w:rsidR="00EF6221" w:rsidRPr="005C5830">
        <w:rPr>
          <w:i/>
          <w:sz w:val="26"/>
          <w:szCs w:val="26"/>
        </w:rPr>
        <w:t>Sphaerotilus natans</w:t>
      </w:r>
      <w:r w:rsidR="00EF6221" w:rsidRPr="005C5830">
        <w:rPr>
          <w:sz w:val="26"/>
          <w:szCs w:val="26"/>
        </w:rPr>
        <w:t xml:space="preserve">. A recent study reported the isolation of an alkali – </w:t>
      </w:r>
      <w:r w:rsidR="001E36E4" w:rsidRPr="005C5830">
        <w:rPr>
          <w:sz w:val="26"/>
          <w:szCs w:val="26"/>
        </w:rPr>
        <w:t xml:space="preserve">thermostable </w:t>
      </w:r>
      <w:r w:rsidR="00EF6221" w:rsidRPr="005C5830">
        <w:rPr>
          <w:sz w:val="26"/>
          <w:szCs w:val="26"/>
        </w:rPr>
        <w:t xml:space="preserve">azo reductase and a catalase – </w:t>
      </w:r>
      <w:r w:rsidR="001E36E4" w:rsidRPr="005C5830">
        <w:rPr>
          <w:sz w:val="26"/>
          <w:szCs w:val="26"/>
        </w:rPr>
        <w:t xml:space="preserve">peroxidase </w:t>
      </w:r>
      <w:r w:rsidR="00EF6221" w:rsidRPr="005C5830">
        <w:rPr>
          <w:sz w:val="26"/>
          <w:szCs w:val="26"/>
        </w:rPr>
        <w:t xml:space="preserve">from </w:t>
      </w:r>
      <w:r w:rsidR="00EF6221" w:rsidRPr="005C5830">
        <w:rPr>
          <w:i/>
          <w:sz w:val="26"/>
          <w:szCs w:val="26"/>
        </w:rPr>
        <w:t xml:space="preserve">Bacillus </w:t>
      </w:r>
      <w:r w:rsidR="00EF6221" w:rsidRPr="005C5830">
        <w:rPr>
          <w:sz w:val="26"/>
          <w:szCs w:val="26"/>
        </w:rPr>
        <w:t xml:space="preserve">sp. and dye biodegradation with the aid of immobilized alkali – </w:t>
      </w:r>
      <w:r w:rsidR="001E36E4" w:rsidRPr="005C5830">
        <w:rPr>
          <w:sz w:val="26"/>
          <w:szCs w:val="26"/>
        </w:rPr>
        <w:t xml:space="preserve">thermostable laccase </w:t>
      </w:r>
      <w:r w:rsidR="00EF6221" w:rsidRPr="005C5830">
        <w:rPr>
          <w:sz w:val="26"/>
          <w:szCs w:val="26"/>
        </w:rPr>
        <w:t xml:space="preserve">produced by </w:t>
      </w:r>
      <w:r w:rsidR="00EF6221" w:rsidRPr="005C5830">
        <w:rPr>
          <w:i/>
          <w:sz w:val="26"/>
          <w:szCs w:val="26"/>
        </w:rPr>
        <w:t xml:space="preserve">Bacillus </w:t>
      </w:r>
      <w:r w:rsidR="00EF6221" w:rsidRPr="005C5830">
        <w:rPr>
          <w:sz w:val="26"/>
          <w:szCs w:val="26"/>
        </w:rPr>
        <w:t xml:space="preserve">sp. </w:t>
      </w:r>
      <w:r w:rsidR="001E36E4">
        <w:rPr>
          <w:sz w:val="26"/>
          <w:szCs w:val="26"/>
        </w:rPr>
        <w:t>(</w:t>
      </w:r>
      <w:r w:rsidR="00EF6221" w:rsidRPr="005C5830">
        <w:rPr>
          <w:sz w:val="26"/>
          <w:szCs w:val="26"/>
        </w:rPr>
        <w:t>Gudelj</w:t>
      </w:r>
      <w:r w:rsidR="001E36E4">
        <w:rPr>
          <w:sz w:val="26"/>
          <w:szCs w:val="26"/>
        </w:rPr>
        <w:t xml:space="preserve">, </w:t>
      </w:r>
      <w:r w:rsidR="00CC638A">
        <w:rPr>
          <w:sz w:val="26"/>
          <w:szCs w:val="26"/>
        </w:rPr>
        <w:t>2001</w:t>
      </w:r>
      <w:r w:rsidR="00EF6221" w:rsidRPr="005C5830">
        <w:rPr>
          <w:sz w:val="26"/>
          <w:szCs w:val="26"/>
        </w:rPr>
        <w:t xml:space="preserve"> and Maider</w:t>
      </w:r>
      <w:r w:rsidR="00CC638A">
        <w:rPr>
          <w:sz w:val="26"/>
          <w:szCs w:val="26"/>
        </w:rPr>
        <w:t xml:space="preserve">, </w:t>
      </w:r>
      <w:r w:rsidR="00EF6221" w:rsidRPr="005C5830">
        <w:rPr>
          <w:sz w:val="26"/>
          <w:szCs w:val="26"/>
        </w:rPr>
        <w:t xml:space="preserve">2004). The decolourization of sulfonated azo dyes by different </w:t>
      </w:r>
      <w:r w:rsidR="00EF6221" w:rsidRPr="005C5830">
        <w:rPr>
          <w:i/>
          <w:sz w:val="26"/>
          <w:szCs w:val="26"/>
        </w:rPr>
        <w:t xml:space="preserve">Pseduomonas </w:t>
      </w:r>
      <w:r w:rsidR="00EF6221" w:rsidRPr="005C5830">
        <w:rPr>
          <w:sz w:val="26"/>
          <w:szCs w:val="26"/>
        </w:rPr>
        <w:t xml:space="preserve">species under static conditions has been reported by Puvaneshwari </w:t>
      </w:r>
      <w:r w:rsidR="00EF6221" w:rsidRPr="005C5830">
        <w:rPr>
          <w:i/>
          <w:sz w:val="26"/>
          <w:szCs w:val="26"/>
        </w:rPr>
        <w:t>et al.</w:t>
      </w:r>
      <w:r w:rsidR="00EF6221" w:rsidRPr="005C5830">
        <w:rPr>
          <w:sz w:val="26"/>
          <w:szCs w:val="26"/>
        </w:rPr>
        <w:t xml:space="preserve"> (2002). </w:t>
      </w:r>
    </w:p>
    <w:p w:rsidR="00EF6221" w:rsidRPr="005C5830" w:rsidRDefault="00785C89" w:rsidP="005C5830">
      <w:pPr>
        <w:spacing w:after="240" w:line="360" w:lineRule="auto"/>
        <w:jc w:val="both"/>
        <w:rPr>
          <w:sz w:val="26"/>
          <w:szCs w:val="26"/>
        </w:rPr>
      </w:pPr>
      <w:r>
        <w:rPr>
          <w:b/>
          <w:sz w:val="26"/>
          <w:szCs w:val="26"/>
        </w:rPr>
        <w:tab/>
      </w:r>
      <w:r w:rsidR="00EF6221" w:rsidRPr="00785C89">
        <w:rPr>
          <w:spacing w:val="-4"/>
          <w:sz w:val="26"/>
          <w:szCs w:val="26"/>
        </w:rPr>
        <w:t xml:space="preserve">Several researchers have reported on decolourization of synthetic dyes by white rot fungi </w:t>
      </w:r>
      <w:r w:rsidR="00CC638A">
        <w:rPr>
          <w:spacing w:val="-4"/>
          <w:sz w:val="26"/>
          <w:szCs w:val="26"/>
        </w:rPr>
        <w:t>(</w:t>
      </w:r>
      <w:r w:rsidR="00EF6221" w:rsidRPr="00785C89">
        <w:rPr>
          <w:spacing w:val="-4"/>
          <w:sz w:val="26"/>
          <w:szCs w:val="26"/>
        </w:rPr>
        <w:t xml:space="preserve">Selvam </w:t>
      </w:r>
      <w:r w:rsidR="00EF6221" w:rsidRPr="00785C89">
        <w:rPr>
          <w:i/>
          <w:spacing w:val="-4"/>
          <w:sz w:val="26"/>
          <w:szCs w:val="26"/>
        </w:rPr>
        <w:t>et al.</w:t>
      </w:r>
      <w:r w:rsidR="00CC638A">
        <w:rPr>
          <w:i/>
          <w:spacing w:val="-4"/>
          <w:sz w:val="26"/>
          <w:szCs w:val="26"/>
        </w:rPr>
        <w:t xml:space="preserve">, </w:t>
      </w:r>
      <w:r w:rsidR="00EF6221" w:rsidRPr="00785C89">
        <w:rPr>
          <w:spacing w:val="-4"/>
          <w:sz w:val="26"/>
          <w:szCs w:val="26"/>
        </w:rPr>
        <w:t>2003</w:t>
      </w:r>
      <w:r w:rsidR="00CC638A">
        <w:rPr>
          <w:spacing w:val="-4"/>
          <w:sz w:val="26"/>
          <w:szCs w:val="26"/>
        </w:rPr>
        <w:t xml:space="preserve"> and</w:t>
      </w:r>
      <w:r w:rsidR="00EF6221" w:rsidRPr="00785C89">
        <w:rPr>
          <w:spacing w:val="-4"/>
          <w:sz w:val="26"/>
          <w:szCs w:val="26"/>
        </w:rPr>
        <w:t xml:space="preserve"> Revankar and Lele</w:t>
      </w:r>
      <w:r w:rsidR="00CC638A">
        <w:rPr>
          <w:spacing w:val="-4"/>
          <w:sz w:val="26"/>
          <w:szCs w:val="26"/>
        </w:rPr>
        <w:t xml:space="preserve">, </w:t>
      </w:r>
      <w:r w:rsidR="00EF6221" w:rsidRPr="00785C89">
        <w:rPr>
          <w:spacing w:val="-4"/>
          <w:sz w:val="26"/>
          <w:szCs w:val="26"/>
        </w:rPr>
        <w:t>2007)</w:t>
      </w:r>
      <w:r w:rsidR="00EF6221" w:rsidRPr="005C5830">
        <w:rPr>
          <w:sz w:val="26"/>
          <w:szCs w:val="26"/>
        </w:rPr>
        <w:t>.</w:t>
      </w:r>
    </w:p>
    <w:p w:rsidR="00EF6221" w:rsidRPr="005C5830" w:rsidRDefault="00EF6221" w:rsidP="005C5830">
      <w:pPr>
        <w:spacing w:after="240" w:line="360" w:lineRule="auto"/>
        <w:jc w:val="both"/>
        <w:rPr>
          <w:sz w:val="26"/>
          <w:szCs w:val="26"/>
        </w:rPr>
      </w:pPr>
      <w:r w:rsidRPr="005C5830">
        <w:rPr>
          <w:sz w:val="26"/>
          <w:szCs w:val="26"/>
        </w:rPr>
        <w:tab/>
        <w:t xml:space="preserve">Other fungal species eg. </w:t>
      </w:r>
      <w:r w:rsidRPr="005C5830">
        <w:rPr>
          <w:i/>
          <w:sz w:val="26"/>
          <w:szCs w:val="26"/>
        </w:rPr>
        <w:t>Plueotus cestreatus</w:t>
      </w:r>
      <w:r w:rsidRPr="005C5830">
        <w:rPr>
          <w:sz w:val="26"/>
          <w:szCs w:val="26"/>
        </w:rPr>
        <w:t xml:space="preserve"> </w:t>
      </w:r>
      <w:r w:rsidRPr="005C5830">
        <w:rPr>
          <w:i/>
          <w:sz w:val="26"/>
          <w:szCs w:val="26"/>
        </w:rPr>
        <w:t>Cerrena</w:t>
      </w:r>
      <w:r w:rsidRPr="005C5830">
        <w:rPr>
          <w:sz w:val="26"/>
          <w:szCs w:val="26"/>
        </w:rPr>
        <w:t xml:space="preserve"> </w:t>
      </w:r>
      <w:r w:rsidRPr="005C5830">
        <w:rPr>
          <w:i/>
          <w:sz w:val="26"/>
          <w:szCs w:val="26"/>
        </w:rPr>
        <w:t>unicolour</w:t>
      </w:r>
      <w:r w:rsidRPr="005C5830">
        <w:rPr>
          <w:sz w:val="26"/>
          <w:szCs w:val="26"/>
        </w:rPr>
        <w:t xml:space="preserve"> and </w:t>
      </w:r>
      <w:r w:rsidRPr="005C5830">
        <w:rPr>
          <w:i/>
          <w:sz w:val="26"/>
          <w:szCs w:val="26"/>
        </w:rPr>
        <w:t>Greotrichum</w:t>
      </w:r>
      <w:r w:rsidRPr="005C5830">
        <w:rPr>
          <w:sz w:val="26"/>
          <w:szCs w:val="26"/>
        </w:rPr>
        <w:t xml:space="preserve"> species have been tested for reactive dye decolourization reveals Neurd (2004). </w:t>
      </w:r>
    </w:p>
    <w:p w:rsidR="00EF6221" w:rsidRPr="005C5830" w:rsidRDefault="00EF6221" w:rsidP="005C5830">
      <w:pPr>
        <w:spacing w:after="240" w:line="360" w:lineRule="auto"/>
        <w:jc w:val="both"/>
        <w:rPr>
          <w:b/>
          <w:sz w:val="26"/>
          <w:szCs w:val="26"/>
        </w:rPr>
      </w:pPr>
      <w:r w:rsidRPr="005C5830">
        <w:rPr>
          <w:b/>
          <w:sz w:val="26"/>
          <w:szCs w:val="26"/>
        </w:rPr>
        <w:t xml:space="preserve"> Enzymatic decolourization</w:t>
      </w:r>
    </w:p>
    <w:p w:rsidR="00EF6221" w:rsidRPr="005C5830" w:rsidRDefault="00785C89" w:rsidP="005C5830">
      <w:pPr>
        <w:spacing w:after="240" w:line="360" w:lineRule="auto"/>
        <w:jc w:val="both"/>
        <w:rPr>
          <w:sz w:val="26"/>
          <w:szCs w:val="26"/>
        </w:rPr>
      </w:pPr>
      <w:r>
        <w:rPr>
          <w:b/>
          <w:sz w:val="26"/>
          <w:szCs w:val="26"/>
        </w:rPr>
        <w:tab/>
      </w:r>
      <w:r w:rsidR="00EF6221" w:rsidRPr="005C5830">
        <w:rPr>
          <w:sz w:val="26"/>
          <w:szCs w:val="26"/>
        </w:rPr>
        <w:t>Purified laccasses from fungus are able to degrade indigo, azo and anthraquinoni</w:t>
      </w:r>
      <w:r w:rsidR="00CC638A">
        <w:rPr>
          <w:sz w:val="26"/>
          <w:szCs w:val="26"/>
        </w:rPr>
        <w:t>e</w:t>
      </w:r>
      <w:r w:rsidR="00EF6221" w:rsidRPr="005C5830">
        <w:rPr>
          <w:sz w:val="26"/>
          <w:szCs w:val="26"/>
        </w:rPr>
        <w:t xml:space="preserve"> dyes says Abadulla (2000). </w:t>
      </w:r>
      <w:r w:rsidR="00EF6221" w:rsidRPr="005C5830">
        <w:rPr>
          <w:i/>
          <w:sz w:val="26"/>
          <w:szCs w:val="26"/>
        </w:rPr>
        <w:t>Hirschioporus</w:t>
      </w:r>
      <w:r w:rsidR="00EF6221" w:rsidRPr="005C5830">
        <w:rPr>
          <w:sz w:val="26"/>
          <w:szCs w:val="26"/>
        </w:rPr>
        <w:t xml:space="preserve"> </w:t>
      </w:r>
      <w:r w:rsidR="00EF6221" w:rsidRPr="005C5830">
        <w:rPr>
          <w:i/>
          <w:sz w:val="26"/>
          <w:szCs w:val="26"/>
        </w:rPr>
        <w:t>larincinus</w:t>
      </w:r>
      <w:r w:rsidR="00EF6221" w:rsidRPr="005C5830">
        <w:rPr>
          <w:sz w:val="26"/>
          <w:szCs w:val="26"/>
        </w:rPr>
        <w:t xml:space="preserve">, </w:t>
      </w:r>
      <w:r w:rsidR="00EF6221" w:rsidRPr="005C5830">
        <w:rPr>
          <w:i/>
          <w:sz w:val="26"/>
          <w:szCs w:val="26"/>
        </w:rPr>
        <w:t>Phlebia</w:t>
      </w:r>
      <w:r w:rsidR="00EF6221" w:rsidRPr="005C5830">
        <w:rPr>
          <w:sz w:val="26"/>
          <w:szCs w:val="26"/>
        </w:rPr>
        <w:t xml:space="preserve"> </w:t>
      </w:r>
      <w:r w:rsidR="00EF6221" w:rsidRPr="005C5830">
        <w:rPr>
          <w:i/>
          <w:sz w:val="26"/>
          <w:szCs w:val="26"/>
        </w:rPr>
        <w:t>tremellosa</w:t>
      </w:r>
      <w:r w:rsidR="00EF6221" w:rsidRPr="005C5830">
        <w:rPr>
          <w:sz w:val="26"/>
          <w:szCs w:val="26"/>
        </w:rPr>
        <w:t xml:space="preserve">, </w:t>
      </w:r>
      <w:r w:rsidR="00EF6221" w:rsidRPr="005C5830">
        <w:rPr>
          <w:i/>
          <w:sz w:val="26"/>
          <w:szCs w:val="26"/>
        </w:rPr>
        <w:t>Coridus</w:t>
      </w:r>
      <w:r w:rsidR="00EF6221" w:rsidRPr="005C5830">
        <w:rPr>
          <w:sz w:val="26"/>
          <w:szCs w:val="26"/>
        </w:rPr>
        <w:t xml:space="preserve"> </w:t>
      </w:r>
      <w:r w:rsidR="00EF6221" w:rsidRPr="005C5830">
        <w:rPr>
          <w:i/>
          <w:sz w:val="26"/>
          <w:szCs w:val="26"/>
        </w:rPr>
        <w:t>versicolour</w:t>
      </w:r>
      <w:r w:rsidR="00EF6221" w:rsidRPr="005C5830">
        <w:rPr>
          <w:sz w:val="26"/>
          <w:szCs w:val="26"/>
        </w:rPr>
        <w:t xml:space="preserve">, </w:t>
      </w:r>
      <w:r w:rsidR="00EF6221" w:rsidRPr="005C5830">
        <w:rPr>
          <w:i/>
          <w:sz w:val="26"/>
          <w:szCs w:val="26"/>
        </w:rPr>
        <w:t>Klyueromyces</w:t>
      </w:r>
      <w:r w:rsidR="00EF6221" w:rsidRPr="005C5830">
        <w:rPr>
          <w:sz w:val="26"/>
          <w:szCs w:val="26"/>
        </w:rPr>
        <w:t xml:space="preserve"> </w:t>
      </w:r>
      <w:r w:rsidR="00EF6221" w:rsidRPr="005C5830">
        <w:rPr>
          <w:i/>
          <w:sz w:val="26"/>
          <w:szCs w:val="26"/>
        </w:rPr>
        <w:t>marxianus</w:t>
      </w:r>
      <w:r w:rsidR="00EF6221" w:rsidRPr="005C5830">
        <w:rPr>
          <w:sz w:val="26"/>
          <w:szCs w:val="26"/>
        </w:rPr>
        <w:t xml:space="preserve"> and </w:t>
      </w:r>
      <w:r w:rsidR="00EF6221" w:rsidRPr="005C5830">
        <w:rPr>
          <w:i/>
          <w:sz w:val="26"/>
          <w:szCs w:val="26"/>
        </w:rPr>
        <w:t>Sphingomonas</w:t>
      </w:r>
      <w:r w:rsidR="00EF6221" w:rsidRPr="005C5830">
        <w:rPr>
          <w:sz w:val="26"/>
          <w:szCs w:val="26"/>
        </w:rPr>
        <w:t xml:space="preserve"> sp. are shown to decolorize dyes remarks Kirby (1999).</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 xml:space="preserve">Peroxidase in white rot fungi has a very effective capacity to degrade wide range of recalcitrant organic compounds such as poly aromatic hydrocarbons, chlorophenols, polychlorinated biphenyls and various azo, polymeric dyes. Laccase is an enzyme which catalyses the oxidation of phenolic and non-phenolic compounds. The decolourization rate of this Laccase increases with the rise in temperature from 50° C to 60° C. Various microbes like </w:t>
      </w:r>
      <w:r w:rsidR="00EF6221" w:rsidRPr="005C5830">
        <w:rPr>
          <w:i/>
          <w:sz w:val="26"/>
          <w:szCs w:val="26"/>
        </w:rPr>
        <w:t>Trametes</w:t>
      </w:r>
      <w:r w:rsidR="00EF6221" w:rsidRPr="005C5830">
        <w:rPr>
          <w:sz w:val="26"/>
          <w:szCs w:val="26"/>
        </w:rPr>
        <w:t xml:space="preserve"> </w:t>
      </w:r>
      <w:r w:rsidR="00EF6221" w:rsidRPr="005C5830">
        <w:rPr>
          <w:i/>
          <w:sz w:val="26"/>
          <w:szCs w:val="26"/>
        </w:rPr>
        <w:t>modesta</w:t>
      </w:r>
      <w:r w:rsidR="00EF6221" w:rsidRPr="005C5830">
        <w:rPr>
          <w:sz w:val="26"/>
          <w:szCs w:val="26"/>
        </w:rPr>
        <w:t xml:space="preserve">, </w:t>
      </w:r>
      <w:r w:rsidR="00EF6221" w:rsidRPr="005C5830">
        <w:rPr>
          <w:i/>
          <w:sz w:val="26"/>
          <w:szCs w:val="26"/>
        </w:rPr>
        <w:t>Trametes</w:t>
      </w:r>
      <w:r w:rsidR="00EF6221" w:rsidRPr="005C5830">
        <w:rPr>
          <w:sz w:val="26"/>
          <w:szCs w:val="26"/>
        </w:rPr>
        <w:t xml:space="preserve"> </w:t>
      </w:r>
      <w:r w:rsidR="00EF6221" w:rsidRPr="005C5830">
        <w:rPr>
          <w:i/>
          <w:sz w:val="26"/>
          <w:szCs w:val="26"/>
        </w:rPr>
        <w:t>hirsute</w:t>
      </w:r>
      <w:r w:rsidR="00EF6221" w:rsidRPr="005C5830">
        <w:rPr>
          <w:sz w:val="26"/>
          <w:szCs w:val="26"/>
        </w:rPr>
        <w:t xml:space="preserve">, </w:t>
      </w:r>
      <w:r w:rsidR="00EF6221" w:rsidRPr="005C5830">
        <w:rPr>
          <w:i/>
          <w:sz w:val="26"/>
          <w:szCs w:val="26"/>
        </w:rPr>
        <w:t>Trametes</w:t>
      </w:r>
      <w:r w:rsidR="00EF6221" w:rsidRPr="005C5830">
        <w:rPr>
          <w:sz w:val="26"/>
          <w:szCs w:val="26"/>
        </w:rPr>
        <w:t xml:space="preserve"> </w:t>
      </w:r>
      <w:r w:rsidR="00EF6221" w:rsidRPr="005C5830">
        <w:rPr>
          <w:i/>
          <w:sz w:val="26"/>
          <w:szCs w:val="26"/>
        </w:rPr>
        <w:t>versicolor</w:t>
      </w:r>
      <w:r w:rsidR="00EF6221" w:rsidRPr="005C5830">
        <w:rPr>
          <w:sz w:val="26"/>
          <w:szCs w:val="26"/>
        </w:rPr>
        <w:t xml:space="preserve"> can decolourize synthetic dyes observes Arun (2003).</w:t>
      </w:r>
    </w:p>
    <w:p w:rsidR="00EF6221" w:rsidRPr="005C5830" w:rsidRDefault="00EF6221" w:rsidP="005C5830">
      <w:pPr>
        <w:spacing w:after="240" w:line="360" w:lineRule="auto"/>
        <w:jc w:val="both"/>
        <w:rPr>
          <w:b/>
          <w:sz w:val="26"/>
          <w:szCs w:val="26"/>
        </w:rPr>
      </w:pPr>
      <w:r w:rsidRPr="005C5830">
        <w:rPr>
          <w:b/>
          <w:sz w:val="26"/>
          <w:szCs w:val="26"/>
        </w:rPr>
        <w:t xml:space="preserve">2.4. Recycling of textile Waste water </w:t>
      </w:r>
    </w:p>
    <w:p w:rsidR="00EF6221" w:rsidRPr="005C5830" w:rsidRDefault="00785C89" w:rsidP="005C5830">
      <w:pPr>
        <w:spacing w:after="240" w:line="360" w:lineRule="auto"/>
        <w:jc w:val="both"/>
        <w:rPr>
          <w:sz w:val="26"/>
          <w:szCs w:val="26"/>
        </w:rPr>
      </w:pPr>
      <w:r>
        <w:rPr>
          <w:sz w:val="26"/>
          <w:szCs w:val="26"/>
        </w:rPr>
        <w:lastRenderedPageBreak/>
        <w:tab/>
      </w:r>
      <w:r w:rsidR="00EF6221" w:rsidRPr="005C5830">
        <w:rPr>
          <w:sz w:val="26"/>
          <w:szCs w:val="26"/>
        </w:rPr>
        <w:t xml:space="preserve">It is economical to use recycled water to pay for consuming fresh and washing waste water reveals Sivaramakrishna (2004). Textile waste treatment and recycling plus reusing the water need to be the foundation for textile industry suggest Naikm </w:t>
      </w:r>
      <w:r>
        <w:rPr>
          <w:i/>
          <w:sz w:val="26"/>
          <w:szCs w:val="26"/>
        </w:rPr>
        <w:t xml:space="preserve">et </w:t>
      </w:r>
      <w:r w:rsidR="00EF6221" w:rsidRPr="00785C89">
        <w:rPr>
          <w:i/>
          <w:sz w:val="26"/>
          <w:szCs w:val="26"/>
        </w:rPr>
        <w:t>al</w:t>
      </w:r>
      <w:r>
        <w:rPr>
          <w:i/>
          <w:sz w:val="26"/>
          <w:szCs w:val="26"/>
        </w:rPr>
        <w:t>.</w:t>
      </w:r>
      <w:r w:rsidR="00EF6221" w:rsidRPr="005C5830">
        <w:rPr>
          <w:sz w:val="26"/>
          <w:szCs w:val="26"/>
        </w:rPr>
        <w:t xml:space="preserve"> (2002) </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 xml:space="preserve">According to NIIR Board (2002), textile industry is listed one among the industries that consume large quantities of water. As the fresh water becomes scarce and its treatment costs are escalating, the two possible means to solve the crisis are </w:t>
      </w:r>
    </w:p>
    <w:p w:rsidR="00EF6221" w:rsidRPr="005C5830" w:rsidRDefault="00EF6221" w:rsidP="001F04D4">
      <w:pPr>
        <w:numPr>
          <w:ilvl w:val="0"/>
          <w:numId w:val="6"/>
        </w:numPr>
        <w:spacing w:line="360" w:lineRule="auto"/>
        <w:jc w:val="both"/>
        <w:rPr>
          <w:sz w:val="26"/>
          <w:szCs w:val="26"/>
        </w:rPr>
      </w:pPr>
      <w:r w:rsidRPr="005C5830">
        <w:rPr>
          <w:sz w:val="26"/>
          <w:szCs w:val="26"/>
        </w:rPr>
        <w:t xml:space="preserve">To cut down the consumption of freshwater at possible stages of processing and </w:t>
      </w:r>
    </w:p>
    <w:p w:rsidR="00EF6221" w:rsidRPr="005C5830" w:rsidRDefault="00EF6221" w:rsidP="001F04D4">
      <w:pPr>
        <w:numPr>
          <w:ilvl w:val="0"/>
          <w:numId w:val="6"/>
        </w:numPr>
        <w:spacing w:line="360" w:lineRule="auto"/>
        <w:jc w:val="both"/>
        <w:rPr>
          <w:sz w:val="26"/>
          <w:szCs w:val="26"/>
        </w:rPr>
      </w:pPr>
      <w:r w:rsidRPr="005C5830">
        <w:rPr>
          <w:sz w:val="26"/>
          <w:szCs w:val="26"/>
        </w:rPr>
        <w:t xml:space="preserve">Reuse of waste water in place of freshwater in certain operations. The latter way is gaining importance due to the twin advantages in-curred reduction in water consumption and lower quantities of effluent generated. </w:t>
      </w:r>
    </w:p>
    <w:p w:rsidR="00EF6221" w:rsidRPr="005C5830" w:rsidRDefault="00785C89" w:rsidP="00785C89">
      <w:pPr>
        <w:spacing w:after="120" w:line="360" w:lineRule="auto"/>
        <w:jc w:val="both"/>
        <w:rPr>
          <w:sz w:val="26"/>
          <w:szCs w:val="26"/>
        </w:rPr>
      </w:pPr>
      <w:r>
        <w:rPr>
          <w:sz w:val="26"/>
          <w:szCs w:val="26"/>
        </w:rPr>
        <w:tab/>
      </w:r>
      <w:r w:rsidR="00EF6221" w:rsidRPr="005C5830">
        <w:rPr>
          <w:sz w:val="26"/>
          <w:szCs w:val="26"/>
        </w:rPr>
        <w:t xml:space="preserve">The main advantages of recovery and reuse concept in textile processing industry are </w:t>
      </w:r>
    </w:p>
    <w:p w:rsidR="00EF6221" w:rsidRPr="005C5830" w:rsidRDefault="00EF6221" w:rsidP="001F04D4">
      <w:pPr>
        <w:numPr>
          <w:ilvl w:val="0"/>
          <w:numId w:val="7"/>
        </w:numPr>
        <w:spacing w:line="360" w:lineRule="auto"/>
        <w:jc w:val="both"/>
        <w:rPr>
          <w:sz w:val="26"/>
          <w:szCs w:val="26"/>
        </w:rPr>
      </w:pPr>
      <w:r w:rsidRPr="005C5830">
        <w:rPr>
          <w:sz w:val="26"/>
          <w:szCs w:val="26"/>
        </w:rPr>
        <w:t xml:space="preserve">Low implement cost </w:t>
      </w:r>
    </w:p>
    <w:p w:rsidR="00EF6221" w:rsidRPr="005C5830" w:rsidRDefault="00EF6221" w:rsidP="001F04D4">
      <w:pPr>
        <w:numPr>
          <w:ilvl w:val="0"/>
          <w:numId w:val="7"/>
        </w:numPr>
        <w:spacing w:line="360" w:lineRule="auto"/>
        <w:jc w:val="both"/>
        <w:rPr>
          <w:sz w:val="26"/>
          <w:szCs w:val="26"/>
        </w:rPr>
      </w:pPr>
      <w:r w:rsidRPr="005C5830">
        <w:rPr>
          <w:sz w:val="26"/>
          <w:szCs w:val="26"/>
        </w:rPr>
        <w:t xml:space="preserve">Cost saving </w:t>
      </w:r>
    </w:p>
    <w:p w:rsidR="00EF6221" w:rsidRPr="005C5830" w:rsidRDefault="00EF6221" w:rsidP="001F04D4">
      <w:pPr>
        <w:numPr>
          <w:ilvl w:val="0"/>
          <w:numId w:val="7"/>
        </w:numPr>
        <w:spacing w:line="360" w:lineRule="auto"/>
        <w:jc w:val="both"/>
        <w:rPr>
          <w:sz w:val="26"/>
          <w:szCs w:val="26"/>
        </w:rPr>
      </w:pPr>
      <w:r w:rsidRPr="005C5830">
        <w:rPr>
          <w:sz w:val="26"/>
          <w:szCs w:val="26"/>
        </w:rPr>
        <w:t xml:space="preserve">Ecofriendliness </w:t>
      </w:r>
    </w:p>
    <w:p w:rsidR="00EF6221" w:rsidRPr="005C5830" w:rsidRDefault="00EF6221" w:rsidP="001F04D4">
      <w:pPr>
        <w:numPr>
          <w:ilvl w:val="0"/>
          <w:numId w:val="7"/>
        </w:numPr>
        <w:spacing w:line="360" w:lineRule="auto"/>
        <w:jc w:val="both"/>
        <w:rPr>
          <w:sz w:val="26"/>
          <w:szCs w:val="26"/>
        </w:rPr>
      </w:pPr>
      <w:r w:rsidRPr="005C5830">
        <w:rPr>
          <w:sz w:val="26"/>
          <w:szCs w:val="26"/>
        </w:rPr>
        <w:t xml:space="preserve">Shorter payback period </w:t>
      </w:r>
    </w:p>
    <w:p w:rsidR="00EF6221" w:rsidRPr="005C5830" w:rsidRDefault="00EF6221" w:rsidP="00785C89">
      <w:pPr>
        <w:numPr>
          <w:ilvl w:val="0"/>
          <w:numId w:val="7"/>
        </w:numPr>
        <w:spacing w:after="120" w:line="360" w:lineRule="auto"/>
        <w:jc w:val="both"/>
        <w:rPr>
          <w:sz w:val="26"/>
          <w:szCs w:val="26"/>
        </w:rPr>
      </w:pPr>
      <w:r w:rsidRPr="005C5830">
        <w:rPr>
          <w:sz w:val="26"/>
          <w:szCs w:val="26"/>
        </w:rPr>
        <w:t xml:space="preserve">Potential for wide spread use state Rathod et.al (2006). </w:t>
      </w:r>
    </w:p>
    <w:p w:rsidR="00EF6221" w:rsidRPr="005C5830" w:rsidRDefault="00785C89" w:rsidP="00785C89">
      <w:pPr>
        <w:spacing w:after="120" w:line="360" w:lineRule="auto"/>
        <w:jc w:val="both"/>
        <w:rPr>
          <w:sz w:val="26"/>
          <w:szCs w:val="26"/>
        </w:rPr>
      </w:pPr>
      <w:r>
        <w:rPr>
          <w:sz w:val="26"/>
          <w:szCs w:val="26"/>
        </w:rPr>
        <w:tab/>
      </w:r>
      <w:r w:rsidR="00EF6221" w:rsidRPr="005C5830">
        <w:rPr>
          <w:sz w:val="26"/>
          <w:szCs w:val="26"/>
        </w:rPr>
        <w:t>The best method of managing the waste is to produce value added produ</w:t>
      </w:r>
      <w:r w:rsidR="00EF6221" w:rsidRPr="00785C89">
        <w:rPr>
          <w:spacing w:val="-6"/>
          <w:sz w:val="26"/>
          <w:szCs w:val="26"/>
        </w:rPr>
        <w:t>cts from waste that would enable reusing of waste itself. Waste that cannot be reused may have the potential to be recycled reveals Nandhini (2008)</w:t>
      </w:r>
      <w:r w:rsidR="00EF6221" w:rsidRPr="005C5830">
        <w:rPr>
          <w:sz w:val="26"/>
          <w:szCs w:val="26"/>
        </w:rPr>
        <w:t xml:space="preserve">. </w:t>
      </w:r>
    </w:p>
    <w:p w:rsidR="00EF6221" w:rsidRPr="005C5830" w:rsidRDefault="00EF6221" w:rsidP="005C5830">
      <w:pPr>
        <w:spacing w:after="240" w:line="360" w:lineRule="auto"/>
        <w:jc w:val="both"/>
        <w:rPr>
          <w:sz w:val="26"/>
          <w:szCs w:val="26"/>
        </w:rPr>
      </w:pPr>
      <w:r w:rsidRPr="005C5830">
        <w:rPr>
          <w:sz w:val="26"/>
          <w:szCs w:val="26"/>
        </w:rPr>
        <w:tab/>
        <w:t xml:space="preserve">Recycled water can satisfy most water demands, as long as it is adequately treated to ensure water quality appropriate for the use. As the cost of water supplied to industry keeps increasing, recycling schemes become more attractive with good payback period says Shukla (2005).   </w:t>
      </w:r>
    </w:p>
    <w:p w:rsidR="00EF6221" w:rsidRPr="005C5830" w:rsidRDefault="00EF6221" w:rsidP="005C5830">
      <w:pPr>
        <w:spacing w:after="240" w:line="360" w:lineRule="auto"/>
        <w:jc w:val="both"/>
        <w:rPr>
          <w:b/>
          <w:sz w:val="26"/>
          <w:szCs w:val="26"/>
        </w:rPr>
      </w:pPr>
      <w:r w:rsidRPr="005C5830">
        <w:rPr>
          <w:b/>
          <w:sz w:val="26"/>
          <w:szCs w:val="26"/>
        </w:rPr>
        <w:lastRenderedPageBreak/>
        <w:t>2.5. Cotton</w:t>
      </w:r>
    </w:p>
    <w:p w:rsidR="00EF6221" w:rsidRPr="005C5830" w:rsidRDefault="00785C89" w:rsidP="005C5830">
      <w:pPr>
        <w:spacing w:after="240" w:line="360" w:lineRule="auto"/>
        <w:jc w:val="both"/>
        <w:rPr>
          <w:sz w:val="26"/>
          <w:szCs w:val="26"/>
        </w:rPr>
      </w:pPr>
      <w:r>
        <w:rPr>
          <w:b/>
          <w:sz w:val="26"/>
          <w:szCs w:val="26"/>
        </w:rPr>
        <w:tab/>
      </w:r>
      <w:r w:rsidR="00EF6221" w:rsidRPr="005C5830">
        <w:rPr>
          <w:sz w:val="26"/>
          <w:szCs w:val="26"/>
        </w:rPr>
        <w:t>Cotton is one of the most important fibers in the world of textiles, says Sekar (2001). Mishra (2000) says that, cotton is the oldest fibre used for textile purposes. In tropical countries, it is important fibre. Cotton is the most important apparel fibre throughout the world. Corbman (1983) remarks that the cotton is a single elongated cell that is flat twisted and ribbon like with a wide inner hollow.</w:t>
      </w:r>
    </w:p>
    <w:p w:rsidR="00EF6221" w:rsidRPr="005C5830" w:rsidRDefault="00EF6221" w:rsidP="005C5830">
      <w:pPr>
        <w:spacing w:after="240" w:line="360" w:lineRule="auto"/>
        <w:jc w:val="both"/>
        <w:rPr>
          <w:b/>
          <w:sz w:val="26"/>
          <w:szCs w:val="26"/>
        </w:rPr>
      </w:pPr>
      <w:r w:rsidRPr="005C5830">
        <w:rPr>
          <w:b/>
          <w:sz w:val="26"/>
          <w:szCs w:val="26"/>
        </w:rPr>
        <w:t>2.5.1. History of cotton</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According to, Tiwari (2000), cotton has been cultivated for more than 5000 years. Archeological findings indicate that cotton was grown and used for textile purposes in the Indus Valley well before 2100 BC, in Mexico by 3500 BC, in Peru by 2500 BC, and in the southern United States by 5000 BC, states Corbman (1983). The word “Cotton” comes from the Arabic word “Qutum”. The use of cotton in England is mentioned, in writings of the thirteenth century.</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 xml:space="preserve">According to, Kalidasan (2008), in ancient past people most of the countries were not aware about the cotton fibre. They were dependent only on animal’s fibres for apparel as well as other requirements. In fact climatic conditions in India and constituents of soil in areas nearby to Indus River were considered as some of the major conductive factors for the growth of cotton, express Pan </w:t>
      </w:r>
      <w:r w:rsidR="00EF6221" w:rsidRPr="001F04D4">
        <w:rPr>
          <w:i/>
          <w:sz w:val="26"/>
          <w:szCs w:val="26"/>
        </w:rPr>
        <w:t>et al</w:t>
      </w:r>
      <w:r w:rsidR="001F04D4">
        <w:rPr>
          <w:sz w:val="26"/>
          <w:szCs w:val="26"/>
        </w:rPr>
        <w:t>.</w:t>
      </w:r>
      <w:r w:rsidR="00EF6221" w:rsidRPr="005C5830">
        <w:rPr>
          <w:sz w:val="26"/>
          <w:szCs w:val="26"/>
        </w:rPr>
        <w:t xml:space="preserve"> (2000).</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 xml:space="preserve">The term “Voile” originates from the French word “Veil” which is derived from the latin term “Vela” meaning “Covering”. The finest voiles are produced in England and France. Voile is also called “Voile de laine” meaning wool voile. It was originally made from 100% cotton or cotton blends including linen or polyester.  </w:t>
      </w:r>
    </w:p>
    <w:p w:rsidR="00EF6221" w:rsidRPr="005C5830" w:rsidRDefault="00EF6221" w:rsidP="005C5830">
      <w:pPr>
        <w:spacing w:after="240" w:line="360" w:lineRule="auto"/>
        <w:jc w:val="both"/>
        <w:rPr>
          <w:b/>
          <w:sz w:val="26"/>
          <w:szCs w:val="26"/>
        </w:rPr>
      </w:pPr>
      <w:r w:rsidRPr="005C5830">
        <w:rPr>
          <w:b/>
          <w:sz w:val="26"/>
          <w:szCs w:val="26"/>
        </w:rPr>
        <w:t xml:space="preserve">2.5.2. Properties of cotton </w:t>
      </w:r>
    </w:p>
    <w:p w:rsidR="00EF6221" w:rsidRPr="005C5830" w:rsidRDefault="00EF6221" w:rsidP="005C5830">
      <w:pPr>
        <w:spacing w:after="240" w:line="360" w:lineRule="auto"/>
        <w:jc w:val="both"/>
        <w:rPr>
          <w:b/>
          <w:sz w:val="26"/>
          <w:szCs w:val="26"/>
        </w:rPr>
      </w:pPr>
      <w:r w:rsidRPr="005C5830">
        <w:rPr>
          <w:b/>
          <w:sz w:val="26"/>
          <w:szCs w:val="26"/>
        </w:rPr>
        <w:lastRenderedPageBreak/>
        <w:t>Physical properties</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The quality of cotton is based on the length and brightness of the fibre. Mishra (2000), remarks that, cotton fabrics have a pleasant feel or handle. They are cool in hot weather and versatile in its use. Needles (1986), says that, the properties of cotton fabrics are such that it serves as nature’s ability. The superior absorbency of cotton, coupled with its ability to absorb moisture, makes it very comfortable fabric to wear. The resistance to cotton is used common household chemicals, sunlight and heat makes it durable in most textile applications.</w:t>
      </w:r>
    </w:p>
    <w:p w:rsidR="00EF6221" w:rsidRDefault="00785C89" w:rsidP="005C5830">
      <w:pPr>
        <w:spacing w:after="240" w:line="360" w:lineRule="auto"/>
        <w:jc w:val="both"/>
        <w:rPr>
          <w:sz w:val="26"/>
          <w:szCs w:val="26"/>
        </w:rPr>
      </w:pPr>
      <w:r>
        <w:rPr>
          <w:sz w:val="26"/>
          <w:szCs w:val="26"/>
        </w:rPr>
        <w:tab/>
      </w:r>
      <w:r w:rsidR="00EF6221" w:rsidRPr="005C5830">
        <w:rPr>
          <w:sz w:val="26"/>
          <w:szCs w:val="26"/>
        </w:rPr>
        <w:t xml:space="preserve">Cotton fibre have 8-5 percent of moisture, it has ability to </w:t>
      </w:r>
      <w:r>
        <w:rPr>
          <w:sz w:val="26"/>
          <w:szCs w:val="26"/>
        </w:rPr>
        <w:t>absorb, remarks Gienandt (2006)</w:t>
      </w:r>
      <w:r w:rsidR="00EF6221" w:rsidRPr="005C5830">
        <w:rPr>
          <w:sz w:val="26"/>
          <w:szCs w:val="26"/>
        </w:rPr>
        <w:t>. Cotton offers an excellent resistance to heat as well as dimensional stability and strength even at temperatures of up to</w:t>
      </w:r>
      <w:r>
        <w:rPr>
          <w:sz w:val="26"/>
          <w:szCs w:val="26"/>
        </w:rPr>
        <w:t xml:space="preserve"> 175ºC </w:t>
      </w:r>
      <w:r w:rsidR="00EF6221" w:rsidRPr="005C5830">
        <w:rPr>
          <w:sz w:val="26"/>
          <w:szCs w:val="26"/>
        </w:rPr>
        <w:t>usually cotton with a staple length of 7.25mm and ranges from about 1.2 to 1.8</w:t>
      </w:r>
      <w:r>
        <w:rPr>
          <w:sz w:val="26"/>
          <w:szCs w:val="26"/>
        </w:rPr>
        <w:t xml:space="preserve"> </w:t>
      </w:r>
      <w:r w:rsidR="00EF6221" w:rsidRPr="005C5830">
        <w:rPr>
          <w:sz w:val="26"/>
          <w:szCs w:val="26"/>
        </w:rPr>
        <w:t>denier, states Watzl (2002). Cotton can be dyed successful by a wide variety of dyes.</w:t>
      </w:r>
    </w:p>
    <w:p w:rsidR="00EF6221" w:rsidRPr="005C5830" w:rsidRDefault="00EF6221" w:rsidP="005C5830">
      <w:pPr>
        <w:spacing w:after="240" w:line="360" w:lineRule="auto"/>
        <w:jc w:val="both"/>
        <w:rPr>
          <w:b/>
          <w:sz w:val="26"/>
          <w:szCs w:val="26"/>
        </w:rPr>
      </w:pPr>
      <w:r w:rsidRPr="005C5830">
        <w:rPr>
          <w:b/>
          <w:sz w:val="26"/>
          <w:szCs w:val="26"/>
        </w:rPr>
        <w:t>Chemical Properties</w:t>
      </w:r>
    </w:p>
    <w:p w:rsidR="00EF6221" w:rsidRPr="001F04D4" w:rsidRDefault="00785C89" w:rsidP="005C5830">
      <w:pPr>
        <w:spacing w:after="240" w:line="360" w:lineRule="auto"/>
        <w:jc w:val="both"/>
        <w:rPr>
          <w:spacing w:val="-2"/>
          <w:sz w:val="26"/>
          <w:szCs w:val="26"/>
        </w:rPr>
      </w:pPr>
      <w:r>
        <w:rPr>
          <w:sz w:val="26"/>
          <w:szCs w:val="26"/>
        </w:rPr>
        <w:tab/>
      </w:r>
      <w:r w:rsidR="00EF6221" w:rsidRPr="005C5830">
        <w:rPr>
          <w:sz w:val="26"/>
          <w:szCs w:val="26"/>
        </w:rPr>
        <w:t xml:space="preserve">Dantyagi (1996), says that, cotton absorbs moisture and long exposure to water or moisture has no harmful effect on cotton. Thus if worm next to the skin, it absorbs perspiration readily and soon gives a sense of chillness. Deulkar and Bai (1988), say that, cotton fabric’s shrink to an extent. They are not affected by moisture content. Cotton has great affinity </w:t>
      </w:r>
      <w:r w:rsidR="00EF6221" w:rsidRPr="001F04D4">
        <w:rPr>
          <w:spacing w:val="-2"/>
          <w:sz w:val="26"/>
          <w:szCs w:val="26"/>
        </w:rPr>
        <w:t>to dyes. Gohl and Vilensky (1999), say that, cotton is weakened and destroyed by acid. They are resistant to alkali and acid, are relatively unaffected by normal laundering. Cotton is considered to be a relatively easy to dye.</w:t>
      </w:r>
    </w:p>
    <w:p w:rsidR="00EF6221" w:rsidRPr="001F04D4" w:rsidRDefault="00785C89" w:rsidP="005C5830">
      <w:pPr>
        <w:spacing w:after="240" w:line="360" w:lineRule="auto"/>
        <w:jc w:val="both"/>
        <w:rPr>
          <w:spacing w:val="-2"/>
          <w:sz w:val="26"/>
          <w:szCs w:val="26"/>
        </w:rPr>
      </w:pPr>
      <w:r>
        <w:rPr>
          <w:sz w:val="26"/>
          <w:szCs w:val="26"/>
        </w:rPr>
        <w:tab/>
      </w:r>
      <w:r w:rsidR="00EF6221" w:rsidRPr="005C5830">
        <w:rPr>
          <w:sz w:val="26"/>
          <w:szCs w:val="26"/>
        </w:rPr>
        <w:t xml:space="preserve">Cotton is cellulosic in nature. Cotton chemically consists of 88-96% </w:t>
      </w:r>
      <w:r w:rsidR="00EF6221" w:rsidRPr="001F04D4">
        <w:rPr>
          <w:spacing w:val="-2"/>
          <w:sz w:val="26"/>
          <w:szCs w:val="26"/>
        </w:rPr>
        <w:t>of pure cellulose along with protein, pectic substances, state Naik and Wilson (2006). Cotton is attacked by hot dilute or cold concentrated acid solution. Acid hydrolysis of cellulose produces hydrocellulose, expresses Lait (2000).</w:t>
      </w:r>
    </w:p>
    <w:p w:rsidR="00EF6221" w:rsidRPr="005C5830" w:rsidRDefault="00EF6221" w:rsidP="005C5830">
      <w:pPr>
        <w:spacing w:after="240" w:line="360" w:lineRule="auto"/>
        <w:jc w:val="both"/>
        <w:rPr>
          <w:b/>
          <w:sz w:val="26"/>
          <w:szCs w:val="26"/>
        </w:rPr>
      </w:pPr>
      <w:r w:rsidRPr="005C5830">
        <w:rPr>
          <w:b/>
          <w:sz w:val="26"/>
          <w:szCs w:val="26"/>
        </w:rPr>
        <w:lastRenderedPageBreak/>
        <w:t>2.5.3. Advantages of cotton</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 xml:space="preserve">Cotton can be easily dyed various colors because of its high absorbent property. Cotton is a good conductor of heat. Cotton does not contain any chemicals and therefore is a natural product; denote Devi et.al (2002) </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 xml:space="preserve">The advantages of working with voile are that it creases well and sews easily. Voile ranges from gauzy to ultra fine. It also can be dyed. Voile has a clear surface, which is achieved by singeing. Voile is best characterized its ability to drape and gather particularly. </w:t>
      </w:r>
    </w:p>
    <w:p w:rsidR="00EF6221" w:rsidRPr="005C5830" w:rsidRDefault="00EF6221" w:rsidP="005C5830">
      <w:pPr>
        <w:spacing w:after="240" w:line="360" w:lineRule="auto"/>
        <w:jc w:val="both"/>
        <w:rPr>
          <w:b/>
          <w:sz w:val="26"/>
          <w:szCs w:val="26"/>
        </w:rPr>
      </w:pPr>
      <w:r w:rsidRPr="005C5830">
        <w:rPr>
          <w:b/>
          <w:sz w:val="26"/>
          <w:szCs w:val="26"/>
        </w:rPr>
        <w:t>2.5.</w:t>
      </w:r>
      <w:r w:rsidR="00870DB8">
        <w:rPr>
          <w:b/>
          <w:sz w:val="26"/>
          <w:szCs w:val="26"/>
        </w:rPr>
        <w:t>4</w:t>
      </w:r>
      <w:r w:rsidRPr="005C5830">
        <w:rPr>
          <w:b/>
          <w:sz w:val="26"/>
          <w:szCs w:val="26"/>
        </w:rPr>
        <w:t>. Dyeing of cotton</w:t>
      </w:r>
    </w:p>
    <w:p w:rsidR="00EF6221" w:rsidRPr="005C5830" w:rsidRDefault="00785C89" w:rsidP="005C5830">
      <w:pPr>
        <w:spacing w:after="240" w:line="360" w:lineRule="auto"/>
        <w:jc w:val="both"/>
        <w:rPr>
          <w:sz w:val="26"/>
          <w:szCs w:val="26"/>
        </w:rPr>
      </w:pPr>
      <w:r>
        <w:rPr>
          <w:b/>
          <w:sz w:val="26"/>
          <w:szCs w:val="26"/>
        </w:rPr>
        <w:tab/>
      </w:r>
      <w:r w:rsidR="00EF6221" w:rsidRPr="005C5830">
        <w:rPr>
          <w:sz w:val="26"/>
          <w:szCs w:val="26"/>
        </w:rPr>
        <w:t>Dyeing of textile is considered at most important and expensive step in manufacturing of textile fabrics and garments view Djordjevich and Djordjevich (2004).</w:t>
      </w:r>
    </w:p>
    <w:p w:rsidR="00EF6221" w:rsidRPr="005C5830" w:rsidRDefault="00785C89" w:rsidP="005C5830">
      <w:pPr>
        <w:spacing w:after="240" w:line="360" w:lineRule="auto"/>
        <w:jc w:val="both"/>
        <w:rPr>
          <w:sz w:val="26"/>
          <w:szCs w:val="26"/>
        </w:rPr>
      </w:pPr>
      <w:r>
        <w:rPr>
          <w:sz w:val="26"/>
          <w:szCs w:val="26"/>
        </w:rPr>
        <w:tab/>
      </w:r>
      <w:r w:rsidR="00EF6221" w:rsidRPr="005C5830">
        <w:rPr>
          <w:sz w:val="26"/>
          <w:szCs w:val="26"/>
        </w:rPr>
        <w:t>Generally cotton dyeing may take place at different stages of its development from fibre into fabric. Dyeing of cotton is carried out in 3 forms, fiber, yarn and fabric says Srivastava and Keskar (2006).</w:t>
      </w:r>
    </w:p>
    <w:p w:rsidR="00EF6221" w:rsidRDefault="00EF6221" w:rsidP="005C5830">
      <w:pPr>
        <w:spacing w:after="240" w:line="360" w:lineRule="auto"/>
        <w:jc w:val="both"/>
        <w:rPr>
          <w:sz w:val="26"/>
          <w:szCs w:val="26"/>
        </w:rPr>
      </w:pPr>
    </w:p>
    <w:p w:rsidR="00870DB8" w:rsidRPr="005C5830" w:rsidRDefault="00870DB8" w:rsidP="005C5830">
      <w:pPr>
        <w:spacing w:after="240" w:line="360" w:lineRule="auto"/>
        <w:jc w:val="both"/>
        <w:rPr>
          <w:sz w:val="26"/>
          <w:szCs w:val="26"/>
        </w:rPr>
      </w:pPr>
    </w:p>
    <w:p w:rsidR="00EF6221" w:rsidRDefault="00EF6221" w:rsidP="005C5830">
      <w:pPr>
        <w:spacing w:after="240" w:line="360" w:lineRule="auto"/>
        <w:jc w:val="both"/>
        <w:rPr>
          <w:sz w:val="26"/>
          <w:szCs w:val="26"/>
        </w:rPr>
      </w:pPr>
    </w:p>
    <w:p w:rsidR="00870DB8" w:rsidRPr="005C5830" w:rsidRDefault="00870DB8" w:rsidP="005C5830">
      <w:pPr>
        <w:spacing w:after="240" w:line="360" w:lineRule="auto"/>
        <w:jc w:val="both"/>
        <w:rPr>
          <w:sz w:val="26"/>
          <w:szCs w:val="26"/>
        </w:rPr>
      </w:pPr>
    </w:p>
    <w:p w:rsidR="00EF6221" w:rsidRPr="00692CC4" w:rsidRDefault="00EF6221" w:rsidP="001A3310">
      <w:pPr>
        <w:spacing w:after="120" w:line="360" w:lineRule="auto"/>
        <w:jc w:val="center"/>
        <w:rPr>
          <w:b/>
          <w:bCs/>
          <w:sz w:val="30"/>
          <w:szCs w:val="26"/>
        </w:rPr>
      </w:pPr>
      <w:r w:rsidRPr="00692CC4">
        <w:rPr>
          <w:b/>
          <w:bCs/>
          <w:sz w:val="30"/>
          <w:szCs w:val="26"/>
        </w:rPr>
        <w:t>3. EXPERIMENTAL PROCEDURE</w:t>
      </w:r>
    </w:p>
    <w:p w:rsidR="00FB30B7" w:rsidRDefault="00692CC4" w:rsidP="00FB30B7">
      <w:pPr>
        <w:spacing w:after="240" w:line="360" w:lineRule="auto"/>
        <w:jc w:val="both"/>
        <w:rPr>
          <w:sz w:val="26"/>
          <w:szCs w:val="26"/>
        </w:rPr>
      </w:pPr>
      <w:r>
        <w:rPr>
          <w:sz w:val="26"/>
          <w:szCs w:val="26"/>
        </w:rPr>
        <w:tab/>
      </w:r>
      <w:r w:rsidR="00EF6221" w:rsidRPr="005C5830">
        <w:rPr>
          <w:sz w:val="26"/>
          <w:szCs w:val="26"/>
        </w:rPr>
        <w:t xml:space="preserve">The experimental Procedure adopted for the present study </w:t>
      </w:r>
      <w:r w:rsidR="00EF6221" w:rsidRPr="005C5830">
        <w:rPr>
          <w:b/>
          <w:bCs/>
          <w:sz w:val="26"/>
          <w:szCs w:val="26"/>
        </w:rPr>
        <w:t xml:space="preserve">‘’Decolourization of selected reactive dye using isolated bacterium for reutilization’’ </w:t>
      </w:r>
      <w:r w:rsidR="00EF6221" w:rsidRPr="005C5830">
        <w:rPr>
          <w:sz w:val="26"/>
          <w:szCs w:val="26"/>
        </w:rPr>
        <w:t>is discussed under the following headings.</w:t>
      </w:r>
    </w:p>
    <w:p w:rsidR="00EF6221" w:rsidRPr="00FB30B7" w:rsidRDefault="00EF6221" w:rsidP="007B086A">
      <w:pPr>
        <w:spacing w:line="360" w:lineRule="auto"/>
        <w:jc w:val="both"/>
        <w:rPr>
          <w:sz w:val="26"/>
          <w:szCs w:val="26"/>
        </w:rPr>
      </w:pPr>
      <w:r w:rsidRPr="005C5830">
        <w:rPr>
          <w:b/>
          <w:bCs/>
          <w:sz w:val="26"/>
          <w:szCs w:val="26"/>
        </w:rPr>
        <w:t xml:space="preserve">3.1. Isolation of reactive dye decolourizing bacteria </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3.1.1    Collection of sample</w:t>
      </w:r>
    </w:p>
    <w:p w:rsidR="00EF6221" w:rsidRPr="005C5830" w:rsidRDefault="007B086A" w:rsidP="007B086A">
      <w:pPr>
        <w:spacing w:line="360" w:lineRule="auto"/>
        <w:jc w:val="both"/>
        <w:rPr>
          <w:sz w:val="26"/>
          <w:szCs w:val="26"/>
        </w:rPr>
      </w:pPr>
      <w:r>
        <w:rPr>
          <w:sz w:val="26"/>
          <w:szCs w:val="26"/>
        </w:rPr>
        <w:lastRenderedPageBreak/>
        <w:tab/>
      </w:r>
      <w:r w:rsidR="00EF6221" w:rsidRPr="005C5830">
        <w:rPr>
          <w:sz w:val="26"/>
          <w:szCs w:val="26"/>
        </w:rPr>
        <w:t>3.1.2.    Preparation of Media</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3.1.3     Screening and Isolation of dye decolourizing bacteria</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3.1.4     Identification of selected bacterium</w:t>
      </w:r>
    </w:p>
    <w:p w:rsidR="007B086A" w:rsidRDefault="007B086A" w:rsidP="007B086A">
      <w:pPr>
        <w:spacing w:line="360" w:lineRule="auto"/>
        <w:jc w:val="both"/>
        <w:rPr>
          <w:sz w:val="26"/>
          <w:szCs w:val="26"/>
        </w:rPr>
      </w:pPr>
      <w:r>
        <w:rPr>
          <w:sz w:val="26"/>
          <w:szCs w:val="26"/>
        </w:rPr>
        <w:tab/>
      </w:r>
      <w:r w:rsidR="00EF6221" w:rsidRPr="005C5830">
        <w:rPr>
          <w:sz w:val="26"/>
          <w:szCs w:val="26"/>
        </w:rPr>
        <w:t>3.1.5     Preparation of inoculum</w:t>
      </w:r>
    </w:p>
    <w:p w:rsidR="00EF6221" w:rsidRPr="007B086A" w:rsidRDefault="00EF6221" w:rsidP="007B086A">
      <w:pPr>
        <w:spacing w:line="360" w:lineRule="auto"/>
        <w:ind w:left="450" w:hanging="450"/>
        <w:jc w:val="both"/>
        <w:rPr>
          <w:sz w:val="26"/>
          <w:szCs w:val="26"/>
        </w:rPr>
      </w:pPr>
      <w:r w:rsidRPr="005C5830">
        <w:rPr>
          <w:b/>
          <w:bCs/>
          <w:sz w:val="26"/>
          <w:szCs w:val="26"/>
        </w:rPr>
        <w:t>3.2</w:t>
      </w:r>
      <w:r w:rsidR="007B086A">
        <w:rPr>
          <w:b/>
          <w:bCs/>
          <w:sz w:val="26"/>
          <w:szCs w:val="26"/>
        </w:rPr>
        <w:t>.</w:t>
      </w:r>
      <w:r w:rsidRPr="005C5830">
        <w:rPr>
          <w:b/>
          <w:bCs/>
          <w:sz w:val="26"/>
          <w:szCs w:val="26"/>
        </w:rPr>
        <w:t xml:space="preserve"> Optimization of different parameters for decolourization of reactive dye by isolated bacterium under static conditions.</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 xml:space="preserve">3.2.1     Inoculum concentration </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 xml:space="preserve">3.2.2.    Dye concentration </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 xml:space="preserve">3.2.3.    Time </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 xml:space="preserve">3.2.4     </w:t>
      </w:r>
      <w:r w:rsidR="00A1538B">
        <w:rPr>
          <w:sz w:val="26"/>
          <w:szCs w:val="26"/>
        </w:rPr>
        <w:t>pH</w:t>
      </w:r>
      <w:r w:rsidR="00EF6221" w:rsidRPr="005C5830">
        <w:rPr>
          <w:sz w:val="26"/>
          <w:szCs w:val="26"/>
        </w:rPr>
        <w:t xml:space="preserve"> </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 xml:space="preserve">3.2.5.    Temperature </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3.2.6.    Carbon source</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3.2.7.    Lactose concentration</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 xml:space="preserve">3.2.8.    Nitrogen source </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3.2.9.    Ammonium sulphate concentration</w:t>
      </w:r>
    </w:p>
    <w:p w:rsidR="00EF6221" w:rsidRPr="005C5830" w:rsidRDefault="007B086A" w:rsidP="001A3310">
      <w:pPr>
        <w:spacing w:line="348" w:lineRule="auto"/>
        <w:jc w:val="both"/>
        <w:rPr>
          <w:sz w:val="26"/>
          <w:szCs w:val="26"/>
        </w:rPr>
      </w:pPr>
      <w:r>
        <w:rPr>
          <w:sz w:val="26"/>
          <w:szCs w:val="26"/>
        </w:rPr>
        <w:tab/>
      </w:r>
      <w:r w:rsidR="00EF6221" w:rsidRPr="005C5830">
        <w:rPr>
          <w:sz w:val="26"/>
          <w:szCs w:val="26"/>
        </w:rPr>
        <w:t xml:space="preserve">3.2.10.   Salinity </w:t>
      </w:r>
    </w:p>
    <w:p w:rsidR="00EF6221" w:rsidRPr="005C5830" w:rsidRDefault="00EF6221" w:rsidP="007B086A">
      <w:pPr>
        <w:spacing w:line="360" w:lineRule="auto"/>
        <w:ind w:left="630" w:hanging="657"/>
        <w:jc w:val="both"/>
        <w:rPr>
          <w:b/>
          <w:bCs/>
          <w:sz w:val="26"/>
          <w:szCs w:val="26"/>
        </w:rPr>
      </w:pPr>
      <w:r w:rsidRPr="005C5830">
        <w:rPr>
          <w:b/>
          <w:bCs/>
          <w:sz w:val="26"/>
          <w:szCs w:val="26"/>
        </w:rPr>
        <w:t>3.3. Optimization of different parameters for decolourization of reactive dye by isolated bacterium under shaking conditions.</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 xml:space="preserve">3.3.1     Inoculum concentration </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 xml:space="preserve">3.3.2     Dye concentration </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 xml:space="preserve">3.3.3     Time </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 xml:space="preserve">3.3.4.    </w:t>
      </w:r>
      <w:r w:rsidR="00A1538B">
        <w:rPr>
          <w:sz w:val="26"/>
          <w:szCs w:val="26"/>
        </w:rPr>
        <w:t>pH</w:t>
      </w:r>
      <w:r w:rsidR="00EF6221" w:rsidRPr="005C5830">
        <w:rPr>
          <w:sz w:val="26"/>
          <w:szCs w:val="26"/>
        </w:rPr>
        <w:t xml:space="preserve"> </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 xml:space="preserve">3.3.5.    Temperature </w:t>
      </w:r>
    </w:p>
    <w:p w:rsidR="00EF6221" w:rsidRPr="005C5830" w:rsidRDefault="007B086A" w:rsidP="007B086A">
      <w:pPr>
        <w:spacing w:line="360" w:lineRule="auto"/>
        <w:jc w:val="both"/>
        <w:rPr>
          <w:sz w:val="26"/>
          <w:szCs w:val="26"/>
        </w:rPr>
      </w:pPr>
      <w:r>
        <w:rPr>
          <w:sz w:val="26"/>
          <w:szCs w:val="26"/>
        </w:rPr>
        <w:tab/>
      </w:r>
      <w:r w:rsidR="00EF6221" w:rsidRPr="005C5830">
        <w:rPr>
          <w:sz w:val="26"/>
          <w:szCs w:val="26"/>
        </w:rPr>
        <w:t xml:space="preserve">3.3.6.    Carbon source </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 xml:space="preserve">3.3.7     Lactose concentration </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 xml:space="preserve">3.3.8     Nitrogen source </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 xml:space="preserve">3.3.9.    Ammonium sulphate Concentration </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 xml:space="preserve">3.3.10.  Salinity </w:t>
      </w:r>
    </w:p>
    <w:p w:rsidR="00EF6221" w:rsidRPr="005C5830" w:rsidRDefault="00EF6221" w:rsidP="001A3310">
      <w:pPr>
        <w:spacing w:line="336" w:lineRule="auto"/>
        <w:jc w:val="both"/>
        <w:rPr>
          <w:b/>
          <w:bCs/>
          <w:sz w:val="26"/>
          <w:szCs w:val="26"/>
        </w:rPr>
      </w:pPr>
      <w:r w:rsidRPr="005C5830">
        <w:rPr>
          <w:b/>
          <w:bCs/>
          <w:sz w:val="26"/>
          <w:szCs w:val="26"/>
        </w:rPr>
        <w:t>3.4. Reuse of decolourized solution for dyeing selected fabric.</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3.4.1.    Selection of fabric</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3.4.2.    Selection of dye</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3.4.3.    Preparation of dye bath</w:t>
      </w:r>
    </w:p>
    <w:p w:rsidR="00EF6221" w:rsidRPr="005C5830" w:rsidRDefault="007B086A" w:rsidP="001A3310">
      <w:pPr>
        <w:spacing w:line="336" w:lineRule="auto"/>
        <w:jc w:val="both"/>
        <w:rPr>
          <w:sz w:val="26"/>
          <w:szCs w:val="26"/>
        </w:rPr>
      </w:pPr>
      <w:r>
        <w:rPr>
          <w:sz w:val="26"/>
          <w:szCs w:val="26"/>
        </w:rPr>
        <w:lastRenderedPageBreak/>
        <w:tab/>
      </w:r>
      <w:r w:rsidR="00EF6221" w:rsidRPr="005C5830">
        <w:rPr>
          <w:sz w:val="26"/>
          <w:szCs w:val="26"/>
        </w:rPr>
        <w:t>3.3.4.    Dyeing Procedure</w:t>
      </w:r>
    </w:p>
    <w:p w:rsidR="00EF6221" w:rsidRPr="005C5830" w:rsidRDefault="00EF6221" w:rsidP="001A3310">
      <w:pPr>
        <w:spacing w:line="336" w:lineRule="auto"/>
        <w:jc w:val="both"/>
        <w:rPr>
          <w:b/>
          <w:bCs/>
          <w:sz w:val="26"/>
          <w:szCs w:val="26"/>
        </w:rPr>
      </w:pPr>
      <w:r w:rsidRPr="005C5830">
        <w:rPr>
          <w:b/>
          <w:bCs/>
          <w:sz w:val="26"/>
          <w:szCs w:val="26"/>
        </w:rPr>
        <w:t>3.5</w:t>
      </w:r>
      <w:r w:rsidR="007B086A">
        <w:rPr>
          <w:b/>
          <w:bCs/>
          <w:sz w:val="26"/>
          <w:szCs w:val="26"/>
        </w:rPr>
        <w:t>.</w:t>
      </w:r>
      <w:r w:rsidRPr="005C5830">
        <w:rPr>
          <w:b/>
          <w:bCs/>
          <w:sz w:val="26"/>
          <w:szCs w:val="26"/>
        </w:rPr>
        <w:t xml:space="preserve"> Evaluation</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3.5.1.    Subjective Evaluation</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3.5.2.    Objective Evaluation</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3.5.3.    Physical Property Test</w:t>
      </w:r>
    </w:p>
    <w:p w:rsidR="00EF6221" w:rsidRPr="005C5830" w:rsidRDefault="00EF6221" w:rsidP="001A3310">
      <w:pPr>
        <w:numPr>
          <w:ilvl w:val="0"/>
          <w:numId w:val="10"/>
        </w:numPr>
        <w:tabs>
          <w:tab w:val="clear" w:pos="1562"/>
          <w:tab w:val="num" w:pos="2160"/>
        </w:tabs>
        <w:spacing w:line="336" w:lineRule="auto"/>
        <w:ind w:left="1800"/>
        <w:jc w:val="both"/>
        <w:rPr>
          <w:sz w:val="26"/>
          <w:szCs w:val="26"/>
        </w:rPr>
      </w:pPr>
      <w:r w:rsidRPr="005C5830">
        <w:rPr>
          <w:sz w:val="26"/>
          <w:szCs w:val="26"/>
        </w:rPr>
        <w:t xml:space="preserve">Fabric weight </w:t>
      </w:r>
    </w:p>
    <w:p w:rsidR="00EF6221" w:rsidRPr="005C5830" w:rsidRDefault="00EF6221" w:rsidP="001A3310">
      <w:pPr>
        <w:numPr>
          <w:ilvl w:val="0"/>
          <w:numId w:val="10"/>
        </w:numPr>
        <w:tabs>
          <w:tab w:val="clear" w:pos="1562"/>
          <w:tab w:val="num" w:pos="2160"/>
        </w:tabs>
        <w:spacing w:line="336" w:lineRule="auto"/>
        <w:ind w:left="1800"/>
        <w:jc w:val="both"/>
        <w:rPr>
          <w:sz w:val="26"/>
          <w:szCs w:val="26"/>
        </w:rPr>
      </w:pPr>
      <w:r w:rsidRPr="005C5830">
        <w:rPr>
          <w:sz w:val="26"/>
          <w:szCs w:val="26"/>
        </w:rPr>
        <w:t>Fabric count</w:t>
      </w:r>
    </w:p>
    <w:p w:rsidR="00EF6221" w:rsidRPr="005C5830" w:rsidRDefault="00EF6221" w:rsidP="001A3310">
      <w:pPr>
        <w:numPr>
          <w:ilvl w:val="0"/>
          <w:numId w:val="10"/>
        </w:numPr>
        <w:tabs>
          <w:tab w:val="clear" w:pos="1562"/>
          <w:tab w:val="num" w:pos="2160"/>
        </w:tabs>
        <w:spacing w:line="336" w:lineRule="auto"/>
        <w:ind w:left="1800"/>
        <w:jc w:val="both"/>
        <w:rPr>
          <w:sz w:val="26"/>
          <w:szCs w:val="26"/>
        </w:rPr>
      </w:pPr>
      <w:r w:rsidRPr="005C5830">
        <w:rPr>
          <w:sz w:val="26"/>
          <w:szCs w:val="26"/>
        </w:rPr>
        <w:t>Fabric thickness</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 xml:space="preserve">3.5.4.  Mechanical property test </w:t>
      </w:r>
    </w:p>
    <w:p w:rsidR="00EF6221" w:rsidRPr="005C5830" w:rsidRDefault="00EF6221" w:rsidP="001A3310">
      <w:pPr>
        <w:numPr>
          <w:ilvl w:val="0"/>
          <w:numId w:val="9"/>
        </w:numPr>
        <w:spacing w:line="336" w:lineRule="auto"/>
        <w:jc w:val="both"/>
        <w:rPr>
          <w:sz w:val="26"/>
          <w:szCs w:val="26"/>
        </w:rPr>
      </w:pPr>
      <w:r w:rsidRPr="005C5830">
        <w:rPr>
          <w:sz w:val="26"/>
          <w:szCs w:val="26"/>
        </w:rPr>
        <w:t>Tensile strength and Elongation</w:t>
      </w:r>
    </w:p>
    <w:p w:rsidR="00EF6221" w:rsidRPr="005C5830" w:rsidRDefault="00EF6221" w:rsidP="001A3310">
      <w:pPr>
        <w:numPr>
          <w:ilvl w:val="0"/>
          <w:numId w:val="9"/>
        </w:numPr>
        <w:spacing w:line="336" w:lineRule="auto"/>
        <w:jc w:val="both"/>
        <w:rPr>
          <w:sz w:val="26"/>
          <w:szCs w:val="26"/>
        </w:rPr>
      </w:pPr>
      <w:r w:rsidRPr="005C5830">
        <w:rPr>
          <w:sz w:val="26"/>
          <w:szCs w:val="26"/>
        </w:rPr>
        <w:t>Abrasion resistance</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3.5.5.  Comfort Property Test</w:t>
      </w:r>
    </w:p>
    <w:p w:rsidR="00EF6221" w:rsidRPr="005C5830" w:rsidRDefault="00EF6221" w:rsidP="001A3310">
      <w:pPr>
        <w:numPr>
          <w:ilvl w:val="0"/>
          <w:numId w:val="11"/>
        </w:numPr>
        <w:tabs>
          <w:tab w:val="clear" w:pos="1800"/>
          <w:tab w:val="num" w:pos="2160"/>
        </w:tabs>
        <w:spacing w:line="336" w:lineRule="auto"/>
        <w:jc w:val="both"/>
        <w:rPr>
          <w:sz w:val="26"/>
          <w:szCs w:val="26"/>
        </w:rPr>
      </w:pPr>
      <w:r w:rsidRPr="005C5830">
        <w:rPr>
          <w:sz w:val="26"/>
          <w:szCs w:val="26"/>
        </w:rPr>
        <w:t>Fabric stiffness</w:t>
      </w:r>
    </w:p>
    <w:p w:rsidR="00EF6221" w:rsidRPr="005C5830" w:rsidRDefault="00EF6221" w:rsidP="001A3310">
      <w:pPr>
        <w:numPr>
          <w:ilvl w:val="0"/>
          <w:numId w:val="11"/>
        </w:numPr>
        <w:tabs>
          <w:tab w:val="clear" w:pos="1800"/>
          <w:tab w:val="num" w:pos="2160"/>
        </w:tabs>
        <w:spacing w:line="336" w:lineRule="auto"/>
        <w:jc w:val="both"/>
        <w:rPr>
          <w:sz w:val="26"/>
          <w:szCs w:val="26"/>
        </w:rPr>
      </w:pPr>
      <w:r w:rsidRPr="005C5830">
        <w:rPr>
          <w:sz w:val="26"/>
          <w:szCs w:val="26"/>
        </w:rPr>
        <w:t>Drape</w:t>
      </w:r>
    </w:p>
    <w:p w:rsidR="00EF6221" w:rsidRPr="005C5830" w:rsidRDefault="00EF6221" w:rsidP="001A3310">
      <w:pPr>
        <w:numPr>
          <w:ilvl w:val="0"/>
          <w:numId w:val="11"/>
        </w:numPr>
        <w:tabs>
          <w:tab w:val="clear" w:pos="1800"/>
          <w:tab w:val="num" w:pos="2160"/>
        </w:tabs>
        <w:spacing w:line="336" w:lineRule="auto"/>
        <w:jc w:val="both"/>
        <w:rPr>
          <w:sz w:val="26"/>
          <w:szCs w:val="26"/>
        </w:rPr>
      </w:pPr>
      <w:r w:rsidRPr="005C5830">
        <w:rPr>
          <w:sz w:val="26"/>
          <w:szCs w:val="26"/>
        </w:rPr>
        <w:t>Crease recovery</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3.5.6.  Absorbency test</w:t>
      </w:r>
    </w:p>
    <w:p w:rsidR="00EF6221" w:rsidRPr="005C5830" w:rsidRDefault="00EF6221" w:rsidP="001A3310">
      <w:pPr>
        <w:numPr>
          <w:ilvl w:val="0"/>
          <w:numId w:val="12"/>
        </w:numPr>
        <w:spacing w:line="336" w:lineRule="auto"/>
        <w:jc w:val="both"/>
        <w:rPr>
          <w:sz w:val="26"/>
          <w:szCs w:val="26"/>
        </w:rPr>
      </w:pPr>
      <w:r w:rsidRPr="005C5830">
        <w:rPr>
          <w:sz w:val="26"/>
          <w:szCs w:val="26"/>
        </w:rPr>
        <w:t>Drop test</w:t>
      </w:r>
    </w:p>
    <w:p w:rsidR="00EF6221" w:rsidRPr="005C5830" w:rsidRDefault="00EF6221" w:rsidP="001A3310">
      <w:pPr>
        <w:numPr>
          <w:ilvl w:val="0"/>
          <w:numId w:val="12"/>
        </w:numPr>
        <w:spacing w:line="336" w:lineRule="auto"/>
        <w:jc w:val="both"/>
        <w:rPr>
          <w:sz w:val="26"/>
          <w:szCs w:val="26"/>
        </w:rPr>
      </w:pPr>
      <w:r w:rsidRPr="005C5830">
        <w:rPr>
          <w:sz w:val="26"/>
          <w:szCs w:val="26"/>
        </w:rPr>
        <w:t>Capillary rise test</w:t>
      </w:r>
    </w:p>
    <w:p w:rsidR="00EF6221" w:rsidRPr="005C5830" w:rsidRDefault="00EF6221" w:rsidP="001A3310">
      <w:pPr>
        <w:numPr>
          <w:ilvl w:val="0"/>
          <w:numId w:val="12"/>
        </w:numPr>
        <w:spacing w:line="336" w:lineRule="auto"/>
        <w:jc w:val="both"/>
        <w:rPr>
          <w:sz w:val="26"/>
          <w:szCs w:val="26"/>
        </w:rPr>
      </w:pPr>
      <w:r w:rsidRPr="005C5830">
        <w:rPr>
          <w:sz w:val="26"/>
          <w:szCs w:val="26"/>
        </w:rPr>
        <w:t>Sinking test.</w:t>
      </w:r>
    </w:p>
    <w:p w:rsidR="00EF6221" w:rsidRPr="005C5830" w:rsidRDefault="007B086A" w:rsidP="001A3310">
      <w:pPr>
        <w:spacing w:line="336" w:lineRule="auto"/>
        <w:jc w:val="both"/>
        <w:rPr>
          <w:sz w:val="26"/>
          <w:szCs w:val="26"/>
        </w:rPr>
      </w:pPr>
      <w:r>
        <w:rPr>
          <w:sz w:val="26"/>
          <w:szCs w:val="26"/>
        </w:rPr>
        <w:tab/>
      </w:r>
      <w:r w:rsidR="00EF6221" w:rsidRPr="005C5830">
        <w:rPr>
          <w:sz w:val="26"/>
          <w:szCs w:val="26"/>
        </w:rPr>
        <w:t>3.5.7.  Colour fasteness test</w:t>
      </w:r>
    </w:p>
    <w:p w:rsidR="00EF6221" w:rsidRPr="005C5830" w:rsidRDefault="00EF6221" w:rsidP="001A3310">
      <w:pPr>
        <w:pStyle w:val="ListParagraph"/>
        <w:numPr>
          <w:ilvl w:val="0"/>
          <w:numId w:val="14"/>
        </w:numPr>
        <w:spacing w:after="0" w:line="336" w:lineRule="auto"/>
        <w:ind w:left="1800"/>
        <w:jc w:val="both"/>
        <w:rPr>
          <w:rFonts w:ascii="Times New Roman" w:hAnsi="Times New Roman" w:cs="Times New Roman"/>
          <w:sz w:val="26"/>
          <w:szCs w:val="26"/>
        </w:rPr>
      </w:pPr>
      <w:r w:rsidRPr="005C5830">
        <w:rPr>
          <w:rFonts w:ascii="Times New Roman" w:hAnsi="Times New Roman" w:cs="Times New Roman"/>
          <w:sz w:val="26"/>
          <w:szCs w:val="26"/>
        </w:rPr>
        <w:t>Sunlight</w:t>
      </w:r>
    </w:p>
    <w:p w:rsidR="00EF6221" w:rsidRPr="005C5830" w:rsidRDefault="00EF6221" w:rsidP="001A3310">
      <w:pPr>
        <w:pStyle w:val="ListParagraph"/>
        <w:numPr>
          <w:ilvl w:val="0"/>
          <w:numId w:val="8"/>
        </w:numPr>
        <w:spacing w:after="0" w:line="336" w:lineRule="auto"/>
        <w:ind w:left="1800"/>
        <w:jc w:val="both"/>
        <w:rPr>
          <w:rFonts w:ascii="Times New Roman" w:hAnsi="Times New Roman" w:cs="Times New Roman"/>
          <w:sz w:val="26"/>
          <w:szCs w:val="26"/>
        </w:rPr>
      </w:pPr>
      <w:r w:rsidRPr="005C5830">
        <w:rPr>
          <w:rFonts w:ascii="Times New Roman" w:hAnsi="Times New Roman" w:cs="Times New Roman"/>
          <w:sz w:val="26"/>
          <w:szCs w:val="26"/>
        </w:rPr>
        <w:t>Washing</w:t>
      </w:r>
    </w:p>
    <w:p w:rsidR="00EF6221" w:rsidRPr="005C5830" w:rsidRDefault="00EF6221" w:rsidP="001A3310">
      <w:pPr>
        <w:pStyle w:val="ListParagraph"/>
        <w:numPr>
          <w:ilvl w:val="0"/>
          <w:numId w:val="8"/>
        </w:numPr>
        <w:spacing w:after="0" w:line="336" w:lineRule="auto"/>
        <w:ind w:left="1800"/>
        <w:jc w:val="both"/>
        <w:rPr>
          <w:rFonts w:ascii="Times New Roman" w:hAnsi="Times New Roman" w:cs="Times New Roman"/>
          <w:sz w:val="26"/>
          <w:szCs w:val="26"/>
        </w:rPr>
      </w:pPr>
      <w:r w:rsidRPr="005C5830">
        <w:rPr>
          <w:rFonts w:ascii="Times New Roman" w:hAnsi="Times New Roman" w:cs="Times New Roman"/>
          <w:sz w:val="26"/>
          <w:szCs w:val="26"/>
        </w:rPr>
        <w:t>Dry and wet crocking</w:t>
      </w:r>
    </w:p>
    <w:p w:rsidR="00EF6221" w:rsidRPr="005C5830" w:rsidRDefault="00EF6221" w:rsidP="001A3310">
      <w:pPr>
        <w:pStyle w:val="ListParagraph"/>
        <w:numPr>
          <w:ilvl w:val="0"/>
          <w:numId w:val="8"/>
        </w:numPr>
        <w:spacing w:after="0" w:line="336" w:lineRule="auto"/>
        <w:ind w:left="1800"/>
        <w:jc w:val="both"/>
        <w:rPr>
          <w:rFonts w:ascii="Times New Roman" w:hAnsi="Times New Roman" w:cs="Times New Roman"/>
          <w:sz w:val="26"/>
          <w:szCs w:val="26"/>
        </w:rPr>
      </w:pPr>
      <w:r w:rsidRPr="005C5830">
        <w:rPr>
          <w:rFonts w:ascii="Times New Roman" w:hAnsi="Times New Roman" w:cs="Times New Roman"/>
          <w:sz w:val="26"/>
          <w:szCs w:val="26"/>
        </w:rPr>
        <w:t>Dry and Wet Pressing</w:t>
      </w:r>
    </w:p>
    <w:p w:rsidR="00EF6221" w:rsidRPr="005C5830" w:rsidRDefault="00EF6221" w:rsidP="001A3310">
      <w:pPr>
        <w:spacing w:after="120" w:line="360" w:lineRule="auto"/>
        <w:jc w:val="both"/>
        <w:rPr>
          <w:b/>
          <w:bCs/>
          <w:sz w:val="26"/>
          <w:szCs w:val="26"/>
        </w:rPr>
      </w:pPr>
      <w:r w:rsidRPr="005C5830">
        <w:rPr>
          <w:b/>
          <w:bCs/>
          <w:sz w:val="26"/>
          <w:szCs w:val="26"/>
        </w:rPr>
        <w:t xml:space="preserve">3.1. Isolation of reactive </w:t>
      </w:r>
      <w:r w:rsidR="000B7682" w:rsidRPr="005C5830">
        <w:rPr>
          <w:b/>
          <w:bCs/>
          <w:sz w:val="26"/>
          <w:szCs w:val="26"/>
        </w:rPr>
        <w:t xml:space="preserve">dye decolourizing </w:t>
      </w:r>
      <w:r w:rsidRPr="005C5830">
        <w:rPr>
          <w:b/>
          <w:bCs/>
          <w:sz w:val="26"/>
          <w:szCs w:val="26"/>
        </w:rPr>
        <w:t>Bacteria</w:t>
      </w:r>
    </w:p>
    <w:p w:rsidR="00EF6221" w:rsidRPr="005C5830" w:rsidRDefault="00EF6221" w:rsidP="001A3310">
      <w:pPr>
        <w:spacing w:after="120" w:line="360" w:lineRule="auto"/>
        <w:jc w:val="both"/>
        <w:rPr>
          <w:b/>
          <w:bCs/>
          <w:sz w:val="26"/>
          <w:szCs w:val="26"/>
        </w:rPr>
      </w:pPr>
      <w:r w:rsidRPr="005C5830">
        <w:rPr>
          <w:b/>
          <w:bCs/>
          <w:sz w:val="26"/>
          <w:szCs w:val="26"/>
        </w:rPr>
        <w:t>3.1.1. Collection of sample</w:t>
      </w:r>
    </w:p>
    <w:p w:rsidR="00EF6221" w:rsidRPr="001A3310" w:rsidRDefault="001A3310" w:rsidP="001A3310">
      <w:pPr>
        <w:spacing w:after="120" w:line="360" w:lineRule="auto"/>
        <w:jc w:val="both"/>
        <w:rPr>
          <w:spacing w:val="-2"/>
          <w:sz w:val="26"/>
          <w:szCs w:val="26"/>
        </w:rPr>
      </w:pPr>
      <w:r w:rsidRPr="001A3310">
        <w:rPr>
          <w:spacing w:val="-2"/>
          <w:sz w:val="26"/>
          <w:szCs w:val="26"/>
        </w:rPr>
        <w:tab/>
      </w:r>
      <w:r w:rsidR="00EF6221" w:rsidRPr="001A3310">
        <w:rPr>
          <w:spacing w:val="-2"/>
          <w:sz w:val="26"/>
          <w:szCs w:val="26"/>
        </w:rPr>
        <w:t>Soil contaminated with textile dye effluent was collected from selected dyeing unit in Erode District, TamilNadu, India. The soil sample was collected in a sterile polythene bag and stored at 4</w:t>
      </w:r>
      <w:r w:rsidRPr="001A3310">
        <w:rPr>
          <w:spacing w:val="-2"/>
          <w:sz w:val="26"/>
          <w:szCs w:val="26"/>
        </w:rPr>
        <w:t>º</w:t>
      </w:r>
      <w:r w:rsidR="00EF6221" w:rsidRPr="001A3310">
        <w:rPr>
          <w:spacing w:val="-2"/>
          <w:sz w:val="26"/>
          <w:szCs w:val="26"/>
        </w:rPr>
        <w:t>C until analysis was done.</w:t>
      </w:r>
    </w:p>
    <w:p w:rsidR="00EF6221" w:rsidRPr="005C5830" w:rsidRDefault="00EF6221" w:rsidP="001A3310">
      <w:pPr>
        <w:spacing w:after="120" w:line="360" w:lineRule="auto"/>
        <w:jc w:val="both"/>
        <w:rPr>
          <w:b/>
          <w:bCs/>
          <w:sz w:val="26"/>
          <w:szCs w:val="26"/>
        </w:rPr>
      </w:pPr>
      <w:r w:rsidRPr="005C5830">
        <w:rPr>
          <w:b/>
          <w:bCs/>
          <w:sz w:val="26"/>
          <w:szCs w:val="26"/>
        </w:rPr>
        <w:t>3.1.2. Preparation of media</w:t>
      </w:r>
    </w:p>
    <w:p w:rsidR="00EF6221" w:rsidRPr="005C5830" w:rsidRDefault="00EF6221" w:rsidP="001A3310">
      <w:pPr>
        <w:spacing w:after="120" w:line="360" w:lineRule="auto"/>
        <w:jc w:val="both"/>
        <w:rPr>
          <w:sz w:val="26"/>
          <w:szCs w:val="26"/>
        </w:rPr>
      </w:pPr>
      <w:r w:rsidRPr="005C5830">
        <w:rPr>
          <w:sz w:val="26"/>
          <w:szCs w:val="26"/>
        </w:rPr>
        <w:lastRenderedPageBreak/>
        <w:t xml:space="preserve">         Nutrient broth was prepared as suggested by Nehra et al. (2008) as given below.</w:t>
      </w:r>
    </w:p>
    <w:p w:rsidR="00EF6221" w:rsidRPr="005C5830" w:rsidRDefault="001A3310" w:rsidP="001A3310">
      <w:pPr>
        <w:spacing w:after="120" w:line="360" w:lineRule="auto"/>
        <w:jc w:val="both"/>
        <w:rPr>
          <w:sz w:val="26"/>
          <w:szCs w:val="26"/>
        </w:rPr>
      </w:pPr>
      <w:r>
        <w:rPr>
          <w:sz w:val="26"/>
          <w:szCs w:val="26"/>
        </w:rPr>
        <w:tab/>
      </w:r>
      <w:r>
        <w:rPr>
          <w:sz w:val="26"/>
          <w:szCs w:val="26"/>
        </w:rPr>
        <w:tab/>
      </w:r>
      <w:r w:rsidRPr="005C5830">
        <w:rPr>
          <w:sz w:val="26"/>
          <w:szCs w:val="26"/>
        </w:rPr>
        <w:t>P</w:t>
      </w:r>
      <w:r w:rsidR="00EF6221" w:rsidRPr="005C5830">
        <w:rPr>
          <w:sz w:val="26"/>
          <w:szCs w:val="26"/>
        </w:rPr>
        <w:t>eptone</w:t>
      </w:r>
      <w:r>
        <w:rPr>
          <w:sz w:val="26"/>
          <w:szCs w:val="26"/>
        </w:rPr>
        <w:tab/>
      </w:r>
      <w:r>
        <w:rPr>
          <w:sz w:val="26"/>
          <w:szCs w:val="26"/>
        </w:rPr>
        <w:tab/>
      </w:r>
      <w:r w:rsidR="00EF6221" w:rsidRPr="005C5830">
        <w:rPr>
          <w:sz w:val="26"/>
          <w:szCs w:val="26"/>
        </w:rPr>
        <w:t>– 5.0g</w:t>
      </w:r>
    </w:p>
    <w:p w:rsidR="00EF6221" w:rsidRPr="005C5830" w:rsidRDefault="001A3310" w:rsidP="001A3310">
      <w:pPr>
        <w:spacing w:line="360" w:lineRule="auto"/>
        <w:jc w:val="both"/>
        <w:rPr>
          <w:sz w:val="26"/>
          <w:szCs w:val="26"/>
        </w:rPr>
      </w:pPr>
      <w:r>
        <w:rPr>
          <w:sz w:val="26"/>
          <w:szCs w:val="26"/>
        </w:rPr>
        <w:tab/>
      </w:r>
      <w:r>
        <w:rPr>
          <w:sz w:val="26"/>
          <w:szCs w:val="26"/>
        </w:rPr>
        <w:tab/>
      </w:r>
      <w:r w:rsidR="00EF6221" w:rsidRPr="005C5830">
        <w:rPr>
          <w:sz w:val="26"/>
          <w:szCs w:val="26"/>
        </w:rPr>
        <w:t>Beef extract</w:t>
      </w:r>
      <w:r>
        <w:rPr>
          <w:sz w:val="26"/>
          <w:szCs w:val="26"/>
        </w:rPr>
        <w:tab/>
      </w:r>
      <w:r>
        <w:rPr>
          <w:sz w:val="26"/>
          <w:szCs w:val="26"/>
        </w:rPr>
        <w:tab/>
      </w:r>
      <w:r w:rsidR="00EF6221" w:rsidRPr="005C5830">
        <w:rPr>
          <w:sz w:val="26"/>
          <w:szCs w:val="26"/>
        </w:rPr>
        <w:t>– 3.0g</w:t>
      </w:r>
    </w:p>
    <w:p w:rsidR="00EF6221" w:rsidRPr="005C5830" w:rsidRDefault="001A3310" w:rsidP="001A3310">
      <w:pPr>
        <w:spacing w:line="360" w:lineRule="auto"/>
        <w:jc w:val="both"/>
        <w:rPr>
          <w:sz w:val="26"/>
          <w:szCs w:val="26"/>
        </w:rPr>
      </w:pPr>
      <w:r>
        <w:rPr>
          <w:sz w:val="26"/>
          <w:szCs w:val="26"/>
        </w:rPr>
        <w:tab/>
      </w:r>
      <w:r>
        <w:rPr>
          <w:sz w:val="26"/>
          <w:szCs w:val="26"/>
        </w:rPr>
        <w:tab/>
      </w:r>
      <w:r w:rsidR="00EF6221" w:rsidRPr="005C5830">
        <w:rPr>
          <w:sz w:val="26"/>
          <w:szCs w:val="26"/>
        </w:rPr>
        <w:t>Dye</w:t>
      </w:r>
      <w:r>
        <w:rPr>
          <w:sz w:val="26"/>
          <w:szCs w:val="26"/>
        </w:rPr>
        <w:tab/>
      </w:r>
      <w:r>
        <w:rPr>
          <w:sz w:val="26"/>
          <w:szCs w:val="26"/>
        </w:rPr>
        <w:tab/>
      </w:r>
      <w:r>
        <w:rPr>
          <w:sz w:val="26"/>
          <w:szCs w:val="26"/>
        </w:rPr>
        <w:tab/>
      </w:r>
      <w:r w:rsidRPr="005C5830">
        <w:rPr>
          <w:sz w:val="26"/>
          <w:szCs w:val="26"/>
        </w:rPr>
        <w:t>–</w:t>
      </w:r>
      <w:r w:rsidR="00EF6221" w:rsidRPr="005C5830">
        <w:rPr>
          <w:sz w:val="26"/>
          <w:szCs w:val="26"/>
        </w:rPr>
        <w:t xml:space="preserve"> 100mg</w:t>
      </w:r>
    </w:p>
    <w:p w:rsidR="00EF6221" w:rsidRPr="005C5830" w:rsidRDefault="001A3310" w:rsidP="001A3310">
      <w:pPr>
        <w:spacing w:line="360" w:lineRule="auto"/>
        <w:jc w:val="both"/>
        <w:rPr>
          <w:sz w:val="26"/>
          <w:szCs w:val="26"/>
        </w:rPr>
      </w:pPr>
      <w:r>
        <w:rPr>
          <w:sz w:val="26"/>
          <w:szCs w:val="26"/>
        </w:rPr>
        <w:tab/>
      </w:r>
      <w:r>
        <w:rPr>
          <w:sz w:val="26"/>
          <w:szCs w:val="26"/>
        </w:rPr>
        <w:tab/>
      </w:r>
      <w:r w:rsidR="00A1538B">
        <w:rPr>
          <w:sz w:val="26"/>
          <w:szCs w:val="26"/>
        </w:rPr>
        <w:t>pH</w:t>
      </w:r>
      <w:r>
        <w:rPr>
          <w:sz w:val="26"/>
          <w:szCs w:val="26"/>
          <w:vertAlign w:val="superscript"/>
        </w:rPr>
        <w:tab/>
      </w:r>
      <w:r>
        <w:rPr>
          <w:sz w:val="26"/>
          <w:szCs w:val="26"/>
          <w:vertAlign w:val="superscript"/>
        </w:rPr>
        <w:tab/>
      </w:r>
      <w:r>
        <w:rPr>
          <w:sz w:val="26"/>
          <w:szCs w:val="26"/>
          <w:vertAlign w:val="superscript"/>
        </w:rPr>
        <w:tab/>
      </w:r>
      <w:r w:rsidR="00EF6221" w:rsidRPr="005C5830">
        <w:rPr>
          <w:sz w:val="26"/>
          <w:szCs w:val="26"/>
        </w:rPr>
        <w:t>– 7.0</w:t>
      </w:r>
    </w:p>
    <w:p w:rsidR="00EF6221" w:rsidRDefault="001A3310" w:rsidP="001A3310">
      <w:pPr>
        <w:spacing w:line="360" w:lineRule="auto"/>
        <w:jc w:val="both"/>
        <w:rPr>
          <w:sz w:val="26"/>
          <w:szCs w:val="26"/>
        </w:rPr>
      </w:pPr>
      <w:r>
        <w:rPr>
          <w:sz w:val="26"/>
          <w:szCs w:val="26"/>
        </w:rPr>
        <w:tab/>
      </w:r>
      <w:r>
        <w:rPr>
          <w:sz w:val="26"/>
          <w:szCs w:val="26"/>
        </w:rPr>
        <w:tab/>
      </w:r>
      <w:r w:rsidR="00EF6221" w:rsidRPr="005C5830">
        <w:rPr>
          <w:sz w:val="26"/>
          <w:szCs w:val="26"/>
        </w:rPr>
        <w:t>Distilled water</w:t>
      </w:r>
      <w:r>
        <w:rPr>
          <w:sz w:val="26"/>
          <w:szCs w:val="26"/>
        </w:rPr>
        <w:tab/>
      </w:r>
      <w:r w:rsidR="00EF6221" w:rsidRPr="005C5830">
        <w:rPr>
          <w:sz w:val="26"/>
          <w:szCs w:val="26"/>
        </w:rPr>
        <w:t>– 1000ml</w:t>
      </w:r>
    </w:p>
    <w:p w:rsidR="001A3310" w:rsidRPr="001A3310" w:rsidRDefault="001A3310" w:rsidP="007B086A">
      <w:pPr>
        <w:spacing w:after="240" w:line="360" w:lineRule="auto"/>
        <w:jc w:val="both"/>
        <w:rPr>
          <w:b/>
          <w:bCs/>
          <w:sz w:val="2"/>
          <w:szCs w:val="26"/>
        </w:rPr>
      </w:pPr>
    </w:p>
    <w:p w:rsidR="00EF6221" w:rsidRPr="005C5830" w:rsidRDefault="00EF6221" w:rsidP="007B086A">
      <w:pPr>
        <w:spacing w:after="240" w:line="360" w:lineRule="auto"/>
        <w:jc w:val="both"/>
        <w:rPr>
          <w:b/>
          <w:bCs/>
          <w:sz w:val="26"/>
          <w:szCs w:val="26"/>
        </w:rPr>
      </w:pPr>
      <w:r w:rsidRPr="005C5830">
        <w:rPr>
          <w:b/>
          <w:bCs/>
          <w:sz w:val="26"/>
          <w:szCs w:val="26"/>
        </w:rPr>
        <w:t>3.1.3 Screening and Isolation of dye decolourizing bacteria</w:t>
      </w:r>
    </w:p>
    <w:p w:rsidR="00EF6221" w:rsidRPr="005C5830" w:rsidRDefault="001A3310" w:rsidP="007B086A">
      <w:pPr>
        <w:spacing w:after="240" w:line="360" w:lineRule="auto"/>
        <w:jc w:val="both"/>
        <w:rPr>
          <w:sz w:val="26"/>
          <w:szCs w:val="26"/>
        </w:rPr>
      </w:pPr>
      <w:r>
        <w:rPr>
          <w:sz w:val="26"/>
          <w:szCs w:val="26"/>
        </w:rPr>
        <w:tab/>
      </w:r>
      <w:r w:rsidR="00EF6221" w:rsidRPr="005C5830">
        <w:rPr>
          <w:sz w:val="26"/>
          <w:szCs w:val="26"/>
        </w:rPr>
        <w:t>One gram soil sample was mixed with 10ml distilled water. Serial dilutions were made up to 10</w:t>
      </w:r>
      <w:r w:rsidR="00EF6221" w:rsidRPr="005C5830">
        <w:rPr>
          <w:sz w:val="26"/>
          <w:szCs w:val="26"/>
          <w:vertAlign w:val="superscript"/>
        </w:rPr>
        <w:t>-9</w:t>
      </w:r>
      <w:r w:rsidR="00EF6221" w:rsidRPr="005C5830">
        <w:rPr>
          <w:sz w:val="26"/>
          <w:szCs w:val="26"/>
        </w:rPr>
        <w:t>. One ml of each dilution was poured into Petri dishes followed by sterile Nutrient broth medium (Plate I). The plates were incubated for 24 hours at 37</w:t>
      </w:r>
      <w:r w:rsidR="009C3D7E" w:rsidRPr="005C5830">
        <w:rPr>
          <w:sz w:val="26"/>
          <w:szCs w:val="26"/>
        </w:rPr>
        <w:fldChar w:fldCharType="begin"/>
      </w:r>
      <w:r w:rsidR="00EF6221" w:rsidRPr="005C5830">
        <w:rPr>
          <w:sz w:val="26"/>
          <w:szCs w:val="26"/>
        </w:rPr>
        <w:instrText xml:space="preserve"> QUOTE </w:instrText>
      </w:r>
      <w:r w:rsidR="00C97493" w:rsidRPr="009C3D7E">
        <w:rPr>
          <w:noProof/>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i1025" type="#_x0000_t75" style="width:7.45pt;height:13.65pt;visibility:visible">
            <v:imagedata r:id="rId50" o:title="" chromakey="white"/>
          </v:shape>
        </w:pict>
      </w:r>
      <w:r w:rsidR="00EF6221" w:rsidRPr="005C5830">
        <w:rPr>
          <w:sz w:val="26"/>
          <w:szCs w:val="26"/>
        </w:rPr>
        <w:instrText xml:space="preserve"> </w:instrText>
      </w:r>
      <w:r w:rsidR="009C3D7E" w:rsidRPr="005C5830">
        <w:rPr>
          <w:sz w:val="26"/>
          <w:szCs w:val="26"/>
        </w:rPr>
        <w:fldChar w:fldCharType="separate"/>
      </w:r>
      <w:r w:rsidR="00C97493" w:rsidRPr="009C3D7E">
        <w:rPr>
          <w:noProof/>
          <w:sz w:val="26"/>
          <w:szCs w:val="26"/>
        </w:rPr>
        <w:pict>
          <v:shape id="Picture 2" o:spid="_x0000_i1026" type="#_x0000_t75" style="width:7.45pt;height:13.65pt;visibility:visible">
            <v:imagedata r:id="rId50" o:title="" chromakey="white"/>
          </v:shape>
        </w:pict>
      </w:r>
      <w:r w:rsidR="009C3D7E" w:rsidRPr="005C5830">
        <w:rPr>
          <w:sz w:val="26"/>
          <w:szCs w:val="26"/>
        </w:rPr>
        <w:fldChar w:fldCharType="end"/>
      </w:r>
      <w:r w:rsidR="00EF6221" w:rsidRPr="005C5830">
        <w:rPr>
          <w:sz w:val="26"/>
          <w:szCs w:val="26"/>
        </w:rPr>
        <w:t>C in an incubator (Plate II).</w:t>
      </w:r>
    </w:p>
    <w:p w:rsidR="00EF6221" w:rsidRPr="005C5830" w:rsidRDefault="001A3310" w:rsidP="001A3310">
      <w:pPr>
        <w:tabs>
          <w:tab w:val="left" w:pos="270"/>
        </w:tabs>
        <w:spacing w:after="240" w:line="360" w:lineRule="auto"/>
        <w:jc w:val="both"/>
        <w:rPr>
          <w:sz w:val="26"/>
          <w:szCs w:val="26"/>
        </w:rPr>
      </w:pPr>
      <w:r>
        <w:rPr>
          <w:sz w:val="26"/>
          <w:szCs w:val="26"/>
        </w:rPr>
        <w:tab/>
      </w:r>
      <w:r w:rsidR="00EF6221" w:rsidRPr="005C5830">
        <w:rPr>
          <w:sz w:val="26"/>
          <w:szCs w:val="26"/>
        </w:rPr>
        <w:t>After incubation period, well grown colonies were picked up, purified by repeated streaking and maintained in nutrient agar slants. All the isolated colonies were screened for their dye decolourizing effects by inoculating a loop full of each isolated colonies individually in 100ml of nutrient broth medium containing 0.01% of reactive Golden yellow in 250ml Erlenmeyer flasks. The flasks were incubated at 37</w:t>
      </w:r>
      <w:r w:rsidR="009C3D7E" w:rsidRPr="005C5830">
        <w:rPr>
          <w:sz w:val="26"/>
          <w:szCs w:val="26"/>
        </w:rPr>
        <w:fldChar w:fldCharType="begin"/>
      </w:r>
      <w:r w:rsidR="00EF6221" w:rsidRPr="005C5830">
        <w:rPr>
          <w:sz w:val="26"/>
          <w:szCs w:val="26"/>
        </w:rPr>
        <w:instrText xml:space="preserve"> QUOTE </w:instrText>
      </w:r>
      <w:r w:rsidR="00C97493" w:rsidRPr="009C3D7E">
        <w:rPr>
          <w:noProof/>
          <w:sz w:val="26"/>
          <w:szCs w:val="26"/>
        </w:rPr>
        <w:pict>
          <v:shape id="Picture 4" o:spid="_x0000_i1027" type="#_x0000_t75" style="width:7.45pt;height:13.65pt;visibility:visible">
            <v:imagedata r:id="rId50" o:title="" chromakey="white"/>
          </v:shape>
        </w:pict>
      </w:r>
      <w:r w:rsidR="00EF6221" w:rsidRPr="005C5830">
        <w:rPr>
          <w:sz w:val="26"/>
          <w:szCs w:val="26"/>
        </w:rPr>
        <w:instrText xml:space="preserve"> </w:instrText>
      </w:r>
      <w:r w:rsidR="009C3D7E" w:rsidRPr="005C5830">
        <w:rPr>
          <w:sz w:val="26"/>
          <w:szCs w:val="26"/>
        </w:rPr>
        <w:fldChar w:fldCharType="separate"/>
      </w:r>
      <w:r w:rsidR="00C97493" w:rsidRPr="009C3D7E">
        <w:rPr>
          <w:noProof/>
          <w:sz w:val="26"/>
          <w:szCs w:val="26"/>
        </w:rPr>
        <w:pict>
          <v:shape id="Picture 5" o:spid="_x0000_i1028" type="#_x0000_t75" style="width:7.45pt;height:13.65pt;visibility:visible">
            <v:imagedata r:id="rId50" o:title="" chromakey="white"/>
          </v:shape>
        </w:pict>
      </w:r>
      <w:r w:rsidR="009C3D7E" w:rsidRPr="005C5830">
        <w:rPr>
          <w:sz w:val="26"/>
          <w:szCs w:val="26"/>
        </w:rPr>
        <w:fldChar w:fldCharType="end"/>
      </w:r>
      <w:r w:rsidR="00EF6221" w:rsidRPr="005C5830">
        <w:rPr>
          <w:sz w:val="26"/>
          <w:szCs w:val="26"/>
        </w:rPr>
        <w:t xml:space="preserve">C for 24hrs. Absorbance was measured at 533nm using nano UV-Visible Spectrophotometer (Plate III). </w:t>
      </w:r>
    </w:p>
    <w:tbl>
      <w:tblPr>
        <w:tblW w:w="0" w:type="auto"/>
        <w:tblInd w:w="-106" w:type="dxa"/>
        <w:tblLook w:val="01E0"/>
      </w:tblPr>
      <w:tblGrid>
        <w:gridCol w:w="4046"/>
        <w:gridCol w:w="4047"/>
      </w:tblGrid>
      <w:tr w:rsidR="00EF6221" w:rsidRPr="00377A46" w:rsidTr="00026C6C">
        <w:trPr>
          <w:trHeight w:val="5940"/>
        </w:trPr>
        <w:tc>
          <w:tcPr>
            <w:tcW w:w="4046" w:type="dxa"/>
            <w:vAlign w:val="center"/>
          </w:tcPr>
          <w:p w:rsidR="00EF6221" w:rsidRPr="00377A46" w:rsidRDefault="00144F10" w:rsidP="00144F10">
            <w:pPr>
              <w:spacing w:after="240" w:line="360" w:lineRule="auto"/>
              <w:rPr>
                <w:sz w:val="28"/>
                <w:szCs w:val="28"/>
              </w:rPr>
            </w:pPr>
            <w:r>
              <w:rPr>
                <w:spacing w:val="-2"/>
                <w:sz w:val="28"/>
                <w:szCs w:val="28"/>
              </w:rPr>
              <w:lastRenderedPageBreak/>
              <w:t xml:space="preserve">     </w:t>
            </w:r>
            <w:r w:rsidR="00EF6221" w:rsidRPr="00377A46">
              <w:rPr>
                <w:spacing w:val="-2"/>
                <w:sz w:val="28"/>
                <w:szCs w:val="28"/>
              </w:rPr>
              <w:t xml:space="preserve">PLATE I. </w:t>
            </w:r>
            <w:r w:rsidR="00EF6221" w:rsidRPr="00377A46">
              <w:rPr>
                <w:sz w:val="28"/>
                <w:szCs w:val="28"/>
              </w:rPr>
              <w:t>AUTOCLAVE</w:t>
            </w:r>
          </w:p>
          <w:p w:rsidR="00EF6221" w:rsidRPr="00377A46" w:rsidRDefault="00C97493" w:rsidP="00144F10">
            <w:pPr>
              <w:spacing w:after="240" w:line="360" w:lineRule="auto"/>
              <w:jc w:val="center"/>
              <w:rPr>
                <w:spacing w:val="-2"/>
                <w:sz w:val="28"/>
                <w:szCs w:val="28"/>
              </w:rPr>
            </w:pPr>
            <w:r w:rsidRPr="009C3D7E">
              <w:rPr>
                <w:noProof/>
                <w:sz w:val="28"/>
                <w:szCs w:val="28"/>
              </w:rPr>
              <w:pict>
                <v:shape id="Picture 6" o:spid="_x0000_i1029" type="#_x0000_t75" style="width:158.9pt;height:244.55pt;visibility:visible">
                  <v:imagedata r:id="rId51" o:title=""/>
                </v:shape>
              </w:pict>
            </w:r>
          </w:p>
        </w:tc>
        <w:tc>
          <w:tcPr>
            <w:tcW w:w="4047" w:type="dxa"/>
            <w:vAlign w:val="center"/>
          </w:tcPr>
          <w:p w:rsidR="00EF6221" w:rsidRPr="00377A46" w:rsidRDefault="00EF6221" w:rsidP="00696AF4">
            <w:pPr>
              <w:spacing w:after="240" w:line="360" w:lineRule="auto"/>
              <w:rPr>
                <w:sz w:val="28"/>
                <w:szCs w:val="28"/>
              </w:rPr>
            </w:pPr>
          </w:p>
          <w:p w:rsidR="00EF6221" w:rsidRPr="00377A46" w:rsidRDefault="00EF6221" w:rsidP="00696AF4">
            <w:pPr>
              <w:spacing w:after="240" w:line="360" w:lineRule="auto"/>
              <w:jc w:val="center"/>
              <w:rPr>
                <w:b/>
                <w:bCs/>
                <w:sz w:val="28"/>
                <w:szCs w:val="28"/>
              </w:rPr>
            </w:pPr>
            <w:r w:rsidRPr="00377A46">
              <w:rPr>
                <w:sz w:val="28"/>
                <w:szCs w:val="28"/>
              </w:rPr>
              <w:t>PLATE II. INCUBATOR</w:t>
            </w:r>
          </w:p>
          <w:p w:rsidR="00EF6221" w:rsidRPr="00377A46" w:rsidRDefault="00C97493" w:rsidP="00696AF4">
            <w:pPr>
              <w:spacing w:after="240" w:line="360" w:lineRule="auto"/>
              <w:jc w:val="center"/>
              <w:rPr>
                <w:sz w:val="28"/>
                <w:szCs w:val="28"/>
              </w:rPr>
            </w:pPr>
            <w:r w:rsidRPr="009C3D7E">
              <w:rPr>
                <w:noProof/>
                <w:sz w:val="28"/>
                <w:szCs w:val="28"/>
              </w:rPr>
              <w:pict>
                <v:shape id="Picture 7" o:spid="_x0000_i1030" type="#_x0000_t75" alt="INCUBATOR" style="width:180pt;height:244.55pt;visibility:visible">
                  <v:imagedata r:id="rId52" o:title="" croptop="6238f" cropbottom="2130f" cropleft="2547f" cropright="2916f"/>
                </v:shape>
              </w:pict>
            </w:r>
          </w:p>
          <w:p w:rsidR="00EF6221" w:rsidRPr="00377A46" w:rsidRDefault="00EF6221" w:rsidP="00696AF4">
            <w:pPr>
              <w:spacing w:after="240" w:line="360" w:lineRule="auto"/>
              <w:jc w:val="center"/>
              <w:rPr>
                <w:spacing w:val="-2"/>
                <w:sz w:val="28"/>
                <w:szCs w:val="28"/>
              </w:rPr>
            </w:pPr>
          </w:p>
        </w:tc>
      </w:tr>
      <w:tr w:rsidR="00EF6221" w:rsidRPr="00377A46" w:rsidTr="00026C6C">
        <w:tc>
          <w:tcPr>
            <w:tcW w:w="8093" w:type="dxa"/>
            <w:gridSpan w:val="2"/>
            <w:vAlign w:val="center"/>
          </w:tcPr>
          <w:p w:rsidR="00EF6221" w:rsidRPr="00377A46" w:rsidRDefault="00144F10" w:rsidP="00144F10">
            <w:pPr>
              <w:spacing w:after="240" w:line="360" w:lineRule="auto"/>
              <w:rPr>
                <w:sz w:val="28"/>
                <w:szCs w:val="28"/>
              </w:rPr>
            </w:pPr>
            <w:r>
              <w:rPr>
                <w:sz w:val="28"/>
                <w:szCs w:val="28"/>
              </w:rPr>
              <w:t xml:space="preserve">        </w:t>
            </w:r>
            <w:r w:rsidR="00EF6221" w:rsidRPr="00377A46">
              <w:rPr>
                <w:sz w:val="28"/>
                <w:szCs w:val="28"/>
              </w:rPr>
              <w:t>PLATE III.  NANO UV-VIS SPECTROPHOTOMETER</w:t>
            </w:r>
          </w:p>
          <w:p w:rsidR="00EF6221" w:rsidRPr="00377A46" w:rsidRDefault="00C97493" w:rsidP="00696AF4">
            <w:pPr>
              <w:spacing w:after="240" w:line="360" w:lineRule="auto"/>
              <w:jc w:val="center"/>
              <w:rPr>
                <w:sz w:val="28"/>
                <w:szCs w:val="28"/>
              </w:rPr>
            </w:pPr>
            <w:r w:rsidRPr="009C3D7E">
              <w:rPr>
                <w:noProof/>
                <w:sz w:val="28"/>
                <w:szCs w:val="28"/>
              </w:rPr>
              <w:pict>
                <v:shape id="Picture 8" o:spid="_x0000_i1031" type="#_x0000_t75" alt="nano drop" style="width:198.6pt;height:259.45pt;visibility:visible">
                  <v:imagedata r:id="rId53" o:title=""/>
                </v:shape>
              </w:pict>
            </w:r>
          </w:p>
          <w:p w:rsidR="001A3310" w:rsidRPr="005C5830" w:rsidRDefault="001A3310" w:rsidP="001A3310">
            <w:pPr>
              <w:spacing w:after="240" w:line="360" w:lineRule="auto"/>
              <w:jc w:val="both"/>
              <w:rPr>
                <w:sz w:val="26"/>
                <w:szCs w:val="26"/>
              </w:rPr>
            </w:pPr>
            <w:r>
              <w:rPr>
                <w:sz w:val="26"/>
                <w:szCs w:val="26"/>
              </w:rPr>
              <w:lastRenderedPageBreak/>
              <w:t xml:space="preserve">          </w:t>
            </w:r>
            <w:r w:rsidRPr="005C5830">
              <w:rPr>
                <w:sz w:val="26"/>
                <w:szCs w:val="26"/>
              </w:rPr>
              <w:t>Percent decolourization was determined as follows,</w:t>
            </w:r>
          </w:p>
          <w:p w:rsidR="001A3310" w:rsidRPr="005C5830" w:rsidRDefault="001A3310" w:rsidP="006C22E6">
            <w:pPr>
              <w:spacing w:line="360" w:lineRule="auto"/>
              <w:jc w:val="both"/>
              <w:rPr>
                <w:sz w:val="26"/>
                <w:szCs w:val="26"/>
              </w:rPr>
            </w:pPr>
            <w:r w:rsidRPr="005C5830">
              <w:rPr>
                <w:sz w:val="26"/>
                <w:szCs w:val="26"/>
              </w:rPr>
              <w:t xml:space="preserve">                                       </w:t>
            </w:r>
            <w:r>
              <w:rPr>
                <w:sz w:val="26"/>
                <w:szCs w:val="26"/>
              </w:rPr>
              <w:t xml:space="preserve">   </w:t>
            </w:r>
            <w:r w:rsidRPr="005C5830">
              <w:rPr>
                <w:sz w:val="26"/>
                <w:szCs w:val="26"/>
              </w:rPr>
              <w:t>Initial absorbance - Observed absorbance</w:t>
            </w:r>
          </w:p>
          <w:p w:rsidR="001A3310" w:rsidRPr="005C5830" w:rsidRDefault="001A3310" w:rsidP="006C22E6">
            <w:pPr>
              <w:tabs>
                <w:tab w:val="left" w:pos="270"/>
              </w:tabs>
              <w:spacing w:line="360" w:lineRule="auto"/>
              <w:jc w:val="both"/>
              <w:rPr>
                <w:sz w:val="26"/>
                <w:szCs w:val="26"/>
              </w:rPr>
            </w:pPr>
            <w:r w:rsidRPr="005C5830">
              <w:rPr>
                <w:sz w:val="26"/>
                <w:szCs w:val="26"/>
              </w:rPr>
              <w:t xml:space="preserve">Per cent Decolourization =    </w:t>
            </w:r>
            <w:r w:rsidRPr="005C5830">
              <w:rPr>
                <w:sz w:val="26"/>
                <w:szCs w:val="26"/>
                <w:vertAlign w:val="superscript"/>
              </w:rPr>
              <w:t xml:space="preserve">____________________________________________         </w:t>
            </w:r>
            <w:r w:rsidRPr="005C5830">
              <w:rPr>
                <w:sz w:val="26"/>
                <w:szCs w:val="26"/>
              </w:rPr>
              <w:t>X 100</w:t>
            </w:r>
          </w:p>
          <w:p w:rsidR="001A3310" w:rsidRPr="005C5830" w:rsidRDefault="001A3310" w:rsidP="006C22E6">
            <w:pPr>
              <w:tabs>
                <w:tab w:val="left" w:pos="270"/>
              </w:tabs>
              <w:spacing w:line="360" w:lineRule="auto"/>
              <w:jc w:val="both"/>
              <w:rPr>
                <w:sz w:val="26"/>
                <w:szCs w:val="26"/>
              </w:rPr>
            </w:pPr>
            <w:r w:rsidRPr="005C5830">
              <w:rPr>
                <w:sz w:val="26"/>
                <w:szCs w:val="26"/>
              </w:rPr>
              <w:tab/>
            </w:r>
            <w:r w:rsidRPr="005C5830">
              <w:rPr>
                <w:sz w:val="26"/>
                <w:szCs w:val="26"/>
              </w:rPr>
              <w:tab/>
            </w:r>
            <w:r>
              <w:rPr>
                <w:sz w:val="26"/>
                <w:szCs w:val="26"/>
              </w:rPr>
              <w:tab/>
            </w:r>
            <w:r w:rsidRPr="005C5830">
              <w:rPr>
                <w:sz w:val="26"/>
                <w:szCs w:val="26"/>
              </w:rPr>
              <w:tab/>
            </w:r>
            <w:r w:rsidRPr="005C5830">
              <w:rPr>
                <w:sz w:val="26"/>
                <w:szCs w:val="26"/>
              </w:rPr>
              <w:tab/>
            </w:r>
            <w:r w:rsidRPr="005C5830">
              <w:rPr>
                <w:sz w:val="26"/>
                <w:szCs w:val="26"/>
              </w:rPr>
              <w:tab/>
            </w:r>
            <w:r>
              <w:rPr>
                <w:sz w:val="26"/>
                <w:szCs w:val="26"/>
              </w:rPr>
              <w:t xml:space="preserve">       </w:t>
            </w:r>
            <w:r w:rsidRPr="005C5830">
              <w:rPr>
                <w:sz w:val="26"/>
                <w:szCs w:val="26"/>
              </w:rPr>
              <w:t>Initial absorbance</w:t>
            </w:r>
          </w:p>
          <w:p w:rsidR="00EF6221" w:rsidRPr="00D755F8" w:rsidRDefault="001A3310" w:rsidP="00D755F8">
            <w:pPr>
              <w:spacing w:before="120" w:after="240" w:line="360" w:lineRule="auto"/>
              <w:jc w:val="both"/>
              <w:rPr>
                <w:spacing w:val="-4"/>
                <w:sz w:val="28"/>
                <w:szCs w:val="28"/>
              </w:rPr>
            </w:pPr>
            <w:r w:rsidRPr="005C5830">
              <w:rPr>
                <w:sz w:val="26"/>
                <w:szCs w:val="26"/>
              </w:rPr>
              <w:t xml:space="preserve">         </w:t>
            </w:r>
            <w:r w:rsidR="00D755F8">
              <w:rPr>
                <w:sz w:val="26"/>
                <w:szCs w:val="26"/>
              </w:rPr>
              <w:t xml:space="preserve"> </w:t>
            </w:r>
            <w:r w:rsidRPr="00D755F8">
              <w:rPr>
                <w:spacing w:val="-4"/>
                <w:sz w:val="26"/>
                <w:szCs w:val="26"/>
              </w:rPr>
              <w:t>Based on the percent decolourization, the bacterial strain which showed maximum decolourization percentage was selected for the present study.</w:t>
            </w:r>
          </w:p>
        </w:tc>
      </w:tr>
    </w:tbl>
    <w:p w:rsidR="00EF6221" w:rsidRPr="00EE6C29" w:rsidRDefault="00EF6221" w:rsidP="00EE6C29">
      <w:pPr>
        <w:spacing w:after="240" w:line="360" w:lineRule="auto"/>
        <w:jc w:val="both"/>
        <w:rPr>
          <w:b/>
          <w:bCs/>
          <w:sz w:val="26"/>
          <w:szCs w:val="26"/>
        </w:rPr>
      </w:pPr>
      <w:r w:rsidRPr="00EE6C29">
        <w:rPr>
          <w:b/>
          <w:bCs/>
          <w:sz w:val="26"/>
          <w:szCs w:val="26"/>
        </w:rPr>
        <w:lastRenderedPageBreak/>
        <w:t>3.1.4. Identification of selected bacterium</w:t>
      </w:r>
    </w:p>
    <w:p w:rsidR="00EF6221" w:rsidRPr="00EE6C29" w:rsidRDefault="00EE6C29" w:rsidP="00D755F8">
      <w:pPr>
        <w:spacing w:after="240" w:line="360" w:lineRule="auto"/>
        <w:jc w:val="both"/>
        <w:rPr>
          <w:sz w:val="26"/>
          <w:szCs w:val="26"/>
        </w:rPr>
      </w:pPr>
      <w:r>
        <w:rPr>
          <w:sz w:val="26"/>
          <w:szCs w:val="26"/>
        </w:rPr>
        <w:tab/>
      </w:r>
      <w:r w:rsidR="00EF6221" w:rsidRPr="00EE6C29">
        <w:rPr>
          <w:sz w:val="26"/>
          <w:szCs w:val="26"/>
        </w:rPr>
        <w:t>The bacterium was identified based on Gram’s staining, motility and other biochemical characteristics as stated by Kannan (2002).</w:t>
      </w:r>
      <w:r>
        <w:rPr>
          <w:sz w:val="26"/>
          <w:szCs w:val="26"/>
        </w:rPr>
        <w:t xml:space="preserve"> </w:t>
      </w:r>
      <w:r>
        <w:rPr>
          <w:sz w:val="26"/>
          <w:szCs w:val="26"/>
        </w:rPr>
        <w:tab/>
      </w:r>
      <w:r w:rsidR="00EF6221" w:rsidRPr="00EE6C29">
        <w:rPr>
          <w:sz w:val="26"/>
          <w:szCs w:val="26"/>
        </w:rPr>
        <w:t>The following biochemical tests were carried out to identify the bacteria (Table I).</w:t>
      </w:r>
    </w:p>
    <w:p w:rsidR="00EF6221" w:rsidRPr="00EE6C29" w:rsidRDefault="00EF6221" w:rsidP="00D755F8">
      <w:pPr>
        <w:spacing w:after="240" w:line="360" w:lineRule="auto"/>
        <w:jc w:val="center"/>
        <w:rPr>
          <w:b/>
          <w:bCs/>
          <w:sz w:val="26"/>
          <w:szCs w:val="26"/>
        </w:rPr>
      </w:pPr>
      <w:r w:rsidRPr="00EE6C29">
        <w:rPr>
          <w:b/>
          <w:bCs/>
          <w:sz w:val="26"/>
          <w:szCs w:val="26"/>
        </w:rPr>
        <w:t>Table</w:t>
      </w:r>
      <w:r w:rsidR="00EE6C29">
        <w:rPr>
          <w:b/>
          <w:bCs/>
          <w:sz w:val="26"/>
          <w:szCs w:val="26"/>
        </w:rPr>
        <w:t xml:space="preserve"> </w:t>
      </w:r>
      <w:r w:rsidRPr="00EE6C29">
        <w:rPr>
          <w:b/>
          <w:bCs/>
          <w:sz w:val="26"/>
          <w:szCs w:val="26"/>
        </w:rPr>
        <w:t>1- Bio chemical Characteristics of bacterial isolate</w:t>
      </w:r>
    </w:p>
    <w:tbl>
      <w:tblPr>
        <w:tblW w:w="0" w:type="auto"/>
        <w:jc w:val="center"/>
        <w:tblInd w:w="28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1E0"/>
      </w:tblPr>
      <w:tblGrid>
        <w:gridCol w:w="4016"/>
        <w:gridCol w:w="30"/>
        <w:gridCol w:w="2007"/>
      </w:tblGrid>
      <w:tr w:rsidR="00EE6C29" w:rsidRPr="00EE6C29" w:rsidTr="001C55D3">
        <w:trPr>
          <w:jc w:val="center"/>
        </w:trPr>
        <w:tc>
          <w:tcPr>
            <w:tcW w:w="4046" w:type="dxa"/>
            <w:gridSpan w:val="2"/>
            <w:shd w:val="clear" w:color="auto" w:fill="BFBFBF" w:themeFill="background1" w:themeFillShade="BF"/>
            <w:vAlign w:val="center"/>
          </w:tcPr>
          <w:p w:rsidR="00EE6C29" w:rsidRPr="00EE6C29" w:rsidRDefault="00EE6C29" w:rsidP="00EE6C29">
            <w:pPr>
              <w:spacing w:before="120" w:after="120"/>
              <w:jc w:val="center"/>
              <w:rPr>
                <w:b/>
                <w:sz w:val="26"/>
                <w:szCs w:val="26"/>
              </w:rPr>
            </w:pPr>
            <w:r w:rsidRPr="00EE6C29">
              <w:rPr>
                <w:b/>
                <w:sz w:val="26"/>
                <w:szCs w:val="26"/>
              </w:rPr>
              <w:t>BIO CHEMICAL CHARACTERISTICS</w:t>
            </w:r>
          </w:p>
        </w:tc>
        <w:tc>
          <w:tcPr>
            <w:tcW w:w="2007" w:type="dxa"/>
            <w:shd w:val="clear" w:color="auto" w:fill="BFBFBF" w:themeFill="background1" w:themeFillShade="BF"/>
            <w:vAlign w:val="center"/>
          </w:tcPr>
          <w:p w:rsidR="00EE6C29" w:rsidRPr="00EE6C29" w:rsidRDefault="00EE6C29" w:rsidP="00EE6C29">
            <w:pPr>
              <w:spacing w:before="120" w:after="120"/>
              <w:jc w:val="center"/>
              <w:rPr>
                <w:b/>
                <w:sz w:val="26"/>
                <w:szCs w:val="26"/>
              </w:rPr>
            </w:pPr>
            <w:r w:rsidRPr="00EE6C29">
              <w:rPr>
                <w:b/>
                <w:sz w:val="26"/>
                <w:szCs w:val="26"/>
              </w:rPr>
              <w:t>APPENDIX NUMBER</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Gram’s staining</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1</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Motility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2</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Iodole production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3</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Methyl red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4</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Voges Proskauer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5</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Citrate untilization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6</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Catalase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7</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Oxidase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8</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Urea Hydrolysis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9</w:t>
            </w:r>
          </w:p>
        </w:tc>
      </w:tr>
      <w:tr w:rsidR="00EE6C29" w:rsidRPr="00EE6C29" w:rsidTr="006C22E6">
        <w:trPr>
          <w:jc w:val="center"/>
        </w:trPr>
        <w:tc>
          <w:tcPr>
            <w:tcW w:w="4046" w:type="dxa"/>
            <w:gridSpan w:val="2"/>
            <w:shd w:val="clear" w:color="auto" w:fill="auto"/>
            <w:vAlign w:val="center"/>
          </w:tcPr>
          <w:p w:rsidR="00EE6C29" w:rsidRPr="00EE6C29" w:rsidRDefault="00EE6C29" w:rsidP="00EE6C29">
            <w:pPr>
              <w:spacing w:before="120" w:after="120"/>
              <w:rPr>
                <w:sz w:val="26"/>
                <w:szCs w:val="26"/>
              </w:rPr>
            </w:pPr>
            <w:r w:rsidRPr="00EE6C29">
              <w:rPr>
                <w:sz w:val="26"/>
                <w:szCs w:val="26"/>
              </w:rPr>
              <w:t>Nitrate Reduction Test</w:t>
            </w:r>
          </w:p>
        </w:tc>
        <w:tc>
          <w:tcPr>
            <w:tcW w:w="2007" w:type="dxa"/>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10</w:t>
            </w:r>
          </w:p>
        </w:tc>
      </w:tr>
      <w:tr w:rsidR="00EE6C29" w:rsidRPr="00EE6C29" w:rsidTr="006C22E6">
        <w:trPr>
          <w:jc w:val="center"/>
        </w:trPr>
        <w:tc>
          <w:tcPr>
            <w:tcW w:w="4016" w:type="dxa"/>
            <w:shd w:val="clear" w:color="auto" w:fill="auto"/>
            <w:vAlign w:val="center"/>
          </w:tcPr>
          <w:p w:rsidR="00EE6C29" w:rsidRPr="00EE6C29" w:rsidRDefault="00EE6C29" w:rsidP="00EE6C29">
            <w:pPr>
              <w:spacing w:before="120" w:after="120"/>
              <w:rPr>
                <w:sz w:val="26"/>
                <w:szCs w:val="26"/>
              </w:rPr>
            </w:pPr>
            <w:r w:rsidRPr="00EE6C29">
              <w:rPr>
                <w:sz w:val="26"/>
                <w:szCs w:val="26"/>
              </w:rPr>
              <w:t>Strach Hydrolysis Test</w:t>
            </w:r>
          </w:p>
        </w:tc>
        <w:tc>
          <w:tcPr>
            <w:tcW w:w="2037" w:type="dxa"/>
            <w:gridSpan w:val="2"/>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11</w:t>
            </w:r>
          </w:p>
        </w:tc>
      </w:tr>
      <w:tr w:rsidR="00EE6C29" w:rsidRPr="00EE6C29" w:rsidTr="006C22E6">
        <w:trPr>
          <w:jc w:val="center"/>
        </w:trPr>
        <w:tc>
          <w:tcPr>
            <w:tcW w:w="4016" w:type="dxa"/>
            <w:shd w:val="clear" w:color="auto" w:fill="auto"/>
            <w:vAlign w:val="center"/>
          </w:tcPr>
          <w:p w:rsidR="00EE6C29" w:rsidRPr="00EE6C29" w:rsidRDefault="00EE6C29" w:rsidP="00EE6C29">
            <w:pPr>
              <w:spacing w:before="120" w:after="120"/>
              <w:rPr>
                <w:sz w:val="26"/>
                <w:szCs w:val="26"/>
              </w:rPr>
            </w:pPr>
            <w:r w:rsidRPr="00EE6C29">
              <w:rPr>
                <w:sz w:val="26"/>
                <w:szCs w:val="26"/>
              </w:rPr>
              <w:t>Gelatin Hydrolysis Test</w:t>
            </w:r>
          </w:p>
        </w:tc>
        <w:tc>
          <w:tcPr>
            <w:tcW w:w="2037" w:type="dxa"/>
            <w:gridSpan w:val="2"/>
            <w:shd w:val="clear" w:color="auto" w:fill="auto"/>
            <w:vAlign w:val="center"/>
          </w:tcPr>
          <w:p w:rsidR="00EE6C29" w:rsidRPr="00EE6C29" w:rsidRDefault="00EE6C29" w:rsidP="00EE6C29">
            <w:pPr>
              <w:spacing w:before="120" w:after="120"/>
              <w:ind w:left="106"/>
              <w:jc w:val="center"/>
              <w:rPr>
                <w:sz w:val="26"/>
                <w:szCs w:val="26"/>
              </w:rPr>
            </w:pPr>
            <w:r w:rsidRPr="00EE6C29">
              <w:rPr>
                <w:sz w:val="26"/>
                <w:szCs w:val="26"/>
              </w:rPr>
              <w:t>12</w:t>
            </w:r>
          </w:p>
        </w:tc>
      </w:tr>
    </w:tbl>
    <w:p w:rsidR="00EF6221" w:rsidRPr="00EE6C29" w:rsidRDefault="00EF6221" w:rsidP="001C55D3">
      <w:pPr>
        <w:spacing w:after="240" w:line="360" w:lineRule="auto"/>
        <w:jc w:val="both"/>
        <w:rPr>
          <w:b/>
          <w:bCs/>
          <w:sz w:val="26"/>
          <w:szCs w:val="26"/>
        </w:rPr>
      </w:pPr>
      <w:r w:rsidRPr="00EE6C29">
        <w:rPr>
          <w:b/>
          <w:bCs/>
          <w:sz w:val="26"/>
          <w:szCs w:val="26"/>
        </w:rPr>
        <w:lastRenderedPageBreak/>
        <w:t>3.1.5. Preparation of inoculum</w:t>
      </w:r>
    </w:p>
    <w:p w:rsidR="00EF6221" w:rsidRPr="00EE6C29" w:rsidRDefault="001C55D3" w:rsidP="001C55D3">
      <w:pPr>
        <w:spacing w:after="240" w:line="360" w:lineRule="auto"/>
        <w:jc w:val="both"/>
        <w:rPr>
          <w:sz w:val="26"/>
          <w:szCs w:val="26"/>
        </w:rPr>
      </w:pPr>
      <w:r>
        <w:rPr>
          <w:sz w:val="26"/>
          <w:szCs w:val="26"/>
        </w:rPr>
        <w:tab/>
      </w:r>
      <w:r w:rsidR="00EF6221" w:rsidRPr="00EE6C29">
        <w:rPr>
          <w:sz w:val="26"/>
          <w:szCs w:val="26"/>
        </w:rPr>
        <w:t xml:space="preserve">One loop full of the selected bacterial strain was inoculated in nutrient broth medium containing peptone - 5g, Beef extract – 3g, dye -100mg, Distilled water – 1000ml, </w:t>
      </w:r>
      <w:r w:rsidR="00A1538B">
        <w:rPr>
          <w:sz w:val="26"/>
          <w:szCs w:val="26"/>
        </w:rPr>
        <w:t>pH</w:t>
      </w:r>
      <w:r w:rsidR="00EF6221" w:rsidRPr="00EE6C29">
        <w:rPr>
          <w:sz w:val="26"/>
          <w:szCs w:val="26"/>
        </w:rPr>
        <w:t xml:space="preserve"> -7.0. The media was incubated for </w:t>
      </w:r>
      <w:r>
        <w:rPr>
          <w:sz w:val="26"/>
          <w:szCs w:val="26"/>
        </w:rPr>
        <w:br/>
      </w:r>
      <w:r w:rsidR="00EF6221" w:rsidRPr="00EE6C29">
        <w:rPr>
          <w:sz w:val="26"/>
          <w:szCs w:val="26"/>
        </w:rPr>
        <w:t>24 hours at 37</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9" o:spid="_x0000_i1032"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10" o:spid="_x0000_i1033"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in an incubator. The broth was used as inoculum medium.</w:t>
      </w:r>
    </w:p>
    <w:p w:rsidR="000B7682" w:rsidRDefault="00EF6221" w:rsidP="000B7682">
      <w:pPr>
        <w:spacing w:after="240" w:line="360" w:lineRule="auto"/>
        <w:ind w:left="540" w:hanging="540"/>
        <w:jc w:val="both"/>
        <w:rPr>
          <w:b/>
          <w:bCs/>
          <w:sz w:val="26"/>
          <w:szCs w:val="26"/>
        </w:rPr>
      </w:pPr>
      <w:r w:rsidRPr="00EE6C29">
        <w:rPr>
          <w:b/>
          <w:bCs/>
          <w:sz w:val="26"/>
          <w:szCs w:val="26"/>
        </w:rPr>
        <w:t xml:space="preserve">3.2. Optimization of different parameters for decolourization of reactive dye by isolated bacterium under static conditions </w:t>
      </w:r>
    </w:p>
    <w:p w:rsidR="00EF6221" w:rsidRPr="00EE6C29" w:rsidRDefault="00EF6221" w:rsidP="000B7682">
      <w:pPr>
        <w:spacing w:after="240" w:line="360" w:lineRule="auto"/>
        <w:ind w:left="540" w:hanging="540"/>
        <w:jc w:val="both"/>
        <w:rPr>
          <w:b/>
          <w:bCs/>
          <w:sz w:val="26"/>
          <w:szCs w:val="26"/>
        </w:rPr>
      </w:pPr>
      <w:r w:rsidRPr="00EE6C29">
        <w:rPr>
          <w:b/>
          <w:bCs/>
          <w:sz w:val="26"/>
          <w:szCs w:val="26"/>
        </w:rPr>
        <w:t xml:space="preserve">3.2.1. Inoculum concentration </w:t>
      </w:r>
    </w:p>
    <w:p w:rsidR="00EF6221" w:rsidRPr="00EE6C29" w:rsidRDefault="001C55D3" w:rsidP="001C55D3">
      <w:pPr>
        <w:spacing w:after="240" w:line="360" w:lineRule="auto"/>
        <w:jc w:val="both"/>
        <w:rPr>
          <w:sz w:val="26"/>
          <w:szCs w:val="26"/>
        </w:rPr>
      </w:pPr>
      <w:r>
        <w:rPr>
          <w:sz w:val="26"/>
          <w:szCs w:val="26"/>
        </w:rPr>
        <w:tab/>
      </w:r>
      <w:r w:rsidR="00EF6221" w:rsidRPr="00EE6C29">
        <w:rPr>
          <w:sz w:val="26"/>
          <w:szCs w:val="26"/>
        </w:rPr>
        <w:t>Nutrient broth medium containing 0.01% of reactive dye was incubated with different concentrations of inoculum such as 2%, 4%, 6%, 8%, 10%, 12% and 14%. The flasks were incubated for 24 hours at 37ºC.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3.2.2. Dye concentration </w:t>
      </w:r>
    </w:p>
    <w:p w:rsidR="00EF6221" w:rsidRPr="00EE6C29" w:rsidRDefault="001C55D3" w:rsidP="001C55D3">
      <w:pPr>
        <w:spacing w:after="240" w:line="360" w:lineRule="auto"/>
        <w:jc w:val="both"/>
        <w:rPr>
          <w:sz w:val="26"/>
          <w:szCs w:val="26"/>
        </w:rPr>
      </w:pPr>
      <w:r>
        <w:rPr>
          <w:sz w:val="26"/>
          <w:szCs w:val="26"/>
        </w:rPr>
        <w:tab/>
      </w:r>
      <w:r w:rsidR="00EF6221" w:rsidRPr="00EE6C29">
        <w:rPr>
          <w:sz w:val="26"/>
          <w:szCs w:val="26"/>
        </w:rPr>
        <w:t>To determine the effect of dye concentration, reactive golden yellow at varying concentrations such as 1%, 2%, 3%, 4%, 5%, 6%, and 7% was added individually to nutrient broth medium. The medium was inoculated with 10% inoculum and incubated for 24 hours at 37º C.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3.2.3. Time</w:t>
      </w:r>
    </w:p>
    <w:p w:rsidR="00EF6221" w:rsidRPr="00EE6C29" w:rsidRDefault="001C55D3" w:rsidP="001C55D3">
      <w:pPr>
        <w:spacing w:after="240" w:line="360" w:lineRule="auto"/>
        <w:jc w:val="both"/>
        <w:rPr>
          <w:sz w:val="26"/>
          <w:szCs w:val="26"/>
        </w:rPr>
      </w:pPr>
      <w:r>
        <w:rPr>
          <w:sz w:val="26"/>
          <w:szCs w:val="26"/>
        </w:rPr>
        <w:tab/>
      </w:r>
      <w:r w:rsidR="00EF6221" w:rsidRPr="00EE6C29">
        <w:rPr>
          <w:sz w:val="26"/>
          <w:szCs w:val="26"/>
        </w:rPr>
        <w:t>Effect of time on decolourization was determined by incubating nutrient broth medium containing 0.01% reactive dye for different time intervals such as 8hrs, 16hrs, 24hrs, 32hrs, 40 hrs, 48hrs and 56hrs at 37º C. Percent decolourization was calculated after the incubation period.</w:t>
      </w:r>
    </w:p>
    <w:p w:rsidR="00EF6221" w:rsidRPr="00EE6C29" w:rsidRDefault="00EF6221" w:rsidP="001C55D3">
      <w:pPr>
        <w:spacing w:after="240" w:line="360" w:lineRule="auto"/>
        <w:jc w:val="both"/>
        <w:rPr>
          <w:b/>
          <w:bCs/>
          <w:sz w:val="26"/>
          <w:szCs w:val="26"/>
        </w:rPr>
      </w:pPr>
      <w:r w:rsidRPr="00EE6C29">
        <w:rPr>
          <w:b/>
          <w:bCs/>
          <w:sz w:val="26"/>
          <w:szCs w:val="26"/>
        </w:rPr>
        <w:t xml:space="preserve">3.2.4. </w:t>
      </w:r>
      <w:r w:rsidR="00A1538B">
        <w:rPr>
          <w:b/>
          <w:bCs/>
          <w:sz w:val="26"/>
          <w:szCs w:val="26"/>
        </w:rPr>
        <w:t>pH</w:t>
      </w:r>
      <w:r w:rsidRPr="00EE6C29">
        <w:rPr>
          <w:b/>
          <w:bCs/>
          <w:sz w:val="26"/>
          <w:szCs w:val="26"/>
        </w:rPr>
        <w:t xml:space="preserve"> </w:t>
      </w:r>
    </w:p>
    <w:p w:rsidR="00EF6221" w:rsidRPr="00EE6C29" w:rsidRDefault="001C55D3" w:rsidP="001C55D3">
      <w:pPr>
        <w:spacing w:after="240" w:line="360" w:lineRule="auto"/>
        <w:jc w:val="both"/>
        <w:rPr>
          <w:sz w:val="26"/>
          <w:szCs w:val="26"/>
        </w:rPr>
      </w:pPr>
      <w:r>
        <w:rPr>
          <w:sz w:val="26"/>
          <w:szCs w:val="26"/>
        </w:rPr>
        <w:tab/>
      </w:r>
      <w:r w:rsidR="00EF6221" w:rsidRPr="00EE6C29">
        <w:rPr>
          <w:sz w:val="26"/>
          <w:szCs w:val="26"/>
        </w:rPr>
        <w:t xml:space="preserve">To determine the effect of </w:t>
      </w:r>
      <w:r w:rsidR="00A1538B">
        <w:rPr>
          <w:sz w:val="26"/>
          <w:szCs w:val="26"/>
        </w:rPr>
        <w:t>pH</w:t>
      </w:r>
      <w:r w:rsidR="00EF6221" w:rsidRPr="00EE6C29">
        <w:rPr>
          <w:sz w:val="26"/>
          <w:szCs w:val="26"/>
        </w:rPr>
        <w:t xml:space="preserve"> on decolourization, the </w:t>
      </w:r>
      <w:r w:rsidR="00A1538B">
        <w:rPr>
          <w:sz w:val="26"/>
          <w:szCs w:val="26"/>
        </w:rPr>
        <w:t>pH</w:t>
      </w:r>
      <w:r w:rsidR="00EF6221" w:rsidRPr="00EE6C29">
        <w:rPr>
          <w:sz w:val="26"/>
          <w:szCs w:val="26"/>
        </w:rPr>
        <w:t xml:space="preserve"> of nutrient broth medium was adjusted to 4, 5, 6, 7, 8, 9, and 10 using IN HCl or </w:t>
      </w:r>
      <w:r>
        <w:rPr>
          <w:sz w:val="26"/>
          <w:szCs w:val="26"/>
        </w:rPr>
        <w:t>in</w:t>
      </w:r>
      <w:r w:rsidR="00EF6221" w:rsidRPr="00EE6C29">
        <w:rPr>
          <w:sz w:val="26"/>
          <w:szCs w:val="26"/>
        </w:rPr>
        <w:t xml:space="preserve"> </w:t>
      </w:r>
      <w:r w:rsidR="00EF6221" w:rsidRPr="00EE6C29">
        <w:rPr>
          <w:sz w:val="26"/>
          <w:szCs w:val="26"/>
        </w:rPr>
        <w:lastRenderedPageBreak/>
        <w:t xml:space="preserve">NaOH.  It was added with 10% inoculum and incubated for 24 hours at </w:t>
      </w:r>
      <w:r w:rsidR="00792169">
        <w:rPr>
          <w:sz w:val="26"/>
          <w:szCs w:val="26"/>
        </w:rPr>
        <w:br/>
      </w:r>
      <w:r w:rsidR="00EF6221" w:rsidRPr="00EE6C29">
        <w:rPr>
          <w:sz w:val="26"/>
          <w:szCs w:val="26"/>
        </w:rPr>
        <w:t xml:space="preserve">37º C. After incubation period, </w:t>
      </w:r>
      <w:r w:rsidR="00792169" w:rsidRPr="00EE6C29">
        <w:rPr>
          <w:sz w:val="26"/>
          <w:szCs w:val="26"/>
        </w:rPr>
        <w:t>percent decolouization</w:t>
      </w:r>
      <w:r w:rsidR="00EF6221" w:rsidRPr="00EE6C29">
        <w:rPr>
          <w:sz w:val="26"/>
          <w:szCs w:val="26"/>
        </w:rPr>
        <w:t xml:space="preserve">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3.2.5. Temperature </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Nutrient broth medium containing 0.01% Reactive dye was incubated at various temperatures such as 30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11" o:spid="_x0000_i1034"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12" o:spid="_x0000_i1035"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 xml:space="preserve"> C, 35</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13" o:spid="_x0000_i1036"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14" o:spid="_x0000_i1037"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40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15" o:spid="_x0000_i1038"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16" o:spid="_x0000_i1039"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45</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17" o:spid="_x0000_i1040"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18" o:spid="_x0000_i1041"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50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19" o:spid="_x0000_i1042"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20" o:spid="_x0000_i1043"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55</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21" o:spid="_x0000_i1044"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22" o:spid="_x0000_i1045"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and 60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23" o:spid="_x0000_i1046"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24" o:spid="_x0000_i1047"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After incubation period, the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3.2.6. Carbon source </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 xml:space="preserve">To determine the effect of various carbon </w:t>
      </w:r>
      <w:r w:rsidR="00B75EA4" w:rsidRPr="00EE6C29">
        <w:rPr>
          <w:sz w:val="26"/>
          <w:szCs w:val="26"/>
        </w:rPr>
        <w:t>sources</w:t>
      </w:r>
      <w:r w:rsidR="00EF6221" w:rsidRPr="00EE6C29">
        <w:rPr>
          <w:sz w:val="26"/>
          <w:szCs w:val="26"/>
        </w:rPr>
        <w:t xml:space="preserve"> on decolourization, Beef extract in nutrient broth medium was replaced by different carbon sources such as </w:t>
      </w:r>
      <w:r w:rsidR="00B75EA4" w:rsidRPr="00EE6C29">
        <w:rPr>
          <w:sz w:val="26"/>
          <w:szCs w:val="26"/>
        </w:rPr>
        <w:t>starch, maltose, sucrose, fructose, lactose, gal</w:t>
      </w:r>
      <w:r w:rsidR="00EF6221" w:rsidRPr="00EE6C29">
        <w:rPr>
          <w:sz w:val="26"/>
          <w:szCs w:val="26"/>
        </w:rPr>
        <w:t xml:space="preserve">actose and </w:t>
      </w:r>
      <w:r w:rsidR="00B75EA4" w:rsidRPr="00EE6C29">
        <w:rPr>
          <w:sz w:val="26"/>
          <w:szCs w:val="26"/>
        </w:rPr>
        <w:t xml:space="preserve">dextrose </w:t>
      </w:r>
      <w:r w:rsidR="00EF6221" w:rsidRPr="00EE6C29">
        <w:rPr>
          <w:sz w:val="26"/>
          <w:szCs w:val="26"/>
        </w:rPr>
        <w:t>at a concentration of 1%. The flasks were incubated for 24hrs at 50</w:t>
      </w:r>
      <w:r>
        <w:rPr>
          <w:sz w:val="26"/>
          <w:szCs w:val="26"/>
        </w:rPr>
        <w:t>ºC</w:t>
      </w:r>
      <w:r w:rsidR="00EF6221" w:rsidRPr="00EE6C29">
        <w:rPr>
          <w:sz w:val="26"/>
          <w:szCs w:val="26"/>
        </w:rPr>
        <w:t>.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3.2.7. Lactose concentration </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 xml:space="preserve">To determine the optimum concentration of lactose for decolourization, </w:t>
      </w:r>
      <w:r w:rsidR="000D20C4" w:rsidRPr="00EE6C29">
        <w:rPr>
          <w:sz w:val="26"/>
          <w:szCs w:val="26"/>
        </w:rPr>
        <w:t xml:space="preserve">lactose </w:t>
      </w:r>
      <w:r w:rsidR="00EF6221" w:rsidRPr="00EE6C29">
        <w:rPr>
          <w:sz w:val="26"/>
          <w:szCs w:val="26"/>
        </w:rPr>
        <w:t xml:space="preserve">at varying concentrations such as 1%, 2%, 3%, 4%, 5%, 6%, and 7% was added individually to nutrient broth medium. The medium was inoculated with 10% inoculum and incubated for 24hrs at </w:t>
      </w:r>
      <w:r>
        <w:rPr>
          <w:sz w:val="26"/>
          <w:szCs w:val="26"/>
        </w:rPr>
        <w:t>50ºC</w:t>
      </w:r>
      <w:r w:rsidR="00EF6221" w:rsidRPr="00EE6C29">
        <w:rPr>
          <w:sz w:val="26"/>
          <w:szCs w:val="26"/>
        </w:rPr>
        <w:t>.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3.2.8. Nitrogen source </w:t>
      </w:r>
    </w:p>
    <w:p w:rsidR="00EF6221" w:rsidRDefault="00EF6221" w:rsidP="001C55D3">
      <w:pPr>
        <w:spacing w:after="240" w:line="360" w:lineRule="auto"/>
        <w:jc w:val="both"/>
        <w:rPr>
          <w:sz w:val="26"/>
          <w:szCs w:val="26"/>
        </w:rPr>
      </w:pPr>
      <w:r w:rsidRPr="00EE6C29">
        <w:rPr>
          <w:sz w:val="26"/>
          <w:szCs w:val="26"/>
        </w:rPr>
        <w:t xml:space="preserve">         </w:t>
      </w:r>
      <w:r w:rsidR="00792169">
        <w:rPr>
          <w:sz w:val="26"/>
          <w:szCs w:val="26"/>
        </w:rPr>
        <w:tab/>
        <w:t>P</w:t>
      </w:r>
      <w:r w:rsidRPr="00EE6C29">
        <w:rPr>
          <w:sz w:val="26"/>
          <w:szCs w:val="26"/>
        </w:rPr>
        <w:t>eptone in nutrient broth medium was replaced by different nitrogen sources, such as urea, ammonium chloride, ammonium sulphate, sodium nitrate, yeast extract and ammonium nitrate at a concentration of 1%. The flasks were incubated for 24hrs at 50</w:t>
      </w:r>
      <w:r w:rsidR="00792169">
        <w:rPr>
          <w:sz w:val="26"/>
          <w:szCs w:val="26"/>
        </w:rPr>
        <w:t>ºC</w:t>
      </w:r>
      <w:r w:rsidRPr="00EE6C29">
        <w:rPr>
          <w:sz w:val="26"/>
          <w:szCs w:val="26"/>
        </w:rPr>
        <w:t>. After incubation period, percent decolourization was determined.</w:t>
      </w:r>
    </w:p>
    <w:p w:rsidR="00792169" w:rsidRPr="00EE6C29" w:rsidRDefault="00792169" w:rsidP="001C55D3">
      <w:pPr>
        <w:spacing w:after="240" w:line="360" w:lineRule="auto"/>
        <w:jc w:val="both"/>
        <w:rPr>
          <w:sz w:val="26"/>
          <w:szCs w:val="26"/>
        </w:rPr>
      </w:pPr>
    </w:p>
    <w:p w:rsidR="00EF6221" w:rsidRPr="00EE6C29" w:rsidRDefault="00EF6221" w:rsidP="001C55D3">
      <w:pPr>
        <w:spacing w:after="240" w:line="360" w:lineRule="auto"/>
        <w:jc w:val="both"/>
        <w:rPr>
          <w:b/>
          <w:bCs/>
          <w:sz w:val="26"/>
          <w:szCs w:val="26"/>
        </w:rPr>
      </w:pPr>
      <w:r w:rsidRPr="00EE6C29">
        <w:rPr>
          <w:b/>
          <w:bCs/>
          <w:sz w:val="26"/>
          <w:szCs w:val="26"/>
        </w:rPr>
        <w:lastRenderedPageBreak/>
        <w:t xml:space="preserve">3.2.9. Ammonium sulphate concentration </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Ammonium sulphate at varying concentrations such as 1%, 2%, 3%, 4%, 5%, 6%, and 7% was added individually to nutrient broth medium. The medium was inoculated with 10% inoculum and incubated for 24 hrs at 50</w:t>
      </w:r>
      <w:r>
        <w:rPr>
          <w:sz w:val="26"/>
          <w:szCs w:val="26"/>
        </w:rPr>
        <w:t>ºC</w:t>
      </w:r>
      <w:r w:rsidR="00EF6221" w:rsidRPr="00EE6C29">
        <w:rPr>
          <w:sz w:val="26"/>
          <w:szCs w:val="26"/>
        </w:rPr>
        <w:t>.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3.2.10. Salinity </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To determine the effect of salt concentration on decolourization, sodium chloride of varying concentrations such as 1%, 2%, 3%, 4%, 5%, 6%, and 7% was added to nutrient broth medium. The medium was inoculated with 10% inoculum and incubated for 24 hours at 50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33" o:spid="_x0000_i1048"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34" o:spid="_x0000_i1049"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After incubation period, percent decolourization was determined.</w:t>
      </w:r>
    </w:p>
    <w:p w:rsidR="00EF6221" w:rsidRPr="00EE6C29" w:rsidRDefault="00EF6221" w:rsidP="00792169">
      <w:pPr>
        <w:spacing w:after="240" w:line="360" w:lineRule="auto"/>
        <w:ind w:left="540" w:hanging="540"/>
        <w:jc w:val="both"/>
        <w:rPr>
          <w:b/>
          <w:bCs/>
          <w:sz w:val="26"/>
          <w:szCs w:val="26"/>
        </w:rPr>
      </w:pPr>
      <w:r w:rsidRPr="00EE6C29">
        <w:rPr>
          <w:b/>
          <w:bCs/>
          <w:sz w:val="26"/>
          <w:szCs w:val="26"/>
        </w:rPr>
        <w:t xml:space="preserve">3.3. Optimization of different parameters for </w:t>
      </w:r>
      <w:r w:rsidR="00792169" w:rsidRPr="00EE6C29">
        <w:rPr>
          <w:b/>
          <w:bCs/>
          <w:sz w:val="26"/>
          <w:szCs w:val="26"/>
        </w:rPr>
        <w:t>decolouization</w:t>
      </w:r>
      <w:r w:rsidRPr="00EE6C29">
        <w:rPr>
          <w:b/>
          <w:bCs/>
          <w:sz w:val="26"/>
          <w:szCs w:val="26"/>
        </w:rPr>
        <w:t xml:space="preserve"> of reactive dye by isolated bacterium under shaking conditions.</w:t>
      </w:r>
    </w:p>
    <w:p w:rsidR="00EF6221" w:rsidRPr="00EE6C29" w:rsidRDefault="00EF6221" w:rsidP="001C55D3">
      <w:pPr>
        <w:spacing w:after="240" w:line="360" w:lineRule="auto"/>
        <w:jc w:val="both"/>
        <w:rPr>
          <w:b/>
          <w:bCs/>
          <w:sz w:val="26"/>
          <w:szCs w:val="26"/>
        </w:rPr>
      </w:pPr>
      <w:r w:rsidRPr="00EE6C29">
        <w:rPr>
          <w:b/>
          <w:bCs/>
          <w:sz w:val="26"/>
          <w:szCs w:val="26"/>
        </w:rPr>
        <w:t xml:space="preserve">3.3.1. Inoculum concentration </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Nutrient broth medium containing 0.01% of reactive dye was inoculated separately with different concentrations of inoculum such as 2%, 4%, 6%, 8%, 10%, 12%, and 14% and incubated for 24 hrs under agitation at 180rpm at 37º C.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3.3.2. Dye concentration</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To determine the effect of dye concentration on decolourization, Reactive golden yellow at varying concentrations such as 1%, 2%, 3%, 4%, 5%, 6%, and 7% was added individually to nutrient broth medium. The medium was inoculated with 10% inoculum and incubated under agitation at 180rpm and temperature of 37</w:t>
      </w:r>
      <w:r>
        <w:rPr>
          <w:sz w:val="26"/>
          <w:szCs w:val="26"/>
        </w:rPr>
        <w:t>ºC</w:t>
      </w:r>
      <w:r w:rsidR="00EF6221" w:rsidRPr="00EE6C29">
        <w:rPr>
          <w:sz w:val="26"/>
          <w:szCs w:val="26"/>
        </w:rPr>
        <w:t xml:space="preserve"> for 24hrs.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lastRenderedPageBreak/>
        <w:t>3.3.3. Time</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Effect of time on decolourization was determined by incubating nutrient broth medium containing 0.01% reactive dye under agitation at 180rpm at 37</w:t>
      </w:r>
      <w:r>
        <w:rPr>
          <w:sz w:val="26"/>
          <w:szCs w:val="26"/>
        </w:rPr>
        <w:t xml:space="preserve">ºC </w:t>
      </w:r>
      <w:r w:rsidR="00EF6221" w:rsidRPr="00EE6C29">
        <w:rPr>
          <w:sz w:val="26"/>
          <w:szCs w:val="26"/>
        </w:rPr>
        <w:t>with different time intervals such as 8hrs, 16hrs, 24hrs, 32hrs, 40hrs, 48hrs, 56hrs. Percent decolourization was calculated after the incubation period.</w:t>
      </w:r>
    </w:p>
    <w:p w:rsidR="00EF6221" w:rsidRPr="00EE6C29" w:rsidRDefault="00EF6221" w:rsidP="001C55D3">
      <w:pPr>
        <w:spacing w:after="240" w:line="360" w:lineRule="auto"/>
        <w:jc w:val="both"/>
        <w:rPr>
          <w:b/>
          <w:bCs/>
          <w:sz w:val="26"/>
          <w:szCs w:val="26"/>
        </w:rPr>
      </w:pPr>
      <w:r w:rsidRPr="00EE6C29">
        <w:rPr>
          <w:b/>
          <w:bCs/>
          <w:sz w:val="26"/>
          <w:szCs w:val="26"/>
        </w:rPr>
        <w:t>3.3.4</w:t>
      </w:r>
      <w:r w:rsidR="00792169">
        <w:rPr>
          <w:b/>
          <w:bCs/>
          <w:sz w:val="26"/>
          <w:szCs w:val="26"/>
        </w:rPr>
        <w:t>.</w:t>
      </w:r>
      <w:r w:rsidRPr="00EE6C29">
        <w:rPr>
          <w:b/>
          <w:bCs/>
          <w:sz w:val="26"/>
          <w:szCs w:val="26"/>
        </w:rPr>
        <w:t xml:space="preserve"> </w:t>
      </w:r>
      <w:r w:rsidR="00A1538B">
        <w:rPr>
          <w:b/>
          <w:bCs/>
          <w:sz w:val="26"/>
          <w:szCs w:val="26"/>
        </w:rPr>
        <w:t>pH</w:t>
      </w:r>
      <w:r w:rsidRPr="00EE6C29">
        <w:rPr>
          <w:b/>
          <w:bCs/>
          <w:sz w:val="26"/>
          <w:szCs w:val="26"/>
        </w:rPr>
        <w:t xml:space="preserve"> </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 xml:space="preserve">To determine the effect of </w:t>
      </w:r>
      <w:r w:rsidR="00A1538B">
        <w:rPr>
          <w:sz w:val="26"/>
          <w:szCs w:val="26"/>
        </w:rPr>
        <w:t>pH</w:t>
      </w:r>
      <w:r w:rsidR="00EF6221" w:rsidRPr="00EE6C29">
        <w:rPr>
          <w:sz w:val="26"/>
          <w:szCs w:val="26"/>
        </w:rPr>
        <w:t xml:space="preserve"> on decolourization, the </w:t>
      </w:r>
      <w:r w:rsidR="00A1538B">
        <w:rPr>
          <w:sz w:val="26"/>
          <w:szCs w:val="26"/>
        </w:rPr>
        <w:t>pH</w:t>
      </w:r>
      <w:r w:rsidR="00EF6221" w:rsidRPr="00EE6C29">
        <w:rPr>
          <w:sz w:val="26"/>
          <w:szCs w:val="26"/>
        </w:rPr>
        <w:t xml:space="preserve"> of nutrient broth medium was adjusted to 4, 5, 6, 7, 8, 9,10 using IN HCl or IN NaOH. It was added with 10% inoculum and incubated under agitation at 180rpm and temperature of 37</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39" o:spid="_x0000_i1050"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40" o:spid="_x0000_i1051"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for 24hrs. After incubation period, the Percent</w:t>
      </w:r>
      <w:r>
        <w:rPr>
          <w:sz w:val="26"/>
          <w:szCs w:val="26"/>
        </w:rPr>
        <w:t xml:space="preserve">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3.3.5. Temperature </w:t>
      </w:r>
    </w:p>
    <w:p w:rsidR="00EF6221" w:rsidRPr="00EE6C29" w:rsidRDefault="00792169" w:rsidP="001C55D3">
      <w:pPr>
        <w:spacing w:after="240" w:line="360" w:lineRule="auto"/>
        <w:jc w:val="both"/>
        <w:rPr>
          <w:sz w:val="26"/>
          <w:szCs w:val="26"/>
        </w:rPr>
      </w:pPr>
      <w:r>
        <w:rPr>
          <w:sz w:val="26"/>
          <w:szCs w:val="26"/>
        </w:rPr>
        <w:tab/>
      </w:r>
      <w:r w:rsidR="00EF6221" w:rsidRPr="00EE6C29">
        <w:rPr>
          <w:sz w:val="26"/>
          <w:szCs w:val="26"/>
        </w:rPr>
        <w:t>Nutrient broth medium containing 0.01%. Reactive dye was inoculated under agitation at 180rpm at various temperatures such as 30</w:t>
      </w:r>
      <w:r w:rsidR="007805E5">
        <w:rPr>
          <w:sz w:val="26"/>
          <w:szCs w:val="26"/>
        </w:rPr>
        <w:t>º</w:t>
      </w:r>
      <w:r w:rsidR="00EF6221" w:rsidRPr="00EE6C29">
        <w:rPr>
          <w:sz w:val="26"/>
          <w:szCs w:val="26"/>
        </w:rPr>
        <w:t>C, 35</w:t>
      </w:r>
      <w:r w:rsidR="007805E5">
        <w:rPr>
          <w:sz w:val="26"/>
          <w:szCs w:val="26"/>
        </w:rPr>
        <w:t>º</w:t>
      </w:r>
      <w:r w:rsidR="00EF6221" w:rsidRPr="00EE6C29">
        <w:rPr>
          <w:sz w:val="26"/>
          <w:szCs w:val="26"/>
        </w:rPr>
        <w:t>C, 40</w:t>
      </w:r>
      <w:r w:rsidR="007805E5">
        <w:rPr>
          <w:sz w:val="26"/>
          <w:szCs w:val="26"/>
        </w:rPr>
        <w:t>º</w:t>
      </w:r>
      <w:r w:rsidR="00EF6221" w:rsidRPr="00EE6C29">
        <w:rPr>
          <w:sz w:val="26"/>
          <w:szCs w:val="26"/>
        </w:rPr>
        <w:t>C, 45</w:t>
      </w:r>
      <w:r w:rsidR="007805E5">
        <w:rPr>
          <w:sz w:val="26"/>
          <w:szCs w:val="26"/>
        </w:rPr>
        <w:t>º</w:t>
      </w:r>
      <w:r w:rsidR="00EF6221" w:rsidRPr="00EE6C29">
        <w:rPr>
          <w:sz w:val="26"/>
          <w:szCs w:val="26"/>
        </w:rPr>
        <w:t>C, 50</w:t>
      </w:r>
      <w:r w:rsidR="007805E5">
        <w:rPr>
          <w:sz w:val="26"/>
          <w:szCs w:val="26"/>
        </w:rPr>
        <w:t>º</w:t>
      </w:r>
      <w:r w:rsidR="00EF6221" w:rsidRPr="00EE6C29">
        <w:rPr>
          <w:sz w:val="26"/>
          <w:szCs w:val="26"/>
        </w:rPr>
        <w:t>C, 55</w:t>
      </w:r>
      <w:r w:rsidR="007805E5">
        <w:rPr>
          <w:sz w:val="26"/>
          <w:szCs w:val="26"/>
        </w:rPr>
        <w:t>º</w:t>
      </w:r>
      <w:r w:rsidR="00EF6221" w:rsidRPr="00EE6C29">
        <w:rPr>
          <w:sz w:val="26"/>
          <w:szCs w:val="26"/>
        </w:rPr>
        <w:t>C, 60</w:t>
      </w:r>
      <w:r w:rsidR="007805E5">
        <w:rPr>
          <w:sz w:val="26"/>
          <w:szCs w:val="26"/>
        </w:rPr>
        <w:t>º</w:t>
      </w:r>
      <w:r w:rsidR="00EF6221" w:rsidRPr="00EE6C29">
        <w:rPr>
          <w:sz w:val="26"/>
          <w:szCs w:val="26"/>
        </w:rPr>
        <w:t>C. After incubation period, the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3.3.6. Carbon source </w:t>
      </w:r>
    </w:p>
    <w:p w:rsidR="00EF6221" w:rsidRDefault="007805E5" w:rsidP="001C55D3">
      <w:pPr>
        <w:spacing w:after="240" w:line="360" w:lineRule="auto"/>
        <w:jc w:val="both"/>
        <w:rPr>
          <w:sz w:val="26"/>
          <w:szCs w:val="26"/>
        </w:rPr>
      </w:pPr>
      <w:r>
        <w:rPr>
          <w:sz w:val="26"/>
          <w:szCs w:val="26"/>
        </w:rPr>
        <w:tab/>
      </w:r>
      <w:r w:rsidR="00EF6221" w:rsidRPr="00EE6C29">
        <w:rPr>
          <w:sz w:val="26"/>
          <w:szCs w:val="26"/>
        </w:rPr>
        <w:t>To determine the effect of various carbon source on decolourization, Beef extract in nutrient broth medium was replaced by different carbon sources such as Starch, Maltose, Sucrose, Fructose, Lactose, Galactose and Dextrose at a concentration of 1%. The flasks were incubated under agitation at 180rpm and temperature of 50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55" o:spid="_x0000_i1052"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56" o:spid="_x0000_i1053"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for 24hrs. After incubation period, percent decolourization was determined.</w:t>
      </w:r>
    </w:p>
    <w:p w:rsidR="007805E5" w:rsidRDefault="007805E5" w:rsidP="001C55D3">
      <w:pPr>
        <w:spacing w:after="240" w:line="360" w:lineRule="auto"/>
        <w:jc w:val="both"/>
        <w:rPr>
          <w:sz w:val="26"/>
          <w:szCs w:val="26"/>
        </w:rPr>
      </w:pPr>
    </w:p>
    <w:p w:rsidR="007805E5" w:rsidRPr="00EE6C29" w:rsidRDefault="007805E5" w:rsidP="001C55D3">
      <w:pPr>
        <w:spacing w:after="240" w:line="360" w:lineRule="auto"/>
        <w:jc w:val="both"/>
        <w:rPr>
          <w:sz w:val="26"/>
          <w:szCs w:val="26"/>
        </w:rPr>
      </w:pPr>
    </w:p>
    <w:p w:rsidR="00EF6221" w:rsidRPr="00EE6C29" w:rsidRDefault="00EF6221" w:rsidP="001C55D3">
      <w:pPr>
        <w:spacing w:after="240" w:line="360" w:lineRule="auto"/>
        <w:jc w:val="both"/>
        <w:rPr>
          <w:b/>
          <w:bCs/>
          <w:sz w:val="26"/>
          <w:szCs w:val="26"/>
        </w:rPr>
      </w:pPr>
      <w:r w:rsidRPr="00EE6C29">
        <w:rPr>
          <w:b/>
          <w:bCs/>
          <w:sz w:val="26"/>
          <w:szCs w:val="26"/>
        </w:rPr>
        <w:lastRenderedPageBreak/>
        <w:t xml:space="preserve">3.3.7. Lactose concentration </w:t>
      </w:r>
    </w:p>
    <w:p w:rsidR="00EF6221" w:rsidRPr="00EE6C29" w:rsidRDefault="007805E5" w:rsidP="001C55D3">
      <w:pPr>
        <w:spacing w:after="240" w:line="360" w:lineRule="auto"/>
        <w:jc w:val="both"/>
        <w:rPr>
          <w:sz w:val="26"/>
          <w:szCs w:val="26"/>
        </w:rPr>
      </w:pPr>
      <w:r>
        <w:rPr>
          <w:sz w:val="26"/>
          <w:szCs w:val="26"/>
        </w:rPr>
        <w:tab/>
      </w:r>
      <w:r w:rsidR="00EF6221" w:rsidRPr="00EE6C29">
        <w:rPr>
          <w:sz w:val="26"/>
          <w:szCs w:val="26"/>
        </w:rPr>
        <w:t>To determine the optimum concentration of lactose for decolourization, Lactose at varying concentrations such as 1%, 2%, 3%, 4%, 5%, 6%, and 7% was added individually to nutrient broth medium. The medium was inoculated with 10% inoculum and incubated under agitation at 180rpm and temperature of 50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57" o:spid="_x0000_i1054"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58" o:spid="_x0000_i1055"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for 24hrs.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3.3.8. Nitrogen source </w:t>
      </w:r>
    </w:p>
    <w:p w:rsidR="00EF6221" w:rsidRPr="00EE6C29" w:rsidRDefault="007805E5" w:rsidP="001C55D3">
      <w:pPr>
        <w:spacing w:after="240" w:line="360" w:lineRule="auto"/>
        <w:ind w:firstLine="360"/>
        <w:jc w:val="both"/>
        <w:rPr>
          <w:sz w:val="26"/>
          <w:szCs w:val="26"/>
        </w:rPr>
      </w:pPr>
      <w:r>
        <w:rPr>
          <w:sz w:val="26"/>
          <w:szCs w:val="26"/>
        </w:rPr>
        <w:tab/>
      </w:r>
      <w:r w:rsidR="00EF6221" w:rsidRPr="00EE6C29">
        <w:rPr>
          <w:sz w:val="26"/>
          <w:szCs w:val="26"/>
        </w:rPr>
        <w:t>Peptone in nutrient broth medium was replaced by different nitrogen sources such as urea, yeast extract, ammonium sulphate, sodium nitrate, ammonium chloride, ammonium nitrate at a concentration of 1%. The flasks were incubated under agitation at 180rpm and temperature of 50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59" o:spid="_x0000_i1056"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60" o:spid="_x0000_i1057"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 xml:space="preserve">C for 24hrs. After incubation period, percent decolourization was determined. </w:t>
      </w:r>
    </w:p>
    <w:p w:rsidR="00EF6221" w:rsidRPr="00EE6C29" w:rsidRDefault="00EF6221" w:rsidP="001C55D3">
      <w:pPr>
        <w:spacing w:after="240" w:line="360" w:lineRule="auto"/>
        <w:jc w:val="both"/>
        <w:rPr>
          <w:b/>
          <w:bCs/>
          <w:sz w:val="26"/>
          <w:szCs w:val="26"/>
        </w:rPr>
      </w:pPr>
      <w:r w:rsidRPr="00EE6C29">
        <w:rPr>
          <w:b/>
          <w:bCs/>
          <w:sz w:val="26"/>
          <w:szCs w:val="26"/>
        </w:rPr>
        <w:t xml:space="preserve">3.3.9. Ammonium sulphate concentration </w:t>
      </w:r>
    </w:p>
    <w:p w:rsidR="00EF6221" w:rsidRPr="00EE6C29" w:rsidRDefault="007805E5" w:rsidP="001C55D3">
      <w:pPr>
        <w:spacing w:after="240" w:line="360" w:lineRule="auto"/>
        <w:jc w:val="both"/>
        <w:rPr>
          <w:sz w:val="26"/>
          <w:szCs w:val="26"/>
        </w:rPr>
      </w:pPr>
      <w:r>
        <w:rPr>
          <w:sz w:val="26"/>
          <w:szCs w:val="26"/>
        </w:rPr>
        <w:tab/>
      </w:r>
      <w:r w:rsidR="00EF6221" w:rsidRPr="00EE6C29">
        <w:rPr>
          <w:sz w:val="26"/>
          <w:szCs w:val="26"/>
        </w:rPr>
        <w:t>Ammonium Sulphate at varying concentrations such as 1%, 2%, 3%, 4%, 5% 6% and 7% was added individually to nutrient broth medium. The medium was inoculated with 10% inoculum and incubated under agitation at 180rpm and temperature of 50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61" o:spid="_x0000_i1058"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62" o:spid="_x0000_i1059"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for 24hrs. After incubation period, percent decolourization was determined.</w:t>
      </w:r>
    </w:p>
    <w:p w:rsidR="00EF6221" w:rsidRPr="00EE6C29" w:rsidRDefault="00EF6221" w:rsidP="001C55D3">
      <w:pPr>
        <w:spacing w:after="240" w:line="360" w:lineRule="auto"/>
        <w:jc w:val="both"/>
        <w:rPr>
          <w:b/>
          <w:bCs/>
          <w:sz w:val="26"/>
          <w:szCs w:val="26"/>
        </w:rPr>
      </w:pPr>
      <w:r w:rsidRPr="00EE6C29">
        <w:rPr>
          <w:b/>
          <w:bCs/>
          <w:sz w:val="26"/>
          <w:szCs w:val="26"/>
        </w:rPr>
        <w:t xml:space="preserve">3.3.10 Salinity </w:t>
      </w:r>
    </w:p>
    <w:p w:rsidR="00EF6221" w:rsidRDefault="007805E5" w:rsidP="001C55D3">
      <w:pPr>
        <w:spacing w:after="240" w:line="360" w:lineRule="auto"/>
        <w:jc w:val="both"/>
        <w:rPr>
          <w:sz w:val="26"/>
          <w:szCs w:val="26"/>
        </w:rPr>
      </w:pPr>
      <w:r>
        <w:rPr>
          <w:sz w:val="26"/>
          <w:szCs w:val="26"/>
        </w:rPr>
        <w:tab/>
      </w:r>
      <w:r w:rsidR="00EF6221" w:rsidRPr="00EE6C29">
        <w:rPr>
          <w:sz w:val="26"/>
          <w:szCs w:val="26"/>
        </w:rPr>
        <w:t>To determine the effect of salt concentration on decolourization, sodium chloride at varying concentrations such as 1%, 2%, 3%, 4%, 5%, 6% and 7% was added to nutrient broth medium. The medium was inoculated with 10% inoculum and incubated under agitation at 180rpm and temperature of 50</w:t>
      </w:r>
      <w:r w:rsidR="009C3D7E" w:rsidRPr="00EE6C29">
        <w:rPr>
          <w:sz w:val="26"/>
          <w:szCs w:val="26"/>
        </w:rPr>
        <w:fldChar w:fldCharType="begin"/>
      </w:r>
      <w:r w:rsidR="00EF6221" w:rsidRPr="00EE6C29">
        <w:rPr>
          <w:sz w:val="26"/>
          <w:szCs w:val="26"/>
        </w:rPr>
        <w:instrText xml:space="preserve"> QUOTE </w:instrText>
      </w:r>
      <w:r w:rsidR="00C97493" w:rsidRPr="009C3D7E">
        <w:rPr>
          <w:noProof/>
          <w:sz w:val="26"/>
          <w:szCs w:val="26"/>
        </w:rPr>
        <w:pict>
          <v:shape id="Picture 63" o:spid="_x0000_i1060" type="#_x0000_t75" style="width:7.45pt;height:13.65pt;visibility:visible">
            <v:imagedata r:id="rId50" o:title="" chromakey="white"/>
          </v:shape>
        </w:pict>
      </w:r>
      <w:r w:rsidR="00EF6221" w:rsidRPr="00EE6C29">
        <w:rPr>
          <w:sz w:val="26"/>
          <w:szCs w:val="26"/>
        </w:rPr>
        <w:instrText xml:space="preserve"> </w:instrText>
      </w:r>
      <w:r w:rsidR="009C3D7E" w:rsidRPr="00EE6C29">
        <w:rPr>
          <w:sz w:val="26"/>
          <w:szCs w:val="26"/>
        </w:rPr>
        <w:fldChar w:fldCharType="separate"/>
      </w:r>
      <w:r w:rsidR="00C97493" w:rsidRPr="009C3D7E">
        <w:rPr>
          <w:noProof/>
          <w:sz w:val="26"/>
          <w:szCs w:val="26"/>
        </w:rPr>
        <w:pict>
          <v:shape id="Picture 64" o:spid="_x0000_i1061" type="#_x0000_t75" style="width:7.45pt;height:13.65pt;visibility:visible">
            <v:imagedata r:id="rId50" o:title="" chromakey="white"/>
          </v:shape>
        </w:pict>
      </w:r>
      <w:r w:rsidR="009C3D7E" w:rsidRPr="00EE6C29">
        <w:rPr>
          <w:sz w:val="26"/>
          <w:szCs w:val="26"/>
        </w:rPr>
        <w:fldChar w:fldCharType="end"/>
      </w:r>
      <w:r w:rsidR="00EF6221" w:rsidRPr="00EE6C29">
        <w:rPr>
          <w:sz w:val="26"/>
          <w:szCs w:val="26"/>
        </w:rPr>
        <w:t>C for 24hrs. After incubation period, percent decolourization was determined.</w:t>
      </w:r>
    </w:p>
    <w:p w:rsidR="007805E5" w:rsidRPr="00EE6C29" w:rsidRDefault="007805E5" w:rsidP="001C55D3">
      <w:pPr>
        <w:spacing w:after="240" w:line="360" w:lineRule="auto"/>
        <w:jc w:val="both"/>
        <w:rPr>
          <w:sz w:val="26"/>
          <w:szCs w:val="26"/>
        </w:rPr>
      </w:pPr>
    </w:p>
    <w:p w:rsidR="00EF6221" w:rsidRPr="00EE6C29" w:rsidRDefault="00EF6221" w:rsidP="001C55D3">
      <w:pPr>
        <w:spacing w:after="240" w:line="360" w:lineRule="auto"/>
        <w:jc w:val="both"/>
        <w:rPr>
          <w:b/>
          <w:bCs/>
          <w:sz w:val="26"/>
          <w:szCs w:val="26"/>
        </w:rPr>
      </w:pPr>
      <w:r w:rsidRPr="00EE6C29">
        <w:rPr>
          <w:b/>
          <w:bCs/>
          <w:sz w:val="26"/>
          <w:szCs w:val="26"/>
        </w:rPr>
        <w:t>3.4. Reuse of treated water for dyeing cotton fabric</w:t>
      </w:r>
    </w:p>
    <w:p w:rsidR="00EF6221" w:rsidRPr="00EE6C29" w:rsidRDefault="007805E5" w:rsidP="001C55D3">
      <w:pPr>
        <w:spacing w:after="240" w:line="360" w:lineRule="auto"/>
        <w:jc w:val="both"/>
        <w:rPr>
          <w:sz w:val="26"/>
          <w:szCs w:val="26"/>
        </w:rPr>
      </w:pPr>
      <w:r>
        <w:rPr>
          <w:sz w:val="26"/>
          <w:szCs w:val="26"/>
        </w:rPr>
        <w:tab/>
      </w:r>
      <w:r w:rsidR="00EF6221" w:rsidRPr="00EE6C29">
        <w:rPr>
          <w:sz w:val="26"/>
          <w:szCs w:val="26"/>
        </w:rPr>
        <w:t>As the cost of water supplied to industry keeps increasing, recycle schemes become more attractive with good payback periods state Rani and Negi (2007). Increasing demand for water in industry and to control the pollution of environment, recycling or reuse of water is essential. Hence in this study the treated dye solution was again used for dyeing (Plate V).</w:t>
      </w:r>
    </w:p>
    <w:p w:rsidR="00EF6221" w:rsidRPr="00EE6C29" w:rsidRDefault="00EF6221" w:rsidP="001C55D3">
      <w:pPr>
        <w:spacing w:after="240" w:line="360" w:lineRule="auto"/>
        <w:jc w:val="both"/>
        <w:rPr>
          <w:b/>
          <w:bCs/>
          <w:sz w:val="26"/>
          <w:szCs w:val="26"/>
        </w:rPr>
      </w:pPr>
      <w:r w:rsidRPr="00EE6C29">
        <w:rPr>
          <w:b/>
          <w:bCs/>
          <w:sz w:val="26"/>
          <w:szCs w:val="26"/>
        </w:rPr>
        <w:t>3.4.1 Selection of fabric</w:t>
      </w:r>
    </w:p>
    <w:p w:rsidR="00EF6221" w:rsidRPr="00EE6C29" w:rsidRDefault="007805E5" w:rsidP="001C55D3">
      <w:pPr>
        <w:spacing w:after="240" w:line="360" w:lineRule="auto"/>
        <w:jc w:val="both"/>
        <w:rPr>
          <w:sz w:val="26"/>
          <w:szCs w:val="26"/>
        </w:rPr>
      </w:pPr>
      <w:r>
        <w:rPr>
          <w:sz w:val="26"/>
          <w:szCs w:val="26"/>
        </w:rPr>
        <w:tab/>
      </w:r>
      <w:r w:rsidR="00EF6221" w:rsidRPr="00EE6C29">
        <w:rPr>
          <w:sz w:val="26"/>
          <w:szCs w:val="26"/>
        </w:rPr>
        <w:t>Natural cellulosic fibers are biodegradable fibers. Cotton as</w:t>
      </w:r>
      <w:r>
        <w:rPr>
          <w:sz w:val="26"/>
          <w:szCs w:val="26"/>
        </w:rPr>
        <w:t xml:space="preserve"> "</w:t>
      </w:r>
      <w:r w:rsidR="00EF6221" w:rsidRPr="00EE6C29">
        <w:rPr>
          <w:sz w:val="26"/>
          <w:szCs w:val="26"/>
        </w:rPr>
        <w:t>King of fibers</w:t>
      </w:r>
      <w:r>
        <w:rPr>
          <w:sz w:val="26"/>
          <w:szCs w:val="26"/>
        </w:rPr>
        <w:t xml:space="preserve">" </w:t>
      </w:r>
      <w:r w:rsidR="00EF6221" w:rsidRPr="00EE6C29">
        <w:rPr>
          <w:sz w:val="26"/>
          <w:szCs w:val="26"/>
        </w:rPr>
        <w:t xml:space="preserve">has occupied prime position reveal Amsamani and Veena (2005). Cotton is exclusively used in apparel fabrics for men and women wears and household fabrics by the people in all levels observe Jindal and Jindal (2006). Plain weave is relatively inexpensive for construction and can be extensively used for cotton fabrics. They ravel less than comparative fabric of the other weaves (Kalpan, 2002). So, cotton fabric made out of plain weave was selected for the present study. </w:t>
      </w:r>
    </w:p>
    <w:p w:rsidR="00EF6221" w:rsidRPr="00EE6C29" w:rsidRDefault="00EF6221" w:rsidP="001C55D3">
      <w:pPr>
        <w:spacing w:after="240" w:line="360" w:lineRule="auto"/>
        <w:jc w:val="both"/>
        <w:rPr>
          <w:b/>
          <w:bCs/>
          <w:sz w:val="26"/>
          <w:szCs w:val="26"/>
        </w:rPr>
      </w:pPr>
      <w:r w:rsidRPr="00EE6C29">
        <w:rPr>
          <w:b/>
          <w:bCs/>
          <w:sz w:val="26"/>
          <w:szCs w:val="26"/>
        </w:rPr>
        <w:t>3.4.2. Selection of dyes</w:t>
      </w:r>
    </w:p>
    <w:p w:rsidR="00EF6221" w:rsidRPr="00EE6C29" w:rsidRDefault="007805E5" w:rsidP="001C55D3">
      <w:pPr>
        <w:spacing w:after="240" w:line="360" w:lineRule="auto"/>
        <w:jc w:val="both"/>
        <w:rPr>
          <w:sz w:val="26"/>
          <w:szCs w:val="26"/>
        </w:rPr>
      </w:pPr>
      <w:r>
        <w:rPr>
          <w:sz w:val="26"/>
          <w:szCs w:val="26"/>
        </w:rPr>
        <w:tab/>
      </w:r>
      <w:r w:rsidR="00EF6221" w:rsidRPr="00EE6C29">
        <w:rPr>
          <w:sz w:val="26"/>
          <w:szCs w:val="26"/>
        </w:rPr>
        <w:t>Cellulosic fibers are predominantly dyed with reactive dyes in the presence of considerable amount of salt and fixed under alkaline conditions report Kannan et al. (2005).</w:t>
      </w:r>
    </w:p>
    <w:p w:rsidR="00EF6221" w:rsidRPr="00EE6C29" w:rsidRDefault="007805E5" w:rsidP="001C55D3">
      <w:pPr>
        <w:spacing w:after="240" w:line="360" w:lineRule="auto"/>
        <w:jc w:val="both"/>
        <w:rPr>
          <w:sz w:val="26"/>
          <w:szCs w:val="26"/>
        </w:rPr>
      </w:pPr>
      <w:r>
        <w:rPr>
          <w:sz w:val="26"/>
          <w:szCs w:val="26"/>
        </w:rPr>
        <w:tab/>
      </w:r>
      <w:r w:rsidR="00EF6221" w:rsidRPr="00EE6C29">
        <w:rPr>
          <w:sz w:val="26"/>
          <w:szCs w:val="26"/>
        </w:rPr>
        <w:t>Reactive dyes are most popularly used for the colouration of cellulose because they provide good wet fastness properties to the fabrics view Sekar (2001) and Sule (2003). Hence, in the present study reactive dye was selected for dyeing.</w:t>
      </w:r>
    </w:p>
    <w:p w:rsidR="00EF6221" w:rsidRPr="00377A46" w:rsidRDefault="00EF6221" w:rsidP="001C55D3">
      <w:pPr>
        <w:spacing w:after="240" w:line="360" w:lineRule="auto"/>
        <w:jc w:val="both"/>
        <w:rPr>
          <w:sz w:val="28"/>
          <w:szCs w:val="28"/>
        </w:rPr>
      </w:pPr>
    </w:p>
    <w:p w:rsidR="00EF6221" w:rsidRPr="00377A46" w:rsidRDefault="00EF6221" w:rsidP="001C55D3">
      <w:pPr>
        <w:spacing w:after="240" w:line="360" w:lineRule="auto"/>
        <w:jc w:val="both"/>
        <w:rPr>
          <w:sz w:val="28"/>
          <w:szCs w:val="28"/>
        </w:rPr>
      </w:pPr>
    </w:p>
    <w:p w:rsidR="00EF6221" w:rsidRPr="00377A46" w:rsidRDefault="00EF6221" w:rsidP="001C55D3">
      <w:pPr>
        <w:spacing w:after="240" w:line="360" w:lineRule="auto"/>
        <w:jc w:val="both"/>
        <w:rPr>
          <w:sz w:val="28"/>
          <w:szCs w:val="28"/>
        </w:rPr>
      </w:pPr>
    </w:p>
    <w:p w:rsidR="007805E5" w:rsidRDefault="006C0500" w:rsidP="007805E5">
      <w:pPr>
        <w:spacing w:after="240" w:line="360" w:lineRule="auto"/>
        <w:jc w:val="center"/>
        <w:rPr>
          <w:b/>
          <w:bCs/>
          <w:sz w:val="28"/>
          <w:szCs w:val="28"/>
        </w:rPr>
      </w:pPr>
      <w:r>
        <w:rPr>
          <w:b/>
          <w:bCs/>
          <w:sz w:val="28"/>
          <w:szCs w:val="28"/>
        </w:rPr>
        <w:t>P</w:t>
      </w:r>
      <w:r w:rsidR="00EF6221" w:rsidRPr="00377A46">
        <w:rPr>
          <w:b/>
          <w:bCs/>
          <w:sz w:val="28"/>
          <w:szCs w:val="28"/>
        </w:rPr>
        <w:t>LATE   IV</w:t>
      </w:r>
    </w:p>
    <w:p w:rsidR="00EF6221" w:rsidRPr="00377A46" w:rsidRDefault="00EF6221" w:rsidP="007805E5">
      <w:pPr>
        <w:spacing w:after="240" w:line="360" w:lineRule="auto"/>
        <w:jc w:val="center"/>
        <w:rPr>
          <w:b/>
          <w:bCs/>
          <w:sz w:val="28"/>
          <w:szCs w:val="28"/>
        </w:rPr>
      </w:pPr>
      <w:r w:rsidRPr="00377A46">
        <w:rPr>
          <w:b/>
          <w:bCs/>
          <w:sz w:val="28"/>
          <w:szCs w:val="28"/>
        </w:rPr>
        <w:t>EXPERIMENTAL SETUP FOR</w:t>
      </w:r>
      <w:r w:rsidR="007805E5">
        <w:rPr>
          <w:b/>
          <w:bCs/>
          <w:sz w:val="28"/>
          <w:szCs w:val="28"/>
        </w:rPr>
        <w:t xml:space="preserve"> </w:t>
      </w:r>
      <w:r w:rsidRPr="00377A46">
        <w:rPr>
          <w:b/>
          <w:bCs/>
          <w:sz w:val="28"/>
          <w:szCs w:val="28"/>
        </w:rPr>
        <w:t>OPTIMIZATION STUDY</w:t>
      </w:r>
    </w:p>
    <w:p w:rsidR="00EF6221" w:rsidRPr="00377A46" w:rsidRDefault="00C97493" w:rsidP="00696AF4">
      <w:pPr>
        <w:spacing w:after="240" w:line="360" w:lineRule="auto"/>
        <w:jc w:val="center"/>
        <w:rPr>
          <w:noProof/>
          <w:sz w:val="28"/>
          <w:szCs w:val="28"/>
        </w:rPr>
      </w:pPr>
      <w:r w:rsidRPr="009C3D7E">
        <w:rPr>
          <w:noProof/>
          <w:sz w:val="28"/>
          <w:szCs w:val="28"/>
        </w:rPr>
        <w:pict>
          <v:shape id="Picture 80" o:spid="_x0000_i1062" type="#_x0000_t75" style="width:367.45pt;height:3in;visibility:visible">
            <v:imagedata r:id="rId54" o:title=""/>
          </v:shape>
        </w:pict>
      </w:r>
    </w:p>
    <w:p w:rsidR="007805E5" w:rsidRDefault="00EF6221" w:rsidP="00696AF4">
      <w:pPr>
        <w:spacing w:after="240" w:line="360" w:lineRule="auto"/>
        <w:jc w:val="center"/>
        <w:rPr>
          <w:b/>
          <w:sz w:val="28"/>
          <w:szCs w:val="28"/>
        </w:rPr>
      </w:pPr>
      <w:r w:rsidRPr="007805E5">
        <w:rPr>
          <w:b/>
          <w:sz w:val="28"/>
          <w:szCs w:val="28"/>
        </w:rPr>
        <w:t>PLATE V</w:t>
      </w:r>
    </w:p>
    <w:p w:rsidR="00EF6221" w:rsidRPr="007805E5" w:rsidRDefault="00EF6221" w:rsidP="00696AF4">
      <w:pPr>
        <w:spacing w:after="240" w:line="360" w:lineRule="auto"/>
        <w:jc w:val="center"/>
        <w:rPr>
          <w:b/>
          <w:sz w:val="28"/>
          <w:szCs w:val="28"/>
        </w:rPr>
      </w:pPr>
      <w:r w:rsidRPr="007805E5">
        <w:rPr>
          <w:b/>
          <w:sz w:val="28"/>
          <w:szCs w:val="28"/>
        </w:rPr>
        <w:t>REACTIVE DYE SOLUTION - BEFORE AND AFTER</w:t>
      </w:r>
      <w:r w:rsidR="007805E5">
        <w:rPr>
          <w:b/>
          <w:sz w:val="28"/>
          <w:szCs w:val="28"/>
        </w:rPr>
        <w:t xml:space="preserve"> </w:t>
      </w:r>
      <w:r w:rsidRPr="007805E5">
        <w:rPr>
          <w:b/>
          <w:sz w:val="28"/>
          <w:szCs w:val="28"/>
        </w:rPr>
        <w:t>TREATMENT</w:t>
      </w:r>
    </w:p>
    <w:p w:rsidR="00EF6221" w:rsidRPr="00377A46" w:rsidRDefault="00C97493" w:rsidP="00696AF4">
      <w:pPr>
        <w:spacing w:after="240" w:line="360" w:lineRule="auto"/>
        <w:jc w:val="center"/>
        <w:rPr>
          <w:noProof/>
          <w:sz w:val="28"/>
          <w:szCs w:val="28"/>
        </w:rPr>
      </w:pPr>
      <w:r w:rsidRPr="009C3D7E">
        <w:rPr>
          <w:noProof/>
          <w:sz w:val="28"/>
          <w:szCs w:val="28"/>
        </w:rPr>
        <w:pict>
          <v:shape id="_x0000_i1063" type="#_x0000_t75" style="width:5in;height:238.35pt;visibility:visible">
            <v:imagedata r:id="rId55" o:title="" croptop="11007f" cropbottom="3803f" cropleft="4162f" cropright="4450f"/>
          </v:shape>
        </w:pict>
      </w:r>
    </w:p>
    <w:p w:rsidR="00EF6221" w:rsidRPr="00377A46" w:rsidRDefault="00EF6221" w:rsidP="00696AF4">
      <w:pPr>
        <w:spacing w:after="240" w:line="360" w:lineRule="auto"/>
        <w:rPr>
          <w:b/>
          <w:bCs/>
          <w:sz w:val="28"/>
          <w:szCs w:val="28"/>
        </w:rPr>
      </w:pPr>
    </w:p>
    <w:p w:rsidR="00EF6221" w:rsidRPr="007805E5" w:rsidRDefault="00EF6221" w:rsidP="007805E5">
      <w:pPr>
        <w:spacing w:after="240" w:line="360" w:lineRule="auto"/>
        <w:rPr>
          <w:noProof/>
          <w:sz w:val="26"/>
          <w:szCs w:val="26"/>
        </w:rPr>
      </w:pPr>
      <w:r w:rsidRPr="007805E5">
        <w:rPr>
          <w:b/>
          <w:bCs/>
          <w:sz w:val="26"/>
          <w:szCs w:val="26"/>
        </w:rPr>
        <w:t>3.3.3. Preparation of dye bath</w:t>
      </w:r>
    </w:p>
    <w:p w:rsidR="00EF6221" w:rsidRPr="007805E5" w:rsidRDefault="007805E5" w:rsidP="007805E5">
      <w:pPr>
        <w:spacing w:after="240" w:line="360" w:lineRule="auto"/>
        <w:jc w:val="both"/>
        <w:rPr>
          <w:sz w:val="26"/>
          <w:szCs w:val="26"/>
        </w:rPr>
      </w:pPr>
      <w:r>
        <w:rPr>
          <w:sz w:val="26"/>
          <w:szCs w:val="26"/>
        </w:rPr>
        <w:tab/>
      </w:r>
      <w:r w:rsidR="00EF6221" w:rsidRPr="007805E5">
        <w:rPr>
          <w:sz w:val="26"/>
          <w:szCs w:val="26"/>
        </w:rPr>
        <w:t>One meter of desized cotton fabric (A) was cut and weighed. Based on the weight of fabric the dye required for 5% shade was calculated and dissolved in the beaker containing small amount of soft water at room temperature. The dissolved dye solution was thoroughly mixed in calculated amount of soft water at 60</w:t>
      </w:r>
      <w:r w:rsidR="00890C66">
        <w:rPr>
          <w:sz w:val="26"/>
          <w:szCs w:val="26"/>
        </w:rPr>
        <w:t>ºC</w:t>
      </w:r>
      <w:r w:rsidR="00EF6221" w:rsidRPr="007805E5">
        <w:rPr>
          <w:sz w:val="26"/>
          <w:szCs w:val="26"/>
        </w:rPr>
        <w:t>. Later 2% of NaCl was added to the prepared dye bath.</w:t>
      </w:r>
    </w:p>
    <w:p w:rsidR="00EF6221" w:rsidRPr="007805E5" w:rsidRDefault="007805E5" w:rsidP="00890C66">
      <w:pPr>
        <w:spacing w:after="120" w:line="360" w:lineRule="auto"/>
        <w:jc w:val="both"/>
        <w:rPr>
          <w:sz w:val="26"/>
          <w:szCs w:val="26"/>
        </w:rPr>
      </w:pPr>
      <w:r>
        <w:rPr>
          <w:sz w:val="26"/>
          <w:szCs w:val="26"/>
        </w:rPr>
        <w:tab/>
      </w:r>
      <w:r w:rsidR="00EF6221" w:rsidRPr="007805E5">
        <w:rPr>
          <w:sz w:val="26"/>
          <w:szCs w:val="26"/>
        </w:rPr>
        <w:t>Similarly, another one meter of desized cotton fabric (B) was cut and weighted .Based on the weight of fabric the dye required for 5% shade was calculated and dissolved in the beaker containing small amount of treated water at room temperature. The dissolved dye solution was thoroughly mixed in calculated amount of treated water at 60</w:t>
      </w:r>
      <w:r w:rsidR="009C3D7E" w:rsidRPr="007805E5">
        <w:rPr>
          <w:sz w:val="26"/>
          <w:szCs w:val="26"/>
        </w:rPr>
        <w:fldChar w:fldCharType="begin"/>
      </w:r>
      <w:r w:rsidR="00EF6221" w:rsidRPr="007805E5">
        <w:rPr>
          <w:sz w:val="26"/>
          <w:szCs w:val="26"/>
        </w:rPr>
        <w:instrText xml:space="preserve"> QUOTE </w:instrText>
      </w:r>
      <w:r w:rsidR="00C97493" w:rsidRPr="009C3D7E">
        <w:rPr>
          <w:noProof/>
          <w:sz w:val="26"/>
          <w:szCs w:val="26"/>
        </w:rPr>
        <w:pict>
          <v:shape id="Picture 68" o:spid="_x0000_i1064" type="#_x0000_t75" style="width:7.45pt;height:13.65pt;visibility:visible">
            <v:imagedata r:id="rId50" o:title="" chromakey="white"/>
          </v:shape>
        </w:pict>
      </w:r>
      <w:r w:rsidR="00EF6221" w:rsidRPr="007805E5">
        <w:rPr>
          <w:sz w:val="26"/>
          <w:szCs w:val="26"/>
        </w:rPr>
        <w:instrText xml:space="preserve"> </w:instrText>
      </w:r>
      <w:r w:rsidR="009C3D7E" w:rsidRPr="007805E5">
        <w:rPr>
          <w:sz w:val="26"/>
          <w:szCs w:val="26"/>
        </w:rPr>
        <w:fldChar w:fldCharType="separate"/>
      </w:r>
      <w:r w:rsidR="00C97493" w:rsidRPr="009C3D7E">
        <w:rPr>
          <w:noProof/>
          <w:sz w:val="26"/>
          <w:szCs w:val="26"/>
        </w:rPr>
        <w:pict>
          <v:shape id="Picture 69" o:spid="_x0000_i1065" type="#_x0000_t75" style="width:7.45pt;height:13.65pt;visibility:visible">
            <v:imagedata r:id="rId50" o:title="" chromakey="white"/>
          </v:shape>
        </w:pict>
      </w:r>
      <w:r w:rsidR="009C3D7E" w:rsidRPr="007805E5">
        <w:rPr>
          <w:sz w:val="26"/>
          <w:szCs w:val="26"/>
        </w:rPr>
        <w:fldChar w:fldCharType="end"/>
      </w:r>
      <w:r w:rsidR="00EF6221" w:rsidRPr="007805E5">
        <w:rPr>
          <w:sz w:val="26"/>
          <w:szCs w:val="26"/>
        </w:rPr>
        <w:t xml:space="preserve">C. Then 2% of NaCl was added to the prepared dye bath. </w:t>
      </w:r>
    </w:p>
    <w:p w:rsidR="00EF6221" w:rsidRPr="007805E5" w:rsidRDefault="00EF6221" w:rsidP="00890C66">
      <w:pPr>
        <w:spacing w:after="120" w:line="360" w:lineRule="auto"/>
        <w:jc w:val="both"/>
        <w:rPr>
          <w:b/>
          <w:bCs/>
          <w:sz w:val="26"/>
          <w:szCs w:val="26"/>
        </w:rPr>
      </w:pPr>
      <w:r w:rsidRPr="007805E5">
        <w:rPr>
          <w:b/>
          <w:bCs/>
          <w:sz w:val="26"/>
          <w:szCs w:val="26"/>
        </w:rPr>
        <w:t xml:space="preserve">3.3.4. Dyeing procedure </w:t>
      </w:r>
    </w:p>
    <w:p w:rsidR="00EF6221" w:rsidRPr="007805E5" w:rsidRDefault="007805E5" w:rsidP="00890C66">
      <w:pPr>
        <w:spacing w:after="120" w:line="360" w:lineRule="auto"/>
        <w:jc w:val="both"/>
        <w:rPr>
          <w:sz w:val="26"/>
          <w:szCs w:val="26"/>
        </w:rPr>
      </w:pPr>
      <w:r>
        <w:rPr>
          <w:sz w:val="26"/>
          <w:szCs w:val="26"/>
        </w:rPr>
        <w:tab/>
      </w:r>
      <w:r w:rsidR="00EF6221" w:rsidRPr="007805E5">
        <w:rPr>
          <w:sz w:val="26"/>
          <w:szCs w:val="26"/>
        </w:rPr>
        <w:t>Desized cotton fabric was dyed with soft water. The following steps are involved in dyeing.</w:t>
      </w:r>
    </w:p>
    <w:p w:rsidR="00EF6221" w:rsidRPr="007805E5" w:rsidRDefault="00EF6221" w:rsidP="00890C66">
      <w:pPr>
        <w:numPr>
          <w:ilvl w:val="0"/>
          <w:numId w:val="13"/>
        </w:numPr>
        <w:tabs>
          <w:tab w:val="clear" w:pos="1080"/>
          <w:tab w:val="num" w:pos="1710"/>
        </w:tabs>
        <w:spacing w:after="120" w:line="360" w:lineRule="auto"/>
        <w:ind w:left="806" w:firstLine="0"/>
        <w:jc w:val="both"/>
        <w:rPr>
          <w:sz w:val="26"/>
          <w:szCs w:val="26"/>
        </w:rPr>
      </w:pPr>
      <w:r w:rsidRPr="007805E5">
        <w:rPr>
          <w:sz w:val="26"/>
          <w:szCs w:val="26"/>
        </w:rPr>
        <w:t>Exhaustion of the d</w:t>
      </w:r>
      <w:r w:rsidR="007805E5">
        <w:rPr>
          <w:sz w:val="26"/>
          <w:szCs w:val="26"/>
        </w:rPr>
        <w:t>ye bath by the addition of salt</w:t>
      </w:r>
    </w:p>
    <w:p w:rsidR="00EF6221" w:rsidRPr="007805E5" w:rsidRDefault="00EF6221" w:rsidP="007805E5">
      <w:pPr>
        <w:numPr>
          <w:ilvl w:val="0"/>
          <w:numId w:val="13"/>
        </w:numPr>
        <w:tabs>
          <w:tab w:val="clear" w:pos="1080"/>
          <w:tab w:val="num" w:pos="1710"/>
        </w:tabs>
        <w:spacing w:line="360" w:lineRule="auto"/>
        <w:ind w:left="806" w:firstLine="0"/>
        <w:jc w:val="both"/>
        <w:rPr>
          <w:sz w:val="26"/>
          <w:szCs w:val="26"/>
        </w:rPr>
      </w:pPr>
      <w:r w:rsidRPr="007805E5">
        <w:rPr>
          <w:sz w:val="26"/>
          <w:szCs w:val="26"/>
        </w:rPr>
        <w:t>Fixation of the exhausted dye bath by the addition of alkali</w:t>
      </w:r>
    </w:p>
    <w:p w:rsidR="00EF6221" w:rsidRPr="007805E5" w:rsidRDefault="00EF6221" w:rsidP="007805E5">
      <w:pPr>
        <w:numPr>
          <w:ilvl w:val="0"/>
          <w:numId w:val="13"/>
        </w:numPr>
        <w:tabs>
          <w:tab w:val="clear" w:pos="1080"/>
          <w:tab w:val="num" w:pos="1710"/>
        </w:tabs>
        <w:spacing w:line="360" w:lineRule="auto"/>
        <w:ind w:left="806" w:firstLine="0"/>
        <w:jc w:val="both"/>
        <w:rPr>
          <w:sz w:val="26"/>
          <w:szCs w:val="26"/>
        </w:rPr>
      </w:pPr>
      <w:r w:rsidRPr="007805E5">
        <w:rPr>
          <w:sz w:val="26"/>
          <w:szCs w:val="26"/>
        </w:rPr>
        <w:t>Washing off the unfixed dye reports Sekar</w:t>
      </w:r>
      <w:r w:rsidR="007805E5">
        <w:rPr>
          <w:sz w:val="26"/>
          <w:szCs w:val="26"/>
        </w:rPr>
        <w:t xml:space="preserve"> </w:t>
      </w:r>
      <w:r w:rsidRPr="007805E5">
        <w:rPr>
          <w:sz w:val="26"/>
          <w:szCs w:val="26"/>
        </w:rPr>
        <w:t>(2004)</w:t>
      </w:r>
    </w:p>
    <w:p w:rsidR="00EF6221" w:rsidRPr="007805E5" w:rsidRDefault="00EF6221" w:rsidP="007805E5">
      <w:pPr>
        <w:spacing w:after="240" w:line="360" w:lineRule="auto"/>
        <w:jc w:val="both"/>
        <w:rPr>
          <w:sz w:val="2"/>
          <w:szCs w:val="26"/>
        </w:rPr>
      </w:pPr>
    </w:p>
    <w:p w:rsidR="00EF6221" w:rsidRPr="007805E5" w:rsidRDefault="003D0F38" w:rsidP="007805E5">
      <w:pPr>
        <w:spacing w:after="240" w:line="360" w:lineRule="auto"/>
        <w:jc w:val="both"/>
        <w:rPr>
          <w:sz w:val="26"/>
          <w:szCs w:val="26"/>
        </w:rPr>
      </w:pPr>
      <w:r>
        <w:rPr>
          <w:sz w:val="26"/>
          <w:szCs w:val="26"/>
        </w:rPr>
        <w:tab/>
      </w:r>
      <w:r w:rsidR="00EF6221" w:rsidRPr="007805E5">
        <w:rPr>
          <w:sz w:val="26"/>
          <w:szCs w:val="26"/>
        </w:rPr>
        <w:t>Cotton fabric was soaked in soft water for 30 mins and squeezed out. The wet fabric was immersed in dye bath and kept for 15minutes.</w:t>
      </w:r>
      <w:r>
        <w:rPr>
          <w:sz w:val="26"/>
          <w:szCs w:val="26"/>
        </w:rPr>
        <w:t xml:space="preserve"> </w:t>
      </w:r>
      <w:r w:rsidR="00EF6221" w:rsidRPr="007805E5">
        <w:rPr>
          <w:sz w:val="26"/>
          <w:szCs w:val="26"/>
        </w:rPr>
        <w:t xml:space="preserve">The fabric was taken out and NaCl was added and dissolved thoroughly. The removed fabric was immersed into the dye bath once again and kept for 30 minutes. The fabric was taken out and soda ash was added in the dye bath. The sample was reentered and again kept for 30 minutes. Then the sample was taken out and washed thoroughly by changing water thrice. Later the fabric </w:t>
      </w:r>
      <w:r w:rsidR="00EF6221" w:rsidRPr="007805E5">
        <w:rPr>
          <w:sz w:val="26"/>
          <w:szCs w:val="26"/>
        </w:rPr>
        <w:lastRenderedPageBreak/>
        <w:t>was rinsed in soft water and washed thoroughly. Finally the sample was taken out and squeezed and dried in shade.</w:t>
      </w:r>
    </w:p>
    <w:p w:rsidR="00EF6221" w:rsidRPr="007805E5" w:rsidRDefault="003D0F38" w:rsidP="007805E5">
      <w:pPr>
        <w:spacing w:after="240" w:line="360" w:lineRule="auto"/>
        <w:jc w:val="both"/>
        <w:rPr>
          <w:sz w:val="26"/>
          <w:szCs w:val="26"/>
        </w:rPr>
      </w:pPr>
      <w:r>
        <w:rPr>
          <w:sz w:val="26"/>
          <w:szCs w:val="26"/>
        </w:rPr>
        <w:tab/>
      </w:r>
      <w:r w:rsidR="00EF6221" w:rsidRPr="007805E5">
        <w:rPr>
          <w:sz w:val="26"/>
          <w:szCs w:val="26"/>
        </w:rPr>
        <w:t>The same procedure was followed to dye the fabric using treated water where instead of soft water, treated water was used.</w:t>
      </w:r>
    </w:p>
    <w:p w:rsidR="00EF6221" w:rsidRPr="007805E5" w:rsidRDefault="003D0F38" w:rsidP="00890C66">
      <w:pPr>
        <w:spacing w:after="120" w:line="360" w:lineRule="auto"/>
        <w:jc w:val="both"/>
        <w:rPr>
          <w:b/>
          <w:bCs/>
          <w:sz w:val="26"/>
          <w:szCs w:val="26"/>
        </w:rPr>
      </w:pPr>
      <w:r>
        <w:rPr>
          <w:b/>
          <w:bCs/>
          <w:sz w:val="26"/>
          <w:szCs w:val="26"/>
        </w:rPr>
        <w:tab/>
      </w:r>
      <w:r w:rsidR="00EF6221" w:rsidRPr="007805E5">
        <w:rPr>
          <w:b/>
          <w:bCs/>
          <w:sz w:val="26"/>
          <w:szCs w:val="26"/>
        </w:rPr>
        <w:t xml:space="preserve">                                  Dyeing parameters</w:t>
      </w:r>
    </w:p>
    <w:p w:rsidR="00EF6221" w:rsidRPr="007805E5" w:rsidRDefault="003D0F38" w:rsidP="00890C66">
      <w:pPr>
        <w:spacing w:after="120" w:line="360" w:lineRule="auto"/>
        <w:jc w:val="both"/>
        <w:rPr>
          <w:b/>
          <w:bCs/>
          <w:sz w:val="26"/>
          <w:szCs w:val="26"/>
        </w:rPr>
      </w:pPr>
      <w:r>
        <w:rPr>
          <w:b/>
          <w:bCs/>
          <w:sz w:val="26"/>
          <w:szCs w:val="26"/>
        </w:rPr>
        <w:tab/>
      </w:r>
      <w:r w:rsidR="00EF6221" w:rsidRPr="007805E5">
        <w:rPr>
          <w:b/>
          <w:bCs/>
          <w:sz w:val="26"/>
          <w:szCs w:val="26"/>
        </w:rPr>
        <w:t>Parameters</w:t>
      </w:r>
      <w:r w:rsidR="00EF6221" w:rsidRPr="007805E5">
        <w:rPr>
          <w:b/>
          <w:bCs/>
          <w:sz w:val="26"/>
          <w:szCs w:val="26"/>
        </w:rPr>
        <w:tab/>
      </w:r>
      <w:r w:rsidR="00EF6221" w:rsidRPr="007805E5">
        <w:rPr>
          <w:b/>
          <w:bCs/>
          <w:sz w:val="26"/>
          <w:szCs w:val="26"/>
        </w:rPr>
        <w:tab/>
      </w:r>
      <w:r w:rsidR="00EF6221" w:rsidRPr="007805E5">
        <w:rPr>
          <w:b/>
          <w:bCs/>
          <w:sz w:val="26"/>
          <w:szCs w:val="26"/>
        </w:rPr>
        <w:tab/>
      </w:r>
      <w:r w:rsidR="00EF6221" w:rsidRPr="007805E5">
        <w:rPr>
          <w:b/>
          <w:bCs/>
          <w:sz w:val="26"/>
          <w:szCs w:val="26"/>
        </w:rPr>
        <w:tab/>
      </w:r>
      <w:r w:rsidR="00EF6221" w:rsidRPr="007805E5">
        <w:rPr>
          <w:b/>
          <w:bCs/>
          <w:sz w:val="26"/>
          <w:szCs w:val="26"/>
        </w:rPr>
        <w:tab/>
      </w:r>
      <w:r w:rsidR="00EF6221" w:rsidRPr="007805E5">
        <w:rPr>
          <w:b/>
          <w:bCs/>
          <w:sz w:val="26"/>
          <w:szCs w:val="26"/>
        </w:rPr>
        <w:tab/>
      </w:r>
      <w:r w:rsidR="00EF6221" w:rsidRPr="007805E5">
        <w:rPr>
          <w:b/>
          <w:bCs/>
          <w:sz w:val="26"/>
          <w:szCs w:val="26"/>
        </w:rPr>
        <w:tab/>
        <w:t>Amount</w:t>
      </w:r>
    </w:p>
    <w:p w:rsidR="00EF6221" w:rsidRPr="007805E5" w:rsidRDefault="003D0F38" w:rsidP="00890C66">
      <w:pPr>
        <w:spacing w:after="120" w:line="360" w:lineRule="auto"/>
        <w:jc w:val="both"/>
        <w:rPr>
          <w:sz w:val="26"/>
          <w:szCs w:val="26"/>
        </w:rPr>
      </w:pPr>
      <w:r>
        <w:rPr>
          <w:sz w:val="26"/>
          <w:szCs w:val="26"/>
        </w:rPr>
        <w:tab/>
        <w:t xml:space="preserve">  </w:t>
      </w:r>
      <w:r w:rsidR="00EF6221" w:rsidRPr="007805E5">
        <w:rPr>
          <w:sz w:val="26"/>
          <w:szCs w:val="26"/>
        </w:rPr>
        <w:t>Fabric</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EF6221" w:rsidRPr="007805E5">
        <w:rPr>
          <w:sz w:val="26"/>
          <w:szCs w:val="26"/>
        </w:rPr>
        <w:t>1 Meter</w:t>
      </w:r>
    </w:p>
    <w:p w:rsidR="00EF6221" w:rsidRPr="007805E5" w:rsidRDefault="003D0F38" w:rsidP="003D0F38">
      <w:pPr>
        <w:spacing w:line="360" w:lineRule="auto"/>
        <w:jc w:val="both"/>
        <w:rPr>
          <w:sz w:val="26"/>
          <w:szCs w:val="26"/>
        </w:rPr>
      </w:pPr>
      <w:r>
        <w:rPr>
          <w:sz w:val="26"/>
          <w:szCs w:val="26"/>
        </w:rPr>
        <w:t xml:space="preserve">  </w:t>
      </w:r>
      <w:r>
        <w:rPr>
          <w:sz w:val="26"/>
          <w:szCs w:val="26"/>
        </w:rPr>
        <w:tab/>
        <w:t xml:space="preserve">  </w:t>
      </w:r>
      <w:r w:rsidR="00EF6221" w:rsidRPr="007805E5">
        <w:rPr>
          <w:sz w:val="26"/>
          <w:szCs w:val="26"/>
        </w:rPr>
        <w:t>Shade</w:t>
      </w:r>
      <w:r w:rsidR="00EF6221" w:rsidRPr="007805E5">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EF6221" w:rsidRPr="007805E5">
        <w:rPr>
          <w:sz w:val="26"/>
          <w:szCs w:val="26"/>
        </w:rPr>
        <w:t>5%</w:t>
      </w:r>
    </w:p>
    <w:p w:rsidR="00EF6221" w:rsidRPr="007805E5" w:rsidRDefault="003D0F38" w:rsidP="003D0F38">
      <w:pPr>
        <w:spacing w:line="360" w:lineRule="auto"/>
        <w:jc w:val="both"/>
        <w:rPr>
          <w:sz w:val="26"/>
          <w:szCs w:val="26"/>
        </w:rPr>
      </w:pPr>
      <w:r>
        <w:rPr>
          <w:sz w:val="26"/>
          <w:szCs w:val="26"/>
        </w:rPr>
        <w:tab/>
        <w:t xml:space="preserve">  </w:t>
      </w:r>
      <w:r w:rsidR="00EF6221" w:rsidRPr="007805E5">
        <w:rPr>
          <w:sz w:val="26"/>
          <w:szCs w:val="26"/>
        </w:rPr>
        <w:t>M</w:t>
      </w:r>
      <w:r>
        <w:rPr>
          <w:sz w:val="26"/>
          <w:szCs w:val="26"/>
        </w:rPr>
        <w:t xml:space="preserve"> </w:t>
      </w:r>
      <w:r w:rsidR="00EF6221" w:rsidRPr="007805E5">
        <w:rPr>
          <w:sz w:val="26"/>
          <w:szCs w:val="26"/>
        </w:rPr>
        <w:t>: L (Material : Liquor Ratio)</w:t>
      </w:r>
      <w:r>
        <w:rPr>
          <w:sz w:val="26"/>
          <w:szCs w:val="26"/>
        </w:rPr>
        <w:tab/>
      </w:r>
      <w:r>
        <w:rPr>
          <w:sz w:val="26"/>
          <w:szCs w:val="26"/>
        </w:rPr>
        <w:tab/>
      </w:r>
      <w:r>
        <w:rPr>
          <w:sz w:val="26"/>
          <w:szCs w:val="26"/>
        </w:rPr>
        <w:tab/>
      </w:r>
      <w:r>
        <w:rPr>
          <w:sz w:val="26"/>
          <w:szCs w:val="26"/>
        </w:rPr>
        <w:tab/>
        <w:t xml:space="preserve">  </w:t>
      </w:r>
      <w:r w:rsidR="00EF6221" w:rsidRPr="007805E5">
        <w:rPr>
          <w:sz w:val="26"/>
          <w:szCs w:val="26"/>
        </w:rPr>
        <w:t>1:30</w:t>
      </w:r>
    </w:p>
    <w:p w:rsidR="00EF6221" w:rsidRPr="007805E5" w:rsidRDefault="003D0F38" w:rsidP="003D0F38">
      <w:pPr>
        <w:spacing w:line="360" w:lineRule="auto"/>
        <w:jc w:val="both"/>
        <w:rPr>
          <w:sz w:val="26"/>
          <w:szCs w:val="26"/>
        </w:rPr>
      </w:pPr>
      <w:r>
        <w:rPr>
          <w:sz w:val="26"/>
          <w:szCs w:val="26"/>
        </w:rPr>
        <w:tab/>
        <w:t xml:space="preserve">  </w:t>
      </w:r>
      <w:r w:rsidR="00EF6221" w:rsidRPr="007805E5">
        <w:rPr>
          <w:sz w:val="26"/>
          <w:szCs w:val="26"/>
        </w:rPr>
        <w:t>Caustic Soda</w:t>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EF6221" w:rsidRPr="007805E5">
        <w:rPr>
          <w:sz w:val="26"/>
          <w:szCs w:val="26"/>
        </w:rPr>
        <w:t>2%</w:t>
      </w:r>
    </w:p>
    <w:p w:rsidR="00EF6221" w:rsidRPr="007805E5" w:rsidRDefault="003D0F38" w:rsidP="003D0F38">
      <w:pPr>
        <w:spacing w:line="360" w:lineRule="auto"/>
        <w:jc w:val="both"/>
        <w:rPr>
          <w:sz w:val="26"/>
          <w:szCs w:val="26"/>
        </w:rPr>
      </w:pPr>
      <w:r>
        <w:rPr>
          <w:sz w:val="26"/>
          <w:szCs w:val="26"/>
        </w:rPr>
        <w:tab/>
        <w:t xml:space="preserve">  </w:t>
      </w:r>
      <w:r w:rsidR="00EF6221" w:rsidRPr="007805E5">
        <w:rPr>
          <w:sz w:val="26"/>
          <w:szCs w:val="26"/>
        </w:rPr>
        <w:t>Sodium Chloride</w:t>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EF6221" w:rsidRPr="007805E5">
        <w:rPr>
          <w:sz w:val="26"/>
          <w:szCs w:val="26"/>
        </w:rPr>
        <w:t>20%</w:t>
      </w:r>
    </w:p>
    <w:p w:rsidR="00EF6221" w:rsidRPr="003D0F38" w:rsidRDefault="00EF6221" w:rsidP="007805E5">
      <w:pPr>
        <w:spacing w:after="240" w:line="360" w:lineRule="auto"/>
        <w:jc w:val="both"/>
        <w:rPr>
          <w:sz w:val="2"/>
          <w:szCs w:val="26"/>
        </w:rPr>
      </w:pPr>
    </w:p>
    <w:p w:rsidR="00EF6221" w:rsidRPr="007805E5" w:rsidRDefault="00EF6221" w:rsidP="00890C66">
      <w:pPr>
        <w:spacing w:after="120" w:line="360" w:lineRule="auto"/>
        <w:jc w:val="both"/>
        <w:rPr>
          <w:b/>
          <w:bCs/>
          <w:sz w:val="26"/>
          <w:szCs w:val="26"/>
        </w:rPr>
      </w:pPr>
      <w:r w:rsidRPr="007805E5">
        <w:rPr>
          <w:b/>
          <w:bCs/>
          <w:sz w:val="26"/>
          <w:szCs w:val="26"/>
        </w:rPr>
        <w:t>3.5</w:t>
      </w:r>
      <w:r w:rsidR="003D0F38">
        <w:rPr>
          <w:b/>
          <w:bCs/>
          <w:sz w:val="26"/>
          <w:szCs w:val="26"/>
        </w:rPr>
        <w:t>.</w:t>
      </w:r>
      <w:r w:rsidRPr="007805E5">
        <w:rPr>
          <w:b/>
          <w:bCs/>
          <w:sz w:val="26"/>
          <w:szCs w:val="26"/>
        </w:rPr>
        <w:t xml:space="preserve"> Evaluation  </w:t>
      </w:r>
    </w:p>
    <w:p w:rsidR="00EF6221" w:rsidRPr="003D0F38" w:rsidRDefault="003D0F38" w:rsidP="00890C66">
      <w:pPr>
        <w:spacing w:after="120" w:line="360" w:lineRule="auto"/>
        <w:jc w:val="both"/>
        <w:rPr>
          <w:spacing w:val="-4"/>
          <w:sz w:val="26"/>
          <w:szCs w:val="26"/>
        </w:rPr>
      </w:pPr>
      <w:r>
        <w:rPr>
          <w:sz w:val="26"/>
          <w:szCs w:val="26"/>
        </w:rPr>
        <w:tab/>
      </w:r>
      <w:r w:rsidR="00EF6221" w:rsidRPr="003D0F38">
        <w:rPr>
          <w:spacing w:val="-4"/>
          <w:sz w:val="26"/>
          <w:szCs w:val="26"/>
        </w:rPr>
        <w:t>Evaluation is defined as the marking of judgement about value for some purpose, ideas, works, solutions, methods and materials, opines Bhatia (1984).</w:t>
      </w:r>
    </w:p>
    <w:p w:rsidR="00EF6221" w:rsidRPr="007805E5" w:rsidRDefault="00EF6221" w:rsidP="00890C66">
      <w:pPr>
        <w:spacing w:after="120" w:line="360" w:lineRule="auto"/>
        <w:jc w:val="both"/>
        <w:rPr>
          <w:b/>
          <w:bCs/>
          <w:sz w:val="26"/>
          <w:szCs w:val="26"/>
        </w:rPr>
      </w:pPr>
      <w:r w:rsidRPr="007805E5">
        <w:rPr>
          <w:b/>
          <w:bCs/>
          <w:sz w:val="26"/>
          <w:szCs w:val="26"/>
        </w:rPr>
        <w:t>3.5.1 Subjective evaluation</w:t>
      </w:r>
    </w:p>
    <w:p w:rsidR="00EF6221" w:rsidRPr="007805E5" w:rsidRDefault="003D0F38" w:rsidP="00890C66">
      <w:pPr>
        <w:spacing w:after="120" w:line="360" w:lineRule="auto"/>
        <w:jc w:val="both"/>
        <w:rPr>
          <w:sz w:val="26"/>
          <w:szCs w:val="26"/>
        </w:rPr>
      </w:pPr>
      <w:r>
        <w:rPr>
          <w:sz w:val="26"/>
          <w:szCs w:val="26"/>
        </w:rPr>
        <w:tab/>
      </w:r>
      <w:r w:rsidR="00EF6221" w:rsidRPr="007805E5">
        <w:rPr>
          <w:sz w:val="26"/>
          <w:szCs w:val="26"/>
        </w:rPr>
        <w:t>The soft water dyed and treated water dyed samples were evaluated visually by a panel of 25 members, which comprises of PG students specializing in the field of Textiles and Clothing.  General appearance, brilliancy of shade and evenness of dyeing were the main aspects taken into consideration for visual evaluation.</w:t>
      </w:r>
    </w:p>
    <w:p w:rsidR="00EF6221" w:rsidRPr="007805E5" w:rsidRDefault="00EF6221" w:rsidP="00890C66">
      <w:pPr>
        <w:spacing w:after="120" w:line="360" w:lineRule="auto"/>
        <w:jc w:val="both"/>
        <w:rPr>
          <w:b/>
          <w:bCs/>
          <w:sz w:val="26"/>
          <w:szCs w:val="26"/>
        </w:rPr>
      </w:pPr>
      <w:r w:rsidRPr="007805E5">
        <w:rPr>
          <w:b/>
          <w:bCs/>
          <w:sz w:val="26"/>
          <w:szCs w:val="26"/>
        </w:rPr>
        <w:t>3.5.2. Objective evaluation</w:t>
      </w:r>
    </w:p>
    <w:p w:rsidR="00EF6221" w:rsidRPr="007805E5" w:rsidRDefault="003D0F38" w:rsidP="00890C66">
      <w:pPr>
        <w:spacing w:after="120" w:line="360" w:lineRule="auto"/>
        <w:jc w:val="both"/>
        <w:rPr>
          <w:sz w:val="26"/>
          <w:szCs w:val="26"/>
        </w:rPr>
      </w:pPr>
      <w:r>
        <w:rPr>
          <w:sz w:val="26"/>
          <w:szCs w:val="26"/>
        </w:rPr>
        <w:tab/>
      </w:r>
      <w:r w:rsidR="00EF6221" w:rsidRPr="007805E5">
        <w:rPr>
          <w:sz w:val="26"/>
          <w:szCs w:val="26"/>
        </w:rPr>
        <w:t xml:space="preserve">Textile Testing as a whole refers to the vigour testing done on textile materials which may be inside the laboratory as well as in natural setting views </w:t>
      </w:r>
      <w:r w:rsidRPr="007805E5">
        <w:rPr>
          <w:sz w:val="26"/>
          <w:szCs w:val="26"/>
        </w:rPr>
        <w:t xml:space="preserve">Paul </w:t>
      </w:r>
      <w:r w:rsidR="00EF6221" w:rsidRPr="007805E5">
        <w:rPr>
          <w:sz w:val="26"/>
          <w:szCs w:val="26"/>
        </w:rPr>
        <w:t>(2005)</w:t>
      </w:r>
      <w:r>
        <w:rPr>
          <w:sz w:val="26"/>
          <w:szCs w:val="26"/>
        </w:rPr>
        <w:t>.</w:t>
      </w:r>
    </w:p>
    <w:p w:rsidR="00EF6221" w:rsidRPr="007805E5" w:rsidRDefault="00EF6221" w:rsidP="00890C66">
      <w:pPr>
        <w:spacing w:after="120" w:line="360" w:lineRule="auto"/>
        <w:jc w:val="both"/>
        <w:rPr>
          <w:b/>
          <w:bCs/>
          <w:sz w:val="26"/>
          <w:szCs w:val="26"/>
        </w:rPr>
      </w:pPr>
      <w:r w:rsidRPr="007805E5">
        <w:rPr>
          <w:b/>
          <w:bCs/>
          <w:sz w:val="26"/>
          <w:szCs w:val="26"/>
        </w:rPr>
        <w:t>3.5.3. Physical property test</w:t>
      </w:r>
    </w:p>
    <w:p w:rsidR="00EF6221" w:rsidRPr="007805E5" w:rsidRDefault="00EF6221" w:rsidP="00890C66">
      <w:pPr>
        <w:spacing w:after="120" w:line="360" w:lineRule="auto"/>
        <w:jc w:val="both"/>
        <w:rPr>
          <w:b/>
          <w:bCs/>
          <w:sz w:val="26"/>
          <w:szCs w:val="26"/>
        </w:rPr>
      </w:pPr>
      <w:r w:rsidRPr="007805E5">
        <w:rPr>
          <w:b/>
          <w:bCs/>
          <w:sz w:val="26"/>
          <w:szCs w:val="26"/>
        </w:rPr>
        <w:t>Fabric weight</w:t>
      </w:r>
    </w:p>
    <w:p w:rsidR="00EF6221" w:rsidRPr="007805E5" w:rsidRDefault="00890C66" w:rsidP="00890C66">
      <w:pPr>
        <w:spacing w:after="120" w:line="360" w:lineRule="auto"/>
        <w:jc w:val="both"/>
        <w:rPr>
          <w:sz w:val="26"/>
          <w:szCs w:val="26"/>
        </w:rPr>
      </w:pPr>
      <w:r>
        <w:rPr>
          <w:sz w:val="26"/>
          <w:szCs w:val="26"/>
        </w:rPr>
        <w:lastRenderedPageBreak/>
        <w:tab/>
      </w:r>
      <w:r w:rsidR="00EF6221" w:rsidRPr="007805E5">
        <w:rPr>
          <w:sz w:val="26"/>
          <w:szCs w:val="26"/>
        </w:rPr>
        <w:t>Fabric weight is the relative weight of the fabric and expressed as the weight of a particular size of piece as grams / square meter or ounces / square yard state Angappan and Gopalakrishnan (2006).</w:t>
      </w:r>
    </w:p>
    <w:p w:rsidR="00EF6221" w:rsidRPr="007805E5" w:rsidRDefault="00890C66" w:rsidP="00890C66">
      <w:pPr>
        <w:spacing w:after="180" w:line="360" w:lineRule="auto"/>
        <w:jc w:val="both"/>
        <w:rPr>
          <w:sz w:val="26"/>
          <w:szCs w:val="26"/>
        </w:rPr>
      </w:pPr>
      <w:r>
        <w:rPr>
          <w:sz w:val="26"/>
          <w:szCs w:val="26"/>
        </w:rPr>
        <w:tab/>
      </w:r>
      <w:r w:rsidR="00EF6221" w:rsidRPr="007805E5">
        <w:rPr>
          <w:sz w:val="26"/>
          <w:szCs w:val="26"/>
        </w:rPr>
        <w:t>Fabric weight of the original and dyed samples was determined using GSM cutter. It is a device to cut circular specimen of 100 square centrimeters of a fabric very accurately. It has 4 blades that cut the fabric when the hand wheel is rotated by applying light pressure. The samples were cut and weighed accurately using digital balance having 0.01 sensitivity. The value in gms multiplied by 100 gives grams / square meter of the fabric.</w:t>
      </w:r>
    </w:p>
    <w:p w:rsidR="00EF6221" w:rsidRPr="007805E5" w:rsidRDefault="00EF6221" w:rsidP="00890C66">
      <w:pPr>
        <w:spacing w:after="180" w:line="360" w:lineRule="auto"/>
        <w:jc w:val="both"/>
        <w:rPr>
          <w:sz w:val="26"/>
          <w:szCs w:val="26"/>
        </w:rPr>
      </w:pPr>
      <w:r w:rsidRPr="007805E5">
        <w:rPr>
          <w:sz w:val="26"/>
          <w:szCs w:val="26"/>
        </w:rPr>
        <w:tab/>
        <w:t>The samples were weighed for five times and the mean value was calculated and recorded.</w:t>
      </w:r>
    </w:p>
    <w:p w:rsidR="00EF6221" w:rsidRPr="007805E5" w:rsidRDefault="00EF6221" w:rsidP="00890C66">
      <w:pPr>
        <w:spacing w:after="180" w:line="360" w:lineRule="auto"/>
        <w:jc w:val="both"/>
        <w:rPr>
          <w:b/>
          <w:bCs/>
          <w:sz w:val="26"/>
          <w:szCs w:val="26"/>
        </w:rPr>
      </w:pPr>
      <w:r w:rsidRPr="007805E5">
        <w:rPr>
          <w:b/>
          <w:bCs/>
          <w:sz w:val="26"/>
          <w:szCs w:val="26"/>
        </w:rPr>
        <w:t xml:space="preserve">Fabric count </w:t>
      </w:r>
    </w:p>
    <w:p w:rsidR="00EF6221" w:rsidRPr="007805E5" w:rsidRDefault="00EF6221" w:rsidP="00890C66">
      <w:pPr>
        <w:spacing w:after="180" w:line="360" w:lineRule="auto"/>
        <w:jc w:val="both"/>
        <w:rPr>
          <w:sz w:val="26"/>
          <w:szCs w:val="26"/>
        </w:rPr>
      </w:pPr>
      <w:r w:rsidRPr="007805E5">
        <w:rPr>
          <w:b/>
          <w:bCs/>
          <w:sz w:val="26"/>
          <w:szCs w:val="26"/>
        </w:rPr>
        <w:tab/>
      </w:r>
      <w:r w:rsidRPr="007805E5">
        <w:rPr>
          <w:sz w:val="26"/>
          <w:szCs w:val="26"/>
        </w:rPr>
        <w:t xml:space="preserve">The determination of fabric count measures the number of warp yarns per inch and the number of weft yarns per inch, remarks Angappan (2002) and ASTM (D.3775 – 03). The fabric count is the number of warp and weft yarns per unit distance. The fabric is kept without tension and is free from folds and wrinkles. The determination of the number of threads per inch may be made by counting glass (Pick glass). The counting glass is a small magnifying glass in a stand over a square exactly one inch way. The number of threads in the field directly gives the number of threads per inch. This is the method generally used for fabric count. The number of ends and </w:t>
      </w:r>
      <w:r w:rsidR="00890C66">
        <w:rPr>
          <w:sz w:val="26"/>
          <w:szCs w:val="26"/>
        </w:rPr>
        <w:br/>
      </w:r>
      <w:r w:rsidRPr="007805E5">
        <w:rPr>
          <w:sz w:val="26"/>
          <w:szCs w:val="26"/>
        </w:rPr>
        <w:t>picks per inch were counted in ten different places and recorded for the samples A, B and C.</w:t>
      </w:r>
    </w:p>
    <w:p w:rsidR="00EF6221" w:rsidRPr="007805E5" w:rsidRDefault="00EF6221" w:rsidP="00890C66">
      <w:pPr>
        <w:spacing w:after="180" w:line="360" w:lineRule="auto"/>
        <w:jc w:val="both"/>
        <w:rPr>
          <w:b/>
          <w:bCs/>
          <w:sz w:val="26"/>
          <w:szCs w:val="26"/>
        </w:rPr>
      </w:pPr>
      <w:r w:rsidRPr="007805E5">
        <w:rPr>
          <w:b/>
          <w:bCs/>
          <w:sz w:val="26"/>
          <w:szCs w:val="26"/>
        </w:rPr>
        <w:t xml:space="preserve">Fabric thickness </w:t>
      </w:r>
    </w:p>
    <w:p w:rsidR="00EF6221" w:rsidRPr="007805E5" w:rsidRDefault="00890C66" w:rsidP="00890C66">
      <w:pPr>
        <w:spacing w:after="180" w:line="360" w:lineRule="auto"/>
        <w:jc w:val="both"/>
        <w:rPr>
          <w:sz w:val="26"/>
          <w:szCs w:val="26"/>
        </w:rPr>
      </w:pPr>
      <w:r>
        <w:rPr>
          <w:sz w:val="26"/>
          <w:szCs w:val="26"/>
        </w:rPr>
        <w:tab/>
      </w:r>
      <w:r w:rsidR="00EF6221" w:rsidRPr="007805E5">
        <w:rPr>
          <w:sz w:val="26"/>
          <w:szCs w:val="26"/>
        </w:rPr>
        <w:t xml:space="preserve">Thickness of the fabric is defined as the distance between the upper and lower surface of the fabric measured under a specified pressure, states Tailor (1972). </w:t>
      </w:r>
    </w:p>
    <w:p w:rsidR="00EF6221" w:rsidRPr="007805E5" w:rsidRDefault="00EF6221" w:rsidP="00890C66">
      <w:pPr>
        <w:spacing w:after="180" w:line="360" w:lineRule="auto"/>
        <w:jc w:val="both"/>
        <w:rPr>
          <w:sz w:val="26"/>
          <w:szCs w:val="26"/>
        </w:rPr>
      </w:pPr>
      <w:r w:rsidRPr="007805E5">
        <w:rPr>
          <w:sz w:val="26"/>
          <w:szCs w:val="26"/>
        </w:rPr>
        <w:lastRenderedPageBreak/>
        <w:t xml:space="preserve">         Hungarian Thickness gauge (Plate VI) was used to measure the thickness of the fabric. It is a hand operated instrument, which has a dial that roads the thickness of the fabric. Two clamps are attached to the dial. Each of the samples was placed between the two clamps and pressed. Thickness was measured at ten different places of each sample at random. The mean value was calculated and recorded.</w:t>
      </w:r>
    </w:p>
    <w:p w:rsidR="00EF6221" w:rsidRPr="007805E5" w:rsidRDefault="00EF6221" w:rsidP="00890C66">
      <w:pPr>
        <w:spacing w:after="180" w:line="360" w:lineRule="auto"/>
        <w:jc w:val="both"/>
        <w:rPr>
          <w:b/>
          <w:bCs/>
          <w:sz w:val="26"/>
          <w:szCs w:val="26"/>
        </w:rPr>
      </w:pPr>
      <w:r w:rsidRPr="007805E5">
        <w:rPr>
          <w:b/>
          <w:bCs/>
          <w:sz w:val="26"/>
          <w:szCs w:val="26"/>
        </w:rPr>
        <w:t>3.5.4. Mechanical property test</w:t>
      </w:r>
    </w:p>
    <w:p w:rsidR="00EF6221" w:rsidRPr="007805E5" w:rsidRDefault="00EF6221" w:rsidP="00890C66">
      <w:pPr>
        <w:spacing w:after="180" w:line="360" w:lineRule="auto"/>
        <w:jc w:val="both"/>
        <w:rPr>
          <w:b/>
          <w:bCs/>
          <w:sz w:val="26"/>
          <w:szCs w:val="26"/>
        </w:rPr>
      </w:pPr>
      <w:r w:rsidRPr="007805E5">
        <w:rPr>
          <w:b/>
          <w:bCs/>
          <w:sz w:val="26"/>
          <w:szCs w:val="26"/>
        </w:rPr>
        <w:t>Tensile Strength and Elongation</w:t>
      </w:r>
    </w:p>
    <w:p w:rsidR="00EF6221" w:rsidRPr="007805E5" w:rsidRDefault="00890C66" w:rsidP="00890C66">
      <w:pPr>
        <w:spacing w:after="180" w:line="360" w:lineRule="auto"/>
        <w:jc w:val="both"/>
        <w:rPr>
          <w:sz w:val="26"/>
          <w:szCs w:val="26"/>
        </w:rPr>
      </w:pPr>
      <w:r>
        <w:rPr>
          <w:sz w:val="26"/>
          <w:szCs w:val="26"/>
        </w:rPr>
        <w:tab/>
      </w:r>
      <w:r w:rsidR="00EF6221" w:rsidRPr="007805E5">
        <w:rPr>
          <w:sz w:val="26"/>
          <w:szCs w:val="26"/>
        </w:rPr>
        <w:t xml:space="preserve">The strength required for a fabric depends on its end use. Tensile strength is the maximum tensile force recorded by extending the test piece to breaking point. Elongation is the increase in length of the specimen from its starting length expressed in units of length inform Saville (1999). </w:t>
      </w:r>
    </w:p>
    <w:p w:rsidR="00EF6221" w:rsidRPr="007805E5" w:rsidRDefault="00890C66" w:rsidP="00890C66">
      <w:pPr>
        <w:spacing w:after="120" w:line="360" w:lineRule="auto"/>
        <w:jc w:val="both"/>
        <w:rPr>
          <w:sz w:val="26"/>
          <w:szCs w:val="26"/>
        </w:rPr>
      </w:pPr>
      <w:r>
        <w:rPr>
          <w:sz w:val="26"/>
          <w:szCs w:val="26"/>
        </w:rPr>
        <w:tab/>
      </w:r>
      <w:r w:rsidR="00EF6221" w:rsidRPr="007805E5">
        <w:rPr>
          <w:sz w:val="26"/>
          <w:szCs w:val="26"/>
        </w:rPr>
        <w:t>The samples of original and dyed fabrics were tested for tensile strength using Euerka cloth Tensile Strength Tester (Plate VII). 12</w:t>
      </w:r>
      <w:r>
        <w:rPr>
          <w:sz w:val="26"/>
          <w:szCs w:val="26"/>
        </w:rPr>
        <w:t>"</w:t>
      </w:r>
      <w:r w:rsidR="00EF6221" w:rsidRPr="007805E5">
        <w:rPr>
          <w:sz w:val="26"/>
          <w:szCs w:val="26"/>
        </w:rPr>
        <w:t xml:space="preserve"> x 12</w:t>
      </w:r>
      <w:r>
        <w:rPr>
          <w:sz w:val="26"/>
          <w:szCs w:val="26"/>
        </w:rPr>
        <w:t xml:space="preserve">" </w:t>
      </w:r>
      <w:r w:rsidR="00EF6221" w:rsidRPr="007805E5">
        <w:rPr>
          <w:sz w:val="26"/>
          <w:szCs w:val="26"/>
        </w:rPr>
        <w:t xml:space="preserve">Specimen from each samples were cut both in warp and weft direction of the fabric two inches apart from selvedge. Cut specimens did not have same warp or weft threads. The specimen was placed between the upper and lower clamp. The dial reading was set to Zero by adjusting the pendulum over the quadrant scale. The elongation pointer was checked for its position in zero. Before starting the machine the pendulum lock was released and machine was switched on to run. At the point of fabric started to break the machine was switched off and the dial reading in Kg was taken. </w:t>
      </w:r>
      <w:r w:rsidR="00A1538B" w:rsidRPr="007805E5">
        <w:rPr>
          <w:sz w:val="26"/>
          <w:szCs w:val="26"/>
        </w:rPr>
        <w:t>Elongation readings were</w:t>
      </w:r>
      <w:r w:rsidR="00EF6221" w:rsidRPr="007805E5">
        <w:rPr>
          <w:sz w:val="26"/>
          <w:szCs w:val="26"/>
        </w:rPr>
        <w:t xml:space="preserve"> noted from the elongation scale. The specimen was removed and the machine positioned back to original. Five specimens of both directions from each samples were tested and readings were noted.</w:t>
      </w:r>
    </w:p>
    <w:p w:rsidR="00EF6221" w:rsidRPr="007805E5" w:rsidRDefault="00EF6221" w:rsidP="00890C66">
      <w:pPr>
        <w:spacing w:after="120" w:line="360" w:lineRule="auto"/>
        <w:jc w:val="both"/>
        <w:rPr>
          <w:sz w:val="26"/>
          <w:szCs w:val="26"/>
        </w:rPr>
      </w:pPr>
      <w:r w:rsidRPr="007805E5">
        <w:rPr>
          <w:b/>
          <w:bCs/>
          <w:sz w:val="26"/>
          <w:szCs w:val="26"/>
        </w:rPr>
        <w:t>Abrasion resistance</w:t>
      </w:r>
    </w:p>
    <w:p w:rsidR="00EF6221" w:rsidRPr="007805E5" w:rsidRDefault="00890C66" w:rsidP="00890C66">
      <w:pPr>
        <w:spacing w:after="120" w:line="360" w:lineRule="auto"/>
        <w:jc w:val="both"/>
        <w:rPr>
          <w:sz w:val="26"/>
          <w:szCs w:val="26"/>
        </w:rPr>
      </w:pPr>
      <w:r>
        <w:rPr>
          <w:sz w:val="26"/>
          <w:szCs w:val="26"/>
        </w:rPr>
        <w:tab/>
      </w:r>
      <w:r w:rsidR="00EF6221" w:rsidRPr="007805E5">
        <w:rPr>
          <w:sz w:val="26"/>
          <w:szCs w:val="26"/>
        </w:rPr>
        <w:t xml:space="preserve">Abrasion is the wearing away of any part of a material by rubbing against another (ASTM, 2005). Abrasion is one of the major criteria to assess the durability of the fabric states Basu (2001). Abrasion is just one </w:t>
      </w:r>
      <w:r w:rsidR="00EF6221" w:rsidRPr="007805E5">
        <w:rPr>
          <w:sz w:val="26"/>
          <w:szCs w:val="26"/>
        </w:rPr>
        <w:lastRenderedPageBreak/>
        <w:t>aspect of wear and is the rubbing away of the components fibers and yarns of the fabric define Angappan and Gopalakrishnan (1993).</w:t>
      </w:r>
    </w:p>
    <w:p w:rsidR="00EF6221" w:rsidRPr="007805E5" w:rsidRDefault="00890C66" w:rsidP="00890C66">
      <w:pPr>
        <w:spacing w:after="120" w:line="360" w:lineRule="auto"/>
        <w:jc w:val="both"/>
        <w:rPr>
          <w:sz w:val="26"/>
          <w:szCs w:val="26"/>
        </w:rPr>
      </w:pPr>
      <w:r>
        <w:rPr>
          <w:sz w:val="26"/>
          <w:szCs w:val="26"/>
        </w:rPr>
        <w:tab/>
      </w:r>
      <w:r w:rsidR="00EF6221" w:rsidRPr="007805E5">
        <w:rPr>
          <w:sz w:val="26"/>
          <w:szCs w:val="26"/>
        </w:rPr>
        <w:t>The Eureka martindale Abrasion resistance tester (Plate VIII) was used to determine the fabric resistance to friction. The severity of abrasion varies with the nature of the abradant. Ten samples were cut at random from each of the dyed materials and original using a template. The initial weight of each sample was measured using an electronic balance. The samples were mounted on sample holders. The sample holders with 200 grams weight were used for this purpose. The rubs were standardized to 20. After 20 rotations, the samples were removed and the final weight of each sample was found out. Weight loss due to abrasion was calculated. The same procedure was repeated for all other samples and the mean value was calculated. Each time, a fresh abradant was used. Similarly the mean value of the ten readings for each of the sample was calculated and thus the loss in weight of each material was recorded separately.</w:t>
      </w:r>
    </w:p>
    <w:p w:rsidR="00EF6221" w:rsidRPr="007805E5" w:rsidRDefault="00EF6221" w:rsidP="00890C66">
      <w:pPr>
        <w:spacing w:after="120" w:line="360" w:lineRule="auto"/>
        <w:jc w:val="both"/>
        <w:rPr>
          <w:b/>
          <w:bCs/>
          <w:sz w:val="26"/>
          <w:szCs w:val="26"/>
        </w:rPr>
      </w:pPr>
      <w:r w:rsidRPr="007805E5">
        <w:rPr>
          <w:b/>
          <w:bCs/>
          <w:sz w:val="26"/>
          <w:szCs w:val="26"/>
        </w:rPr>
        <w:t>3.5.5. Com</w:t>
      </w:r>
      <w:r w:rsidR="00B54031">
        <w:rPr>
          <w:b/>
          <w:bCs/>
          <w:sz w:val="26"/>
          <w:szCs w:val="26"/>
        </w:rPr>
        <w:t>f</w:t>
      </w:r>
      <w:r w:rsidRPr="007805E5">
        <w:rPr>
          <w:b/>
          <w:bCs/>
          <w:sz w:val="26"/>
          <w:szCs w:val="26"/>
        </w:rPr>
        <w:t>ort property test</w:t>
      </w:r>
    </w:p>
    <w:p w:rsidR="00EF6221" w:rsidRPr="007805E5" w:rsidRDefault="00EF6221" w:rsidP="00890C66">
      <w:pPr>
        <w:spacing w:after="120" w:line="360" w:lineRule="auto"/>
        <w:jc w:val="both"/>
        <w:rPr>
          <w:b/>
          <w:bCs/>
          <w:sz w:val="26"/>
          <w:szCs w:val="26"/>
        </w:rPr>
      </w:pPr>
      <w:r w:rsidRPr="007805E5">
        <w:rPr>
          <w:b/>
          <w:bCs/>
          <w:sz w:val="26"/>
          <w:szCs w:val="26"/>
        </w:rPr>
        <w:t>Fabric stiffness</w:t>
      </w:r>
    </w:p>
    <w:p w:rsidR="00EF6221" w:rsidRPr="007805E5" w:rsidRDefault="00890C66" w:rsidP="00890C66">
      <w:pPr>
        <w:spacing w:after="120" w:line="360" w:lineRule="auto"/>
        <w:jc w:val="both"/>
        <w:rPr>
          <w:sz w:val="26"/>
          <w:szCs w:val="26"/>
        </w:rPr>
      </w:pPr>
      <w:r>
        <w:rPr>
          <w:sz w:val="26"/>
          <w:szCs w:val="26"/>
        </w:rPr>
        <w:tab/>
      </w:r>
      <w:r w:rsidR="00EF6221" w:rsidRPr="007805E5">
        <w:rPr>
          <w:sz w:val="26"/>
          <w:szCs w:val="26"/>
        </w:rPr>
        <w:t>Stiffness is an important characteristics of a fabric. The Principle behind the stiffness test is to measure a particular length of a fabric specimen of specified dimensions which when used as a cantilever bends to a constant angle under its own weight, BIS (2000)</w:t>
      </w:r>
    </w:p>
    <w:p w:rsidR="00EF6221" w:rsidRPr="007805E5" w:rsidRDefault="00890C66" w:rsidP="00890C66">
      <w:pPr>
        <w:spacing w:after="120" w:line="360" w:lineRule="auto"/>
        <w:jc w:val="both"/>
        <w:rPr>
          <w:sz w:val="26"/>
          <w:szCs w:val="26"/>
        </w:rPr>
      </w:pPr>
      <w:r>
        <w:rPr>
          <w:sz w:val="26"/>
          <w:szCs w:val="26"/>
        </w:rPr>
        <w:tab/>
      </w:r>
      <w:r w:rsidR="00EF6221" w:rsidRPr="007805E5">
        <w:rPr>
          <w:sz w:val="26"/>
          <w:szCs w:val="26"/>
        </w:rPr>
        <w:t>The stiffness of the samples were determined by Shirley Stiffness tester (Plate IX). The specimens from original dyed samples of six inches were cut using template provided with the tester. Each rectangular strip was mounted over a horizontal platform</w:t>
      </w:r>
      <w:r w:rsidR="00EF6221" w:rsidRPr="00890C66">
        <w:rPr>
          <w:spacing w:val="-2"/>
          <w:sz w:val="26"/>
          <w:szCs w:val="26"/>
        </w:rPr>
        <w:t xml:space="preserve"> and pushed along with the template to overhead until the edge of the fabric were coincide with the index line. The readings were taken from each specimen with each side up, first at one end than the other .The Mean value of the four readings were calculated as a single readings. Five specimens from each samples were tested for five times.</w:t>
      </w:r>
    </w:p>
    <w:p w:rsidR="00EF6221" w:rsidRPr="007805E5" w:rsidRDefault="00EF6221" w:rsidP="00890C66">
      <w:pPr>
        <w:spacing w:after="120" w:line="360" w:lineRule="auto"/>
        <w:jc w:val="both"/>
        <w:rPr>
          <w:b/>
          <w:bCs/>
          <w:sz w:val="26"/>
          <w:szCs w:val="26"/>
        </w:rPr>
      </w:pPr>
      <w:r w:rsidRPr="007805E5">
        <w:rPr>
          <w:b/>
          <w:bCs/>
          <w:sz w:val="26"/>
          <w:szCs w:val="26"/>
        </w:rPr>
        <w:t xml:space="preserve">Drape </w:t>
      </w:r>
    </w:p>
    <w:p w:rsidR="00EF6221" w:rsidRPr="007805E5" w:rsidRDefault="00890C66" w:rsidP="00890C66">
      <w:pPr>
        <w:spacing w:after="120" w:line="360" w:lineRule="auto"/>
        <w:jc w:val="both"/>
        <w:rPr>
          <w:sz w:val="26"/>
          <w:szCs w:val="26"/>
        </w:rPr>
      </w:pPr>
      <w:r>
        <w:rPr>
          <w:sz w:val="26"/>
          <w:szCs w:val="26"/>
        </w:rPr>
        <w:tab/>
      </w:r>
      <w:r w:rsidR="00EF6221" w:rsidRPr="007805E5">
        <w:rPr>
          <w:sz w:val="26"/>
          <w:szCs w:val="26"/>
        </w:rPr>
        <w:t>Drape is the ability of bending behaviour of a fabric under its own weight to assume a graceful appearance in use, reviews Saini (2004).</w:t>
      </w:r>
      <w:r>
        <w:rPr>
          <w:sz w:val="26"/>
          <w:szCs w:val="26"/>
        </w:rPr>
        <w:t xml:space="preserve"> </w:t>
      </w:r>
      <w:r w:rsidR="00EF6221" w:rsidRPr="007805E5">
        <w:rPr>
          <w:sz w:val="26"/>
          <w:szCs w:val="26"/>
        </w:rPr>
        <w:t>Eureka drape meter (Plate X) was used to determine drapability. Five samples were cut using a template from all these samples. A brown paper was also cut to the same size and was weighed using an electronic balance. Each sample was placed on the circular disc and the drape meter operated image of the draped sample, found on the brown paper was traced and cut along traced outline.</w:t>
      </w:r>
      <w:r w:rsidR="004544E1">
        <w:rPr>
          <w:sz w:val="26"/>
          <w:szCs w:val="26"/>
        </w:rPr>
        <w:t xml:space="preserve"> </w:t>
      </w:r>
      <w:r w:rsidR="00EF6221" w:rsidRPr="007805E5">
        <w:rPr>
          <w:sz w:val="26"/>
          <w:szCs w:val="26"/>
        </w:rPr>
        <w:t>It was than weighed using an electronic balance. The drape co-efficient was calculated for each sample.</w:t>
      </w:r>
    </w:p>
    <w:p w:rsidR="00EF6221" w:rsidRPr="00890C66" w:rsidRDefault="00890C66" w:rsidP="00890C66">
      <w:pPr>
        <w:spacing w:line="360" w:lineRule="auto"/>
        <w:jc w:val="center"/>
        <w:rPr>
          <w:szCs w:val="26"/>
        </w:rPr>
      </w:pPr>
      <w:r>
        <w:rPr>
          <w:szCs w:val="26"/>
        </w:rPr>
        <w:t xml:space="preserve">                               </w:t>
      </w:r>
      <w:r w:rsidR="00EF6221" w:rsidRPr="00890C66">
        <w:rPr>
          <w:szCs w:val="26"/>
        </w:rPr>
        <w:t xml:space="preserve">Initial weight of brown paper - </w:t>
      </w:r>
      <w:r w:rsidRPr="00890C66">
        <w:rPr>
          <w:szCs w:val="26"/>
        </w:rPr>
        <w:t xml:space="preserve"> </w:t>
      </w:r>
      <w:r w:rsidR="00EF6221" w:rsidRPr="00890C66">
        <w:rPr>
          <w:szCs w:val="26"/>
        </w:rPr>
        <w:t>Final weight of brown paper</w:t>
      </w:r>
    </w:p>
    <w:p w:rsidR="00890C66" w:rsidRDefault="00890C66" w:rsidP="00890C66">
      <w:pPr>
        <w:spacing w:line="360" w:lineRule="auto"/>
        <w:jc w:val="center"/>
        <w:rPr>
          <w:szCs w:val="26"/>
        </w:rPr>
      </w:pPr>
      <w:r w:rsidRPr="00890C66">
        <w:rPr>
          <w:szCs w:val="26"/>
        </w:rPr>
        <w:t>Drape co- efficient =</w:t>
      </w:r>
      <w:r>
        <w:rPr>
          <w:szCs w:val="26"/>
        </w:rPr>
        <w:t xml:space="preserve"> </w:t>
      </w:r>
      <w:r w:rsidRPr="00890C66">
        <w:rPr>
          <w:szCs w:val="26"/>
          <w:vertAlign w:val="superscript"/>
        </w:rPr>
        <w:t>_______________</w:t>
      </w:r>
      <w:r>
        <w:rPr>
          <w:szCs w:val="26"/>
          <w:vertAlign w:val="superscript"/>
        </w:rPr>
        <w:t>_</w:t>
      </w:r>
      <w:r w:rsidRPr="00890C66">
        <w:rPr>
          <w:szCs w:val="26"/>
          <w:vertAlign w:val="superscript"/>
        </w:rPr>
        <w:t>_________________________________________________</w:t>
      </w:r>
    </w:p>
    <w:p w:rsidR="00EF6221" w:rsidRPr="007805E5" w:rsidRDefault="00890C66" w:rsidP="00890C66">
      <w:pPr>
        <w:spacing w:line="360" w:lineRule="auto"/>
        <w:jc w:val="center"/>
        <w:rPr>
          <w:sz w:val="26"/>
          <w:szCs w:val="26"/>
        </w:rPr>
      </w:pPr>
      <w:r>
        <w:rPr>
          <w:szCs w:val="26"/>
        </w:rPr>
        <w:t xml:space="preserve">                                    </w:t>
      </w:r>
      <w:r w:rsidR="00EF6221" w:rsidRPr="00890C66">
        <w:rPr>
          <w:szCs w:val="26"/>
        </w:rPr>
        <w:t>Initial weight of brown paper</w:t>
      </w:r>
    </w:p>
    <w:p w:rsidR="00EF6221" w:rsidRPr="007805E5" w:rsidRDefault="00EF6221" w:rsidP="00890C66">
      <w:pPr>
        <w:spacing w:after="180" w:line="360" w:lineRule="auto"/>
        <w:jc w:val="both"/>
        <w:rPr>
          <w:sz w:val="26"/>
          <w:szCs w:val="26"/>
        </w:rPr>
      </w:pPr>
      <w:r w:rsidRPr="007805E5">
        <w:rPr>
          <w:b/>
          <w:bCs/>
          <w:sz w:val="26"/>
          <w:szCs w:val="26"/>
        </w:rPr>
        <w:t>Crease recovery</w:t>
      </w:r>
      <w:r w:rsidRPr="007805E5">
        <w:rPr>
          <w:sz w:val="26"/>
          <w:szCs w:val="26"/>
        </w:rPr>
        <w:t xml:space="preserve"> </w:t>
      </w:r>
    </w:p>
    <w:p w:rsidR="00EF6221" w:rsidRPr="007805E5" w:rsidRDefault="00890C66" w:rsidP="00890C66">
      <w:pPr>
        <w:spacing w:after="180" w:line="360" w:lineRule="auto"/>
        <w:jc w:val="both"/>
        <w:rPr>
          <w:sz w:val="26"/>
          <w:szCs w:val="26"/>
        </w:rPr>
      </w:pPr>
      <w:r>
        <w:rPr>
          <w:sz w:val="26"/>
          <w:szCs w:val="26"/>
        </w:rPr>
        <w:tab/>
      </w:r>
      <w:r w:rsidR="00EF6221" w:rsidRPr="007805E5">
        <w:rPr>
          <w:sz w:val="26"/>
          <w:szCs w:val="26"/>
        </w:rPr>
        <w:t>Crease recovery is one of t</w:t>
      </w:r>
      <w:r>
        <w:rPr>
          <w:sz w:val="26"/>
          <w:szCs w:val="26"/>
        </w:rPr>
        <w:t>he desired properties in cloth,</w:t>
      </w:r>
      <w:r w:rsidR="008F65FF" w:rsidRPr="007805E5">
        <w:rPr>
          <w:sz w:val="26"/>
          <w:szCs w:val="26"/>
        </w:rPr>
        <w:t xml:space="preserve"> </w:t>
      </w:r>
      <w:r w:rsidR="00EF6221" w:rsidRPr="007805E5">
        <w:rPr>
          <w:sz w:val="26"/>
          <w:szCs w:val="26"/>
        </w:rPr>
        <w:t xml:space="preserve">say Vastrad and </w:t>
      </w:r>
      <w:r w:rsidRPr="007805E5">
        <w:rPr>
          <w:sz w:val="26"/>
          <w:szCs w:val="26"/>
        </w:rPr>
        <w:t xml:space="preserve">Shailaja </w:t>
      </w:r>
      <w:r w:rsidR="00EF6221" w:rsidRPr="007805E5">
        <w:rPr>
          <w:sz w:val="26"/>
          <w:szCs w:val="26"/>
        </w:rPr>
        <w:t xml:space="preserve">(1995). Crease recovery is the ability of a fabric to recover from unwanted creases. It is the property of the material to resist wrinkling and to restore the initial state after the force causing its crease is removed, says, Kori </w:t>
      </w:r>
      <w:r w:rsidR="00EF6221" w:rsidRPr="00890C66">
        <w:rPr>
          <w:spacing w:val="-2"/>
          <w:sz w:val="26"/>
          <w:szCs w:val="26"/>
        </w:rPr>
        <w:t>(1996). Creasing of textile material is a complex effect involving tensile, flexing, compressive and other stresses. The ability of the fabric to resist creasing is depends on the type of fiber used for its construction (Saini, 2004)</w:t>
      </w:r>
      <w:r w:rsidR="00EF6221" w:rsidRPr="007805E5">
        <w:rPr>
          <w:sz w:val="26"/>
          <w:szCs w:val="26"/>
        </w:rPr>
        <w:t>.</w:t>
      </w:r>
    </w:p>
    <w:p w:rsidR="00EF6221" w:rsidRPr="007805E5" w:rsidRDefault="00890C66" w:rsidP="00890C66">
      <w:pPr>
        <w:spacing w:after="180" w:line="360" w:lineRule="auto"/>
        <w:jc w:val="both"/>
        <w:rPr>
          <w:sz w:val="26"/>
          <w:szCs w:val="26"/>
        </w:rPr>
      </w:pPr>
      <w:r>
        <w:rPr>
          <w:sz w:val="26"/>
          <w:szCs w:val="26"/>
        </w:rPr>
        <w:tab/>
      </w:r>
      <w:r w:rsidR="00EF6221" w:rsidRPr="007805E5">
        <w:rPr>
          <w:sz w:val="26"/>
          <w:szCs w:val="26"/>
        </w:rPr>
        <w:t xml:space="preserve">Shirley crease recovery tester (Plate XI) was used for the study. The instrument consisted of a circular dial, which carries the clamp for holding the sample. A knife edge and an index line are seen directly under the centre of the dial to measure the recovery angle. Ten samples each of 5 x 2.5cm size were cut both in the warp and weft directions at random using a template from each of the dyed materials. Each sample was carefully creased by folding it into half weight was lifted and the sample was transferred to the fabric clamp on the instrument and allowed to recover from the crease. After two minutes the dial was rotated to keep the free edge of the sample coincide with the knife edge. The crease recovery angle in degrees was read directly from the engraved scale. The mean values were calculated and recorded. </w:t>
      </w:r>
    </w:p>
    <w:p w:rsidR="00EF6221" w:rsidRPr="007805E5" w:rsidRDefault="00EF6221" w:rsidP="00890C66">
      <w:pPr>
        <w:spacing w:after="180" w:line="360" w:lineRule="auto"/>
        <w:jc w:val="both"/>
        <w:rPr>
          <w:sz w:val="26"/>
          <w:szCs w:val="26"/>
        </w:rPr>
      </w:pPr>
    </w:p>
    <w:tbl>
      <w:tblPr>
        <w:tblW w:w="0" w:type="auto"/>
        <w:tblInd w:w="2" w:type="dxa"/>
        <w:tblBorders>
          <w:top w:val="single" w:sz="12" w:space="0" w:color="auto"/>
          <w:left w:val="single" w:sz="12" w:space="0" w:color="auto"/>
          <w:bottom w:val="single" w:sz="12" w:space="0" w:color="auto"/>
          <w:right w:val="single" w:sz="12" w:space="0" w:color="auto"/>
        </w:tblBorders>
        <w:tblLayout w:type="fixed"/>
        <w:tblLook w:val="01E0"/>
      </w:tblPr>
      <w:tblGrid>
        <w:gridCol w:w="3321"/>
        <w:gridCol w:w="4772"/>
      </w:tblGrid>
      <w:tr w:rsidR="00EF6221" w:rsidRPr="00377A46" w:rsidTr="00A532F6">
        <w:trPr>
          <w:trHeight w:val="5820"/>
        </w:trPr>
        <w:tc>
          <w:tcPr>
            <w:tcW w:w="3321" w:type="dxa"/>
            <w:tcBorders>
              <w:top w:val="single" w:sz="12" w:space="0" w:color="auto"/>
              <w:bottom w:val="nil"/>
            </w:tcBorders>
          </w:tcPr>
          <w:p w:rsidR="00890C66" w:rsidRPr="00890C66" w:rsidRDefault="00890C66" w:rsidP="00890C66">
            <w:pPr>
              <w:spacing w:after="120" w:line="360" w:lineRule="auto"/>
              <w:jc w:val="center"/>
              <w:rPr>
                <w:b/>
                <w:sz w:val="28"/>
                <w:szCs w:val="28"/>
              </w:rPr>
            </w:pPr>
            <w:r w:rsidRPr="00890C66">
              <w:rPr>
                <w:b/>
                <w:sz w:val="28"/>
                <w:szCs w:val="28"/>
              </w:rPr>
              <w:t>PLATE VI</w:t>
            </w:r>
            <w:r w:rsidR="00EF6221" w:rsidRPr="00890C66">
              <w:rPr>
                <w:b/>
                <w:sz w:val="28"/>
                <w:szCs w:val="28"/>
              </w:rPr>
              <w:t xml:space="preserve"> </w:t>
            </w:r>
          </w:p>
          <w:p w:rsidR="00EF6221" w:rsidRPr="00890C66" w:rsidRDefault="00EF6221" w:rsidP="00890C66">
            <w:pPr>
              <w:spacing w:after="120" w:line="360" w:lineRule="auto"/>
              <w:jc w:val="center"/>
              <w:rPr>
                <w:b/>
                <w:sz w:val="28"/>
                <w:szCs w:val="28"/>
              </w:rPr>
            </w:pPr>
            <w:r w:rsidRPr="00890C66">
              <w:rPr>
                <w:b/>
                <w:sz w:val="28"/>
                <w:szCs w:val="28"/>
              </w:rPr>
              <w:t>THICKNESS GAUGE</w:t>
            </w:r>
          </w:p>
          <w:p w:rsidR="00EF6221" w:rsidRPr="00377A46" w:rsidRDefault="00EF6221" w:rsidP="00696AF4">
            <w:pPr>
              <w:spacing w:after="240" w:line="360" w:lineRule="auto"/>
              <w:rPr>
                <w:sz w:val="28"/>
                <w:szCs w:val="28"/>
              </w:rPr>
            </w:pPr>
          </w:p>
          <w:p w:rsidR="00EF6221" w:rsidRPr="00377A46" w:rsidRDefault="00C97493" w:rsidP="00696AF4">
            <w:pPr>
              <w:spacing w:after="240" w:line="360" w:lineRule="auto"/>
              <w:jc w:val="center"/>
              <w:rPr>
                <w:sz w:val="28"/>
                <w:szCs w:val="28"/>
              </w:rPr>
            </w:pPr>
            <w:r w:rsidRPr="009C3D7E">
              <w:rPr>
                <w:noProof/>
                <w:sz w:val="28"/>
                <w:szCs w:val="28"/>
              </w:rPr>
              <w:pict>
                <v:shape id="_x0000_i1066" type="#_x0000_t75" style="width:165.1pt;height:172.55pt;visibility:visible" o:borderbottomcolor="this">
                  <v:imagedata r:id="rId56" o:title="" croptop="7737f" cropbottom="3522f" cropleft="16006f" cropright="9954f"/>
                  <w10:borderbottom type="single" width="4"/>
                </v:shape>
              </w:pict>
            </w:r>
          </w:p>
          <w:p w:rsidR="00EF6221" w:rsidRPr="00377A46" w:rsidRDefault="00EF6221" w:rsidP="00696AF4">
            <w:pPr>
              <w:spacing w:after="240" w:line="360" w:lineRule="auto"/>
              <w:rPr>
                <w:sz w:val="28"/>
                <w:szCs w:val="28"/>
              </w:rPr>
            </w:pPr>
          </w:p>
        </w:tc>
        <w:tc>
          <w:tcPr>
            <w:tcW w:w="4772" w:type="dxa"/>
            <w:tcBorders>
              <w:top w:val="single" w:sz="12" w:space="0" w:color="auto"/>
              <w:bottom w:val="nil"/>
            </w:tcBorders>
          </w:tcPr>
          <w:p w:rsidR="00890C66" w:rsidRPr="00890C66" w:rsidRDefault="00890C66" w:rsidP="00890C66">
            <w:pPr>
              <w:spacing w:after="120" w:line="360" w:lineRule="auto"/>
              <w:jc w:val="center"/>
              <w:rPr>
                <w:b/>
                <w:sz w:val="28"/>
                <w:szCs w:val="28"/>
              </w:rPr>
            </w:pPr>
            <w:r w:rsidRPr="00890C66">
              <w:rPr>
                <w:b/>
                <w:sz w:val="28"/>
                <w:szCs w:val="28"/>
              </w:rPr>
              <w:t>PLATE VII</w:t>
            </w:r>
          </w:p>
          <w:p w:rsidR="00EF6221" w:rsidRPr="00377A46" w:rsidRDefault="00EF6221" w:rsidP="00890C66">
            <w:pPr>
              <w:spacing w:after="120" w:line="360" w:lineRule="auto"/>
              <w:jc w:val="center"/>
              <w:rPr>
                <w:sz w:val="28"/>
                <w:szCs w:val="28"/>
              </w:rPr>
            </w:pPr>
            <w:r w:rsidRPr="00890C66">
              <w:rPr>
                <w:b/>
                <w:sz w:val="28"/>
                <w:szCs w:val="28"/>
              </w:rPr>
              <w:t>TENSILE  STRENGTH</w:t>
            </w:r>
            <w:r w:rsidRPr="00377A46">
              <w:rPr>
                <w:sz w:val="28"/>
                <w:szCs w:val="28"/>
              </w:rPr>
              <w:t xml:space="preserve">  </w:t>
            </w:r>
            <w:r w:rsidRPr="00890C66">
              <w:rPr>
                <w:b/>
                <w:sz w:val="28"/>
                <w:szCs w:val="28"/>
              </w:rPr>
              <w:t>TESTER</w:t>
            </w:r>
          </w:p>
          <w:p w:rsidR="00EF6221" w:rsidRPr="00377A46" w:rsidRDefault="00C97493" w:rsidP="00696AF4">
            <w:pPr>
              <w:spacing w:after="240" w:line="360" w:lineRule="auto"/>
              <w:jc w:val="center"/>
              <w:rPr>
                <w:sz w:val="28"/>
                <w:szCs w:val="28"/>
              </w:rPr>
            </w:pPr>
            <w:r w:rsidRPr="009C3D7E">
              <w:rPr>
                <w:noProof/>
                <w:sz w:val="28"/>
                <w:szCs w:val="28"/>
              </w:rPr>
              <w:pict>
                <v:shape id="Picture 72" o:spid="_x0000_i1067" type="#_x0000_t75" style="width:108pt;height:208.55pt;visibility:visible" o:bordertopcolor="#396" o:borderleftcolor="#396" o:borderbottomcolor="#396" o:borderrightcolor="#396">
                  <v:imagedata r:id="rId57" o:title="" croptop=".0625" cropbottom="5582f" cropleft="8149f" cropright="-1305f"/>
                  <w10:bordertop type="single" width="24"/>
                  <w10:borderleft type="single" width="24"/>
                  <w10:borderbottom type="single" width="24"/>
                  <w10:borderright type="single" width="24"/>
                </v:shape>
              </w:pict>
            </w:r>
          </w:p>
          <w:p w:rsidR="00EF6221" w:rsidRPr="00377A46" w:rsidRDefault="00EF6221" w:rsidP="00696AF4">
            <w:pPr>
              <w:tabs>
                <w:tab w:val="left" w:pos="1127"/>
              </w:tabs>
              <w:spacing w:after="240" w:line="360" w:lineRule="auto"/>
              <w:rPr>
                <w:sz w:val="28"/>
                <w:szCs w:val="28"/>
              </w:rPr>
            </w:pPr>
          </w:p>
        </w:tc>
      </w:tr>
      <w:tr w:rsidR="007C0CB4" w:rsidRPr="00377A46" w:rsidTr="007C0CB4">
        <w:trPr>
          <w:trHeight w:val="5235"/>
        </w:trPr>
        <w:tc>
          <w:tcPr>
            <w:tcW w:w="8093" w:type="dxa"/>
            <w:gridSpan w:val="2"/>
            <w:tcBorders>
              <w:top w:val="nil"/>
              <w:bottom w:val="single" w:sz="6" w:space="0" w:color="auto"/>
            </w:tcBorders>
          </w:tcPr>
          <w:p w:rsidR="007C0CB4" w:rsidRPr="007C0CB4" w:rsidRDefault="007C0CB4" w:rsidP="00696AF4">
            <w:pPr>
              <w:spacing w:after="240" w:line="360" w:lineRule="auto"/>
              <w:jc w:val="center"/>
              <w:rPr>
                <w:b/>
                <w:sz w:val="28"/>
                <w:szCs w:val="28"/>
              </w:rPr>
            </w:pPr>
            <w:r w:rsidRPr="007C0CB4">
              <w:rPr>
                <w:b/>
                <w:sz w:val="28"/>
                <w:szCs w:val="28"/>
              </w:rPr>
              <w:t>PLATE VIII</w:t>
            </w:r>
          </w:p>
          <w:p w:rsidR="007C0CB4" w:rsidRPr="007C0CB4" w:rsidRDefault="007C0CB4" w:rsidP="00696AF4">
            <w:pPr>
              <w:spacing w:after="240" w:line="360" w:lineRule="auto"/>
              <w:jc w:val="center"/>
              <w:rPr>
                <w:b/>
                <w:sz w:val="28"/>
                <w:szCs w:val="28"/>
              </w:rPr>
            </w:pPr>
            <w:r w:rsidRPr="007C0CB4">
              <w:rPr>
                <w:b/>
                <w:sz w:val="28"/>
                <w:szCs w:val="28"/>
              </w:rPr>
              <w:t>ABRASION RESISTANCE</w:t>
            </w:r>
          </w:p>
          <w:p w:rsidR="007C0CB4" w:rsidRPr="007C0CB4" w:rsidRDefault="00C97493" w:rsidP="00696AF4">
            <w:pPr>
              <w:spacing w:after="240" w:line="360" w:lineRule="auto"/>
              <w:jc w:val="center"/>
              <w:rPr>
                <w:b/>
                <w:noProof/>
                <w:sz w:val="28"/>
                <w:szCs w:val="28"/>
              </w:rPr>
            </w:pPr>
            <w:r w:rsidRPr="009C3D7E">
              <w:rPr>
                <w:b/>
                <w:noProof/>
                <w:sz w:val="28"/>
                <w:szCs w:val="28"/>
              </w:rPr>
              <w:pict>
                <v:shape id="_x0000_i1068" type="#_x0000_t75" style="width:165.1pt;height:124.15pt;visibility:visible">
                  <v:imagedata r:id="rId58" o:title="" cropbottom="2624f" cropright="565f"/>
                </v:shape>
              </w:pict>
            </w:r>
          </w:p>
          <w:p w:rsidR="007C0CB4" w:rsidRPr="00890C66" w:rsidRDefault="007C0CB4" w:rsidP="007C0CB4">
            <w:pPr>
              <w:tabs>
                <w:tab w:val="left" w:pos="1127"/>
              </w:tabs>
              <w:spacing w:after="240" w:line="360" w:lineRule="auto"/>
              <w:rPr>
                <w:b/>
                <w:sz w:val="28"/>
                <w:szCs w:val="28"/>
              </w:rPr>
            </w:pPr>
          </w:p>
        </w:tc>
      </w:tr>
      <w:tr w:rsidR="00EF6221" w:rsidRPr="007C0CB4" w:rsidTr="007B745F">
        <w:tc>
          <w:tcPr>
            <w:tcW w:w="3321" w:type="dxa"/>
            <w:tcBorders>
              <w:top w:val="nil"/>
              <w:bottom w:val="nil"/>
            </w:tcBorders>
          </w:tcPr>
          <w:p w:rsidR="007C0CB4" w:rsidRPr="007C0CB4" w:rsidRDefault="007C0CB4" w:rsidP="00696AF4">
            <w:pPr>
              <w:spacing w:after="240" w:line="360" w:lineRule="auto"/>
              <w:jc w:val="center"/>
              <w:rPr>
                <w:b/>
                <w:sz w:val="28"/>
                <w:szCs w:val="28"/>
              </w:rPr>
            </w:pPr>
            <w:r w:rsidRPr="007C0CB4">
              <w:rPr>
                <w:b/>
                <w:sz w:val="28"/>
                <w:szCs w:val="28"/>
              </w:rPr>
              <w:t>PLATE IX</w:t>
            </w:r>
          </w:p>
          <w:p w:rsidR="00EF6221" w:rsidRPr="007C0CB4" w:rsidRDefault="00EF6221" w:rsidP="007B745F">
            <w:pPr>
              <w:spacing w:after="120"/>
              <w:jc w:val="center"/>
              <w:rPr>
                <w:b/>
                <w:sz w:val="28"/>
                <w:szCs w:val="28"/>
              </w:rPr>
            </w:pPr>
            <w:r w:rsidRPr="007C0CB4">
              <w:rPr>
                <w:b/>
                <w:sz w:val="28"/>
                <w:szCs w:val="28"/>
              </w:rPr>
              <w:t xml:space="preserve"> FABRIC</w:t>
            </w:r>
          </w:p>
          <w:p w:rsidR="00EF6221" w:rsidRPr="007C0CB4" w:rsidRDefault="00EF6221" w:rsidP="007B745F">
            <w:pPr>
              <w:spacing w:after="120"/>
              <w:jc w:val="center"/>
              <w:rPr>
                <w:b/>
                <w:sz w:val="28"/>
                <w:szCs w:val="28"/>
              </w:rPr>
            </w:pPr>
            <w:r w:rsidRPr="007C0CB4">
              <w:rPr>
                <w:b/>
                <w:sz w:val="28"/>
                <w:szCs w:val="28"/>
              </w:rPr>
              <w:t>STIFFNESS  TESTER</w:t>
            </w:r>
          </w:p>
          <w:p w:rsidR="00EF6221" w:rsidRPr="007C0CB4" w:rsidRDefault="00C97493" w:rsidP="00696AF4">
            <w:pPr>
              <w:spacing w:after="240" w:line="360" w:lineRule="auto"/>
              <w:jc w:val="center"/>
              <w:rPr>
                <w:b/>
                <w:sz w:val="28"/>
                <w:szCs w:val="28"/>
              </w:rPr>
            </w:pPr>
            <w:r w:rsidRPr="009C3D7E">
              <w:rPr>
                <w:b/>
                <w:noProof/>
                <w:sz w:val="28"/>
                <w:szCs w:val="28"/>
              </w:rPr>
              <w:pict>
                <v:shape id="_x0000_i1069" type="#_x0000_t75" style="width:165.1pt;height:2in;visibility:visible">
                  <v:imagedata r:id="rId59" o:title="" croptop="4248f" cropleft="-242f" gain="72818f" blacklevel="6554f"/>
                </v:shape>
              </w:pict>
            </w:r>
          </w:p>
        </w:tc>
        <w:tc>
          <w:tcPr>
            <w:tcW w:w="4772" w:type="dxa"/>
            <w:tcBorders>
              <w:top w:val="nil"/>
              <w:bottom w:val="nil"/>
            </w:tcBorders>
          </w:tcPr>
          <w:p w:rsidR="007C0CB4" w:rsidRPr="007C0CB4" w:rsidRDefault="00EF6221" w:rsidP="00696AF4">
            <w:pPr>
              <w:spacing w:after="240" w:line="360" w:lineRule="auto"/>
              <w:jc w:val="center"/>
              <w:rPr>
                <w:b/>
                <w:sz w:val="28"/>
                <w:szCs w:val="28"/>
              </w:rPr>
            </w:pPr>
            <w:r w:rsidRPr="007C0CB4">
              <w:rPr>
                <w:b/>
                <w:sz w:val="28"/>
                <w:szCs w:val="28"/>
              </w:rPr>
              <w:t>PLATE X</w:t>
            </w:r>
          </w:p>
          <w:p w:rsidR="00EF6221" w:rsidRPr="007C0CB4" w:rsidRDefault="00EF6221" w:rsidP="00696AF4">
            <w:pPr>
              <w:spacing w:after="240" w:line="360" w:lineRule="auto"/>
              <w:jc w:val="center"/>
              <w:rPr>
                <w:b/>
                <w:sz w:val="28"/>
                <w:szCs w:val="28"/>
              </w:rPr>
            </w:pPr>
            <w:r w:rsidRPr="007C0CB4">
              <w:rPr>
                <w:b/>
                <w:sz w:val="28"/>
                <w:szCs w:val="28"/>
              </w:rPr>
              <w:t xml:space="preserve"> DRAPE</w:t>
            </w:r>
          </w:p>
          <w:p w:rsidR="00EF6221" w:rsidRPr="007C0CB4" w:rsidRDefault="00C97493" w:rsidP="007B745F">
            <w:pPr>
              <w:spacing w:after="240" w:line="360" w:lineRule="auto"/>
              <w:jc w:val="right"/>
              <w:rPr>
                <w:b/>
                <w:noProof/>
                <w:sz w:val="28"/>
                <w:szCs w:val="28"/>
              </w:rPr>
            </w:pPr>
            <w:r w:rsidRPr="009C3D7E">
              <w:rPr>
                <w:b/>
                <w:noProof/>
                <w:sz w:val="28"/>
                <w:szCs w:val="28"/>
              </w:rPr>
              <w:pict>
                <v:shape id="_x0000_i1070" type="#_x0000_t75" style="width:193.65pt;height:2in;visibility:visible">
                  <v:imagedata r:id="rId60" o:title=""/>
                </v:shape>
              </w:pict>
            </w:r>
          </w:p>
          <w:p w:rsidR="00EF6221" w:rsidRPr="007C0CB4" w:rsidRDefault="00EF6221" w:rsidP="00696AF4">
            <w:pPr>
              <w:spacing w:after="240" w:line="360" w:lineRule="auto"/>
              <w:jc w:val="center"/>
              <w:rPr>
                <w:b/>
                <w:sz w:val="28"/>
                <w:szCs w:val="28"/>
              </w:rPr>
            </w:pPr>
          </w:p>
        </w:tc>
      </w:tr>
      <w:tr w:rsidR="007B745F" w:rsidRPr="007C0CB4" w:rsidTr="007B745F">
        <w:trPr>
          <w:trHeight w:val="5265"/>
        </w:trPr>
        <w:tc>
          <w:tcPr>
            <w:tcW w:w="8093" w:type="dxa"/>
            <w:gridSpan w:val="2"/>
            <w:tcBorders>
              <w:top w:val="nil"/>
              <w:bottom w:val="single" w:sz="12" w:space="0" w:color="auto"/>
            </w:tcBorders>
          </w:tcPr>
          <w:p w:rsidR="007B745F" w:rsidRPr="007C0CB4" w:rsidRDefault="007B745F" w:rsidP="00696AF4">
            <w:pPr>
              <w:spacing w:after="240" w:line="360" w:lineRule="auto"/>
              <w:jc w:val="center"/>
              <w:rPr>
                <w:b/>
                <w:sz w:val="28"/>
                <w:szCs w:val="28"/>
              </w:rPr>
            </w:pPr>
            <w:r w:rsidRPr="007C0CB4">
              <w:rPr>
                <w:b/>
                <w:sz w:val="28"/>
                <w:szCs w:val="28"/>
              </w:rPr>
              <w:t>PLATE XI</w:t>
            </w:r>
          </w:p>
          <w:p w:rsidR="007B745F" w:rsidRPr="007C0CB4" w:rsidRDefault="007B745F" w:rsidP="00696AF4">
            <w:pPr>
              <w:spacing w:after="240" w:line="360" w:lineRule="auto"/>
              <w:jc w:val="center"/>
              <w:rPr>
                <w:b/>
                <w:sz w:val="28"/>
                <w:szCs w:val="28"/>
              </w:rPr>
            </w:pPr>
            <w:r w:rsidRPr="007C0CB4">
              <w:rPr>
                <w:b/>
                <w:sz w:val="28"/>
                <w:szCs w:val="28"/>
              </w:rPr>
              <w:t xml:space="preserve">   CREASE RECOVERY</w:t>
            </w:r>
          </w:p>
          <w:p w:rsidR="007B745F" w:rsidRPr="007C0CB4" w:rsidRDefault="00C97493" w:rsidP="007B745F">
            <w:pPr>
              <w:spacing w:after="240" w:line="360" w:lineRule="auto"/>
              <w:jc w:val="center"/>
              <w:rPr>
                <w:b/>
                <w:sz w:val="28"/>
                <w:szCs w:val="28"/>
              </w:rPr>
            </w:pPr>
            <w:r w:rsidRPr="009C3D7E">
              <w:rPr>
                <w:b/>
                <w:noProof/>
                <w:sz w:val="28"/>
                <w:szCs w:val="28"/>
              </w:rPr>
              <w:pict>
                <v:shape id="_x0000_i1071" type="#_x0000_t75" style="width:209.8pt;height:158.9pt;visibility:visible">
                  <v:imagedata r:id="rId61" o:title=""/>
                </v:shape>
              </w:pict>
            </w:r>
          </w:p>
        </w:tc>
      </w:tr>
    </w:tbl>
    <w:p w:rsidR="007B745F" w:rsidRDefault="007B745F" w:rsidP="00696AF4">
      <w:pPr>
        <w:spacing w:after="240" w:line="360" w:lineRule="auto"/>
        <w:jc w:val="both"/>
        <w:rPr>
          <w:b/>
          <w:bCs/>
          <w:sz w:val="28"/>
          <w:szCs w:val="28"/>
        </w:rPr>
      </w:pPr>
    </w:p>
    <w:p w:rsidR="007B745F" w:rsidRDefault="007B745F" w:rsidP="00696AF4">
      <w:pPr>
        <w:spacing w:after="240" w:line="360" w:lineRule="auto"/>
        <w:jc w:val="both"/>
        <w:rPr>
          <w:b/>
          <w:bCs/>
          <w:sz w:val="28"/>
          <w:szCs w:val="28"/>
        </w:rPr>
      </w:pPr>
    </w:p>
    <w:p w:rsidR="00A532F6" w:rsidRDefault="00A532F6" w:rsidP="00696AF4">
      <w:pPr>
        <w:spacing w:after="240" w:line="360" w:lineRule="auto"/>
        <w:jc w:val="both"/>
        <w:rPr>
          <w:b/>
          <w:bCs/>
          <w:sz w:val="28"/>
          <w:szCs w:val="28"/>
        </w:rPr>
      </w:pPr>
    </w:p>
    <w:p w:rsidR="00A532F6" w:rsidRDefault="00A532F6" w:rsidP="00696AF4">
      <w:pPr>
        <w:spacing w:after="240" w:line="360" w:lineRule="auto"/>
        <w:jc w:val="both"/>
        <w:rPr>
          <w:b/>
          <w:bCs/>
          <w:sz w:val="28"/>
          <w:szCs w:val="28"/>
        </w:rPr>
      </w:pPr>
    </w:p>
    <w:p w:rsidR="00A532F6" w:rsidRDefault="00A532F6" w:rsidP="00696AF4">
      <w:pPr>
        <w:spacing w:after="240" w:line="360" w:lineRule="auto"/>
        <w:jc w:val="both"/>
        <w:rPr>
          <w:b/>
          <w:bCs/>
          <w:sz w:val="28"/>
          <w:szCs w:val="28"/>
        </w:rPr>
      </w:pPr>
    </w:p>
    <w:p w:rsidR="00EF6221" w:rsidRPr="00A1538B" w:rsidRDefault="00EF6221" w:rsidP="00696AF4">
      <w:pPr>
        <w:spacing w:after="240" w:line="360" w:lineRule="auto"/>
        <w:jc w:val="both"/>
        <w:rPr>
          <w:b/>
          <w:bCs/>
          <w:sz w:val="26"/>
          <w:szCs w:val="28"/>
        </w:rPr>
      </w:pPr>
      <w:r w:rsidRPr="00A1538B">
        <w:rPr>
          <w:b/>
          <w:bCs/>
          <w:sz w:val="26"/>
          <w:szCs w:val="28"/>
        </w:rPr>
        <w:t>3.5.6. Absorbency test</w:t>
      </w:r>
    </w:p>
    <w:p w:rsidR="00EF6221" w:rsidRPr="00A1538B" w:rsidRDefault="00EF6221" w:rsidP="00696AF4">
      <w:pPr>
        <w:spacing w:after="240" w:line="360" w:lineRule="auto"/>
        <w:jc w:val="both"/>
        <w:rPr>
          <w:b/>
          <w:bCs/>
          <w:sz w:val="26"/>
          <w:szCs w:val="28"/>
        </w:rPr>
      </w:pPr>
      <w:r w:rsidRPr="00A1538B">
        <w:rPr>
          <w:b/>
          <w:bCs/>
          <w:sz w:val="26"/>
          <w:szCs w:val="28"/>
        </w:rPr>
        <w:t>Drop test</w:t>
      </w:r>
      <w:r w:rsidRPr="00A1538B">
        <w:rPr>
          <w:b/>
          <w:bCs/>
          <w:sz w:val="26"/>
          <w:szCs w:val="28"/>
        </w:rPr>
        <w:tab/>
      </w:r>
    </w:p>
    <w:p w:rsidR="00EF6221" w:rsidRPr="00A1538B" w:rsidRDefault="007B745F" w:rsidP="00696AF4">
      <w:pPr>
        <w:spacing w:after="240" w:line="360" w:lineRule="auto"/>
        <w:jc w:val="both"/>
        <w:rPr>
          <w:sz w:val="26"/>
          <w:szCs w:val="28"/>
        </w:rPr>
      </w:pPr>
      <w:r w:rsidRPr="00A1538B">
        <w:rPr>
          <w:sz w:val="26"/>
          <w:szCs w:val="28"/>
        </w:rPr>
        <w:tab/>
      </w:r>
      <w:r w:rsidR="00EF6221" w:rsidRPr="00A1538B">
        <w:rPr>
          <w:sz w:val="26"/>
          <w:szCs w:val="28"/>
        </w:rPr>
        <w:t>The drop test (Plate XII) is a count of the number of drops required to penetrate through the underside of the fabric when all the drops fall on to the same spot expresses Basu (2006). The dyed samples were fixed onto the embroidery frame and burette was used to drop water in the center of the fabric. Time and number of drops were noted down for all the samples.</w:t>
      </w:r>
    </w:p>
    <w:p w:rsidR="00EF6221" w:rsidRPr="00A1538B" w:rsidRDefault="00EF6221" w:rsidP="00696AF4">
      <w:pPr>
        <w:spacing w:after="240" w:line="360" w:lineRule="auto"/>
        <w:jc w:val="both"/>
        <w:rPr>
          <w:sz w:val="26"/>
          <w:szCs w:val="28"/>
        </w:rPr>
      </w:pPr>
      <w:r w:rsidRPr="00A1538B">
        <w:rPr>
          <w:b/>
          <w:bCs/>
          <w:sz w:val="26"/>
          <w:szCs w:val="28"/>
        </w:rPr>
        <w:t>Capillary rise test</w:t>
      </w:r>
    </w:p>
    <w:p w:rsidR="00EF6221" w:rsidRPr="00A1538B" w:rsidRDefault="007B745F" w:rsidP="00696AF4">
      <w:pPr>
        <w:spacing w:after="240" w:line="360" w:lineRule="auto"/>
        <w:jc w:val="both"/>
        <w:rPr>
          <w:sz w:val="26"/>
          <w:szCs w:val="28"/>
        </w:rPr>
      </w:pPr>
      <w:r w:rsidRPr="00A1538B">
        <w:rPr>
          <w:b/>
          <w:bCs/>
          <w:sz w:val="26"/>
          <w:szCs w:val="28"/>
        </w:rPr>
        <w:tab/>
      </w:r>
      <w:r w:rsidR="00EF6221" w:rsidRPr="00A1538B">
        <w:rPr>
          <w:sz w:val="26"/>
          <w:szCs w:val="28"/>
        </w:rPr>
        <w:t xml:space="preserve">A rectangular strip of fabric (15 cm x 3 cm) was suspended vertically with its bottom edge in a beaker of water. The rate of rise of the water in </w:t>
      </w:r>
      <w:r w:rsidR="00A1538B">
        <w:rPr>
          <w:sz w:val="26"/>
          <w:szCs w:val="28"/>
        </w:rPr>
        <w:br/>
      </w:r>
      <w:r w:rsidR="00EF6221" w:rsidRPr="00A1538B">
        <w:rPr>
          <w:sz w:val="26"/>
          <w:szCs w:val="28"/>
        </w:rPr>
        <w:t xml:space="preserve">the leading edge was noted. The measured height of the water (2.5 cm) in </w:t>
      </w:r>
      <w:r w:rsidR="00A1538B">
        <w:rPr>
          <w:sz w:val="26"/>
          <w:szCs w:val="28"/>
        </w:rPr>
        <w:br/>
      </w:r>
      <w:r w:rsidR="00EF6221" w:rsidRPr="00A1538B">
        <w:rPr>
          <w:sz w:val="26"/>
          <w:szCs w:val="28"/>
        </w:rPr>
        <w:t xml:space="preserve">a provided time was noted as the Wickability of the test fabric. Similarly </w:t>
      </w:r>
      <w:r w:rsidR="00A1538B">
        <w:rPr>
          <w:sz w:val="26"/>
          <w:szCs w:val="28"/>
        </w:rPr>
        <w:br/>
      </w:r>
      <w:r w:rsidR="00EF6221" w:rsidRPr="00A1538B">
        <w:rPr>
          <w:sz w:val="26"/>
          <w:szCs w:val="28"/>
        </w:rPr>
        <w:t>all the samples were tested for Wickability and five readings were taken down (Plate  XIII).</w:t>
      </w:r>
    </w:p>
    <w:p w:rsidR="00EF6221" w:rsidRPr="00A1538B" w:rsidRDefault="00EF6221" w:rsidP="00696AF4">
      <w:pPr>
        <w:spacing w:after="240" w:line="360" w:lineRule="auto"/>
        <w:jc w:val="both"/>
        <w:rPr>
          <w:b/>
          <w:bCs/>
          <w:sz w:val="26"/>
          <w:szCs w:val="28"/>
        </w:rPr>
      </w:pPr>
      <w:r w:rsidRPr="00A1538B">
        <w:rPr>
          <w:b/>
          <w:bCs/>
          <w:sz w:val="26"/>
          <w:szCs w:val="28"/>
        </w:rPr>
        <w:t>Sinking test</w:t>
      </w:r>
    </w:p>
    <w:p w:rsidR="00EF6221" w:rsidRPr="00A1538B" w:rsidRDefault="00EF6221" w:rsidP="00696AF4">
      <w:pPr>
        <w:spacing w:after="240" w:line="360" w:lineRule="auto"/>
        <w:jc w:val="both"/>
        <w:rPr>
          <w:sz w:val="26"/>
          <w:szCs w:val="28"/>
        </w:rPr>
      </w:pPr>
      <w:r w:rsidRPr="00A1538B">
        <w:rPr>
          <w:b/>
          <w:bCs/>
          <w:sz w:val="26"/>
          <w:szCs w:val="28"/>
        </w:rPr>
        <w:tab/>
      </w:r>
      <w:r w:rsidRPr="00A1538B">
        <w:rPr>
          <w:sz w:val="26"/>
          <w:szCs w:val="28"/>
        </w:rPr>
        <w:t xml:space="preserve">Sinking test (Plate XIV) is a simple test that helps to measure the Wettability of a fabric reports AATCC Technical Manual (2008). </w:t>
      </w:r>
    </w:p>
    <w:p w:rsidR="00EF6221" w:rsidRPr="00A1538B" w:rsidRDefault="00EF6221" w:rsidP="00696AF4">
      <w:pPr>
        <w:spacing w:after="240" w:line="360" w:lineRule="auto"/>
        <w:jc w:val="both"/>
        <w:rPr>
          <w:sz w:val="26"/>
          <w:szCs w:val="28"/>
        </w:rPr>
      </w:pPr>
      <w:r w:rsidRPr="00A1538B">
        <w:rPr>
          <w:sz w:val="26"/>
          <w:szCs w:val="28"/>
        </w:rPr>
        <w:tab/>
        <w:t>In this method, conditioned sample A was cut into a number of equal sized squares of 1</w:t>
      </w:r>
      <w:r w:rsidR="00A1538B">
        <w:rPr>
          <w:sz w:val="26"/>
          <w:szCs w:val="28"/>
        </w:rPr>
        <w:t>"</w:t>
      </w:r>
      <w:r w:rsidRPr="00A1538B">
        <w:rPr>
          <w:sz w:val="26"/>
          <w:szCs w:val="28"/>
        </w:rPr>
        <w:t xml:space="preserve"> x 1</w:t>
      </w:r>
      <w:r w:rsidR="00A1538B">
        <w:rPr>
          <w:sz w:val="26"/>
          <w:szCs w:val="28"/>
        </w:rPr>
        <w:t>"</w:t>
      </w:r>
      <w:r w:rsidRPr="00A1538B">
        <w:rPr>
          <w:sz w:val="26"/>
          <w:szCs w:val="28"/>
        </w:rPr>
        <w:t xml:space="preserve"> and added to a 1000 ml beaker which was filled with distilled water. The stop watch was started when the fabric struck the surface of water and stopped when the last corner sank below the water surface. The test was carried out for the samples and the mean time for sinking was calculated and recorded.</w:t>
      </w:r>
    </w:p>
    <w:p w:rsidR="00EF6221" w:rsidRPr="00377A46" w:rsidRDefault="00EF6221" w:rsidP="00696AF4">
      <w:pPr>
        <w:spacing w:after="240" w:line="360" w:lineRule="auto"/>
        <w:jc w:val="both"/>
        <w:rPr>
          <w:sz w:val="28"/>
          <w:szCs w:val="28"/>
        </w:rPr>
      </w:pPr>
    </w:p>
    <w:tbl>
      <w:tblPr>
        <w:tblW w:w="0" w:type="auto"/>
        <w:tblInd w:w="2" w:type="dxa"/>
        <w:tblBorders>
          <w:top w:val="single" w:sz="12" w:space="0" w:color="auto"/>
          <w:left w:val="single" w:sz="12" w:space="0" w:color="auto"/>
          <w:bottom w:val="single" w:sz="12" w:space="0" w:color="auto"/>
          <w:right w:val="single" w:sz="12" w:space="0" w:color="auto"/>
        </w:tblBorders>
        <w:tblLayout w:type="fixed"/>
        <w:tblLook w:val="01E0"/>
      </w:tblPr>
      <w:tblGrid>
        <w:gridCol w:w="3321"/>
        <w:gridCol w:w="4772"/>
      </w:tblGrid>
      <w:tr w:rsidR="00EF6221" w:rsidRPr="007B745F" w:rsidTr="00026C6C">
        <w:trPr>
          <w:trHeight w:val="5760"/>
        </w:trPr>
        <w:tc>
          <w:tcPr>
            <w:tcW w:w="3321" w:type="dxa"/>
            <w:tcBorders>
              <w:top w:val="single" w:sz="12" w:space="0" w:color="auto"/>
            </w:tcBorders>
          </w:tcPr>
          <w:p w:rsidR="007B745F" w:rsidRDefault="007B745F" w:rsidP="00696AF4">
            <w:pPr>
              <w:spacing w:after="240" w:line="360" w:lineRule="auto"/>
              <w:jc w:val="center"/>
              <w:rPr>
                <w:b/>
                <w:sz w:val="28"/>
                <w:szCs w:val="28"/>
              </w:rPr>
            </w:pPr>
          </w:p>
          <w:p w:rsidR="007B745F" w:rsidRDefault="007B745F" w:rsidP="00696AF4">
            <w:pPr>
              <w:spacing w:after="240" w:line="360" w:lineRule="auto"/>
              <w:jc w:val="center"/>
              <w:rPr>
                <w:b/>
                <w:sz w:val="28"/>
                <w:szCs w:val="28"/>
              </w:rPr>
            </w:pPr>
            <w:r>
              <w:rPr>
                <w:b/>
                <w:sz w:val="28"/>
                <w:szCs w:val="28"/>
              </w:rPr>
              <w:t>PLATE XII</w:t>
            </w:r>
          </w:p>
          <w:p w:rsidR="00EF6221" w:rsidRPr="007B745F" w:rsidRDefault="00EF6221" w:rsidP="00696AF4">
            <w:pPr>
              <w:spacing w:after="240" w:line="360" w:lineRule="auto"/>
              <w:jc w:val="center"/>
              <w:rPr>
                <w:b/>
                <w:sz w:val="28"/>
                <w:szCs w:val="28"/>
              </w:rPr>
            </w:pPr>
            <w:r w:rsidRPr="007B745F">
              <w:rPr>
                <w:b/>
                <w:sz w:val="28"/>
                <w:szCs w:val="28"/>
              </w:rPr>
              <w:t>DROP TEST</w:t>
            </w:r>
          </w:p>
          <w:p w:rsidR="00EF6221" w:rsidRPr="007B745F" w:rsidRDefault="00C97493" w:rsidP="00696AF4">
            <w:pPr>
              <w:spacing w:after="240" w:line="360" w:lineRule="auto"/>
              <w:jc w:val="center"/>
              <w:rPr>
                <w:b/>
                <w:bCs/>
                <w:sz w:val="28"/>
                <w:szCs w:val="28"/>
              </w:rPr>
            </w:pPr>
            <w:r w:rsidRPr="009C3D7E">
              <w:rPr>
                <w:b/>
                <w:noProof/>
                <w:sz w:val="28"/>
                <w:szCs w:val="28"/>
              </w:rPr>
              <w:pict>
                <v:shape id="Picture 76" o:spid="_x0000_i1072" type="#_x0000_t75" alt="DROP TEST" style="width:94.35pt;height:187.45pt;visibility:visible">
                  <v:imagedata r:id="rId62" o:title="" croptop="923f" cropleft="14138f" cropright="8776f"/>
                </v:shape>
              </w:pict>
            </w:r>
          </w:p>
          <w:p w:rsidR="00EF6221" w:rsidRPr="007B745F" w:rsidRDefault="00EF6221" w:rsidP="00696AF4">
            <w:pPr>
              <w:spacing w:after="240" w:line="360" w:lineRule="auto"/>
              <w:jc w:val="center"/>
              <w:rPr>
                <w:b/>
                <w:sz w:val="28"/>
                <w:szCs w:val="28"/>
              </w:rPr>
            </w:pPr>
          </w:p>
        </w:tc>
        <w:tc>
          <w:tcPr>
            <w:tcW w:w="4772" w:type="dxa"/>
            <w:tcBorders>
              <w:top w:val="single" w:sz="12" w:space="0" w:color="auto"/>
            </w:tcBorders>
          </w:tcPr>
          <w:p w:rsidR="007B745F" w:rsidRDefault="007B745F" w:rsidP="00696AF4">
            <w:pPr>
              <w:spacing w:after="240" w:line="360" w:lineRule="auto"/>
              <w:jc w:val="center"/>
              <w:rPr>
                <w:b/>
                <w:sz w:val="28"/>
                <w:szCs w:val="28"/>
              </w:rPr>
            </w:pPr>
          </w:p>
          <w:p w:rsidR="007B745F" w:rsidRDefault="007B745F" w:rsidP="00696AF4">
            <w:pPr>
              <w:spacing w:after="240" w:line="360" w:lineRule="auto"/>
              <w:jc w:val="center"/>
              <w:rPr>
                <w:b/>
                <w:sz w:val="28"/>
                <w:szCs w:val="28"/>
              </w:rPr>
            </w:pPr>
            <w:r>
              <w:rPr>
                <w:b/>
                <w:sz w:val="28"/>
                <w:szCs w:val="28"/>
              </w:rPr>
              <w:t>PLATE XIII</w:t>
            </w:r>
          </w:p>
          <w:p w:rsidR="00EF6221" w:rsidRPr="007B745F" w:rsidRDefault="00EF6221" w:rsidP="00696AF4">
            <w:pPr>
              <w:spacing w:after="240" w:line="360" w:lineRule="auto"/>
              <w:jc w:val="center"/>
              <w:rPr>
                <w:b/>
                <w:sz w:val="28"/>
                <w:szCs w:val="28"/>
              </w:rPr>
            </w:pPr>
            <w:r w:rsidRPr="007B745F">
              <w:rPr>
                <w:b/>
                <w:sz w:val="28"/>
                <w:szCs w:val="28"/>
              </w:rPr>
              <w:t>WICKABILITY TEST</w:t>
            </w:r>
          </w:p>
          <w:p w:rsidR="00EF6221" w:rsidRPr="007B745F" w:rsidRDefault="00C97493" w:rsidP="00696AF4">
            <w:pPr>
              <w:spacing w:after="240" w:line="360" w:lineRule="auto"/>
              <w:jc w:val="center"/>
              <w:rPr>
                <w:b/>
                <w:sz w:val="28"/>
                <w:szCs w:val="28"/>
              </w:rPr>
            </w:pPr>
            <w:r w:rsidRPr="009C3D7E">
              <w:rPr>
                <w:b/>
                <w:bCs/>
                <w:noProof/>
              </w:rPr>
              <w:pict>
                <v:shape id="_x0000_i1073" type="#_x0000_t75" style="width:187.45pt;height:130.35pt;visibility:visible">
                  <v:imagedata r:id="rId63" o:title="" cropbottom="-326f"/>
                  <o:lock v:ext="edit" aspectratio="f"/>
                </v:shape>
              </w:pict>
            </w:r>
          </w:p>
        </w:tc>
      </w:tr>
      <w:tr w:rsidR="00EF6221" w:rsidRPr="007B745F" w:rsidTr="00026C6C">
        <w:tc>
          <w:tcPr>
            <w:tcW w:w="8093" w:type="dxa"/>
            <w:gridSpan w:val="2"/>
            <w:tcBorders>
              <w:bottom w:val="single" w:sz="12" w:space="0" w:color="auto"/>
            </w:tcBorders>
          </w:tcPr>
          <w:p w:rsidR="007B745F" w:rsidRDefault="007B745F" w:rsidP="007B745F">
            <w:pPr>
              <w:spacing w:after="240" w:line="360" w:lineRule="auto"/>
              <w:jc w:val="center"/>
              <w:rPr>
                <w:b/>
                <w:sz w:val="28"/>
                <w:szCs w:val="28"/>
              </w:rPr>
            </w:pPr>
            <w:r>
              <w:rPr>
                <w:b/>
                <w:sz w:val="28"/>
                <w:szCs w:val="28"/>
              </w:rPr>
              <w:t>PLATE XIV</w:t>
            </w:r>
          </w:p>
          <w:p w:rsidR="00EF6221" w:rsidRPr="007B745F" w:rsidRDefault="007B745F" w:rsidP="007B745F">
            <w:pPr>
              <w:spacing w:after="240" w:line="360" w:lineRule="auto"/>
              <w:jc w:val="center"/>
              <w:rPr>
                <w:b/>
                <w:sz w:val="28"/>
                <w:szCs w:val="28"/>
              </w:rPr>
            </w:pPr>
            <w:r w:rsidRPr="007B745F">
              <w:rPr>
                <w:b/>
                <w:sz w:val="28"/>
                <w:szCs w:val="28"/>
              </w:rPr>
              <w:t xml:space="preserve"> SINKING TEST</w:t>
            </w:r>
          </w:p>
          <w:p w:rsidR="00EF6221" w:rsidRPr="007B745F" w:rsidRDefault="00C97493" w:rsidP="00696AF4">
            <w:pPr>
              <w:spacing w:after="240" w:line="360" w:lineRule="auto"/>
              <w:jc w:val="center"/>
              <w:rPr>
                <w:b/>
                <w:sz w:val="28"/>
                <w:szCs w:val="28"/>
              </w:rPr>
            </w:pPr>
            <w:r w:rsidRPr="009C3D7E">
              <w:rPr>
                <w:b/>
                <w:bCs/>
                <w:noProof/>
              </w:rPr>
              <w:pict>
                <v:shape id="_x0000_i1074" type="#_x0000_t75" style="width:193.65pt;height:172.55pt;visibility:visible">
                  <v:imagedata r:id="rId64" o:title="" cropleft="-15019f" cropright="-16123f"/>
                  <o:lock v:ext="edit" aspectratio="f"/>
                </v:shape>
              </w:pict>
            </w:r>
          </w:p>
          <w:p w:rsidR="00EF6221" w:rsidRPr="007B745F" w:rsidRDefault="00EF6221" w:rsidP="00696AF4">
            <w:pPr>
              <w:spacing w:after="240" w:line="360" w:lineRule="auto"/>
              <w:jc w:val="center"/>
              <w:rPr>
                <w:b/>
                <w:sz w:val="28"/>
                <w:szCs w:val="28"/>
              </w:rPr>
            </w:pPr>
          </w:p>
        </w:tc>
      </w:tr>
    </w:tbl>
    <w:p w:rsidR="00EF6221" w:rsidRPr="00377A46" w:rsidRDefault="00EF6221" w:rsidP="00696AF4">
      <w:pPr>
        <w:spacing w:after="240" w:line="360" w:lineRule="auto"/>
        <w:jc w:val="both"/>
        <w:rPr>
          <w:sz w:val="28"/>
          <w:szCs w:val="28"/>
        </w:rPr>
      </w:pPr>
    </w:p>
    <w:p w:rsidR="00EF6221" w:rsidRPr="007B745F" w:rsidRDefault="00EF6221" w:rsidP="007B745F">
      <w:pPr>
        <w:spacing w:after="240" w:line="360" w:lineRule="auto"/>
        <w:jc w:val="both"/>
        <w:rPr>
          <w:b/>
          <w:bCs/>
          <w:sz w:val="26"/>
          <w:szCs w:val="26"/>
        </w:rPr>
      </w:pPr>
      <w:r w:rsidRPr="007B745F">
        <w:rPr>
          <w:b/>
          <w:bCs/>
          <w:sz w:val="26"/>
          <w:szCs w:val="26"/>
        </w:rPr>
        <w:t>3.5.7. Colour fastness test</w:t>
      </w:r>
    </w:p>
    <w:p w:rsidR="00EF6221" w:rsidRPr="007B745F" w:rsidRDefault="007B745F" w:rsidP="007B745F">
      <w:pPr>
        <w:spacing w:after="240" w:line="360" w:lineRule="auto"/>
        <w:jc w:val="both"/>
        <w:rPr>
          <w:sz w:val="26"/>
          <w:szCs w:val="26"/>
        </w:rPr>
      </w:pPr>
      <w:r>
        <w:rPr>
          <w:sz w:val="26"/>
          <w:szCs w:val="26"/>
        </w:rPr>
        <w:tab/>
      </w:r>
      <w:r w:rsidR="00EF6221" w:rsidRPr="007B745F">
        <w:rPr>
          <w:sz w:val="26"/>
          <w:szCs w:val="26"/>
        </w:rPr>
        <w:t xml:space="preserve">Colour fastness of a textile material is its resistance to change by light, washing and rubbing, state Singh (2000). Colour fastness is the resistance of a material to change in any of its colour characteristics to transfer of its colourants to adjacent materials of both as a result of the exposure of the material to any environment that might be encountered during the processing, testing, storage or use of the material (AATCC,1988). When a colour material is subjected to particular conditions e.g., light, washing, milling and bleaching, the colour may change in depth, hue or brightness. The resistance of a coloured material to any such change in colour is termed as its colour fastness, remarks Gupta (1995). A fabric </w:t>
      </w:r>
      <w:r>
        <w:rPr>
          <w:sz w:val="26"/>
          <w:szCs w:val="26"/>
        </w:rPr>
        <w:br/>
      </w:r>
      <w:r w:rsidR="00EF6221" w:rsidRPr="007B745F">
        <w:rPr>
          <w:sz w:val="26"/>
          <w:szCs w:val="26"/>
        </w:rPr>
        <w:t xml:space="preserve">that retains its colour during use and care is said to be colour fast, say Agarwal </w:t>
      </w:r>
      <w:r w:rsidR="00EF6221" w:rsidRPr="007B745F">
        <w:rPr>
          <w:i/>
          <w:sz w:val="26"/>
          <w:szCs w:val="26"/>
        </w:rPr>
        <w:t>et al</w:t>
      </w:r>
      <w:r w:rsidR="00EF6221" w:rsidRPr="007B745F">
        <w:rPr>
          <w:sz w:val="26"/>
          <w:szCs w:val="26"/>
        </w:rPr>
        <w:t>. (1993)</w:t>
      </w:r>
    </w:p>
    <w:p w:rsidR="00EF6221" w:rsidRPr="007B745F" w:rsidRDefault="007B745F" w:rsidP="007B745F">
      <w:pPr>
        <w:spacing w:after="240" w:line="360" w:lineRule="auto"/>
        <w:jc w:val="both"/>
        <w:rPr>
          <w:sz w:val="26"/>
          <w:szCs w:val="26"/>
        </w:rPr>
      </w:pPr>
      <w:r>
        <w:rPr>
          <w:sz w:val="26"/>
          <w:szCs w:val="26"/>
        </w:rPr>
        <w:tab/>
      </w:r>
      <w:r w:rsidR="00EF6221" w:rsidRPr="007B745F">
        <w:rPr>
          <w:sz w:val="26"/>
          <w:szCs w:val="26"/>
        </w:rPr>
        <w:t>The following tests were conducted to assess fastness to sunlight, washing, wet and dry crocking, wet and dry pressing.</w:t>
      </w:r>
    </w:p>
    <w:p w:rsidR="00EF6221" w:rsidRPr="007B745F" w:rsidRDefault="00EF6221" w:rsidP="007B745F">
      <w:pPr>
        <w:spacing w:after="240" w:line="360" w:lineRule="auto"/>
        <w:jc w:val="both"/>
        <w:rPr>
          <w:b/>
          <w:bCs/>
          <w:sz w:val="26"/>
          <w:szCs w:val="26"/>
        </w:rPr>
      </w:pPr>
      <w:r w:rsidRPr="007B745F">
        <w:rPr>
          <w:b/>
          <w:bCs/>
          <w:sz w:val="26"/>
          <w:szCs w:val="26"/>
        </w:rPr>
        <w:t>Fastness to sunlight</w:t>
      </w:r>
    </w:p>
    <w:p w:rsidR="00EF6221" w:rsidRPr="007B745F" w:rsidRDefault="007B745F" w:rsidP="007B745F">
      <w:pPr>
        <w:spacing w:after="240" w:line="360" w:lineRule="auto"/>
        <w:jc w:val="both"/>
        <w:rPr>
          <w:sz w:val="26"/>
          <w:szCs w:val="26"/>
        </w:rPr>
      </w:pPr>
      <w:r>
        <w:rPr>
          <w:b/>
          <w:bCs/>
          <w:sz w:val="26"/>
          <w:szCs w:val="26"/>
        </w:rPr>
        <w:tab/>
      </w:r>
      <w:r w:rsidR="00EF6221" w:rsidRPr="007B745F">
        <w:rPr>
          <w:sz w:val="26"/>
          <w:szCs w:val="26"/>
        </w:rPr>
        <w:t xml:space="preserve">The colour fastness of textile material to day light is very important property, view Alikhan </w:t>
      </w:r>
      <w:r w:rsidR="00EF6221" w:rsidRPr="007B745F">
        <w:rPr>
          <w:i/>
          <w:iCs/>
          <w:sz w:val="26"/>
          <w:szCs w:val="26"/>
        </w:rPr>
        <w:t xml:space="preserve">et al. </w:t>
      </w:r>
      <w:r w:rsidR="00EF6221" w:rsidRPr="007B745F">
        <w:rPr>
          <w:sz w:val="26"/>
          <w:szCs w:val="26"/>
        </w:rPr>
        <w:t>(2006). AATCC (2007) defines the colour fastness as the resistance of a material to a change in its colour characteristics as a result of exposure of the material to sunlight or an artificial light source. AATCC (16 – 2004) records the resistance of a material to a change in colour characteristics as a result of exposure of the material to sunlight or an artificial light.</w:t>
      </w:r>
    </w:p>
    <w:p w:rsidR="00EF6221" w:rsidRPr="007B745F" w:rsidRDefault="00EF6221" w:rsidP="007B745F">
      <w:pPr>
        <w:spacing w:after="240" w:line="360" w:lineRule="auto"/>
        <w:jc w:val="both"/>
        <w:rPr>
          <w:sz w:val="26"/>
          <w:szCs w:val="26"/>
        </w:rPr>
      </w:pPr>
      <w:r w:rsidRPr="007B745F">
        <w:rPr>
          <w:sz w:val="26"/>
          <w:szCs w:val="26"/>
        </w:rPr>
        <w:tab/>
        <w:t xml:space="preserve">To test the fastness to light the specimen of 16 cm x 3 cm were cut from each sample of dyed fabrics and divided into 8 equal parts measured </w:t>
      </w:r>
      <w:r w:rsidR="007B745F">
        <w:rPr>
          <w:sz w:val="26"/>
          <w:szCs w:val="26"/>
        </w:rPr>
        <w:br/>
      </w:r>
      <w:r w:rsidRPr="007B745F">
        <w:rPr>
          <w:sz w:val="26"/>
          <w:szCs w:val="26"/>
        </w:rPr>
        <w:t>as 2 cm each. The specimens were covered with black chart. For successive seven days the specimens were exposed to direct sunlight. First day first portion of the specimens were exposed and accordingly seven portions are exposed to light. The first portion was exposed for seven days and the last seventh portion was exposed for a day. The last portion was not exposed to sunlight and considered as standard for comparison. Comparisons were done using grey scale and the specimens were rated.</w:t>
      </w:r>
    </w:p>
    <w:p w:rsidR="00EF6221" w:rsidRPr="007B745F" w:rsidRDefault="00EF6221" w:rsidP="007B745F">
      <w:pPr>
        <w:spacing w:after="240" w:line="360" w:lineRule="auto"/>
        <w:jc w:val="both"/>
        <w:rPr>
          <w:b/>
          <w:bCs/>
          <w:sz w:val="26"/>
          <w:szCs w:val="26"/>
        </w:rPr>
      </w:pPr>
      <w:r w:rsidRPr="007B745F">
        <w:rPr>
          <w:b/>
          <w:bCs/>
          <w:sz w:val="26"/>
          <w:szCs w:val="26"/>
        </w:rPr>
        <w:t>Fastness to washing</w:t>
      </w:r>
    </w:p>
    <w:p w:rsidR="00EF6221" w:rsidRPr="007B745F" w:rsidRDefault="00EF6221" w:rsidP="007B745F">
      <w:pPr>
        <w:spacing w:after="240" w:line="360" w:lineRule="auto"/>
        <w:jc w:val="both"/>
        <w:rPr>
          <w:sz w:val="26"/>
          <w:szCs w:val="26"/>
        </w:rPr>
      </w:pPr>
      <w:r w:rsidRPr="007B745F">
        <w:rPr>
          <w:b/>
          <w:bCs/>
          <w:sz w:val="26"/>
          <w:szCs w:val="26"/>
        </w:rPr>
        <w:tab/>
      </w:r>
      <w:r w:rsidRPr="007B745F">
        <w:rPr>
          <w:sz w:val="26"/>
          <w:szCs w:val="26"/>
        </w:rPr>
        <w:t>Major loss of colour from the fabric is done to washing and results staining over the adjacent fabric. This phenomenon is used in wash fastness of colour.</w:t>
      </w:r>
    </w:p>
    <w:p w:rsidR="00EF6221" w:rsidRPr="007B745F" w:rsidRDefault="00EF6221" w:rsidP="007B745F">
      <w:pPr>
        <w:spacing w:after="240" w:line="360" w:lineRule="auto"/>
        <w:jc w:val="both"/>
        <w:rPr>
          <w:sz w:val="26"/>
          <w:szCs w:val="26"/>
        </w:rPr>
      </w:pPr>
      <w:r w:rsidRPr="007B745F">
        <w:rPr>
          <w:sz w:val="26"/>
          <w:szCs w:val="26"/>
        </w:rPr>
        <w:tab/>
        <w:t>Launderometer was used to test the wash fastness of colour. Launderometer consists of central axis with four rods with eight stainless steel jars with lids which rotates inside the hot water bath in forward direction when the machine is in working condition. The non alkaline soap detergent of four gm was mixed in 1000ml of water at 40° C. The specimens from each dyed fabric measured 10 cm x 4 cm were washed separately in soa</w:t>
      </w:r>
      <w:r w:rsidRPr="007B745F">
        <w:rPr>
          <w:spacing w:val="-2"/>
          <w:sz w:val="26"/>
          <w:szCs w:val="26"/>
        </w:rPr>
        <w:t>p solution for 45 minutes. The coloured fabric was half covered by white fabric stitched over it. The colour change of the dyed sample was measured by evaluating the tow adjacent to white fabrics using grey scale (Appendix – 13).</w:t>
      </w:r>
    </w:p>
    <w:p w:rsidR="00EF6221" w:rsidRPr="007B745F" w:rsidRDefault="00EF6221" w:rsidP="007B745F">
      <w:pPr>
        <w:spacing w:after="240" w:line="360" w:lineRule="auto"/>
        <w:jc w:val="both"/>
        <w:rPr>
          <w:b/>
          <w:bCs/>
          <w:sz w:val="26"/>
          <w:szCs w:val="26"/>
        </w:rPr>
      </w:pPr>
      <w:r w:rsidRPr="007B745F">
        <w:rPr>
          <w:b/>
          <w:bCs/>
          <w:sz w:val="26"/>
          <w:szCs w:val="26"/>
        </w:rPr>
        <w:t>Fastness to crocking (wet and dry)</w:t>
      </w:r>
    </w:p>
    <w:p w:rsidR="00EF6221" w:rsidRPr="007B745F" w:rsidRDefault="00EF6221" w:rsidP="007B745F">
      <w:pPr>
        <w:spacing w:after="240" w:line="360" w:lineRule="auto"/>
        <w:jc w:val="both"/>
        <w:rPr>
          <w:sz w:val="26"/>
          <w:szCs w:val="26"/>
        </w:rPr>
      </w:pPr>
      <w:r w:rsidRPr="007B745F">
        <w:rPr>
          <w:b/>
          <w:bCs/>
          <w:sz w:val="26"/>
          <w:szCs w:val="26"/>
        </w:rPr>
        <w:tab/>
      </w:r>
      <w:r w:rsidRPr="007B745F">
        <w:rPr>
          <w:sz w:val="26"/>
          <w:szCs w:val="26"/>
        </w:rPr>
        <w:t>Crocking is the rubbing fastness of dyes. AATCC (1995) describe crocking as the transfer of colourant from the surface of the coloured fabric to an adjacent area of same fabric or to another surface, principally by rubbing action. Fastness to crocking is important in both apparel fabric as well as upholstery. Crocking test determines the extent to which colour may be transferred from the surface of the dye fabric to another by rubbing states Adanur (1995).</w:t>
      </w:r>
    </w:p>
    <w:p w:rsidR="00EF6221" w:rsidRPr="007B745F" w:rsidRDefault="00EF6221" w:rsidP="007B745F">
      <w:pPr>
        <w:spacing w:after="240" w:line="360" w:lineRule="auto"/>
        <w:jc w:val="both"/>
        <w:rPr>
          <w:sz w:val="26"/>
          <w:szCs w:val="26"/>
        </w:rPr>
      </w:pPr>
      <w:r w:rsidRPr="007B745F">
        <w:rPr>
          <w:sz w:val="26"/>
          <w:szCs w:val="26"/>
        </w:rPr>
        <w:tab/>
        <w:t>Sasmira crock meter was used to determine the fastness to crocking. Each of dyed samples was cut in the measurement of 25 x 20 cm and mounted on flat base. The desized white cotton fabric was mounted in a ring on the rubbing finger. Each sample was given 10 rubs based on standardi</w:t>
      </w:r>
      <w:r w:rsidR="007B745F">
        <w:rPr>
          <w:sz w:val="26"/>
          <w:szCs w:val="26"/>
        </w:rPr>
        <w:t>z</w:t>
      </w:r>
      <w:r w:rsidRPr="007B745F">
        <w:rPr>
          <w:sz w:val="26"/>
          <w:szCs w:val="26"/>
        </w:rPr>
        <w:t xml:space="preserve">ation. The colour transfer from the dyed sample to the white material was used for wet crocking. The procedure adopted was same as that of dry crocking. The colour transfer from the dyed sample to the white material was assessed using grey scale. </w:t>
      </w:r>
    </w:p>
    <w:p w:rsidR="00EF6221" w:rsidRPr="007B745F" w:rsidRDefault="00EF6221" w:rsidP="007B745F">
      <w:pPr>
        <w:spacing w:after="240" w:line="360" w:lineRule="auto"/>
        <w:jc w:val="both"/>
        <w:rPr>
          <w:b/>
          <w:bCs/>
          <w:sz w:val="26"/>
          <w:szCs w:val="26"/>
        </w:rPr>
      </w:pPr>
      <w:r w:rsidRPr="007B745F">
        <w:rPr>
          <w:b/>
          <w:bCs/>
          <w:sz w:val="26"/>
          <w:szCs w:val="26"/>
        </w:rPr>
        <w:t>Wet and dry pressing</w:t>
      </w:r>
    </w:p>
    <w:p w:rsidR="00EF6221" w:rsidRPr="007B745F" w:rsidRDefault="00EF6221" w:rsidP="007B745F">
      <w:pPr>
        <w:spacing w:after="240" w:line="360" w:lineRule="auto"/>
        <w:jc w:val="both"/>
        <w:rPr>
          <w:sz w:val="26"/>
          <w:szCs w:val="26"/>
        </w:rPr>
      </w:pPr>
      <w:r w:rsidRPr="007B745F">
        <w:rPr>
          <w:b/>
          <w:bCs/>
          <w:sz w:val="26"/>
          <w:szCs w:val="26"/>
        </w:rPr>
        <w:tab/>
      </w:r>
      <w:r w:rsidRPr="007B745F">
        <w:rPr>
          <w:sz w:val="26"/>
          <w:szCs w:val="26"/>
        </w:rPr>
        <w:t>Colour fastness of the samples to pressing was measured following the specifications of Bureau of Indian standards (1989). Two specimens measuring 10 cm X 10 cm from each dyed samples were cut and one set of specimens covered at either side with 5 cm X 5 cm of desized white fabric. The prepared specimens were pressed for 5 seconds to assess its colour fastness to dry pressing while the others were covered with wet white cloth and pressed for 5 seconds to assess its colour fastness to wet pressing for 5 seconds. The same procedure was repeated for 5 specimens. The colour change in the dyed fabrics was graded using grey scale.</w:t>
      </w:r>
    </w:p>
    <w:p w:rsidR="00EF6221" w:rsidRPr="007B745F" w:rsidRDefault="00EF6221" w:rsidP="007B745F">
      <w:pPr>
        <w:spacing w:after="240" w:line="360" w:lineRule="auto"/>
        <w:jc w:val="both"/>
        <w:rPr>
          <w:sz w:val="26"/>
          <w:szCs w:val="26"/>
        </w:rPr>
      </w:pPr>
    </w:p>
    <w:p w:rsidR="00EF6221" w:rsidRPr="007B745F" w:rsidRDefault="00EF6221" w:rsidP="007B745F">
      <w:pPr>
        <w:spacing w:after="240" w:line="360" w:lineRule="auto"/>
        <w:jc w:val="both"/>
        <w:rPr>
          <w:sz w:val="26"/>
          <w:szCs w:val="26"/>
        </w:rPr>
      </w:pPr>
    </w:p>
    <w:p w:rsidR="00EF6221" w:rsidRPr="007B745F" w:rsidRDefault="00EF6221" w:rsidP="007B745F">
      <w:pPr>
        <w:spacing w:after="240" w:line="360" w:lineRule="auto"/>
        <w:rPr>
          <w:sz w:val="26"/>
          <w:szCs w:val="26"/>
        </w:rPr>
      </w:pPr>
    </w:p>
    <w:p w:rsidR="00EF6221" w:rsidRPr="007B745F" w:rsidRDefault="00EF6221" w:rsidP="007B745F">
      <w:pPr>
        <w:spacing w:after="240" w:line="360" w:lineRule="auto"/>
        <w:jc w:val="both"/>
        <w:rPr>
          <w:sz w:val="26"/>
          <w:szCs w:val="26"/>
        </w:rPr>
      </w:pPr>
    </w:p>
    <w:p w:rsidR="00EF6221" w:rsidRPr="007B745F" w:rsidRDefault="00EF6221" w:rsidP="007B745F">
      <w:pPr>
        <w:spacing w:after="240" w:line="360" w:lineRule="auto"/>
        <w:jc w:val="both"/>
        <w:rPr>
          <w:sz w:val="26"/>
          <w:szCs w:val="26"/>
        </w:rPr>
      </w:pPr>
    </w:p>
    <w:p w:rsidR="00EF6221" w:rsidRPr="007B745F" w:rsidRDefault="00EF6221" w:rsidP="007B745F">
      <w:pPr>
        <w:spacing w:after="240" w:line="360" w:lineRule="auto"/>
        <w:jc w:val="both"/>
        <w:rPr>
          <w:sz w:val="26"/>
          <w:szCs w:val="26"/>
        </w:rPr>
      </w:pPr>
    </w:p>
    <w:p w:rsidR="00EF6221" w:rsidRPr="007B745F" w:rsidRDefault="00EF6221" w:rsidP="007B745F">
      <w:pPr>
        <w:spacing w:after="240" w:line="360" w:lineRule="auto"/>
        <w:rPr>
          <w:b/>
          <w:bCs/>
          <w:sz w:val="26"/>
          <w:szCs w:val="26"/>
        </w:rPr>
      </w:pPr>
    </w:p>
    <w:p w:rsidR="00C57F63" w:rsidRPr="007B745F" w:rsidRDefault="00C57F63" w:rsidP="007B745F">
      <w:pPr>
        <w:spacing w:after="240" w:line="360" w:lineRule="auto"/>
        <w:rPr>
          <w:b/>
          <w:bCs/>
          <w:sz w:val="26"/>
          <w:szCs w:val="26"/>
        </w:rPr>
      </w:pPr>
    </w:p>
    <w:p w:rsidR="00C57F63" w:rsidRPr="007B745F" w:rsidRDefault="00C57F63" w:rsidP="007B745F">
      <w:pPr>
        <w:spacing w:after="240" w:line="360" w:lineRule="auto"/>
        <w:rPr>
          <w:b/>
          <w:bCs/>
          <w:sz w:val="26"/>
          <w:szCs w:val="26"/>
        </w:rPr>
      </w:pPr>
    </w:p>
    <w:p w:rsidR="00C57F63" w:rsidRPr="007B745F" w:rsidRDefault="00C57F63" w:rsidP="007B745F">
      <w:pPr>
        <w:spacing w:after="240" w:line="360" w:lineRule="auto"/>
        <w:rPr>
          <w:b/>
          <w:bCs/>
          <w:sz w:val="26"/>
          <w:szCs w:val="26"/>
        </w:rPr>
      </w:pPr>
    </w:p>
    <w:p w:rsidR="00EF6221" w:rsidRPr="00F8534A" w:rsidRDefault="00EF6221" w:rsidP="00F8534A">
      <w:pPr>
        <w:spacing w:after="240" w:line="360" w:lineRule="auto"/>
        <w:jc w:val="center"/>
        <w:rPr>
          <w:b/>
          <w:bCs/>
          <w:sz w:val="30"/>
          <w:szCs w:val="26"/>
        </w:rPr>
      </w:pPr>
      <w:r w:rsidRPr="00F8534A">
        <w:rPr>
          <w:b/>
          <w:bCs/>
          <w:sz w:val="30"/>
          <w:szCs w:val="26"/>
        </w:rPr>
        <w:t>4. RESULTS AND DISCUSSION</w:t>
      </w:r>
    </w:p>
    <w:p w:rsidR="00EF6221" w:rsidRPr="00710F2C" w:rsidRDefault="00EF6221" w:rsidP="002E592A">
      <w:pPr>
        <w:spacing w:after="120" w:line="360" w:lineRule="auto"/>
        <w:ind w:firstLine="720"/>
        <w:jc w:val="both"/>
        <w:rPr>
          <w:sz w:val="26"/>
          <w:szCs w:val="26"/>
        </w:rPr>
      </w:pPr>
      <w:r w:rsidRPr="00710F2C">
        <w:rPr>
          <w:sz w:val="26"/>
          <w:szCs w:val="26"/>
        </w:rPr>
        <w:t>The results of the present study are discussed under the following headings</w:t>
      </w:r>
      <w:r w:rsidR="00710F2C" w:rsidRPr="00710F2C">
        <w:rPr>
          <w:sz w:val="26"/>
          <w:szCs w:val="26"/>
        </w:rPr>
        <w:t>.</w:t>
      </w:r>
    </w:p>
    <w:p w:rsidR="00EF6221" w:rsidRPr="00710F2C" w:rsidRDefault="00EF6221" w:rsidP="00710F2C">
      <w:pPr>
        <w:spacing w:line="360" w:lineRule="auto"/>
        <w:ind w:left="450" w:hanging="450"/>
        <w:jc w:val="both"/>
        <w:rPr>
          <w:b/>
          <w:sz w:val="26"/>
          <w:szCs w:val="26"/>
        </w:rPr>
      </w:pPr>
      <w:r w:rsidRPr="00710F2C">
        <w:rPr>
          <w:b/>
          <w:sz w:val="26"/>
          <w:szCs w:val="26"/>
        </w:rPr>
        <w:t>4.1</w:t>
      </w:r>
      <w:r w:rsidR="00710F2C" w:rsidRPr="00710F2C">
        <w:rPr>
          <w:b/>
          <w:sz w:val="26"/>
          <w:szCs w:val="26"/>
        </w:rPr>
        <w:t>.</w:t>
      </w:r>
      <w:r w:rsidRPr="00710F2C">
        <w:rPr>
          <w:b/>
          <w:sz w:val="26"/>
          <w:szCs w:val="26"/>
        </w:rPr>
        <w:t xml:space="preserve"> Screening and Isolation of reactive dye decolourizing bacteria</w:t>
      </w:r>
    </w:p>
    <w:p w:rsidR="00EF6221" w:rsidRPr="00710F2C" w:rsidRDefault="00EF6221" w:rsidP="002E592A">
      <w:pPr>
        <w:spacing w:line="348" w:lineRule="auto"/>
        <w:ind w:left="450" w:hanging="450"/>
        <w:jc w:val="both"/>
        <w:rPr>
          <w:b/>
          <w:sz w:val="26"/>
          <w:szCs w:val="26"/>
        </w:rPr>
      </w:pPr>
      <w:r w:rsidRPr="00710F2C">
        <w:rPr>
          <w:b/>
          <w:sz w:val="26"/>
          <w:szCs w:val="26"/>
        </w:rPr>
        <w:t>4.2</w:t>
      </w:r>
      <w:r w:rsidR="00710F2C" w:rsidRPr="00710F2C">
        <w:rPr>
          <w:b/>
          <w:sz w:val="26"/>
          <w:szCs w:val="26"/>
        </w:rPr>
        <w:t>.</w:t>
      </w:r>
      <w:r w:rsidRPr="00710F2C">
        <w:rPr>
          <w:b/>
          <w:sz w:val="26"/>
          <w:szCs w:val="26"/>
        </w:rPr>
        <w:t xml:space="preserve"> Identification of selected bacterial strain</w:t>
      </w:r>
    </w:p>
    <w:p w:rsidR="00EF6221" w:rsidRPr="00710F2C" w:rsidRDefault="00EF6221" w:rsidP="002E592A">
      <w:pPr>
        <w:spacing w:line="348" w:lineRule="auto"/>
        <w:ind w:left="540" w:hanging="540"/>
        <w:jc w:val="both"/>
        <w:rPr>
          <w:b/>
          <w:sz w:val="26"/>
          <w:szCs w:val="26"/>
        </w:rPr>
      </w:pPr>
      <w:r w:rsidRPr="00710F2C">
        <w:rPr>
          <w:b/>
          <w:sz w:val="26"/>
          <w:szCs w:val="26"/>
        </w:rPr>
        <w:t>4.3</w:t>
      </w:r>
      <w:r w:rsidR="00710F2C" w:rsidRPr="00710F2C">
        <w:rPr>
          <w:b/>
          <w:sz w:val="26"/>
          <w:szCs w:val="26"/>
        </w:rPr>
        <w:t>.</w:t>
      </w:r>
      <w:r w:rsidRPr="00710F2C">
        <w:rPr>
          <w:b/>
          <w:sz w:val="26"/>
          <w:szCs w:val="26"/>
        </w:rPr>
        <w:t xml:space="preserve"> Optimization of different parameters for decolourization of reactive dye by </w:t>
      </w:r>
      <w:r w:rsidRPr="00710F2C">
        <w:rPr>
          <w:b/>
          <w:i/>
          <w:sz w:val="26"/>
          <w:szCs w:val="26"/>
        </w:rPr>
        <w:t xml:space="preserve">Bacillus sp. </w:t>
      </w:r>
      <w:r w:rsidRPr="00710F2C">
        <w:rPr>
          <w:b/>
          <w:sz w:val="26"/>
          <w:szCs w:val="26"/>
        </w:rPr>
        <w:t xml:space="preserve">under shaking </w:t>
      </w:r>
      <w:r w:rsidR="002E592A">
        <w:rPr>
          <w:b/>
          <w:sz w:val="26"/>
          <w:szCs w:val="26"/>
        </w:rPr>
        <w:t>and</w:t>
      </w:r>
      <w:r w:rsidRPr="00710F2C">
        <w:rPr>
          <w:b/>
          <w:sz w:val="26"/>
          <w:szCs w:val="26"/>
        </w:rPr>
        <w:t xml:space="preserve"> static conditions</w:t>
      </w:r>
    </w:p>
    <w:p w:rsidR="00EF6221" w:rsidRPr="00710F2C" w:rsidRDefault="00EF6221" w:rsidP="002E592A">
      <w:pPr>
        <w:spacing w:line="348" w:lineRule="auto"/>
        <w:ind w:left="1530" w:hanging="828"/>
        <w:jc w:val="both"/>
        <w:rPr>
          <w:sz w:val="26"/>
          <w:szCs w:val="26"/>
        </w:rPr>
      </w:pPr>
      <w:r w:rsidRPr="00710F2C">
        <w:rPr>
          <w:sz w:val="26"/>
          <w:szCs w:val="26"/>
        </w:rPr>
        <w:t xml:space="preserve">4.3.1.  Inoculum concentration </w:t>
      </w:r>
    </w:p>
    <w:p w:rsidR="00EF6221" w:rsidRPr="00710F2C" w:rsidRDefault="00EF6221" w:rsidP="002E592A">
      <w:pPr>
        <w:spacing w:line="348" w:lineRule="auto"/>
        <w:ind w:left="1530" w:hanging="828"/>
        <w:jc w:val="both"/>
        <w:rPr>
          <w:sz w:val="26"/>
          <w:szCs w:val="26"/>
        </w:rPr>
      </w:pPr>
      <w:r w:rsidRPr="00710F2C">
        <w:rPr>
          <w:sz w:val="26"/>
          <w:szCs w:val="26"/>
        </w:rPr>
        <w:t xml:space="preserve">4.3.2.  Dye concentration </w:t>
      </w:r>
    </w:p>
    <w:p w:rsidR="00EF6221" w:rsidRPr="00710F2C" w:rsidRDefault="00EF6221" w:rsidP="002E592A">
      <w:pPr>
        <w:spacing w:line="348" w:lineRule="auto"/>
        <w:ind w:left="1530" w:hanging="828"/>
        <w:jc w:val="both"/>
        <w:rPr>
          <w:sz w:val="26"/>
          <w:szCs w:val="26"/>
        </w:rPr>
      </w:pPr>
      <w:r w:rsidRPr="00710F2C">
        <w:rPr>
          <w:sz w:val="26"/>
          <w:szCs w:val="26"/>
        </w:rPr>
        <w:t xml:space="preserve">4.3.3.  Time </w:t>
      </w:r>
    </w:p>
    <w:p w:rsidR="00EF6221" w:rsidRPr="00710F2C" w:rsidRDefault="00EF6221" w:rsidP="002E592A">
      <w:pPr>
        <w:spacing w:line="348" w:lineRule="auto"/>
        <w:ind w:left="1530" w:hanging="828"/>
        <w:jc w:val="both"/>
        <w:rPr>
          <w:sz w:val="26"/>
          <w:szCs w:val="26"/>
        </w:rPr>
      </w:pPr>
      <w:r w:rsidRPr="00710F2C">
        <w:rPr>
          <w:sz w:val="26"/>
          <w:szCs w:val="26"/>
        </w:rPr>
        <w:t xml:space="preserve">4.3.4   </w:t>
      </w:r>
      <w:r w:rsidR="00A1538B">
        <w:rPr>
          <w:sz w:val="26"/>
          <w:szCs w:val="26"/>
        </w:rPr>
        <w:t>pH</w:t>
      </w:r>
      <w:r w:rsidRPr="00710F2C">
        <w:rPr>
          <w:sz w:val="26"/>
          <w:szCs w:val="26"/>
        </w:rPr>
        <w:t xml:space="preserve"> </w:t>
      </w:r>
    </w:p>
    <w:p w:rsidR="00EF6221" w:rsidRPr="00710F2C" w:rsidRDefault="00EF6221" w:rsidP="002E592A">
      <w:pPr>
        <w:spacing w:line="348" w:lineRule="auto"/>
        <w:ind w:left="1530" w:hanging="828"/>
        <w:jc w:val="both"/>
        <w:rPr>
          <w:sz w:val="26"/>
          <w:szCs w:val="26"/>
        </w:rPr>
      </w:pPr>
      <w:r w:rsidRPr="00710F2C">
        <w:rPr>
          <w:sz w:val="26"/>
          <w:szCs w:val="26"/>
        </w:rPr>
        <w:t xml:space="preserve">4.3.5.  Temperature </w:t>
      </w:r>
    </w:p>
    <w:p w:rsidR="00EF6221" w:rsidRPr="00710F2C" w:rsidRDefault="00EF6221" w:rsidP="002E592A">
      <w:pPr>
        <w:spacing w:line="348" w:lineRule="auto"/>
        <w:ind w:left="1530" w:hanging="828"/>
        <w:jc w:val="both"/>
        <w:rPr>
          <w:sz w:val="26"/>
          <w:szCs w:val="26"/>
        </w:rPr>
      </w:pPr>
      <w:r w:rsidRPr="00710F2C">
        <w:rPr>
          <w:sz w:val="26"/>
          <w:szCs w:val="26"/>
        </w:rPr>
        <w:t>4.3.6.  Carbon source</w:t>
      </w:r>
    </w:p>
    <w:p w:rsidR="00EF6221" w:rsidRPr="00710F2C" w:rsidRDefault="00EF6221" w:rsidP="002E592A">
      <w:pPr>
        <w:spacing w:line="348" w:lineRule="auto"/>
        <w:ind w:left="1530" w:hanging="828"/>
        <w:jc w:val="both"/>
        <w:rPr>
          <w:sz w:val="26"/>
          <w:szCs w:val="26"/>
        </w:rPr>
      </w:pPr>
      <w:r w:rsidRPr="00710F2C">
        <w:rPr>
          <w:sz w:val="26"/>
          <w:szCs w:val="26"/>
        </w:rPr>
        <w:t>4.3.7.  Lactose concentration</w:t>
      </w:r>
    </w:p>
    <w:p w:rsidR="00EF6221" w:rsidRPr="00710F2C" w:rsidRDefault="00EF6221" w:rsidP="002E592A">
      <w:pPr>
        <w:spacing w:line="348" w:lineRule="auto"/>
        <w:ind w:left="1530" w:hanging="828"/>
        <w:jc w:val="both"/>
        <w:rPr>
          <w:sz w:val="26"/>
          <w:szCs w:val="26"/>
        </w:rPr>
      </w:pPr>
      <w:r w:rsidRPr="00710F2C">
        <w:rPr>
          <w:sz w:val="26"/>
          <w:szCs w:val="26"/>
        </w:rPr>
        <w:t xml:space="preserve">4.3.8.  Nitrogen source </w:t>
      </w:r>
    </w:p>
    <w:p w:rsidR="00EF6221" w:rsidRPr="00710F2C" w:rsidRDefault="00EF6221" w:rsidP="002E592A">
      <w:pPr>
        <w:spacing w:line="348" w:lineRule="auto"/>
        <w:ind w:left="1530" w:hanging="828"/>
        <w:jc w:val="both"/>
        <w:rPr>
          <w:sz w:val="26"/>
          <w:szCs w:val="26"/>
        </w:rPr>
      </w:pPr>
      <w:r w:rsidRPr="00710F2C">
        <w:rPr>
          <w:sz w:val="26"/>
          <w:szCs w:val="26"/>
        </w:rPr>
        <w:t>4.3.9.  Ammonium sulphate concentration</w:t>
      </w:r>
    </w:p>
    <w:p w:rsidR="00EF6221" w:rsidRPr="00710F2C" w:rsidRDefault="00EF6221" w:rsidP="002E592A">
      <w:pPr>
        <w:spacing w:line="348" w:lineRule="auto"/>
        <w:ind w:left="1530" w:hanging="828"/>
        <w:jc w:val="both"/>
        <w:rPr>
          <w:sz w:val="26"/>
          <w:szCs w:val="26"/>
        </w:rPr>
      </w:pPr>
      <w:r w:rsidRPr="00710F2C">
        <w:rPr>
          <w:sz w:val="26"/>
          <w:szCs w:val="26"/>
        </w:rPr>
        <w:t xml:space="preserve">4.3.10.  Salinity </w:t>
      </w:r>
    </w:p>
    <w:p w:rsidR="00EF6221" w:rsidRPr="00710F2C" w:rsidRDefault="00EF6221" w:rsidP="002E592A">
      <w:pPr>
        <w:tabs>
          <w:tab w:val="left" w:pos="990"/>
        </w:tabs>
        <w:spacing w:line="348" w:lineRule="auto"/>
        <w:ind w:left="630" w:hanging="630"/>
        <w:jc w:val="both"/>
        <w:rPr>
          <w:b/>
          <w:sz w:val="26"/>
          <w:szCs w:val="26"/>
        </w:rPr>
      </w:pPr>
      <w:r w:rsidRPr="00710F2C">
        <w:rPr>
          <w:b/>
          <w:sz w:val="26"/>
          <w:szCs w:val="26"/>
        </w:rPr>
        <w:t>4.4.</w:t>
      </w:r>
      <w:r w:rsidR="002E592A">
        <w:rPr>
          <w:b/>
          <w:sz w:val="26"/>
          <w:szCs w:val="26"/>
        </w:rPr>
        <w:t xml:space="preserve"> </w:t>
      </w:r>
      <w:r w:rsidRPr="00710F2C">
        <w:rPr>
          <w:b/>
          <w:sz w:val="26"/>
          <w:szCs w:val="26"/>
        </w:rPr>
        <w:t>Evaluation of dyed fabrics</w:t>
      </w:r>
    </w:p>
    <w:p w:rsidR="00EF6221" w:rsidRPr="00710F2C" w:rsidRDefault="00EF6221" w:rsidP="002E592A">
      <w:pPr>
        <w:tabs>
          <w:tab w:val="left" w:pos="900"/>
        </w:tabs>
        <w:spacing w:line="348" w:lineRule="auto"/>
        <w:ind w:left="1440" w:hanging="720"/>
        <w:jc w:val="both"/>
        <w:rPr>
          <w:sz w:val="26"/>
          <w:szCs w:val="26"/>
        </w:rPr>
      </w:pPr>
      <w:r w:rsidRPr="00710F2C">
        <w:rPr>
          <w:sz w:val="26"/>
          <w:szCs w:val="26"/>
        </w:rPr>
        <w:t>4.</w:t>
      </w:r>
      <w:r w:rsidR="002E592A">
        <w:rPr>
          <w:sz w:val="26"/>
          <w:szCs w:val="26"/>
        </w:rPr>
        <w:t>4</w:t>
      </w:r>
      <w:r w:rsidRPr="00710F2C">
        <w:rPr>
          <w:sz w:val="26"/>
          <w:szCs w:val="26"/>
        </w:rPr>
        <w:t>.1.  Subjective evaluation</w:t>
      </w:r>
    </w:p>
    <w:p w:rsidR="00EF6221" w:rsidRPr="00710F2C" w:rsidRDefault="00EF6221" w:rsidP="002E592A">
      <w:pPr>
        <w:tabs>
          <w:tab w:val="left" w:pos="900"/>
        </w:tabs>
        <w:spacing w:line="348" w:lineRule="auto"/>
        <w:ind w:left="1440" w:hanging="720"/>
        <w:jc w:val="both"/>
        <w:rPr>
          <w:sz w:val="26"/>
          <w:szCs w:val="26"/>
        </w:rPr>
      </w:pPr>
      <w:r w:rsidRPr="00710F2C">
        <w:rPr>
          <w:sz w:val="26"/>
          <w:szCs w:val="26"/>
        </w:rPr>
        <w:t>4.</w:t>
      </w:r>
      <w:r w:rsidR="002E592A">
        <w:rPr>
          <w:sz w:val="26"/>
          <w:szCs w:val="26"/>
        </w:rPr>
        <w:t>4</w:t>
      </w:r>
      <w:r w:rsidRPr="00710F2C">
        <w:rPr>
          <w:sz w:val="26"/>
          <w:szCs w:val="26"/>
        </w:rPr>
        <w:t>.2.  Objective evaluation</w:t>
      </w:r>
    </w:p>
    <w:p w:rsidR="00EF6221" w:rsidRPr="00710F2C" w:rsidRDefault="00710F2C" w:rsidP="002E592A">
      <w:pPr>
        <w:tabs>
          <w:tab w:val="left" w:pos="900"/>
        </w:tabs>
        <w:spacing w:line="348" w:lineRule="auto"/>
        <w:ind w:left="1440" w:hanging="720"/>
        <w:jc w:val="both"/>
        <w:rPr>
          <w:sz w:val="26"/>
          <w:szCs w:val="26"/>
        </w:rPr>
      </w:pPr>
      <w:r w:rsidRPr="00710F2C">
        <w:rPr>
          <w:sz w:val="26"/>
          <w:szCs w:val="26"/>
        </w:rPr>
        <w:tab/>
      </w:r>
      <w:r w:rsidRPr="00710F2C">
        <w:rPr>
          <w:sz w:val="26"/>
          <w:szCs w:val="26"/>
        </w:rPr>
        <w:tab/>
      </w:r>
      <w:r w:rsidR="00EF6221" w:rsidRPr="00710F2C">
        <w:rPr>
          <w:sz w:val="26"/>
          <w:szCs w:val="26"/>
        </w:rPr>
        <w:t>4.</w:t>
      </w:r>
      <w:r w:rsidR="002E592A">
        <w:rPr>
          <w:sz w:val="26"/>
          <w:szCs w:val="26"/>
        </w:rPr>
        <w:t>4</w:t>
      </w:r>
      <w:r w:rsidR="00EF6221" w:rsidRPr="00710F2C">
        <w:rPr>
          <w:sz w:val="26"/>
          <w:szCs w:val="26"/>
        </w:rPr>
        <w:t>.2.1.  Fabric weight</w:t>
      </w:r>
    </w:p>
    <w:p w:rsidR="00EF6221" w:rsidRPr="00710F2C"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.2.2. Fabric count</w:t>
      </w:r>
    </w:p>
    <w:p w:rsidR="00EF6221" w:rsidRPr="00710F2C"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.2.3. Fabric thickness</w:t>
      </w:r>
    </w:p>
    <w:p w:rsidR="00EF6221"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.2.4. Fabric strength</w:t>
      </w:r>
    </w:p>
    <w:p w:rsidR="002E592A" w:rsidRPr="00710F2C" w:rsidRDefault="002E592A" w:rsidP="002E592A">
      <w:pPr>
        <w:spacing w:line="348" w:lineRule="auto"/>
        <w:ind w:left="1440" w:hanging="720"/>
        <w:jc w:val="both"/>
        <w:rPr>
          <w:sz w:val="26"/>
          <w:szCs w:val="26"/>
        </w:rPr>
      </w:pPr>
      <w:r w:rsidRPr="00710F2C">
        <w:rPr>
          <w:sz w:val="26"/>
          <w:szCs w:val="26"/>
        </w:rPr>
        <w:tab/>
        <w:t>4.</w:t>
      </w:r>
      <w:r>
        <w:rPr>
          <w:sz w:val="26"/>
          <w:szCs w:val="26"/>
        </w:rPr>
        <w:t>4</w:t>
      </w:r>
      <w:r w:rsidRPr="00710F2C">
        <w:rPr>
          <w:sz w:val="26"/>
          <w:szCs w:val="26"/>
        </w:rPr>
        <w:t>.2.</w:t>
      </w:r>
      <w:r>
        <w:rPr>
          <w:sz w:val="26"/>
          <w:szCs w:val="26"/>
        </w:rPr>
        <w:t>5</w:t>
      </w:r>
      <w:r w:rsidRPr="00710F2C">
        <w:rPr>
          <w:sz w:val="26"/>
          <w:szCs w:val="26"/>
        </w:rPr>
        <w:t xml:space="preserve">. Fabric </w:t>
      </w:r>
      <w:r>
        <w:rPr>
          <w:sz w:val="26"/>
          <w:szCs w:val="26"/>
        </w:rPr>
        <w:t>elongation</w:t>
      </w:r>
    </w:p>
    <w:p w:rsidR="00EF6221" w:rsidRPr="00710F2C"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.2.6. Fabric stiffness</w:t>
      </w:r>
    </w:p>
    <w:p w:rsidR="00EF6221" w:rsidRPr="00710F2C"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.2.7. Abrasion Resistance</w:t>
      </w:r>
    </w:p>
    <w:p w:rsidR="00EF6221" w:rsidRPr="00710F2C"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.2.8. Crease Recovery</w:t>
      </w:r>
    </w:p>
    <w:p w:rsidR="00EF6221" w:rsidRPr="00710F2C"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.2.9. Drape</w:t>
      </w:r>
    </w:p>
    <w:p w:rsidR="00EF6221" w:rsidRPr="00710F2C"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.2.10. Absorbency tests</w:t>
      </w:r>
    </w:p>
    <w:p w:rsidR="00EF6221" w:rsidRPr="00710F2C" w:rsidRDefault="00710F2C" w:rsidP="002E592A">
      <w:pPr>
        <w:spacing w:line="348" w:lineRule="auto"/>
        <w:ind w:left="1440" w:hanging="720"/>
        <w:jc w:val="both"/>
        <w:rPr>
          <w:sz w:val="26"/>
          <w:szCs w:val="26"/>
        </w:rPr>
      </w:pPr>
      <w:r w:rsidRPr="00710F2C">
        <w:rPr>
          <w:sz w:val="26"/>
          <w:szCs w:val="26"/>
        </w:rPr>
        <w:tab/>
      </w:r>
      <w:r w:rsidR="00EF6221" w:rsidRPr="00710F2C">
        <w:rPr>
          <w:sz w:val="26"/>
          <w:szCs w:val="26"/>
        </w:rPr>
        <w:t>4.</w:t>
      </w:r>
      <w:r w:rsidR="002E592A">
        <w:rPr>
          <w:sz w:val="26"/>
          <w:szCs w:val="26"/>
        </w:rPr>
        <w:t>4</w:t>
      </w:r>
      <w:r w:rsidR="00EF6221" w:rsidRPr="00710F2C">
        <w:rPr>
          <w:sz w:val="26"/>
          <w:szCs w:val="26"/>
        </w:rPr>
        <w:t>.2.11. Colour fastness test</w:t>
      </w:r>
    </w:p>
    <w:p w:rsidR="00EF6221" w:rsidRPr="00710F2C" w:rsidRDefault="00EF6221" w:rsidP="00710F2C">
      <w:pPr>
        <w:spacing w:before="240" w:after="240" w:line="360" w:lineRule="auto"/>
        <w:jc w:val="both"/>
        <w:rPr>
          <w:b/>
          <w:sz w:val="26"/>
          <w:szCs w:val="28"/>
        </w:rPr>
      </w:pPr>
      <w:r w:rsidRPr="00710F2C">
        <w:rPr>
          <w:b/>
          <w:sz w:val="26"/>
          <w:szCs w:val="28"/>
        </w:rPr>
        <w:t>4.1. Screening and Isolation of reactive dye decolourizing bacteria</w:t>
      </w:r>
    </w:p>
    <w:p w:rsidR="00EF6221" w:rsidRPr="00710F2C" w:rsidRDefault="00710F2C" w:rsidP="0025400A">
      <w:pPr>
        <w:spacing w:after="240" w:line="360" w:lineRule="auto"/>
        <w:jc w:val="both"/>
        <w:rPr>
          <w:sz w:val="26"/>
          <w:szCs w:val="28"/>
        </w:rPr>
      </w:pPr>
      <w:r>
        <w:rPr>
          <w:sz w:val="28"/>
          <w:szCs w:val="28"/>
        </w:rPr>
        <w:tab/>
      </w:r>
      <w:r w:rsidR="00EF6221" w:rsidRPr="00710F2C">
        <w:rPr>
          <w:sz w:val="26"/>
          <w:szCs w:val="28"/>
        </w:rPr>
        <w:t>A total of 8 well grown colonies of bacteria were isolated from the textile dye effluent discharged soil in specific nutrient medium.</w:t>
      </w:r>
      <w:r w:rsidR="006E756B">
        <w:rPr>
          <w:sz w:val="26"/>
          <w:szCs w:val="28"/>
        </w:rPr>
        <w:t xml:space="preserve"> </w:t>
      </w:r>
      <w:r w:rsidR="00EF6221" w:rsidRPr="00710F2C">
        <w:rPr>
          <w:sz w:val="26"/>
          <w:szCs w:val="28"/>
        </w:rPr>
        <w:t>Table II shows the percent decolourization of reactive dye solution by the isolated bacterial strains.</w:t>
      </w:r>
    </w:p>
    <w:p w:rsidR="00EF6221" w:rsidRPr="00710F2C" w:rsidRDefault="00EF6221" w:rsidP="0025400A">
      <w:pPr>
        <w:spacing w:after="240" w:line="360" w:lineRule="auto"/>
        <w:jc w:val="center"/>
        <w:rPr>
          <w:b/>
          <w:bCs/>
          <w:sz w:val="26"/>
          <w:szCs w:val="28"/>
        </w:rPr>
      </w:pPr>
      <w:r w:rsidRPr="00710F2C">
        <w:rPr>
          <w:b/>
          <w:bCs/>
          <w:sz w:val="26"/>
          <w:szCs w:val="28"/>
        </w:rPr>
        <w:t xml:space="preserve">Table </w:t>
      </w:r>
      <w:r w:rsidR="006E756B">
        <w:rPr>
          <w:b/>
          <w:bCs/>
          <w:sz w:val="26"/>
          <w:szCs w:val="28"/>
        </w:rPr>
        <w:t xml:space="preserve">– </w:t>
      </w:r>
      <w:r w:rsidRPr="00710F2C">
        <w:rPr>
          <w:b/>
          <w:bCs/>
          <w:sz w:val="26"/>
          <w:szCs w:val="28"/>
        </w:rPr>
        <w:t>II</w:t>
      </w:r>
      <w:r w:rsidR="006E756B">
        <w:rPr>
          <w:b/>
          <w:bCs/>
          <w:sz w:val="26"/>
          <w:szCs w:val="28"/>
        </w:rPr>
        <w:t xml:space="preserve">. </w:t>
      </w:r>
      <w:r w:rsidRPr="00710F2C">
        <w:rPr>
          <w:b/>
          <w:bCs/>
          <w:sz w:val="26"/>
          <w:szCs w:val="28"/>
        </w:rPr>
        <w:t>Decolourization of reactive dye solution by different bacterial isolates</w:t>
      </w:r>
    </w:p>
    <w:tbl>
      <w:tblPr>
        <w:tblW w:w="0" w:type="auto"/>
        <w:tblInd w:w="10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700"/>
        <w:gridCol w:w="3510"/>
      </w:tblGrid>
      <w:tr w:rsidR="00EF6221" w:rsidRPr="0025400A" w:rsidTr="0025400A">
        <w:trPr>
          <w:trHeight w:val="440"/>
        </w:trPr>
        <w:tc>
          <w:tcPr>
            <w:tcW w:w="270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EF6221" w:rsidRPr="0025400A" w:rsidRDefault="00EF6221" w:rsidP="0070346F">
            <w:pPr>
              <w:spacing w:before="120" w:after="120"/>
              <w:jc w:val="center"/>
              <w:rPr>
                <w:b/>
                <w:sz w:val="26"/>
                <w:szCs w:val="28"/>
              </w:rPr>
            </w:pPr>
            <w:r w:rsidRPr="0025400A">
              <w:rPr>
                <w:b/>
                <w:sz w:val="26"/>
                <w:szCs w:val="28"/>
              </w:rPr>
              <w:t>Bacterial Isolates</w:t>
            </w:r>
          </w:p>
        </w:tc>
        <w:tc>
          <w:tcPr>
            <w:tcW w:w="35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EF6221" w:rsidRPr="0025400A" w:rsidRDefault="00EF6221" w:rsidP="0070346F">
            <w:pPr>
              <w:spacing w:before="120" w:after="120"/>
              <w:jc w:val="center"/>
              <w:rPr>
                <w:b/>
                <w:sz w:val="26"/>
                <w:szCs w:val="28"/>
              </w:rPr>
            </w:pPr>
            <w:r w:rsidRPr="0025400A">
              <w:rPr>
                <w:b/>
                <w:sz w:val="26"/>
                <w:szCs w:val="28"/>
              </w:rPr>
              <w:t>Percent Decolourization</w:t>
            </w:r>
          </w:p>
        </w:tc>
      </w:tr>
      <w:tr w:rsidR="00EF6221" w:rsidRPr="0025400A" w:rsidTr="0025400A">
        <w:tc>
          <w:tcPr>
            <w:tcW w:w="270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vertAlign w:val="subscript"/>
              </w:rPr>
            </w:pPr>
            <w:r w:rsidRPr="0025400A">
              <w:rPr>
                <w:sz w:val="26"/>
                <w:szCs w:val="28"/>
              </w:rPr>
              <w:t>B</w:t>
            </w:r>
            <w:r w:rsidRPr="0025400A">
              <w:rPr>
                <w:sz w:val="26"/>
                <w:szCs w:val="28"/>
                <w:vertAlign w:val="subscript"/>
              </w:rPr>
              <w:t>1</w:t>
            </w:r>
          </w:p>
        </w:tc>
        <w:tc>
          <w:tcPr>
            <w:tcW w:w="351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84</w:t>
            </w:r>
          </w:p>
        </w:tc>
      </w:tr>
      <w:tr w:rsidR="00EF6221" w:rsidRPr="0025400A" w:rsidTr="0025400A">
        <w:tc>
          <w:tcPr>
            <w:tcW w:w="270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B</w:t>
            </w:r>
            <w:r w:rsidRPr="0025400A">
              <w:rPr>
                <w:sz w:val="26"/>
                <w:szCs w:val="28"/>
                <w:vertAlign w:val="subscript"/>
              </w:rPr>
              <w:t>2</w:t>
            </w:r>
          </w:p>
        </w:tc>
        <w:tc>
          <w:tcPr>
            <w:tcW w:w="351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89</w:t>
            </w:r>
          </w:p>
        </w:tc>
      </w:tr>
      <w:tr w:rsidR="00EF6221" w:rsidRPr="0025400A" w:rsidTr="0025400A">
        <w:tc>
          <w:tcPr>
            <w:tcW w:w="270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B</w:t>
            </w:r>
            <w:r w:rsidRPr="0025400A">
              <w:rPr>
                <w:sz w:val="26"/>
                <w:szCs w:val="28"/>
                <w:vertAlign w:val="subscript"/>
              </w:rPr>
              <w:t>3</w:t>
            </w:r>
          </w:p>
        </w:tc>
        <w:tc>
          <w:tcPr>
            <w:tcW w:w="351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96</w:t>
            </w:r>
          </w:p>
        </w:tc>
      </w:tr>
      <w:tr w:rsidR="00EF6221" w:rsidRPr="0025400A" w:rsidTr="0025400A">
        <w:tc>
          <w:tcPr>
            <w:tcW w:w="270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B</w:t>
            </w:r>
            <w:r w:rsidRPr="0025400A">
              <w:rPr>
                <w:sz w:val="26"/>
                <w:szCs w:val="28"/>
                <w:vertAlign w:val="subscript"/>
              </w:rPr>
              <w:t>4</w:t>
            </w:r>
          </w:p>
        </w:tc>
        <w:tc>
          <w:tcPr>
            <w:tcW w:w="351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93</w:t>
            </w:r>
          </w:p>
        </w:tc>
      </w:tr>
      <w:tr w:rsidR="00EF6221" w:rsidRPr="0025400A" w:rsidTr="0025400A">
        <w:tc>
          <w:tcPr>
            <w:tcW w:w="270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B</w:t>
            </w:r>
            <w:r w:rsidRPr="0025400A">
              <w:rPr>
                <w:sz w:val="26"/>
                <w:szCs w:val="28"/>
                <w:vertAlign w:val="subscript"/>
              </w:rPr>
              <w:t>5</w:t>
            </w:r>
          </w:p>
        </w:tc>
        <w:tc>
          <w:tcPr>
            <w:tcW w:w="351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98</w:t>
            </w:r>
          </w:p>
        </w:tc>
      </w:tr>
      <w:tr w:rsidR="00EF6221" w:rsidRPr="0025400A" w:rsidTr="0025400A">
        <w:tc>
          <w:tcPr>
            <w:tcW w:w="270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B</w:t>
            </w:r>
            <w:r w:rsidRPr="0025400A">
              <w:rPr>
                <w:sz w:val="26"/>
                <w:szCs w:val="28"/>
                <w:vertAlign w:val="subscript"/>
              </w:rPr>
              <w:t>6</w:t>
            </w:r>
          </w:p>
        </w:tc>
        <w:tc>
          <w:tcPr>
            <w:tcW w:w="351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76</w:t>
            </w:r>
          </w:p>
        </w:tc>
      </w:tr>
      <w:tr w:rsidR="00EF6221" w:rsidRPr="0025400A" w:rsidTr="0025400A">
        <w:tc>
          <w:tcPr>
            <w:tcW w:w="270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B</w:t>
            </w:r>
            <w:r w:rsidRPr="0025400A">
              <w:rPr>
                <w:sz w:val="26"/>
                <w:szCs w:val="28"/>
                <w:vertAlign w:val="subscript"/>
              </w:rPr>
              <w:t>7</w:t>
            </w:r>
          </w:p>
        </w:tc>
        <w:tc>
          <w:tcPr>
            <w:tcW w:w="351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90</w:t>
            </w:r>
          </w:p>
        </w:tc>
      </w:tr>
      <w:tr w:rsidR="00EF6221" w:rsidRPr="0025400A" w:rsidTr="0025400A">
        <w:trPr>
          <w:trHeight w:val="620"/>
        </w:trPr>
        <w:tc>
          <w:tcPr>
            <w:tcW w:w="270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B</w:t>
            </w:r>
            <w:r w:rsidRPr="0025400A">
              <w:rPr>
                <w:sz w:val="26"/>
                <w:szCs w:val="28"/>
                <w:vertAlign w:val="subscript"/>
              </w:rPr>
              <w:t>8</w:t>
            </w:r>
          </w:p>
        </w:tc>
        <w:tc>
          <w:tcPr>
            <w:tcW w:w="3510" w:type="dxa"/>
            <w:tcBorders>
              <w:top w:val="single" w:sz="4" w:space="0" w:color="000000"/>
              <w:left w:val="single" w:sz="4" w:space="0" w:color="000000"/>
              <w:bottom w:val="single" w:sz="4" w:space="0" w:color="000000"/>
              <w:right w:val="single" w:sz="4" w:space="0" w:color="000000"/>
            </w:tcBorders>
          </w:tcPr>
          <w:p w:rsidR="00EF6221" w:rsidRPr="0025400A" w:rsidRDefault="00EF6221" w:rsidP="0070346F">
            <w:pPr>
              <w:spacing w:before="120" w:after="120"/>
              <w:jc w:val="center"/>
              <w:rPr>
                <w:sz w:val="26"/>
                <w:szCs w:val="28"/>
              </w:rPr>
            </w:pPr>
            <w:r w:rsidRPr="0025400A">
              <w:rPr>
                <w:sz w:val="26"/>
                <w:szCs w:val="28"/>
              </w:rPr>
              <w:t>91</w:t>
            </w:r>
          </w:p>
        </w:tc>
      </w:tr>
    </w:tbl>
    <w:p w:rsidR="0025400A" w:rsidRPr="0025400A" w:rsidRDefault="0025400A" w:rsidP="00696AF4">
      <w:pPr>
        <w:spacing w:after="240" w:line="360" w:lineRule="auto"/>
        <w:jc w:val="both"/>
        <w:rPr>
          <w:sz w:val="2"/>
          <w:szCs w:val="28"/>
        </w:rPr>
      </w:pPr>
    </w:p>
    <w:p w:rsidR="00EF6221" w:rsidRDefault="0025400A" w:rsidP="00696AF4">
      <w:pPr>
        <w:spacing w:after="240" w:line="360" w:lineRule="auto"/>
        <w:jc w:val="both"/>
        <w:rPr>
          <w:sz w:val="26"/>
          <w:szCs w:val="28"/>
        </w:rPr>
      </w:pPr>
      <w:r w:rsidRPr="0025400A">
        <w:rPr>
          <w:sz w:val="26"/>
          <w:szCs w:val="28"/>
        </w:rPr>
        <w:tab/>
      </w:r>
      <w:r w:rsidR="00EF6221" w:rsidRPr="0025400A">
        <w:rPr>
          <w:sz w:val="26"/>
          <w:szCs w:val="28"/>
        </w:rPr>
        <w:t>From Table II, it is evident that the bacterial isolate B</w:t>
      </w:r>
      <w:r w:rsidR="00EF6221" w:rsidRPr="0025400A">
        <w:rPr>
          <w:sz w:val="26"/>
          <w:szCs w:val="28"/>
          <w:vertAlign w:val="subscript"/>
        </w:rPr>
        <w:t xml:space="preserve">5 </w:t>
      </w:r>
      <w:r w:rsidR="00EF6221" w:rsidRPr="0025400A">
        <w:rPr>
          <w:sz w:val="26"/>
          <w:szCs w:val="28"/>
        </w:rPr>
        <w:t>showed maximum percent decolourization.  Hence strain B</w:t>
      </w:r>
      <w:r w:rsidR="00EF6221" w:rsidRPr="0025400A">
        <w:rPr>
          <w:sz w:val="26"/>
          <w:szCs w:val="28"/>
          <w:vertAlign w:val="subscript"/>
        </w:rPr>
        <w:t>5</w:t>
      </w:r>
      <w:r w:rsidR="00EF6221" w:rsidRPr="0025400A">
        <w:rPr>
          <w:sz w:val="26"/>
          <w:szCs w:val="28"/>
        </w:rPr>
        <w:t xml:space="preserve"> was selected for the present study.</w:t>
      </w:r>
    </w:p>
    <w:p w:rsidR="00EF6221" w:rsidRPr="0025400A" w:rsidRDefault="00EF6221" w:rsidP="00696AF4">
      <w:pPr>
        <w:spacing w:after="240" w:line="360" w:lineRule="auto"/>
        <w:jc w:val="both"/>
        <w:rPr>
          <w:b/>
          <w:bCs/>
          <w:sz w:val="26"/>
          <w:szCs w:val="28"/>
        </w:rPr>
      </w:pPr>
      <w:r w:rsidRPr="0025400A">
        <w:rPr>
          <w:b/>
          <w:bCs/>
          <w:sz w:val="26"/>
          <w:szCs w:val="28"/>
        </w:rPr>
        <w:t>4.2</w:t>
      </w:r>
      <w:r w:rsidR="00D72EE3">
        <w:rPr>
          <w:b/>
          <w:bCs/>
          <w:sz w:val="26"/>
          <w:szCs w:val="28"/>
        </w:rPr>
        <w:t>.</w:t>
      </w:r>
      <w:r w:rsidRPr="0025400A">
        <w:rPr>
          <w:b/>
          <w:bCs/>
          <w:sz w:val="26"/>
          <w:szCs w:val="28"/>
        </w:rPr>
        <w:t xml:space="preserve"> Identification of selected bacterial strain</w:t>
      </w:r>
    </w:p>
    <w:p w:rsidR="00EF6221" w:rsidRPr="0025400A" w:rsidRDefault="0025400A" w:rsidP="00696AF4">
      <w:pPr>
        <w:spacing w:after="240" w:line="360" w:lineRule="auto"/>
        <w:jc w:val="both"/>
        <w:rPr>
          <w:sz w:val="26"/>
          <w:szCs w:val="28"/>
        </w:rPr>
      </w:pPr>
      <w:r>
        <w:rPr>
          <w:sz w:val="28"/>
          <w:szCs w:val="28"/>
        </w:rPr>
        <w:tab/>
      </w:r>
      <w:r w:rsidR="006E756B" w:rsidRPr="0025400A">
        <w:rPr>
          <w:sz w:val="26"/>
          <w:szCs w:val="28"/>
        </w:rPr>
        <w:t xml:space="preserve">Table- III </w:t>
      </w:r>
      <w:r w:rsidR="006E756B">
        <w:rPr>
          <w:sz w:val="26"/>
          <w:szCs w:val="28"/>
        </w:rPr>
        <w:t xml:space="preserve">shows the </w:t>
      </w:r>
      <w:r w:rsidR="006E756B" w:rsidRPr="0025400A">
        <w:rPr>
          <w:sz w:val="26"/>
          <w:szCs w:val="28"/>
        </w:rPr>
        <w:t>biochemical characteristics of the selected</w:t>
      </w:r>
      <w:r w:rsidR="006E756B">
        <w:rPr>
          <w:sz w:val="26"/>
          <w:szCs w:val="28"/>
        </w:rPr>
        <w:t xml:space="preserve"> </w:t>
      </w:r>
      <w:r w:rsidR="006E756B" w:rsidRPr="0025400A">
        <w:rPr>
          <w:sz w:val="26"/>
          <w:szCs w:val="28"/>
        </w:rPr>
        <w:t>isolate</w:t>
      </w:r>
      <w:r w:rsidR="006E756B">
        <w:rPr>
          <w:sz w:val="26"/>
          <w:szCs w:val="28"/>
        </w:rPr>
        <w:t xml:space="preserve"> (Plate XV). </w:t>
      </w:r>
      <w:r w:rsidR="00EF6221" w:rsidRPr="0025400A">
        <w:rPr>
          <w:sz w:val="26"/>
          <w:szCs w:val="28"/>
        </w:rPr>
        <w:t xml:space="preserve">Based on the colony morphology, </w:t>
      </w:r>
      <w:r w:rsidR="006E756B" w:rsidRPr="0025400A">
        <w:rPr>
          <w:sz w:val="26"/>
          <w:szCs w:val="28"/>
        </w:rPr>
        <w:t>Gram staining and biochemical characteristics, the isolated bacterium were</w:t>
      </w:r>
      <w:r w:rsidR="00EF6221" w:rsidRPr="0025400A">
        <w:rPr>
          <w:sz w:val="26"/>
          <w:szCs w:val="28"/>
        </w:rPr>
        <w:t xml:space="preserve"> identified as </w:t>
      </w:r>
      <w:r w:rsidR="00EF6221" w:rsidRPr="0025400A">
        <w:rPr>
          <w:i/>
          <w:sz w:val="26"/>
          <w:szCs w:val="28"/>
        </w:rPr>
        <w:t>Bacillus sp</w:t>
      </w:r>
      <w:r w:rsidR="006E756B">
        <w:rPr>
          <w:i/>
          <w:sz w:val="26"/>
          <w:szCs w:val="28"/>
        </w:rPr>
        <w:t>.</w:t>
      </w:r>
      <w:r w:rsidR="00EF6221" w:rsidRPr="0025400A">
        <w:rPr>
          <w:sz w:val="26"/>
          <w:szCs w:val="28"/>
        </w:rPr>
        <w:t xml:space="preserve"> </w:t>
      </w:r>
    </w:p>
    <w:p w:rsidR="00EF6221" w:rsidRPr="00377A46" w:rsidRDefault="00EF6221" w:rsidP="00696AF4">
      <w:pPr>
        <w:spacing w:after="240" w:line="360" w:lineRule="auto"/>
        <w:jc w:val="center"/>
        <w:rPr>
          <w:sz w:val="28"/>
          <w:szCs w:val="28"/>
        </w:rPr>
      </w:pPr>
      <w:r w:rsidRPr="0025400A">
        <w:rPr>
          <w:b/>
          <w:bCs/>
          <w:sz w:val="26"/>
          <w:szCs w:val="28"/>
        </w:rPr>
        <w:t xml:space="preserve">Table </w:t>
      </w:r>
      <w:r w:rsidR="006E756B">
        <w:rPr>
          <w:b/>
          <w:bCs/>
          <w:sz w:val="26"/>
          <w:szCs w:val="28"/>
        </w:rPr>
        <w:t xml:space="preserve">– </w:t>
      </w:r>
      <w:r w:rsidRPr="0025400A">
        <w:rPr>
          <w:b/>
          <w:bCs/>
          <w:sz w:val="26"/>
          <w:szCs w:val="28"/>
        </w:rPr>
        <w:t>III</w:t>
      </w:r>
      <w:r w:rsidR="006E756B">
        <w:rPr>
          <w:b/>
          <w:bCs/>
          <w:sz w:val="26"/>
          <w:szCs w:val="28"/>
        </w:rPr>
        <w:t xml:space="preserve">. </w:t>
      </w:r>
      <w:r w:rsidRPr="0025400A">
        <w:rPr>
          <w:b/>
          <w:bCs/>
          <w:sz w:val="26"/>
          <w:szCs w:val="28"/>
        </w:rPr>
        <w:t xml:space="preserve">Morphological and biochemical characteristics </w:t>
      </w:r>
      <w:r w:rsidRPr="0025400A">
        <w:rPr>
          <w:b/>
          <w:bCs/>
          <w:sz w:val="26"/>
          <w:szCs w:val="28"/>
        </w:rPr>
        <w:br/>
        <w:t>of selected isolate</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04"/>
        <w:gridCol w:w="4504"/>
        <w:gridCol w:w="2821"/>
      </w:tblGrid>
      <w:tr w:rsidR="00EF6221" w:rsidRPr="00BE3AF7" w:rsidTr="006E756B">
        <w:trPr>
          <w:trHeight w:val="737"/>
        </w:trPr>
        <w:tc>
          <w:tcPr>
            <w:tcW w:w="82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BE3AF7" w:rsidRDefault="00EF6221" w:rsidP="006E756B">
            <w:pPr>
              <w:spacing w:before="120" w:after="120"/>
              <w:jc w:val="center"/>
              <w:rPr>
                <w:b/>
                <w:bCs/>
                <w:sz w:val="26"/>
                <w:szCs w:val="26"/>
              </w:rPr>
            </w:pPr>
            <w:r w:rsidRPr="00BE3AF7">
              <w:rPr>
                <w:b/>
                <w:bCs/>
                <w:sz w:val="26"/>
                <w:szCs w:val="26"/>
              </w:rPr>
              <w:t>S.No</w:t>
            </w:r>
          </w:p>
        </w:tc>
        <w:tc>
          <w:tcPr>
            <w:tcW w:w="555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BE3AF7" w:rsidRDefault="00EF6221" w:rsidP="006E756B">
            <w:pPr>
              <w:spacing w:before="120" w:after="120"/>
              <w:jc w:val="center"/>
              <w:rPr>
                <w:b/>
                <w:bCs/>
                <w:sz w:val="26"/>
                <w:szCs w:val="26"/>
              </w:rPr>
            </w:pPr>
            <w:r w:rsidRPr="00BE3AF7">
              <w:rPr>
                <w:b/>
                <w:bCs/>
                <w:sz w:val="26"/>
                <w:szCs w:val="26"/>
              </w:rPr>
              <w:t>Parameters</w:t>
            </w:r>
          </w:p>
        </w:tc>
        <w:tc>
          <w:tcPr>
            <w:tcW w:w="31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BE3AF7" w:rsidRDefault="00EF6221" w:rsidP="006E756B">
            <w:pPr>
              <w:spacing w:before="120" w:after="120"/>
              <w:jc w:val="center"/>
              <w:rPr>
                <w:b/>
                <w:bCs/>
                <w:sz w:val="26"/>
                <w:szCs w:val="26"/>
              </w:rPr>
            </w:pPr>
            <w:r w:rsidRPr="00BE3AF7">
              <w:rPr>
                <w:b/>
                <w:bCs/>
                <w:sz w:val="26"/>
                <w:szCs w:val="26"/>
              </w:rPr>
              <w:t>Characteristics</w:t>
            </w:r>
          </w:p>
        </w:tc>
      </w:tr>
      <w:tr w:rsidR="00EF6221" w:rsidRPr="00BE3AF7" w:rsidTr="006E756B">
        <w:trPr>
          <w:trHeight w:val="1520"/>
        </w:trPr>
        <w:tc>
          <w:tcPr>
            <w:tcW w:w="828" w:type="dxa"/>
            <w:tcBorders>
              <w:top w:val="single" w:sz="4" w:space="0" w:color="000000"/>
              <w:left w:val="single" w:sz="4" w:space="0" w:color="000000"/>
              <w:bottom w:val="single" w:sz="4" w:space="0" w:color="000000"/>
              <w:right w:val="single" w:sz="4" w:space="0" w:color="000000"/>
            </w:tcBorders>
          </w:tcPr>
          <w:p w:rsidR="00EF6221" w:rsidRPr="00BE3AF7" w:rsidRDefault="00EF6221" w:rsidP="00D72EE3">
            <w:pPr>
              <w:spacing w:before="120" w:after="120"/>
              <w:jc w:val="center"/>
              <w:rPr>
                <w:sz w:val="26"/>
                <w:szCs w:val="26"/>
              </w:rPr>
            </w:pPr>
            <w:r w:rsidRPr="00BE3AF7">
              <w:rPr>
                <w:sz w:val="26"/>
                <w:szCs w:val="26"/>
              </w:rPr>
              <w:t>1.</w:t>
            </w:r>
          </w:p>
        </w:tc>
        <w:tc>
          <w:tcPr>
            <w:tcW w:w="5556" w:type="dxa"/>
            <w:tcBorders>
              <w:top w:val="single" w:sz="4" w:space="0" w:color="000000"/>
              <w:left w:val="single" w:sz="4" w:space="0" w:color="000000"/>
              <w:bottom w:val="single" w:sz="4" w:space="0" w:color="000000"/>
              <w:right w:val="single" w:sz="4" w:space="0" w:color="000000"/>
            </w:tcBorders>
          </w:tcPr>
          <w:p w:rsidR="00EF6221" w:rsidRPr="00BE3AF7" w:rsidRDefault="00EF6221" w:rsidP="0070346F">
            <w:pPr>
              <w:spacing w:before="120" w:after="120"/>
              <w:jc w:val="both"/>
              <w:rPr>
                <w:b/>
                <w:sz w:val="26"/>
                <w:szCs w:val="26"/>
              </w:rPr>
            </w:pPr>
            <w:r w:rsidRPr="00BE3AF7">
              <w:rPr>
                <w:b/>
                <w:sz w:val="26"/>
                <w:szCs w:val="26"/>
              </w:rPr>
              <w:t>Cellular Characteristics</w:t>
            </w:r>
          </w:p>
          <w:p w:rsidR="00EF6221" w:rsidRPr="00BE3AF7" w:rsidRDefault="00EF6221" w:rsidP="0070346F">
            <w:pPr>
              <w:spacing w:before="120" w:after="120"/>
              <w:jc w:val="both"/>
              <w:rPr>
                <w:sz w:val="26"/>
                <w:szCs w:val="26"/>
              </w:rPr>
            </w:pPr>
            <w:r w:rsidRPr="00BE3AF7">
              <w:rPr>
                <w:sz w:val="26"/>
                <w:szCs w:val="26"/>
              </w:rPr>
              <w:t>Morphology</w:t>
            </w:r>
          </w:p>
          <w:p w:rsidR="00EF6221" w:rsidRPr="00BE3AF7" w:rsidRDefault="00EF6221" w:rsidP="0070346F">
            <w:pPr>
              <w:spacing w:before="120" w:after="120"/>
              <w:jc w:val="both"/>
              <w:rPr>
                <w:sz w:val="26"/>
                <w:szCs w:val="26"/>
              </w:rPr>
            </w:pPr>
            <w:r w:rsidRPr="00BE3AF7">
              <w:rPr>
                <w:sz w:val="26"/>
                <w:szCs w:val="26"/>
              </w:rPr>
              <w:t>Staining Characteristics</w:t>
            </w:r>
          </w:p>
        </w:tc>
        <w:tc>
          <w:tcPr>
            <w:tcW w:w="3192" w:type="dxa"/>
            <w:tcBorders>
              <w:top w:val="single" w:sz="4" w:space="0" w:color="000000"/>
              <w:left w:val="single" w:sz="4" w:space="0" w:color="000000"/>
              <w:bottom w:val="single" w:sz="4" w:space="0" w:color="000000"/>
              <w:right w:val="single" w:sz="4" w:space="0" w:color="000000"/>
            </w:tcBorders>
          </w:tcPr>
          <w:p w:rsidR="00EF6221" w:rsidRPr="00BE3AF7" w:rsidRDefault="00EF6221" w:rsidP="0070346F">
            <w:pPr>
              <w:spacing w:before="120" w:after="120"/>
              <w:jc w:val="both"/>
              <w:rPr>
                <w:sz w:val="26"/>
                <w:szCs w:val="26"/>
              </w:rPr>
            </w:pPr>
          </w:p>
          <w:p w:rsidR="00EF6221" w:rsidRPr="00BE3AF7" w:rsidRDefault="00EF6221" w:rsidP="0070346F">
            <w:pPr>
              <w:spacing w:before="120" w:after="120"/>
              <w:jc w:val="both"/>
              <w:rPr>
                <w:sz w:val="26"/>
                <w:szCs w:val="26"/>
              </w:rPr>
            </w:pPr>
            <w:r w:rsidRPr="00BE3AF7">
              <w:rPr>
                <w:sz w:val="26"/>
                <w:szCs w:val="26"/>
              </w:rPr>
              <w:t>Straight, Rod Shape</w:t>
            </w:r>
          </w:p>
          <w:p w:rsidR="00EF6221" w:rsidRPr="00BE3AF7" w:rsidRDefault="00EF6221" w:rsidP="0070346F">
            <w:pPr>
              <w:spacing w:before="120" w:after="120"/>
              <w:jc w:val="both"/>
              <w:rPr>
                <w:sz w:val="26"/>
                <w:szCs w:val="26"/>
              </w:rPr>
            </w:pPr>
            <w:r w:rsidRPr="00BE3AF7">
              <w:rPr>
                <w:sz w:val="26"/>
                <w:szCs w:val="26"/>
              </w:rPr>
              <w:t>Gram Positive</w:t>
            </w:r>
          </w:p>
        </w:tc>
      </w:tr>
      <w:tr w:rsidR="00EF6221" w:rsidRPr="00BE3AF7" w:rsidTr="006E756B">
        <w:trPr>
          <w:trHeight w:val="1070"/>
        </w:trPr>
        <w:tc>
          <w:tcPr>
            <w:tcW w:w="828" w:type="dxa"/>
            <w:tcBorders>
              <w:top w:val="single" w:sz="4" w:space="0" w:color="000000"/>
              <w:left w:val="single" w:sz="4" w:space="0" w:color="000000"/>
              <w:bottom w:val="single" w:sz="4" w:space="0" w:color="000000"/>
              <w:right w:val="single" w:sz="4" w:space="0" w:color="000000"/>
            </w:tcBorders>
          </w:tcPr>
          <w:p w:rsidR="00EF6221" w:rsidRPr="00BE3AF7" w:rsidRDefault="00EF6221" w:rsidP="00D72EE3">
            <w:pPr>
              <w:spacing w:before="120" w:after="120"/>
              <w:jc w:val="center"/>
              <w:rPr>
                <w:sz w:val="26"/>
                <w:szCs w:val="26"/>
              </w:rPr>
            </w:pPr>
            <w:r w:rsidRPr="00BE3AF7">
              <w:rPr>
                <w:sz w:val="26"/>
                <w:szCs w:val="26"/>
              </w:rPr>
              <w:t>2.</w:t>
            </w:r>
          </w:p>
        </w:tc>
        <w:tc>
          <w:tcPr>
            <w:tcW w:w="5556" w:type="dxa"/>
            <w:tcBorders>
              <w:top w:val="single" w:sz="4" w:space="0" w:color="000000"/>
              <w:left w:val="single" w:sz="4" w:space="0" w:color="000000"/>
              <w:bottom w:val="single" w:sz="4" w:space="0" w:color="000000"/>
              <w:right w:val="single" w:sz="4" w:space="0" w:color="000000"/>
            </w:tcBorders>
          </w:tcPr>
          <w:p w:rsidR="00EF6221" w:rsidRPr="00BE3AF7" w:rsidRDefault="00EF6221" w:rsidP="0070346F">
            <w:pPr>
              <w:spacing w:before="120" w:after="120"/>
              <w:jc w:val="both"/>
              <w:rPr>
                <w:b/>
                <w:sz w:val="26"/>
                <w:szCs w:val="26"/>
              </w:rPr>
            </w:pPr>
            <w:r w:rsidRPr="00BE3AF7">
              <w:rPr>
                <w:b/>
                <w:sz w:val="26"/>
                <w:szCs w:val="26"/>
              </w:rPr>
              <w:t>Cultural Characteristics</w:t>
            </w:r>
          </w:p>
          <w:p w:rsidR="00EF6221" w:rsidRPr="00BE3AF7" w:rsidRDefault="00EF6221" w:rsidP="0070346F">
            <w:pPr>
              <w:spacing w:before="120" w:after="120"/>
              <w:jc w:val="both"/>
              <w:rPr>
                <w:sz w:val="26"/>
                <w:szCs w:val="26"/>
              </w:rPr>
            </w:pPr>
            <w:r w:rsidRPr="00BE3AF7">
              <w:rPr>
                <w:sz w:val="26"/>
                <w:szCs w:val="26"/>
              </w:rPr>
              <w:t>Nutrient Agar Colonies</w:t>
            </w:r>
          </w:p>
        </w:tc>
        <w:tc>
          <w:tcPr>
            <w:tcW w:w="3192" w:type="dxa"/>
            <w:tcBorders>
              <w:top w:val="single" w:sz="4" w:space="0" w:color="000000"/>
              <w:left w:val="single" w:sz="4" w:space="0" w:color="000000"/>
              <w:bottom w:val="single" w:sz="4" w:space="0" w:color="000000"/>
              <w:right w:val="single" w:sz="4" w:space="0" w:color="000000"/>
            </w:tcBorders>
          </w:tcPr>
          <w:p w:rsidR="00EF6221" w:rsidRPr="00BE3AF7" w:rsidRDefault="00EF6221" w:rsidP="0070346F">
            <w:pPr>
              <w:spacing w:before="120" w:after="120"/>
              <w:jc w:val="both"/>
              <w:rPr>
                <w:sz w:val="26"/>
                <w:szCs w:val="26"/>
              </w:rPr>
            </w:pPr>
            <w:r w:rsidRPr="00BE3AF7">
              <w:rPr>
                <w:sz w:val="26"/>
                <w:szCs w:val="26"/>
              </w:rPr>
              <w:t>Finger like</w:t>
            </w:r>
          </w:p>
          <w:p w:rsidR="00EF6221" w:rsidRPr="00BE3AF7" w:rsidRDefault="00EF6221" w:rsidP="0070346F">
            <w:pPr>
              <w:spacing w:before="120" w:after="120"/>
              <w:jc w:val="both"/>
              <w:rPr>
                <w:sz w:val="26"/>
                <w:szCs w:val="26"/>
              </w:rPr>
            </w:pPr>
            <w:r w:rsidRPr="00BE3AF7">
              <w:rPr>
                <w:sz w:val="26"/>
                <w:szCs w:val="26"/>
              </w:rPr>
              <w:t>Projections</w:t>
            </w:r>
          </w:p>
        </w:tc>
      </w:tr>
      <w:tr w:rsidR="00EF6221" w:rsidRPr="00BE3AF7" w:rsidTr="006E756B">
        <w:trPr>
          <w:trHeight w:val="710"/>
        </w:trPr>
        <w:tc>
          <w:tcPr>
            <w:tcW w:w="828" w:type="dxa"/>
            <w:tcBorders>
              <w:top w:val="single" w:sz="4" w:space="0" w:color="000000"/>
              <w:left w:val="single" w:sz="4" w:space="0" w:color="000000"/>
              <w:bottom w:val="single" w:sz="4" w:space="0" w:color="000000"/>
              <w:right w:val="single" w:sz="4" w:space="0" w:color="000000"/>
            </w:tcBorders>
          </w:tcPr>
          <w:p w:rsidR="00EF6221" w:rsidRPr="00BE3AF7" w:rsidRDefault="00EF6221" w:rsidP="00D72EE3">
            <w:pPr>
              <w:spacing w:before="120" w:after="120"/>
              <w:jc w:val="center"/>
              <w:rPr>
                <w:sz w:val="26"/>
                <w:szCs w:val="26"/>
              </w:rPr>
            </w:pPr>
            <w:r w:rsidRPr="00BE3AF7">
              <w:rPr>
                <w:sz w:val="26"/>
                <w:szCs w:val="26"/>
              </w:rPr>
              <w:t>3.</w:t>
            </w:r>
          </w:p>
        </w:tc>
        <w:tc>
          <w:tcPr>
            <w:tcW w:w="5556" w:type="dxa"/>
            <w:tcBorders>
              <w:top w:val="single" w:sz="4" w:space="0" w:color="000000"/>
              <w:left w:val="single" w:sz="4" w:space="0" w:color="000000"/>
              <w:bottom w:val="single" w:sz="4" w:space="0" w:color="000000"/>
              <w:right w:val="single" w:sz="4" w:space="0" w:color="000000"/>
            </w:tcBorders>
          </w:tcPr>
          <w:p w:rsidR="00EF6221" w:rsidRPr="00BE3AF7" w:rsidRDefault="00EF6221" w:rsidP="0070346F">
            <w:pPr>
              <w:spacing w:before="120" w:after="120"/>
              <w:jc w:val="both"/>
              <w:rPr>
                <w:b/>
                <w:sz w:val="26"/>
                <w:szCs w:val="26"/>
              </w:rPr>
            </w:pPr>
            <w:r w:rsidRPr="00BE3AF7">
              <w:rPr>
                <w:b/>
                <w:sz w:val="26"/>
                <w:szCs w:val="26"/>
              </w:rPr>
              <w:t>Motility</w:t>
            </w:r>
          </w:p>
        </w:tc>
        <w:tc>
          <w:tcPr>
            <w:tcW w:w="3192" w:type="dxa"/>
            <w:tcBorders>
              <w:top w:val="single" w:sz="4" w:space="0" w:color="000000"/>
              <w:left w:val="single" w:sz="4" w:space="0" w:color="000000"/>
              <w:bottom w:val="single" w:sz="4" w:space="0" w:color="000000"/>
              <w:right w:val="single" w:sz="4" w:space="0" w:color="000000"/>
            </w:tcBorders>
          </w:tcPr>
          <w:p w:rsidR="00EF6221" w:rsidRPr="00BE3AF7" w:rsidRDefault="00EF6221" w:rsidP="0070346F">
            <w:pPr>
              <w:spacing w:before="120" w:after="120"/>
              <w:jc w:val="both"/>
              <w:rPr>
                <w:sz w:val="26"/>
                <w:szCs w:val="26"/>
              </w:rPr>
            </w:pPr>
            <w:r w:rsidRPr="00BE3AF7">
              <w:rPr>
                <w:sz w:val="26"/>
                <w:szCs w:val="26"/>
              </w:rPr>
              <w:t>Motile</w:t>
            </w:r>
          </w:p>
        </w:tc>
      </w:tr>
      <w:tr w:rsidR="00EF6221" w:rsidRPr="00BE3AF7" w:rsidTr="006E756B">
        <w:trPr>
          <w:trHeight w:val="4850"/>
        </w:trPr>
        <w:tc>
          <w:tcPr>
            <w:tcW w:w="828" w:type="dxa"/>
            <w:tcBorders>
              <w:top w:val="single" w:sz="4" w:space="0" w:color="000000"/>
              <w:left w:val="single" w:sz="4" w:space="0" w:color="000000"/>
              <w:bottom w:val="single" w:sz="4" w:space="0" w:color="000000"/>
              <w:right w:val="single" w:sz="4" w:space="0" w:color="000000"/>
            </w:tcBorders>
          </w:tcPr>
          <w:p w:rsidR="00EF6221" w:rsidRPr="00BE3AF7" w:rsidRDefault="00EF6221" w:rsidP="00D72EE3">
            <w:pPr>
              <w:spacing w:before="120" w:after="120"/>
              <w:jc w:val="center"/>
              <w:rPr>
                <w:sz w:val="26"/>
                <w:szCs w:val="26"/>
              </w:rPr>
            </w:pPr>
            <w:r w:rsidRPr="00BE3AF7">
              <w:rPr>
                <w:sz w:val="26"/>
                <w:szCs w:val="26"/>
              </w:rPr>
              <w:t>4.</w:t>
            </w:r>
          </w:p>
        </w:tc>
        <w:tc>
          <w:tcPr>
            <w:tcW w:w="5556" w:type="dxa"/>
            <w:tcBorders>
              <w:top w:val="single" w:sz="4" w:space="0" w:color="000000"/>
              <w:left w:val="single" w:sz="4" w:space="0" w:color="000000"/>
              <w:bottom w:val="single" w:sz="4" w:space="0" w:color="000000"/>
              <w:right w:val="single" w:sz="4" w:space="0" w:color="000000"/>
            </w:tcBorders>
          </w:tcPr>
          <w:p w:rsidR="00EF6221" w:rsidRPr="00BE3AF7" w:rsidRDefault="00EF6221" w:rsidP="0070346F">
            <w:pPr>
              <w:spacing w:before="120" w:after="120"/>
              <w:jc w:val="both"/>
              <w:rPr>
                <w:b/>
                <w:sz w:val="26"/>
                <w:szCs w:val="26"/>
              </w:rPr>
            </w:pPr>
            <w:r w:rsidRPr="00BE3AF7">
              <w:rPr>
                <w:b/>
                <w:sz w:val="26"/>
                <w:szCs w:val="26"/>
              </w:rPr>
              <w:t>Bio Chemical Characteristics</w:t>
            </w:r>
          </w:p>
          <w:p w:rsidR="00EF6221" w:rsidRPr="00BE3AF7" w:rsidRDefault="00EF6221" w:rsidP="0070346F">
            <w:pPr>
              <w:spacing w:before="120" w:after="120"/>
              <w:jc w:val="both"/>
              <w:rPr>
                <w:sz w:val="26"/>
                <w:szCs w:val="26"/>
              </w:rPr>
            </w:pPr>
            <w:r w:rsidRPr="00BE3AF7">
              <w:rPr>
                <w:sz w:val="26"/>
                <w:szCs w:val="26"/>
              </w:rPr>
              <w:t>Indole Production Test</w:t>
            </w:r>
          </w:p>
          <w:p w:rsidR="00EF6221" w:rsidRPr="00BE3AF7" w:rsidRDefault="00EF6221" w:rsidP="0070346F">
            <w:pPr>
              <w:spacing w:before="120" w:after="120"/>
              <w:jc w:val="both"/>
              <w:rPr>
                <w:sz w:val="26"/>
                <w:szCs w:val="26"/>
              </w:rPr>
            </w:pPr>
            <w:r w:rsidRPr="00BE3AF7">
              <w:rPr>
                <w:sz w:val="26"/>
                <w:szCs w:val="26"/>
              </w:rPr>
              <w:t>Methyl Red Test</w:t>
            </w:r>
          </w:p>
          <w:p w:rsidR="00EF6221" w:rsidRPr="00BE3AF7" w:rsidRDefault="00EF6221" w:rsidP="0070346F">
            <w:pPr>
              <w:spacing w:before="120" w:after="120"/>
              <w:jc w:val="both"/>
              <w:rPr>
                <w:sz w:val="26"/>
                <w:szCs w:val="26"/>
              </w:rPr>
            </w:pPr>
            <w:r w:rsidRPr="00BE3AF7">
              <w:rPr>
                <w:sz w:val="26"/>
                <w:szCs w:val="26"/>
              </w:rPr>
              <w:t>Voges Proskauer Test</w:t>
            </w:r>
          </w:p>
          <w:p w:rsidR="00EF6221" w:rsidRPr="00BE3AF7" w:rsidRDefault="00EF6221" w:rsidP="0070346F">
            <w:pPr>
              <w:spacing w:before="120" w:after="120"/>
              <w:jc w:val="both"/>
              <w:rPr>
                <w:sz w:val="26"/>
                <w:szCs w:val="26"/>
              </w:rPr>
            </w:pPr>
            <w:r w:rsidRPr="00BE3AF7">
              <w:rPr>
                <w:sz w:val="26"/>
                <w:szCs w:val="26"/>
              </w:rPr>
              <w:t>Citrate utilization Test</w:t>
            </w:r>
          </w:p>
          <w:p w:rsidR="00EF6221" w:rsidRPr="00BE3AF7" w:rsidRDefault="00EF6221" w:rsidP="0070346F">
            <w:pPr>
              <w:spacing w:before="120" w:after="120"/>
              <w:jc w:val="both"/>
              <w:rPr>
                <w:sz w:val="26"/>
                <w:szCs w:val="26"/>
              </w:rPr>
            </w:pPr>
            <w:r w:rsidRPr="00BE3AF7">
              <w:rPr>
                <w:sz w:val="26"/>
                <w:szCs w:val="26"/>
              </w:rPr>
              <w:t>Catalase Test</w:t>
            </w:r>
          </w:p>
          <w:p w:rsidR="00EF6221" w:rsidRPr="00BE3AF7" w:rsidRDefault="00EF6221" w:rsidP="0070346F">
            <w:pPr>
              <w:spacing w:before="120" w:after="120"/>
              <w:jc w:val="both"/>
              <w:rPr>
                <w:sz w:val="26"/>
                <w:szCs w:val="26"/>
              </w:rPr>
            </w:pPr>
            <w:r w:rsidRPr="00BE3AF7">
              <w:rPr>
                <w:sz w:val="26"/>
                <w:szCs w:val="26"/>
              </w:rPr>
              <w:t>Oxidase Test</w:t>
            </w:r>
          </w:p>
          <w:p w:rsidR="00EF6221" w:rsidRPr="00BE3AF7" w:rsidRDefault="00EF6221" w:rsidP="0070346F">
            <w:pPr>
              <w:spacing w:before="120" w:after="120"/>
              <w:jc w:val="both"/>
              <w:rPr>
                <w:sz w:val="26"/>
                <w:szCs w:val="26"/>
              </w:rPr>
            </w:pPr>
            <w:r w:rsidRPr="00BE3AF7">
              <w:rPr>
                <w:sz w:val="26"/>
                <w:szCs w:val="26"/>
              </w:rPr>
              <w:t>Urea Hydrolysis Test</w:t>
            </w:r>
          </w:p>
          <w:p w:rsidR="00EF6221" w:rsidRPr="00BE3AF7" w:rsidRDefault="00EF6221" w:rsidP="0070346F">
            <w:pPr>
              <w:spacing w:before="120" w:after="120"/>
              <w:jc w:val="both"/>
              <w:rPr>
                <w:sz w:val="26"/>
                <w:szCs w:val="26"/>
              </w:rPr>
            </w:pPr>
            <w:r w:rsidRPr="00BE3AF7">
              <w:rPr>
                <w:sz w:val="26"/>
                <w:szCs w:val="26"/>
              </w:rPr>
              <w:t>Nitrate Reduction Test</w:t>
            </w:r>
          </w:p>
          <w:p w:rsidR="00EF6221" w:rsidRPr="00BE3AF7" w:rsidRDefault="00EF6221" w:rsidP="0070346F">
            <w:pPr>
              <w:spacing w:before="120" w:after="120"/>
              <w:jc w:val="both"/>
              <w:rPr>
                <w:sz w:val="26"/>
                <w:szCs w:val="26"/>
              </w:rPr>
            </w:pPr>
            <w:r w:rsidRPr="00BE3AF7">
              <w:rPr>
                <w:sz w:val="26"/>
                <w:szCs w:val="26"/>
              </w:rPr>
              <w:t>Strach Hydrolysis Test</w:t>
            </w:r>
          </w:p>
          <w:p w:rsidR="00EF6221" w:rsidRPr="00BE3AF7" w:rsidRDefault="00EF6221" w:rsidP="0070346F">
            <w:pPr>
              <w:spacing w:before="120" w:after="120"/>
              <w:jc w:val="both"/>
              <w:rPr>
                <w:sz w:val="26"/>
                <w:szCs w:val="26"/>
              </w:rPr>
            </w:pPr>
            <w:r w:rsidRPr="00BE3AF7">
              <w:rPr>
                <w:sz w:val="26"/>
                <w:szCs w:val="26"/>
              </w:rPr>
              <w:t>Gelatin hydrolysis Test</w:t>
            </w:r>
          </w:p>
        </w:tc>
        <w:tc>
          <w:tcPr>
            <w:tcW w:w="3192" w:type="dxa"/>
            <w:tcBorders>
              <w:top w:val="single" w:sz="4" w:space="0" w:color="000000"/>
              <w:left w:val="single" w:sz="4" w:space="0" w:color="000000"/>
              <w:bottom w:val="single" w:sz="4" w:space="0" w:color="000000"/>
              <w:right w:val="single" w:sz="4" w:space="0" w:color="000000"/>
            </w:tcBorders>
          </w:tcPr>
          <w:p w:rsidR="00EF6221" w:rsidRPr="00BE3AF7" w:rsidRDefault="00EF6221" w:rsidP="0070346F">
            <w:pPr>
              <w:spacing w:before="120" w:after="120"/>
              <w:jc w:val="both"/>
              <w:rPr>
                <w:sz w:val="26"/>
                <w:szCs w:val="26"/>
              </w:rPr>
            </w:pPr>
          </w:p>
          <w:p w:rsidR="00EF6221" w:rsidRPr="00BE3AF7" w:rsidRDefault="00EF6221" w:rsidP="0070346F">
            <w:pPr>
              <w:spacing w:before="120" w:after="120"/>
              <w:jc w:val="both"/>
              <w:rPr>
                <w:sz w:val="26"/>
                <w:szCs w:val="26"/>
              </w:rPr>
            </w:pPr>
            <w:r w:rsidRPr="00BE3AF7">
              <w:rPr>
                <w:sz w:val="26"/>
                <w:szCs w:val="26"/>
              </w:rPr>
              <w:t>Negative</w:t>
            </w:r>
          </w:p>
          <w:p w:rsidR="00EF6221" w:rsidRPr="00BE3AF7" w:rsidRDefault="00EF6221" w:rsidP="0070346F">
            <w:pPr>
              <w:spacing w:before="120" w:after="120"/>
              <w:jc w:val="both"/>
              <w:rPr>
                <w:sz w:val="26"/>
                <w:szCs w:val="26"/>
              </w:rPr>
            </w:pPr>
            <w:r w:rsidRPr="00BE3AF7">
              <w:rPr>
                <w:sz w:val="26"/>
                <w:szCs w:val="26"/>
              </w:rPr>
              <w:t>Negative</w:t>
            </w:r>
          </w:p>
          <w:p w:rsidR="00EF6221" w:rsidRPr="00BE3AF7" w:rsidRDefault="00EF6221" w:rsidP="0070346F">
            <w:pPr>
              <w:spacing w:before="120" w:after="120"/>
              <w:jc w:val="both"/>
              <w:rPr>
                <w:sz w:val="26"/>
                <w:szCs w:val="26"/>
              </w:rPr>
            </w:pPr>
            <w:r w:rsidRPr="00BE3AF7">
              <w:rPr>
                <w:sz w:val="26"/>
                <w:szCs w:val="26"/>
              </w:rPr>
              <w:t>Positive</w:t>
            </w:r>
          </w:p>
          <w:p w:rsidR="00EF6221" w:rsidRPr="00BE3AF7" w:rsidRDefault="00EF6221" w:rsidP="0070346F">
            <w:pPr>
              <w:spacing w:before="120" w:after="120"/>
              <w:jc w:val="both"/>
              <w:rPr>
                <w:sz w:val="26"/>
                <w:szCs w:val="26"/>
              </w:rPr>
            </w:pPr>
            <w:r w:rsidRPr="00BE3AF7">
              <w:rPr>
                <w:sz w:val="26"/>
                <w:szCs w:val="26"/>
              </w:rPr>
              <w:t>Negative</w:t>
            </w:r>
          </w:p>
          <w:p w:rsidR="00EF6221" w:rsidRPr="00BE3AF7" w:rsidRDefault="00EF6221" w:rsidP="0070346F">
            <w:pPr>
              <w:spacing w:before="120" w:after="120"/>
              <w:jc w:val="both"/>
              <w:rPr>
                <w:sz w:val="26"/>
                <w:szCs w:val="26"/>
              </w:rPr>
            </w:pPr>
            <w:r w:rsidRPr="00BE3AF7">
              <w:rPr>
                <w:sz w:val="26"/>
                <w:szCs w:val="26"/>
              </w:rPr>
              <w:t>Positive</w:t>
            </w:r>
          </w:p>
          <w:p w:rsidR="00EF6221" w:rsidRPr="00BE3AF7" w:rsidRDefault="00EF6221" w:rsidP="0070346F">
            <w:pPr>
              <w:spacing w:before="120" w:after="120"/>
              <w:jc w:val="both"/>
              <w:rPr>
                <w:sz w:val="26"/>
                <w:szCs w:val="26"/>
              </w:rPr>
            </w:pPr>
            <w:r w:rsidRPr="00BE3AF7">
              <w:rPr>
                <w:sz w:val="26"/>
                <w:szCs w:val="26"/>
              </w:rPr>
              <w:t>Positive</w:t>
            </w:r>
          </w:p>
          <w:p w:rsidR="00EF6221" w:rsidRPr="00BE3AF7" w:rsidRDefault="00EF6221" w:rsidP="0070346F">
            <w:pPr>
              <w:spacing w:before="120" w:after="120"/>
              <w:jc w:val="both"/>
              <w:rPr>
                <w:sz w:val="26"/>
                <w:szCs w:val="26"/>
              </w:rPr>
            </w:pPr>
            <w:r w:rsidRPr="00BE3AF7">
              <w:rPr>
                <w:sz w:val="26"/>
                <w:szCs w:val="26"/>
              </w:rPr>
              <w:t>Positive</w:t>
            </w:r>
          </w:p>
          <w:p w:rsidR="00EF6221" w:rsidRPr="00BE3AF7" w:rsidRDefault="00EF6221" w:rsidP="0070346F">
            <w:pPr>
              <w:spacing w:before="120" w:after="120"/>
              <w:jc w:val="both"/>
              <w:rPr>
                <w:sz w:val="26"/>
                <w:szCs w:val="26"/>
              </w:rPr>
            </w:pPr>
            <w:r w:rsidRPr="00BE3AF7">
              <w:rPr>
                <w:sz w:val="26"/>
                <w:szCs w:val="26"/>
              </w:rPr>
              <w:t>Positive</w:t>
            </w:r>
          </w:p>
          <w:p w:rsidR="00EF6221" w:rsidRPr="00BE3AF7" w:rsidRDefault="00EF6221" w:rsidP="0070346F">
            <w:pPr>
              <w:spacing w:before="120" w:after="120"/>
              <w:jc w:val="both"/>
              <w:rPr>
                <w:sz w:val="26"/>
                <w:szCs w:val="26"/>
              </w:rPr>
            </w:pPr>
            <w:r w:rsidRPr="00BE3AF7">
              <w:rPr>
                <w:sz w:val="26"/>
                <w:szCs w:val="26"/>
              </w:rPr>
              <w:t>Positive</w:t>
            </w:r>
          </w:p>
          <w:p w:rsidR="00EF6221" w:rsidRPr="00BE3AF7" w:rsidRDefault="00EF6221" w:rsidP="0070346F">
            <w:pPr>
              <w:spacing w:before="120" w:after="120"/>
              <w:jc w:val="both"/>
              <w:rPr>
                <w:sz w:val="26"/>
                <w:szCs w:val="26"/>
              </w:rPr>
            </w:pPr>
            <w:r w:rsidRPr="00BE3AF7">
              <w:rPr>
                <w:sz w:val="26"/>
                <w:szCs w:val="26"/>
              </w:rPr>
              <w:t>Positive</w:t>
            </w:r>
          </w:p>
        </w:tc>
      </w:tr>
    </w:tbl>
    <w:p w:rsidR="00EF6221" w:rsidRDefault="00EF6221" w:rsidP="00696AF4">
      <w:pPr>
        <w:spacing w:after="240" w:line="360" w:lineRule="auto"/>
        <w:jc w:val="both"/>
        <w:rPr>
          <w:b/>
          <w:bCs/>
          <w:sz w:val="28"/>
          <w:szCs w:val="28"/>
        </w:rPr>
      </w:pPr>
    </w:p>
    <w:p w:rsidR="006E756B" w:rsidRDefault="006E756B" w:rsidP="00696AF4">
      <w:pPr>
        <w:spacing w:after="240" w:line="360" w:lineRule="auto"/>
        <w:jc w:val="both"/>
        <w:rPr>
          <w:b/>
          <w:bCs/>
          <w:sz w:val="28"/>
          <w:szCs w:val="28"/>
        </w:rPr>
      </w:pPr>
    </w:p>
    <w:p w:rsidR="006E756B" w:rsidRDefault="006E756B" w:rsidP="00696AF4">
      <w:pPr>
        <w:spacing w:after="240" w:line="360" w:lineRule="auto"/>
        <w:jc w:val="both"/>
        <w:rPr>
          <w:b/>
          <w:bCs/>
          <w:sz w:val="28"/>
          <w:szCs w:val="28"/>
        </w:rPr>
      </w:pPr>
    </w:p>
    <w:p w:rsidR="006E756B" w:rsidRDefault="006E756B" w:rsidP="00696AF4">
      <w:pPr>
        <w:spacing w:after="240" w:line="360" w:lineRule="auto"/>
        <w:jc w:val="both"/>
        <w:rPr>
          <w:b/>
          <w:bCs/>
          <w:sz w:val="28"/>
          <w:szCs w:val="28"/>
        </w:rPr>
      </w:pPr>
    </w:p>
    <w:p w:rsidR="00BE3AF7" w:rsidRDefault="00BE3AF7" w:rsidP="00696AF4">
      <w:pPr>
        <w:spacing w:after="240" w:line="360" w:lineRule="auto"/>
        <w:jc w:val="both"/>
        <w:rPr>
          <w:b/>
          <w:bCs/>
          <w:sz w:val="28"/>
          <w:szCs w:val="28"/>
        </w:rPr>
      </w:pPr>
    </w:p>
    <w:p w:rsidR="00D72EE3" w:rsidRDefault="00D72EE3" w:rsidP="00D72EE3">
      <w:pPr>
        <w:spacing w:after="240" w:line="360" w:lineRule="auto"/>
        <w:jc w:val="center"/>
        <w:rPr>
          <w:b/>
          <w:sz w:val="28"/>
          <w:szCs w:val="28"/>
        </w:rPr>
      </w:pPr>
      <w:r w:rsidRPr="00377A46">
        <w:rPr>
          <w:b/>
          <w:sz w:val="28"/>
          <w:szCs w:val="28"/>
        </w:rPr>
        <w:t>PLATE</w:t>
      </w:r>
      <w:r>
        <w:rPr>
          <w:b/>
          <w:sz w:val="28"/>
          <w:szCs w:val="28"/>
        </w:rPr>
        <w:t xml:space="preserve"> </w:t>
      </w:r>
      <w:r w:rsidR="00EF6221" w:rsidRPr="00377A46">
        <w:rPr>
          <w:b/>
          <w:sz w:val="28"/>
          <w:szCs w:val="28"/>
        </w:rPr>
        <w:t>XV</w:t>
      </w:r>
      <w:r>
        <w:rPr>
          <w:b/>
          <w:sz w:val="28"/>
          <w:szCs w:val="28"/>
        </w:rPr>
        <w:t xml:space="preserve"> </w:t>
      </w:r>
    </w:p>
    <w:p w:rsidR="00EF6221" w:rsidRPr="00377A46" w:rsidRDefault="00D72EE3" w:rsidP="00D72EE3">
      <w:pPr>
        <w:spacing w:after="240" w:line="360" w:lineRule="auto"/>
        <w:jc w:val="center"/>
        <w:rPr>
          <w:b/>
          <w:i/>
          <w:sz w:val="28"/>
          <w:szCs w:val="28"/>
        </w:rPr>
      </w:pPr>
      <w:r w:rsidRPr="00377A46">
        <w:rPr>
          <w:b/>
          <w:sz w:val="28"/>
          <w:szCs w:val="28"/>
        </w:rPr>
        <w:t>BIOCHEMICAL CHARACTERISTICS OF</w:t>
      </w:r>
      <w:r w:rsidR="00EF6221" w:rsidRPr="00377A46">
        <w:rPr>
          <w:b/>
          <w:sz w:val="28"/>
          <w:szCs w:val="28"/>
        </w:rPr>
        <w:t xml:space="preserve"> </w:t>
      </w:r>
      <w:r w:rsidR="00EF6221" w:rsidRPr="00377A46">
        <w:rPr>
          <w:b/>
          <w:i/>
          <w:sz w:val="28"/>
          <w:szCs w:val="28"/>
        </w:rPr>
        <w:t>Bacillus species</w:t>
      </w:r>
    </w:p>
    <w:p w:rsidR="00EF6221" w:rsidRPr="00377A46" w:rsidRDefault="00EF6221" w:rsidP="00696AF4">
      <w:pPr>
        <w:pStyle w:val="NormalWeb"/>
        <w:tabs>
          <w:tab w:val="right" w:pos="5070"/>
        </w:tabs>
        <w:spacing w:before="0" w:beforeAutospacing="0" w:after="240" w:afterAutospacing="0" w:line="360" w:lineRule="auto"/>
      </w:pPr>
      <w:r w:rsidRPr="00377A46">
        <w:t xml:space="preserve">                                                                                  </w:t>
      </w:r>
    </w:p>
    <w:p w:rsidR="00EF6221" w:rsidRPr="00377A46" w:rsidRDefault="009C3D7E" w:rsidP="00696AF4">
      <w:pPr>
        <w:spacing w:after="240" w:line="360" w:lineRule="auto"/>
      </w:pPr>
      <w:r>
        <w:rPr>
          <w:noProof/>
        </w:rPr>
        <w:pict>
          <v:shape id="_x0000_s1027" type="#_x0000_t75" alt="" style="position:absolute;margin-left:0;margin-top:-.1pt;width:169.2pt;height:171.85pt;z-index:251661312">
            <v:imagedata r:id="rId65" o:title="tsa"/>
            <w10:wrap type="square" side="right"/>
          </v:shape>
        </w:pict>
      </w:r>
      <w:r w:rsidR="00EF6221" w:rsidRPr="00377A46">
        <w:t xml:space="preserve">                      </w:t>
      </w:r>
      <w:r w:rsidR="00D72EE3">
        <w:t xml:space="preserve">                 </w:t>
      </w:r>
      <w:r w:rsidR="00C97493">
        <w:pict>
          <v:shape id="_x0000_i1075" type="#_x0000_t75" alt="" style="width:193.65pt;height:2in">
            <v:imagedata r:id="rId66" r:href="rId67"/>
          </v:shape>
        </w:pict>
      </w:r>
      <w:r w:rsidR="00EF6221" w:rsidRPr="00377A46">
        <w:br w:type="textWrapping" w:clear="all"/>
      </w:r>
      <w:r w:rsidR="00EF6221" w:rsidRPr="00377A46">
        <w:br/>
      </w:r>
      <w:r w:rsidR="00EF6221" w:rsidRPr="00377A46">
        <w:rPr>
          <w:b/>
          <w:i/>
          <w:sz w:val="28"/>
          <w:szCs w:val="28"/>
        </w:rPr>
        <w:t xml:space="preserve">Bacillus sp. </w:t>
      </w:r>
      <w:r w:rsidR="00EF6221" w:rsidRPr="00377A46">
        <w:rPr>
          <w:b/>
          <w:sz w:val="28"/>
          <w:szCs w:val="28"/>
        </w:rPr>
        <w:t>on nutrient agar                     Indole test</w:t>
      </w:r>
    </w:p>
    <w:p w:rsidR="00EF6221" w:rsidRPr="00377A46" w:rsidRDefault="00EF6221" w:rsidP="00696AF4">
      <w:pPr>
        <w:pStyle w:val="NormalWeb"/>
        <w:spacing w:before="0" w:beforeAutospacing="0" w:after="240" w:afterAutospacing="0" w:line="360" w:lineRule="auto"/>
      </w:pPr>
      <w:r w:rsidRPr="00377A46">
        <w:br/>
        <w:t xml:space="preserve"> </w:t>
      </w:r>
    </w:p>
    <w:p w:rsidR="00EF6221" w:rsidRPr="00377A46" w:rsidRDefault="00C97493" w:rsidP="00696AF4">
      <w:pPr>
        <w:pStyle w:val="NormalWeb"/>
        <w:spacing w:before="0" w:beforeAutospacing="0" w:after="240" w:afterAutospacing="0" w:line="360" w:lineRule="auto"/>
      </w:pPr>
      <w:r>
        <w:pict>
          <v:shape id="_x0000_i1076" type="#_x0000_t75" alt="" style="width:193.65pt;height:2in">
            <v:imagedata r:id="rId68" r:href="rId69"/>
          </v:shape>
        </w:pict>
      </w:r>
      <w:r w:rsidR="009C3D7E">
        <w:rPr>
          <w:noProof/>
        </w:rPr>
        <w:pict>
          <v:shape id="_x0000_s1028" type="#_x0000_t75" alt="" style="position:absolute;margin-left:0;margin-top:0;width:240pt;height:145.5pt;z-index:251662336;mso-position-horizontal:left;mso-position-horizontal-relative:text;mso-position-vertical-relative:text">
            <v:imagedata r:id="rId70" o:title="Picture2"/>
            <w10:wrap type="square" side="right"/>
          </v:shape>
        </w:pict>
      </w:r>
      <w:r w:rsidR="00EF6221" w:rsidRPr="00377A46">
        <w:br w:type="textWrapping" w:clear="all"/>
        <w:t xml:space="preserve">                 </w:t>
      </w:r>
      <w:r w:rsidR="00EF6221" w:rsidRPr="00377A46">
        <w:rPr>
          <w:b/>
          <w:sz w:val="28"/>
          <w:szCs w:val="28"/>
        </w:rPr>
        <w:t>Voges proskauer                                Methyl red test</w:t>
      </w:r>
    </w:p>
    <w:p w:rsidR="00EF6221" w:rsidRPr="00377A46" w:rsidRDefault="00EF6221" w:rsidP="00696AF4">
      <w:pPr>
        <w:spacing w:after="240" w:line="360" w:lineRule="auto"/>
      </w:pPr>
    </w:p>
    <w:p w:rsidR="00EF6221" w:rsidRPr="00377A46" w:rsidRDefault="00EF6221" w:rsidP="00696AF4">
      <w:pPr>
        <w:spacing w:after="240" w:line="360" w:lineRule="auto"/>
        <w:ind w:left="567" w:hanging="567"/>
        <w:jc w:val="both"/>
        <w:rPr>
          <w:b/>
          <w:bCs/>
          <w:sz w:val="28"/>
          <w:szCs w:val="28"/>
        </w:rPr>
      </w:pPr>
    </w:p>
    <w:p w:rsidR="00EF6221" w:rsidRPr="00377A46" w:rsidRDefault="00EF6221" w:rsidP="00696AF4">
      <w:pPr>
        <w:spacing w:after="240" w:line="360" w:lineRule="auto"/>
        <w:ind w:left="567" w:hanging="567"/>
        <w:jc w:val="both"/>
        <w:rPr>
          <w:b/>
          <w:bCs/>
          <w:sz w:val="28"/>
          <w:szCs w:val="28"/>
        </w:rPr>
      </w:pPr>
    </w:p>
    <w:p w:rsidR="00EF6221" w:rsidRPr="00D72EE3" w:rsidRDefault="00EF6221" w:rsidP="00696AF4">
      <w:pPr>
        <w:spacing w:after="240" w:line="360" w:lineRule="auto"/>
        <w:ind w:left="567" w:hanging="567"/>
        <w:jc w:val="both"/>
        <w:rPr>
          <w:b/>
          <w:bCs/>
          <w:sz w:val="26"/>
          <w:szCs w:val="28"/>
        </w:rPr>
      </w:pPr>
      <w:r w:rsidRPr="00D72EE3">
        <w:rPr>
          <w:b/>
          <w:bCs/>
          <w:sz w:val="26"/>
          <w:szCs w:val="28"/>
        </w:rPr>
        <w:t xml:space="preserve">4.3. Optimization of different parameters for decolourization of reactive dye by </w:t>
      </w:r>
      <w:r w:rsidRPr="00D72EE3">
        <w:rPr>
          <w:b/>
          <w:bCs/>
          <w:i/>
          <w:sz w:val="26"/>
          <w:szCs w:val="28"/>
        </w:rPr>
        <w:t xml:space="preserve">Bacillus sp. </w:t>
      </w:r>
      <w:r w:rsidRPr="00D72EE3">
        <w:rPr>
          <w:b/>
          <w:bCs/>
          <w:sz w:val="26"/>
          <w:szCs w:val="28"/>
        </w:rPr>
        <w:t>under shaking and Static conditions.</w:t>
      </w:r>
    </w:p>
    <w:p w:rsidR="00EF6221" w:rsidRPr="00D72EE3" w:rsidRDefault="00EF6221" w:rsidP="00696AF4">
      <w:pPr>
        <w:spacing w:after="240" w:line="360" w:lineRule="auto"/>
        <w:jc w:val="both"/>
        <w:rPr>
          <w:b/>
          <w:bCs/>
          <w:sz w:val="26"/>
          <w:szCs w:val="28"/>
        </w:rPr>
      </w:pPr>
      <w:r w:rsidRPr="00D72EE3">
        <w:rPr>
          <w:b/>
          <w:bCs/>
          <w:sz w:val="26"/>
          <w:szCs w:val="28"/>
        </w:rPr>
        <w:t>4.3.1. Inoculum concentration</w:t>
      </w:r>
    </w:p>
    <w:p w:rsidR="00EF6221" w:rsidRPr="00D72EE3" w:rsidRDefault="00EF6221" w:rsidP="00696AF4">
      <w:pPr>
        <w:spacing w:after="240" w:line="360" w:lineRule="auto"/>
        <w:jc w:val="both"/>
        <w:rPr>
          <w:b/>
          <w:bCs/>
          <w:sz w:val="26"/>
          <w:szCs w:val="28"/>
        </w:rPr>
      </w:pPr>
      <w:r w:rsidRPr="00D72EE3">
        <w:rPr>
          <w:bCs/>
          <w:sz w:val="26"/>
          <w:szCs w:val="28"/>
        </w:rPr>
        <w:t xml:space="preserve">       The effect of inoculum concentration on decolourization is presented in Table IV and </w:t>
      </w:r>
      <w:r w:rsidR="006E756B" w:rsidRPr="00D72EE3">
        <w:rPr>
          <w:bCs/>
          <w:sz w:val="26"/>
          <w:szCs w:val="28"/>
        </w:rPr>
        <w:t xml:space="preserve">Figure </w:t>
      </w:r>
      <w:r w:rsidRPr="00D72EE3">
        <w:rPr>
          <w:bCs/>
          <w:sz w:val="26"/>
          <w:szCs w:val="28"/>
        </w:rPr>
        <w:t>I.</w:t>
      </w:r>
    </w:p>
    <w:p w:rsidR="00EF6221" w:rsidRPr="00D72EE3" w:rsidRDefault="00EF6221" w:rsidP="00696AF4">
      <w:pPr>
        <w:spacing w:after="240" w:line="360" w:lineRule="auto"/>
        <w:jc w:val="center"/>
        <w:rPr>
          <w:b/>
          <w:sz w:val="26"/>
          <w:szCs w:val="28"/>
        </w:rPr>
      </w:pPr>
      <w:r w:rsidRPr="00D72EE3">
        <w:rPr>
          <w:b/>
          <w:sz w:val="26"/>
          <w:szCs w:val="28"/>
        </w:rPr>
        <w:t>Table</w:t>
      </w:r>
      <w:r w:rsidR="00D72EE3">
        <w:rPr>
          <w:b/>
          <w:sz w:val="26"/>
          <w:szCs w:val="28"/>
        </w:rPr>
        <w:t xml:space="preserve"> –</w:t>
      </w:r>
      <w:r w:rsidRPr="00D72EE3">
        <w:rPr>
          <w:b/>
          <w:sz w:val="26"/>
          <w:szCs w:val="28"/>
        </w:rPr>
        <w:t xml:space="preserve"> IV</w:t>
      </w:r>
      <w:r w:rsidR="00D72EE3">
        <w:rPr>
          <w:b/>
          <w:sz w:val="26"/>
          <w:szCs w:val="28"/>
        </w:rPr>
        <w:t xml:space="preserve">. </w:t>
      </w:r>
      <w:r w:rsidRPr="00D72EE3">
        <w:rPr>
          <w:b/>
          <w:sz w:val="26"/>
          <w:szCs w:val="28"/>
        </w:rPr>
        <w:t>Inoculum concentration</w:t>
      </w:r>
    </w:p>
    <w:tbl>
      <w:tblPr>
        <w:tblW w:w="6563" w:type="dxa"/>
        <w:jc w:val="center"/>
        <w:tblInd w:w="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50"/>
        <w:gridCol w:w="2377"/>
        <w:gridCol w:w="2336"/>
      </w:tblGrid>
      <w:tr w:rsidR="00EF6221" w:rsidRPr="00377A46" w:rsidTr="00D72EE3">
        <w:trPr>
          <w:trHeight w:val="480"/>
          <w:jc w:val="center"/>
        </w:trPr>
        <w:tc>
          <w:tcPr>
            <w:tcW w:w="1850"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D72EE3" w:rsidRDefault="00EF6221" w:rsidP="00D72EE3">
            <w:pPr>
              <w:spacing w:before="120" w:after="120"/>
              <w:jc w:val="center"/>
              <w:rPr>
                <w:b/>
                <w:sz w:val="26"/>
                <w:szCs w:val="28"/>
              </w:rPr>
            </w:pPr>
            <w:r w:rsidRPr="00D72EE3">
              <w:rPr>
                <w:b/>
                <w:sz w:val="26"/>
                <w:szCs w:val="28"/>
              </w:rPr>
              <w:t>Inoculum concentration (%)</w:t>
            </w:r>
          </w:p>
        </w:tc>
        <w:tc>
          <w:tcPr>
            <w:tcW w:w="4713" w:type="dxa"/>
            <w:gridSpan w:val="2"/>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D72EE3" w:rsidRDefault="00EF6221" w:rsidP="00D72EE3">
            <w:pPr>
              <w:spacing w:before="120" w:after="120"/>
              <w:jc w:val="center"/>
              <w:rPr>
                <w:sz w:val="26"/>
                <w:szCs w:val="28"/>
              </w:rPr>
            </w:pPr>
            <w:r w:rsidRPr="00D72EE3">
              <w:rPr>
                <w:b/>
                <w:sz w:val="26"/>
                <w:szCs w:val="28"/>
              </w:rPr>
              <w:t>Decolourization(%)</w:t>
            </w:r>
          </w:p>
        </w:tc>
      </w:tr>
      <w:tr w:rsidR="00EF6221" w:rsidRPr="00377A46" w:rsidTr="00D72EE3">
        <w:trPr>
          <w:trHeight w:val="480"/>
          <w:jc w:val="center"/>
        </w:trPr>
        <w:tc>
          <w:tcPr>
            <w:tcW w:w="1850"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D72EE3" w:rsidRDefault="00EF6221" w:rsidP="00D72EE3">
            <w:pPr>
              <w:spacing w:before="120" w:after="120"/>
              <w:jc w:val="center"/>
              <w:rPr>
                <w:b/>
                <w:sz w:val="26"/>
                <w:szCs w:val="28"/>
              </w:rPr>
            </w:pPr>
          </w:p>
        </w:tc>
        <w:tc>
          <w:tcPr>
            <w:tcW w:w="2377" w:type="dxa"/>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D72EE3" w:rsidRDefault="00EF6221" w:rsidP="00D72EE3">
            <w:pPr>
              <w:spacing w:before="120" w:after="120"/>
              <w:jc w:val="center"/>
              <w:rPr>
                <w:b/>
                <w:sz w:val="26"/>
                <w:szCs w:val="28"/>
              </w:rPr>
            </w:pPr>
            <w:r w:rsidRPr="00D72EE3">
              <w:rPr>
                <w:b/>
                <w:sz w:val="26"/>
                <w:szCs w:val="28"/>
              </w:rPr>
              <w:t>Shaking conditions</w:t>
            </w:r>
          </w:p>
        </w:tc>
        <w:tc>
          <w:tcPr>
            <w:tcW w:w="233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D72EE3" w:rsidRDefault="00D72EE3" w:rsidP="00D72EE3">
            <w:pPr>
              <w:spacing w:before="120" w:after="120"/>
              <w:jc w:val="center"/>
              <w:rPr>
                <w:b/>
                <w:sz w:val="26"/>
                <w:szCs w:val="28"/>
              </w:rPr>
            </w:pPr>
            <w:r w:rsidRPr="00D72EE3">
              <w:rPr>
                <w:b/>
                <w:sz w:val="26"/>
                <w:szCs w:val="28"/>
              </w:rPr>
              <w:t xml:space="preserve">Static </w:t>
            </w:r>
            <w:r w:rsidR="00EF6221" w:rsidRPr="00D72EE3">
              <w:rPr>
                <w:b/>
                <w:sz w:val="26"/>
                <w:szCs w:val="28"/>
              </w:rPr>
              <w:t>conditions</w:t>
            </w:r>
          </w:p>
        </w:tc>
      </w:tr>
      <w:tr w:rsidR="00EF6221" w:rsidRPr="00377A46" w:rsidTr="00D72EE3">
        <w:trPr>
          <w:jc w:val="center"/>
        </w:trPr>
        <w:tc>
          <w:tcPr>
            <w:tcW w:w="1850"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2</w:t>
            </w:r>
          </w:p>
        </w:tc>
        <w:tc>
          <w:tcPr>
            <w:tcW w:w="2377"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56.04</w:t>
            </w:r>
          </w:p>
        </w:tc>
        <w:tc>
          <w:tcPr>
            <w:tcW w:w="2336"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40.34</w:t>
            </w:r>
          </w:p>
        </w:tc>
      </w:tr>
      <w:tr w:rsidR="00EF6221" w:rsidRPr="00377A46" w:rsidTr="00D72EE3">
        <w:trPr>
          <w:jc w:val="center"/>
        </w:trPr>
        <w:tc>
          <w:tcPr>
            <w:tcW w:w="1850"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4</w:t>
            </w:r>
          </w:p>
        </w:tc>
        <w:tc>
          <w:tcPr>
            <w:tcW w:w="2377"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68.32</w:t>
            </w:r>
          </w:p>
        </w:tc>
        <w:tc>
          <w:tcPr>
            <w:tcW w:w="2336"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52.10</w:t>
            </w:r>
          </w:p>
        </w:tc>
      </w:tr>
      <w:tr w:rsidR="00EF6221" w:rsidRPr="00377A46" w:rsidTr="00D72EE3">
        <w:trPr>
          <w:jc w:val="center"/>
        </w:trPr>
        <w:tc>
          <w:tcPr>
            <w:tcW w:w="1850"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6</w:t>
            </w:r>
          </w:p>
        </w:tc>
        <w:tc>
          <w:tcPr>
            <w:tcW w:w="2377"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82.10</w:t>
            </w:r>
          </w:p>
        </w:tc>
        <w:tc>
          <w:tcPr>
            <w:tcW w:w="2336"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70.10</w:t>
            </w:r>
          </w:p>
        </w:tc>
      </w:tr>
      <w:tr w:rsidR="00EF6221" w:rsidRPr="00377A46" w:rsidTr="00D72EE3">
        <w:trPr>
          <w:jc w:val="center"/>
        </w:trPr>
        <w:tc>
          <w:tcPr>
            <w:tcW w:w="1850"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8</w:t>
            </w:r>
          </w:p>
        </w:tc>
        <w:tc>
          <w:tcPr>
            <w:tcW w:w="2377"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88.04</w:t>
            </w:r>
          </w:p>
        </w:tc>
        <w:tc>
          <w:tcPr>
            <w:tcW w:w="2336"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72.39</w:t>
            </w:r>
          </w:p>
        </w:tc>
      </w:tr>
      <w:tr w:rsidR="00EF6221" w:rsidRPr="00377A46" w:rsidTr="00D72EE3">
        <w:trPr>
          <w:jc w:val="center"/>
        </w:trPr>
        <w:tc>
          <w:tcPr>
            <w:tcW w:w="1850"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10</w:t>
            </w:r>
          </w:p>
        </w:tc>
        <w:tc>
          <w:tcPr>
            <w:tcW w:w="2377"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96.64</w:t>
            </w:r>
          </w:p>
        </w:tc>
        <w:tc>
          <w:tcPr>
            <w:tcW w:w="2336"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88.56</w:t>
            </w:r>
          </w:p>
        </w:tc>
      </w:tr>
      <w:tr w:rsidR="00EF6221" w:rsidRPr="00377A46" w:rsidTr="00D72EE3">
        <w:trPr>
          <w:jc w:val="center"/>
        </w:trPr>
        <w:tc>
          <w:tcPr>
            <w:tcW w:w="1850"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12</w:t>
            </w:r>
          </w:p>
        </w:tc>
        <w:tc>
          <w:tcPr>
            <w:tcW w:w="2377"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94.32</w:t>
            </w:r>
          </w:p>
        </w:tc>
        <w:tc>
          <w:tcPr>
            <w:tcW w:w="2336"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80.04</w:t>
            </w:r>
          </w:p>
        </w:tc>
      </w:tr>
      <w:tr w:rsidR="00EF6221" w:rsidRPr="00377A46" w:rsidTr="00D72EE3">
        <w:trPr>
          <w:jc w:val="center"/>
        </w:trPr>
        <w:tc>
          <w:tcPr>
            <w:tcW w:w="1850"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14</w:t>
            </w:r>
          </w:p>
        </w:tc>
        <w:tc>
          <w:tcPr>
            <w:tcW w:w="2377"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84.40</w:t>
            </w:r>
          </w:p>
        </w:tc>
        <w:tc>
          <w:tcPr>
            <w:tcW w:w="2336" w:type="dxa"/>
            <w:tcBorders>
              <w:top w:val="single" w:sz="4" w:space="0" w:color="000000"/>
              <w:left w:val="single" w:sz="4" w:space="0" w:color="000000"/>
              <w:bottom w:val="single" w:sz="4" w:space="0" w:color="000000"/>
              <w:right w:val="single" w:sz="4" w:space="0" w:color="000000"/>
            </w:tcBorders>
          </w:tcPr>
          <w:p w:rsidR="00EF6221" w:rsidRPr="00D72EE3" w:rsidRDefault="00EF6221" w:rsidP="00D72EE3">
            <w:pPr>
              <w:spacing w:before="120" w:after="120"/>
              <w:jc w:val="center"/>
              <w:rPr>
                <w:sz w:val="26"/>
                <w:szCs w:val="28"/>
              </w:rPr>
            </w:pPr>
            <w:r w:rsidRPr="00D72EE3">
              <w:rPr>
                <w:sz w:val="26"/>
                <w:szCs w:val="28"/>
              </w:rPr>
              <w:t>74.18</w:t>
            </w:r>
          </w:p>
        </w:tc>
      </w:tr>
    </w:tbl>
    <w:p w:rsidR="00D72EE3" w:rsidRPr="00D72EE3" w:rsidRDefault="00D72EE3" w:rsidP="00696AF4">
      <w:pPr>
        <w:spacing w:after="240" w:line="360" w:lineRule="auto"/>
        <w:jc w:val="center"/>
        <w:rPr>
          <w:b/>
          <w:bCs/>
          <w:sz w:val="2"/>
          <w:szCs w:val="28"/>
        </w:rPr>
      </w:pPr>
    </w:p>
    <w:p w:rsidR="00D72EE3" w:rsidRPr="007765F0" w:rsidRDefault="00D72EE3" w:rsidP="00D72EE3">
      <w:pPr>
        <w:spacing w:after="240" w:line="360" w:lineRule="auto"/>
        <w:jc w:val="both"/>
        <w:rPr>
          <w:sz w:val="26"/>
          <w:szCs w:val="28"/>
        </w:rPr>
      </w:pPr>
      <w:r>
        <w:rPr>
          <w:sz w:val="28"/>
          <w:szCs w:val="28"/>
        </w:rPr>
        <w:tab/>
      </w:r>
      <w:r w:rsidRPr="007765F0">
        <w:rPr>
          <w:sz w:val="26"/>
          <w:szCs w:val="28"/>
        </w:rPr>
        <w:t xml:space="preserve">From Table IV </w:t>
      </w:r>
      <w:r w:rsidR="006E756B">
        <w:rPr>
          <w:sz w:val="26"/>
          <w:szCs w:val="28"/>
        </w:rPr>
        <w:t>and</w:t>
      </w:r>
      <w:r w:rsidRPr="007765F0">
        <w:rPr>
          <w:sz w:val="26"/>
          <w:szCs w:val="28"/>
        </w:rPr>
        <w:t xml:space="preserve"> Figure I, it is clear that increase in inoculum concentration increases percent decolourization and reaches maximum at </w:t>
      </w:r>
      <w:r w:rsidR="0097107B">
        <w:rPr>
          <w:sz w:val="26"/>
          <w:szCs w:val="28"/>
        </w:rPr>
        <w:br/>
      </w:r>
      <w:r w:rsidRPr="007765F0">
        <w:rPr>
          <w:sz w:val="26"/>
          <w:szCs w:val="28"/>
        </w:rPr>
        <w:t>10</w:t>
      </w:r>
      <w:r w:rsidR="0097107B">
        <w:rPr>
          <w:sz w:val="26"/>
          <w:szCs w:val="28"/>
        </w:rPr>
        <w:t xml:space="preserve"> </w:t>
      </w:r>
      <w:r w:rsidRPr="007765F0">
        <w:rPr>
          <w:sz w:val="26"/>
          <w:szCs w:val="28"/>
        </w:rPr>
        <w:t>% in both static and shaking conditions. Above 10</w:t>
      </w:r>
      <w:r w:rsidR="0097107B">
        <w:rPr>
          <w:sz w:val="26"/>
          <w:szCs w:val="28"/>
        </w:rPr>
        <w:t xml:space="preserve"> </w:t>
      </w:r>
      <w:r w:rsidRPr="007765F0">
        <w:rPr>
          <w:sz w:val="26"/>
          <w:szCs w:val="28"/>
        </w:rPr>
        <w:t xml:space="preserve">% decrease in percent decolourization was noticed. This might be due to the shortage of carbon source at higher inoculum levels. Hence an optimum inoculum concentration of 10% was fixed for further decolourization. </w:t>
      </w:r>
    </w:p>
    <w:p w:rsidR="00D72EE3" w:rsidRPr="007765F0" w:rsidRDefault="00D72EE3" w:rsidP="00D72EE3">
      <w:pPr>
        <w:spacing w:after="240" w:line="360" w:lineRule="auto"/>
        <w:jc w:val="both"/>
        <w:rPr>
          <w:sz w:val="26"/>
          <w:szCs w:val="28"/>
        </w:rPr>
      </w:pPr>
    </w:p>
    <w:p w:rsidR="00D72EE3" w:rsidRPr="00377A46" w:rsidRDefault="00D72EE3" w:rsidP="00D72EE3">
      <w:pPr>
        <w:spacing w:after="240" w:line="360" w:lineRule="auto"/>
        <w:jc w:val="both"/>
        <w:rPr>
          <w:sz w:val="28"/>
          <w:szCs w:val="28"/>
        </w:rPr>
      </w:pPr>
    </w:p>
    <w:p w:rsidR="007765F0" w:rsidRDefault="007765F0" w:rsidP="00696AF4">
      <w:pPr>
        <w:spacing w:after="240" w:line="360" w:lineRule="auto"/>
        <w:jc w:val="center"/>
        <w:rPr>
          <w:b/>
          <w:bCs/>
          <w:sz w:val="26"/>
          <w:szCs w:val="28"/>
        </w:rPr>
      </w:pPr>
    </w:p>
    <w:p w:rsidR="0097107B" w:rsidRDefault="00C97493" w:rsidP="0097107B">
      <w:pPr>
        <w:spacing w:after="240" w:line="360" w:lineRule="auto"/>
        <w:jc w:val="center"/>
      </w:pPr>
      <w:r w:rsidRPr="009C3D7E">
        <w:rPr>
          <w:sz w:val="16"/>
        </w:rPr>
        <w:pict>
          <v:shape id="_x0000_i1077" type="#_x0000_t75" style="width:409.65pt;height:252pt">
            <v:imagedata r:id="rId71" o:title=""/>
          </v:shape>
        </w:pict>
      </w:r>
    </w:p>
    <w:p w:rsidR="0097107B" w:rsidRPr="00D72EE3" w:rsidRDefault="0097107B" w:rsidP="0097107B">
      <w:pPr>
        <w:spacing w:after="240" w:line="360" w:lineRule="auto"/>
        <w:jc w:val="center"/>
        <w:rPr>
          <w:b/>
          <w:bCs/>
          <w:sz w:val="26"/>
          <w:szCs w:val="28"/>
        </w:rPr>
      </w:pPr>
      <w:r w:rsidRPr="00D72EE3">
        <w:rPr>
          <w:b/>
          <w:bCs/>
          <w:sz w:val="26"/>
          <w:szCs w:val="28"/>
        </w:rPr>
        <w:t>Figure I -  Inoculum concentration</w:t>
      </w:r>
    </w:p>
    <w:p w:rsidR="00EF6221" w:rsidRPr="00D72EE3" w:rsidRDefault="00EF6221" w:rsidP="00696AF4">
      <w:pPr>
        <w:spacing w:after="240" w:line="360" w:lineRule="auto"/>
        <w:jc w:val="both"/>
        <w:rPr>
          <w:b/>
          <w:bCs/>
          <w:sz w:val="26"/>
          <w:szCs w:val="26"/>
        </w:rPr>
      </w:pPr>
      <w:r w:rsidRPr="00D72EE3">
        <w:rPr>
          <w:b/>
          <w:bCs/>
          <w:sz w:val="26"/>
          <w:szCs w:val="26"/>
        </w:rPr>
        <w:t xml:space="preserve">4.3.2. Dye concentration </w:t>
      </w:r>
    </w:p>
    <w:p w:rsidR="00EF6221" w:rsidRPr="00D72EE3" w:rsidRDefault="00EF6221" w:rsidP="00696AF4">
      <w:pPr>
        <w:spacing w:after="240" w:line="360" w:lineRule="auto"/>
        <w:ind w:firstLine="720"/>
        <w:jc w:val="both"/>
        <w:rPr>
          <w:sz w:val="26"/>
          <w:szCs w:val="26"/>
        </w:rPr>
      </w:pPr>
      <w:r w:rsidRPr="00D72EE3">
        <w:rPr>
          <w:sz w:val="26"/>
          <w:szCs w:val="26"/>
        </w:rPr>
        <w:t>The effect of dye concentration is presented in Table V and          Figure II.</w:t>
      </w:r>
    </w:p>
    <w:p w:rsidR="00EF6221" w:rsidRPr="00D72EE3" w:rsidRDefault="00EF6221" w:rsidP="00696AF4">
      <w:pPr>
        <w:spacing w:after="240" w:line="360" w:lineRule="auto"/>
        <w:jc w:val="center"/>
        <w:rPr>
          <w:b/>
          <w:bCs/>
          <w:sz w:val="26"/>
          <w:szCs w:val="26"/>
        </w:rPr>
      </w:pPr>
      <w:r w:rsidRPr="00D72EE3">
        <w:rPr>
          <w:b/>
          <w:bCs/>
          <w:sz w:val="26"/>
          <w:szCs w:val="26"/>
        </w:rPr>
        <w:t>Table</w:t>
      </w:r>
      <w:r w:rsidR="007765F0">
        <w:rPr>
          <w:b/>
          <w:bCs/>
          <w:sz w:val="26"/>
          <w:szCs w:val="26"/>
        </w:rPr>
        <w:t xml:space="preserve"> –</w:t>
      </w:r>
      <w:r w:rsidRPr="00D72EE3">
        <w:rPr>
          <w:b/>
          <w:bCs/>
          <w:sz w:val="26"/>
          <w:szCs w:val="26"/>
        </w:rPr>
        <w:t xml:space="preserve"> V</w:t>
      </w:r>
      <w:r w:rsidR="007765F0">
        <w:rPr>
          <w:b/>
          <w:bCs/>
          <w:sz w:val="26"/>
          <w:szCs w:val="26"/>
        </w:rPr>
        <w:t xml:space="preserve">. </w:t>
      </w:r>
      <w:r w:rsidRPr="00D72EE3">
        <w:rPr>
          <w:b/>
          <w:bCs/>
          <w:sz w:val="26"/>
          <w:szCs w:val="26"/>
        </w:rPr>
        <w:t>Dye concentration</w:t>
      </w:r>
    </w:p>
    <w:tbl>
      <w:tblPr>
        <w:tblW w:w="7560" w:type="dxa"/>
        <w:tblInd w:w="3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30"/>
        <w:gridCol w:w="2520"/>
        <w:gridCol w:w="2610"/>
      </w:tblGrid>
      <w:tr w:rsidR="00EF6221" w:rsidRPr="00D72EE3" w:rsidTr="007D5A36">
        <w:trPr>
          <w:trHeight w:val="720"/>
        </w:trPr>
        <w:tc>
          <w:tcPr>
            <w:tcW w:w="2430"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D72EE3" w:rsidRDefault="00EF6221" w:rsidP="007765F0">
            <w:pPr>
              <w:spacing w:before="120" w:after="120"/>
              <w:jc w:val="center"/>
              <w:rPr>
                <w:b/>
                <w:sz w:val="26"/>
                <w:szCs w:val="26"/>
              </w:rPr>
            </w:pPr>
            <w:r w:rsidRPr="00D72EE3">
              <w:rPr>
                <w:b/>
                <w:sz w:val="26"/>
                <w:szCs w:val="26"/>
              </w:rPr>
              <w:t>Dye Concentration (%)</w:t>
            </w:r>
          </w:p>
        </w:tc>
        <w:tc>
          <w:tcPr>
            <w:tcW w:w="5130"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D72EE3" w:rsidRDefault="00EF6221" w:rsidP="007765F0">
            <w:pPr>
              <w:spacing w:before="120" w:after="120"/>
              <w:jc w:val="center"/>
              <w:rPr>
                <w:b/>
                <w:sz w:val="26"/>
                <w:szCs w:val="26"/>
              </w:rPr>
            </w:pPr>
            <w:r w:rsidRPr="00D72EE3">
              <w:rPr>
                <w:b/>
                <w:sz w:val="26"/>
                <w:szCs w:val="26"/>
              </w:rPr>
              <w:t>Decolourization (%)</w:t>
            </w:r>
          </w:p>
        </w:tc>
      </w:tr>
      <w:tr w:rsidR="00EF6221" w:rsidRPr="00D72EE3" w:rsidTr="007D5A36">
        <w:trPr>
          <w:trHeight w:val="720"/>
        </w:trPr>
        <w:tc>
          <w:tcPr>
            <w:tcW w:w="2430"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D72EE3" w:rsidRDefault="00EF6221" w:rsidP="007765F0">
            <w:pPr>
              <w:spacing w:before="120" w:after="120"/>
              <w:jc w:val="center"/>
              <w:rPr>
                <w:b/>
                <w:sz w:val="26"/>
                <w:szCs w:val="26"/>
              </w:rPr>
            </w:pPr>
          </w:p>
        </w:tc>
        <w:tc>
          <w:tcPr>
            <w:tcW w:w="25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D72EE3" w:rsidRDefault="00EF6221" w:rsidP="007765F0">
            <w:pPr>
              <w:spacing w:before="120" w:after="120"/>
              <w:jc w:val="center"/>
              <w:rPr>
                <w:b/>
                <w:sz w:val="26"/>
                <w:szCs w:val="26"/>
              </w:rPr>
            </w:pPr>
            <w:r w:rsidRPr="00D72EE3">
              <w:rPr>
                <w:b/>
                <w:sz w:val="26"/>
                <w:szCs w:val="26"/>
              </w:rPr>
              <w:t>Shaking conditions</w:t>
            </w:r>
          </w:p>
        </w:tc>
        <w:tc>
          <w:tcPr>
            <w:tcW w:w="2610" w:type="dxa"/>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D72EE3" w:rsidRDefault="007D5A36" w:rsidP="007765F0">
            <w:pPr>
              <w:spacing w:before="120" w:after="120"/>
              <w:jc w:val="center"/>
              <w:rPr>
                <w:b/>
                <w:sz w:val="26"/>
                <w:szCs w:val="26"/>
              </w:rPr>
            </w:pPr>
            <w:r w:rsidRPr="00D72EE3">
              <w:rPr>
                <w:b/>
                <w:sz w:val="26"/>
                <w:szCs w:val="26"/>
              </w:rPr>
              <w:t xml:space="preserve">Static </w:t>
            </w:r>
            <w:r w:rsidR="00EF6221" w:rsidRPr="00D72EE3">
              <w:rPr>
                <w:b/>
                <w:sz w:val="26"/>
                <w:szCs w:val="26"/>
              </w:rPr>
              <w:t>conditions</w:t>
            </w:r>
          </w:p>
        </w:tc>
      </w:tr>
      <w:tr w:rsidR="00EF6221" w:rsidRPr="00D72EE3" w:rsidTr="007D5A36">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0.5</w:t>
            </w:r>
          </w:p>
        </w:tc>
        <w:tc>
          <w:tcPr>
            <w:tcW w:w="252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94.39</w:t>
            </w:r>
          </w:p>
        </w:tc>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88.07</w:t>
            </w:r>
          </w:p>
        </w:tc>
      </w:tr>
      <w:tr w:rsidR="00EF6221" w:rsidRPr="00D72EE3" w:rsidTr="007D5A36">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1.0</w:t>
            </w:r>
          </w:p>
        </w:tc>
        <w:tc>
          <w:tcPr>
            <w:tcW w:w="252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98.46</w:t>
            </w:r>
          </w:p>
        </w:tc>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92.18</w:t>
            </w:r>
          </w:p>
        </w:tc>
      </w:tr>
      <w:tr w:rsidR="00EF6221" w:rsidRPr="00D72EE3" w:rsidTr="007D5A36">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1.5</w:t>
            </w:r>
          </w:p>
        </w:tc>
        <w:tc>
          <w:tcPr>
            <w:tcW w:w="252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96.04</w:t>
            </w:r>
          </w:p>
        </w:tc>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90.86</w:t>
            </w:r>
          </w:p>
        </w:tc>
      </w:tr>
      <w:tr w:rsidR="00EF6221" w:rsidRPr="00D72EE3" w:rsidTr="007D5A36">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2.0</w:t>
            </w:r>
          </w:p>
        </w:tc>
        <w:tc>
          <w:tcPr>
            <w:tcW w:w="252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94.50</w:t>
            </w:r>
          </w:p>
        </w:tc>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90.32</w:t>
            </w:r>
          </w:p>
        </w:tc>
      </w:tr>
      <w:tr w:rsidR="00EF6221" w:rsidRPr="00D72EE3" w:rsidTr="007D5A36">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2.5</w:t>
            </w:r>
          </w:p>
        </w:tc>
        <w:tc>
          <w:tcPr>
            <w:tcW w:w="252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94.16</w:t>
            </w:r>
          </w:p>
        </w:tc>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88.14</w:t>
            </w:r>
          </w:p>
        </w:tc>
      </w:tr>
      <w:tr w:rsidR="00EF6221" w:rsidRPr="00D72EE3" w:rsidTr="007D5A36">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3.0</w:t>
            </w:r>
          </w:p>
        </w:tc>
        <w:tc>
          <w:tcPr>
            <w:tcW w:w="252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90.16</w:t>
            </w:r>
          </w:p>
        </w:tc>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86.02</w:t>
            </w:r>
          </w:p>
        </w:tc>
      </w:tr>
      <w:tr w:rsidR="00EF6221" w:rsidRPr="00D72EE3" w:rsidTr="007D5A36">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3.5</w:t>
            </w:r>
          </w:p>
        </w:tc>
        <w:tc>
          <w:tcPr>
            <w:tcW w:w="252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88.56</w:t>
            </w:r>
          </w:p>
        </w:tc>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D72EE3" w:rsidRDefault="00EF6221" w:rsidP="007765F0">
            <w:pPr>
              <w:spacing w:before="120" w:after="120"/>
              <w:jc w:val="center"/>
              <w:rPr>
                <w:sz w:val="26"/>
                <w:szCs w:val="26"/>
              </w:rPr>
            </w:pPr>
            <w:r w:rsidRPr="00D72EE3">
              <w:rPr>
                <w:sz w:val="26"/>
                <w:szCs w:val="26"/>
              </w:rPr>
              <w:t>84.84</w:t>
            </w:r>
          </w:p>
        </w:tc>
      </w:tr>
    </w:tbl>
    <w:p w:rsidR="00EF6221" w:rsidRDefault="005C3464" w:rsidP="0097107B">
      <w:pPr>
        <w:spacing w:line="360" w:lineRule="auto"/>
        <w:jc w:val="center"/>
        <w:rPr>
          <w:sz w:val="26"/>
          <w:szCs w:val="26"/>
        </w:rPr>
      </w:pPr>
      <w:r w:rsidRPr="00D72EE3">
        <w:rPr>
          <w:sz w:val="26"/>
          <w:szCs w:val="26"/>
        </w:rPr>
        <w:object w:dxaOrig="7395" w:dyaOrig="4605">
          <v:shape id="_x0000_i1078" type="#_x0000_t75" style="width:367.45pt;height:229.65pt" o:ole="">
            <v:imagedata r:id="rId72" o:title=""/>
          </v:shape>
          <o:OLEObject Type="Embed" ProgID="Excel.Sheet.8" ShapeID="_x0000_i1078" DrawAspect="Content" ObjectID="_1397406319" r:id="rId73">
            <o:FieldCodes>\s</o:FieldCodes>
          </o:OLEObject>
        </w:object>
      </w:r>
    </w:p>
    <w:p w:rsidR="0097107B" w:rsidRPr="00D72EE3" w:rsidRDefault="0097107B" w:rsidP="0097107B">
      <w:pPr>
        <w:spacing w:line="360" w:lineRule="auto"/>
        <w:jc w:val="center"/>
        <w:rPr>
          <w:b/>
          <w:sz w:val="26"/>
          <w:szCs w:val="26"/>
        </w:rPr>
      </w:pPr>
      <w:r w:rsidRPr="00D72EE3">
        <w:rPr>
          <w:b/>
          <w:sz w:val="26"/>
          <w:szCs w:val="26"/>
        </w:rPr>
        <w:t>Figure II -  Dye concentration</w:t>
      </w:r>
    </w:p>
    <w:p w:rsidR="0097107B" w:rsidRPr="0097107B" w:rsidRDefault="0097107B" w:rsidP="00947CE2">
      <w:pPr>
        <w:spacing w:after="120" w:line="360" w:lineRule="auto"/>
        <w:jc w:val="both"/>
        <w:rPr>
          <w:sz w:val="2"/>
          <w:szCs w:val="26"/>
        </w:rPr>
      </w:pPr>
    </w:p>
    <w:p w:rsidR="007D5A36" w:rsidRPr="006F3F58" w:rsidRDefault="007D5A36" w:rsidP="00947CE2">
      <w:pPr>
        <w:spacing w:after="120" w:line="360" w:lineRule="auto"/>
        <w:jc w:val="both"/>
        <w:rPr>
          <w:sz w:val="26"/>
          <w:szCs w:val="26"/>
        </w:rPr>
      </w:pPr>
      <w:r w:rsidRPr="006F3F58">
        <w:rPr>
          <w:sz w:val="26"/>
          <w:szCs w:val="26"/>
        </w:rPr>
        <w:tab/>
        <w:t>From Table V and Figure II, it is clear that increase in dye concentration increases percent decolourization and reaches maximum at 1% in both static and shaking conditions. Above 1%</w:t>
      </w:r>
      <w:r w:rsidR="0097107B">
        <w:rPr>
          <w:sz w:val="26"/>
          <w:szCs w:val="26"/>
        </w:rPr>
        <w:t>,</w:t>
      </w:r>
      <w:r w:rsidRPr="006F3F58">
        <w:rPr>
          <w:sz w:val="26"/>
          <w:szCs w:val="26"/>
        </w:rPr>
        <w:t xml:space="preserve"> decrease in percent decolourization was noticed. Hence an optimum dye concentration of 1% was fixed for further decolourization</w:t>
      </w:r>
      <w:r w:rsidR="0097107B">
        <w:rPr>
          <w:sz w:val="26"/>
          <w:szCs w:val="26"/>
        </w:rPr>
        <w:t xml:space="preserve"> studies</w:t>
      </w:r>
      <w:r w:rsidRPr="006F3F58">
        <w:rPr>
          <w:sz w:val="26"/>
          <w:szCs w:val="26"/>
        </w:rPr>
        <w:t>.</w:t>
      </w:r>
    </w:p>
    <w:p w:rsidR="00EF6221" w:rsidRPr="006F3F58" w:rsidRDefault="0097107B" w:rsidP="00947CE2">
      <w:pPr>
        <w:spacing w:after="120" w:line="360" w:lineRule="auto"/>
        <w:jc w:val="both"/>
        <w:rPr>
          <w:b/>
          <w:bCs/>
          <w:sz w:val="26"/>
          <w:szCs w:val="26"/>
        </w:rPr>
      </w:pPr>
      <w:r>
        <w:rPr>
          <w:b/>
          <w:bCs/>
          <w:sz w:val="26"/>
          <w:szCs w:val="26"/>
        </w:rPr>
        <w:t>4.3.3.</w:t>
      </w:r>
      <w:r w:rsidR="00EF6221" w:rsidRPr="006F3F58">
        <w:rPr>
          <w:b/>
          <w:bCs/>
          <w:sz w:val="26"/>
          <w:szCs w:val="26"/>
        </w:rPr>
        <w:t xml:space="preserve"> Time </w:t>
      </w:r>
    </w:p>
    <w:p w:rsidR="00EF6221" w:rsidRPr="006F3F58" w:rsidRDefault="00EF6221" w:rsidP="00947CE2">
      <w:pPr>
        <w:spacing w:after="120" w:line="360" w:lineRule="auto"/>
        <w:jc w:val="both"/>
        <w:rPr>
          <w:sz w:val="26"/>
          <w:szCs w:val="26"/>
        </w:rPr>
      </w:pPr>
      <w:r w:rsidRPr="006F3F58">
        <w:rPr>
          <w:sz w:val="26"/>
          <w:szCs w:val="26"/>
        </w:rPr>
        <w:t xml:space="preserve">       The effect of time on decolourization by </w:t>
      </w:r>
      <w:r w:rsidRPr="006F3F58">
        <w:rPr>
          <w:i/>
          <w:sz w:val="26"/>
          <w:szCs w:val="26"/>
        </w:rPr>
        <w:t xml:space="preserve">Bacillus </w:t>
      </w:r>
      <w:r w:rsidRPr="006F3F58">
        <w:rPr>
          <w:sz w:val="26"/>
          <w:szCs w:val="26"/>
        </w:rPr>
        <w:t>sp. is presented in Table VI and Figure III.</w:t>
      </w:r>
    </w:p>
    <w:p w:rsidR="00EF6221" w:rsidRPr="006F3F58" w:rsidRDefault="00EF6221" w:rsidP="00947CE2">
      <w:pPr>
        <w:spacing w:after="120" w:line="360" w:lineRule="auto"/>
        <w:jc w:val="center"/>
        <w:rPr>
          <w:b/>
          <w:bCs/>
          <w:sz w:val="26"/>
          <w:szCs w:val="26"/>
        </w:rPr>
      </w:pPr>
      <w:r w:rsidRPr="006F3F58">
        <w:rPr>
          <w:b/>
          <w:bCs/>
          <w:sz w:val="26"/>
          <w:szCs w:val="26"/>
        </w:rPr>
        <w:t>Table</w:t>
      </w:r>
      <w:r w:rsidR="006F3F58">
        <w:rPr>
          <w:b/>
          <w:bCs/>
          <w:sz w:val="26"/>
          <w:szCs w:val="26"/>
        </w:rPr>
        <w:t xml:space="preserve"> –</w:t>
      </w:r>
      <w:r w:rsidRPr="006F3F58">
        <w:rPr>
          <w:b/>
          <w:bCs/>
          <w:sz w:val="26"/>
          <w:szCs w:val="26"/>
        </w:rPr>
        <w:t xml:space="preserve"> VI</w:t>
      </w:r>
      <w:r w:rsidR="006F3F58">
        <w:rPr>
          <w:b/>
          <w:bCs/>
          <w:sz w:val="26"/>
          <w:szCs w:val="26"/>
        </w:rPr>
        <w:t xml:space="preserve">. </w:t>
      </w:r>
      <w:r w:rsidRPr="006F3F58">
        <w:rPr>
          <w:b/>
          <w:bCs/>
          <w:sz w:val="26"/>
          <w:szCs w:val="26"/>
        </w:rPr>
        <w:t>Time</w:t>
      </w:r>
    </w:p>
    <w:tbl>
      <w:tblPr>
        <w:tblW w:w="6220" w:type="dxa"/>
        <w:jc w:val="center"/>
        <w:tblInd w:w="8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17"/>
        <w:gridCol w:w="2374"/>
        <w:gridCol w:w="2229"/>
      </w:tblGrid>
      <w:tr w:rsidR="00EF6221" w:rsidRPr="006F3F58" w:rsidTr="00947CE2">
        <w:trPr>
          <w:trHeight w:val="377"/>
          <w:jc w:val="center"/>
        </w:trPr>
        <w:tc>
          <w:tcPr>
            <w:tcW w:w="1617"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6F3F58" w:rsidRDefault="00EF6221" w:rsidP="00947CE2">
            <w:pPr>
              <w:spacing w:before="60" w:after="60"/>
              <w:jc w:val="center"/>
              <w:rPr>
                <w:b/>
                <w:sz w:val="26"/>
                <w:szCs w:val="26"/>
              </w:rPr>
            </w:pPr>
            <w:r w:rsidRPr="006F3F58">
              <w:rPr>
                <w:b/>
                <w:sz w:val="26"/>
                <w:szCs w:val="26"/>
              </w:rPr>
              <w:t>Time (Hrs)</w:t>
            </w:r>
          </w:p>
        </w:tc>
        <w:tc>
          <w:tcPr>
            <w:tcW w:w="4603" w:type="dxa"/>
            <w:gridSpan w:val="2"/>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6F3F58" w:rsidRDefault="00EF6221" w:rsidP="00947CE2">
            <w:pPr>
              <w:spacing w:before="60" w:after="60"/>
              <w:jc w:val="center"/>
              <w:rPr>
                <w:b/>
                <w:sz w:val="26"/>
                <w:szCs w:val="26"/>
              </w:rPr>
            </w:pPr>
            <w:r w:rsidRPr="006F3F58">
              <w:rPr>
                <w:b/>
                <w:sz w:val="26"/>
                <w:szCs w:val="26"/>
              </w:rPr>
              <w:t>Decolourization (%)</w:t>
            </w:r>
          </w:p>
        </w:tc>
      </w:tr>
      <w:tr w:rsidR="00EF6221" w:rsidRPr="006F3F58" w:rsidTr="00947CE2">
        <w:trPr>
          <w:trHeight w:val="440"/>
          <w:jc w:val="center"/>
        </w:trPr>
        <w:tc>
          <w:tcPr>
            <w:tcW w:w="1617" w:type="dxa"/>
            <w:vMerge/>
            <w:tcBorders>
              <w:left w:val="single" w:sz="4" w:space="0" w:color="000000"/>
              <w:right w:val="single" w:sz="4" w:space="0" w:color="000000"/>
            </w:tcBorders>
            <w:shd w:val="clear" w:color="auto" w:fill="D9D9D9" w:themeFill="background1" w:themeFillShade="D9"/>
            <w:vAlign w:val="center"/>
          </w:tcPr>
          <w:p w:rsidR="00EF6221" w:rsidRPr="006F3F58" w:rsidRDefault="00EF6221" w:rsidP="00947CE2">
            <w:pPr>
              <w:spacing w:before="60" w:after="60"/>
              <w:jc w:val="center"/>
              <w:rPr>
                <w:b/>
                <w:sz w:val="26"/>
                <w:szCs w:val="26"/>
              </w:rPr>
            </w:pPr>
          </w:p>
        </w:tc>
        <w:tc>
          <w:tcPr>
            <w:tcW w:w="2374" w:type="dxa"/>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6F3F58" w:rsidRDefault="00EF6221" w:rsidP="00947CE2">
            <w:pPr>
              <w:spacing w:before="60" w:after="60"/>
              <w:jc w:val="center"/>
              <w:rPr>
                <w:b/>
                <w:sz w:val="26"/>
                <w:szCs w:val="26"/>
              </w:rPr>
            </w:pPr>
            <w:r w:rsidRPr="006F3F58">
              <w:rPr>
                <w:b/>
                <w:sz w:val="26"/>
                <w:szCs w:val="26"/>
              </w:rPr>
              <w:t>Shaking conditions</w:t>
            </w:r>
          </w:p>
        </w:tc>
        <w:tc>
          <w:tcPr>
            <w:tcW w:w="2229" w:type="dxa"/>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6F3F58" w:rsidRDefault="00EF6221" w:rsidP="00947CE2">
            <w:pPr>
              <w:spacing w:before="60" w:after="60"/>
              <w:jc w:val="center"/>
              <w:rPr>
                <w:b/>
                <w:sz w:val="26"/>
                <w:szCs w:val="26"/>
              </w:rPr>
            </w:pPr>
            <w:r w:rsidRPr="006F3F58">
              <w:rPr>
                <w:b/>
                <w:sz w:val="26"/>
                <w:szCs w:val="26"/>
              </w:rPr>
              <w:t>Static conditions</w:t>
            </w:r>
          </w:p>
        </w:tc>
      </w:tr>
      <w:tr w:rsidR="00EF6221" w:rsidRPr="006F3F58" w:rsidTr="00947CE2">
        <w:trPr>
          <w:jc w:val="center"/>
        </w:trPr>
        <w:tc>
          <w:tcPr>
            <w:tcW w:w="1617"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8</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56.02</w:t>
            </w:r>
          </w:p>
        </w:tc>
        <w:tc>
          <w:tcPr>
            <w:tcW w:w="2229"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40.22</w:t>
            </w:r>
          </w:p>
        </w:tc>
      </w:tr>
      <w:tr w:rsidR="00EF6221" w:rsidRPr="006F3F58" w:rsidTr="00947CE2">
        <w:trPr>
          <w:jc w:val="center"/>
        </w:trPr>
        <w:tc>
          <w:tcPr>
            <w:tcW w:w="1617"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16</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78.88</w:t>
            </w:r>
          </w:p>
        </w:tc>
        <w:tc>
          <w:tcPr>
            <w:tcW w:w="2229"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62.08</w:t>
            </w:r>
          </w:p>
        </w:tc>
      </w:tr>
      <w:tr w:rsidR="00EF6221" w:rsidRPr="006F3F58" w:rsidTr="00947CE2">
        <w:trPr>
          <w:jc w:val="center"/>
        </w:trPr>
        <w:tc>
          <w:tcPr>
            <w:tcW w:w="1617"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24</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96.46</w:t>
            </w:r>
          </w:p>
        </w:tc>
        <w:tc>
          <w:tcPr>
            <w:tcW w:w="2229"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88.84</w:t>
            </w:r>
          </w:p>
        </w:tc>
      </w:tr>
      <w:tr w:rsidR="00EF6221" w:rsidRPr="006F3F58" w:rsidTr="00947CE2">
        <w:trPr>
          <w:jc w:val="center"/>
        </w:trPr>
        <w:tc>
          <w:tcPr>
            <w:tcW w:w="1617"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32</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94.84</w:t>
            </w:r>
          </w:p>
        </w:tc>
        <w:tc>
          <w:tcPr>
            <w:tcW w:w="2229"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86.46</w:t>
            </w:r>
          </w:p>
        </w:tc>
      </w:tr>
      <w:tr w:rsidR="00EF6221" w:rsidRPr="006F3F58" w:rsidTr="00947CE2">
        <w:trPr>
          <w:jc w:val="center"/>
        </w:trPr>
        <w:tc>
          <w:tcPr>
            <w:tcW w:w="1617"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40</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92.18</w:t>
            </w:r>
          </w:p>
        </w:tc>
        <w:tc>
          <w:tcPr>
            <w:tcW w:w="2229"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84.28</w:t>
            </w:r>
          </w:p>
        </w:tc>
      </w:tr>
      <w:tr w:rsidR="00EF6221" w:rsidRPr="006F3F58" w:rsidTr="00947CE2">
        <w:trPr>
          <w:jc w:val="center"/>
        </w:trPr>
        <w:tc>
          <w:tcPr>
            <w:tcW w:w="1617"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48</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90.43</w:t>
            </w:r>
          </w:p>
        </w:tc>
        <w:tc>
          <w:tcPr>
            <w:tcW w:w="2229"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81.19</w:t>
            </w:r>
          </w:p>
        </w:tc>
      </w:tr>
      <w:tr w:rsidR="00EF6221" w:rsidRPr="006F3F58" w:rsidTr="00947CE2">
        <w:trPr>
          <w:jc w:val="center"/>
        </w:trPr>
        <w:tc>
          <w:tcPr>
            <w:tcW w:w="1617"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56</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90.06</w:t>
            </w:r>
          </w:p>
        </w:tc>
        <w:tc>
          <w:tcPr>
            <w:tcW w:w="2229"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60" w:after="60"/>
              <w:jc w:val="center"/>
              <w:rPr>
                <w:sz w:val="26"/>
                <w:szCs w:val="26"/>
              </w:rPr>
            </w:pPr>
            <w:r w:rsidRPr="006F3F58">
              <w:rPr>
                <w:sz w:val="26"/>
                <w:szCs w:val="26"/>
              </w:rPr>
              <w:t>80.03</w:t>
            </w:r>
          </w:p>
        </w:tc>
      </w:tr>
    </w:tbl>
    <w:p w:rsidR="005C3464" w:rsidRPr="005C3464" w:rsidRDefault="005C3464" w:rsidP="00696AF4">
      <w:pPr>
        <w:spacing w:after="240" w:line="360" w:lineRule="auto"/>
        <w:jc w:val="center"/>
        <w:rPr>
          <w:b/>
          <w:sz w:val="2"/>
          <w:szCs w:val="26"/>
        </w:rPr>
      </w:pPr>
    </w:p>
    <w:p w:rsidR="00EF6221" w:rsidRPr="006F3F58" w:rsidRDefault="00C97493" w:rsidP="00CA6690">
      <w:pPr>
        <w:spacing w:after="240" w:line="360" w:lineRule="auto"/>
        <w:jc w:val="center"/>
        <w:rPr>
          <w:noProof/>
          <w:sz w:val="26"/>
          <w:szCs w:val="26"/>
        </w:rPr>
      </w:pPr>
      <w:r w:rsidRPr="009C3D7E">
        <w:rPr>
          <w:noProof/>
          <w:sz w:val="26"/>
          <w:szCs w:val="26"/>
        </w:rPr>
        <w:pict>
          <v:shape id="Chart 1" o:spid="_x0000_i1079" type="#_x0000_t75" style="width:352.55pt;height:223.4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OQKPkgMD&#10;AABvEAAAGQAAAGRycy9kcmF3aW5ncy9kcmF3aW5nMS54bWzsWNtu2zAM/RVBT9tDa0u25QvqALsA&#10;exmGYOk+QJWVxKhteZLaJv36Ub6suXRtlwxYCtQPtiOLpETyHJG5ENmNkXq25K00aFVXjclEjpfW&#10;tpnnGbGUNTfnqpUNfJsrXXMLP/XCKzS/K5tFXXnU95knllxbPLkQhc60rGblvfzQiKXSo85CH6r1&#10;c29pUD7Xqu7NrCb+uR/TgFx4zuqqH13DKAkSEvej60n/fBCz6kGc0Jile+IsSvxkW3wUMi2qudAq&#10;xxhZubJV2VzDe6+xuZ21U92/i2+3U43KIscUo4bXMseXMP+jWiGCvd9znACyKxjOcTfebWVTkelU&#10;8mw11/XgS36AJ2teNhhpZcEOg4jBBavmmZrPEdg+C8FlkY/RGr6HYZz43Wp4BmtGAiZQQsIoIhgJ&#10;mBGENAV52IbXL8xparWxX6Q6fpFOUY61FC6feMZvvxrbmxpNDDHtXeNi7zxYQKh5dgVPcGmfyIc7&#10;6k7zNsfm5w3XEtxmq0+qynG3ZZ5Vxs7supLHWoFNgduO1eKUQNLBDfZd8WaRY9mc/ZhhZO4hmAQC&#10;ha6G7OKZnaDxmkotZGNdDG0XyV7LS1ShK24k5D5k9eAT0FtIoSqly3tuS9XsqJVNMeWaf39+jbCc&#10;dgjwGNYOFGYc3aKXHklbQ4NDIS8OwEnHY08xThCmNNijjDhOE7ZNGY8zDktZSvfEExbuEtYRjBPs&#10;Mg79b4zjkmmgGAq8Q+Koo5iAxCShzC1rk2IiyhwHvVHMCVKMO6h4tWhyLKzuA/c3rHNZ1hK9W6ob&#10;bd5vUcOpwz16rMBI0nTggKfrC+YzEu2hPaVxuM0VR4A93AV7cBpgTwilA9hZFLPdeoJEMfABTHBg&#10;h9oieKsnXk890dG2nZglv4YWAAnVFKU7881rQjYbzuuNvuGlsE79x2qANKD/sG0AaGy3DeEp4Dr0&#10;E/YMrgHK4yFOgiCA9754dw2MO+7HIv7Yuhe99Qkvbc675q+r67vbH2vwEdcWKnjxAOujUO1t/sEw&#10;+QUAAP//AwBQSwMEFAAGAAgAAAAhAN5xVsQMAQAANwIAAA4AAABkcnMvZTJvRG9jLnhtbJyRzWrE&#10;MAyE74W+g9G962wOoQlx9rIUeuqlfQDVljeGxDayt2nfviab/p0Kextp4GM06g/v8yTeiJMLXsF+&#10;V4Egr4Nx/qTg5fnh7h5EyugNTsGTgg9KcBhub/oldlSHMUyGWBSIT90SFYw5x07KpEeaMe1CJF9M&#10;G3jGXEY+ScO4FPo8ybqqGrkENpGDppTK9ngxYVj51pLOT9YmymIq6ep9W4PICpqqbUDwl3hVULf1&#10;HuTQY3dijKPTWya8ItKMzpcE36gjZhRndleg9IicC0t3q9pC6atJG6Bc/n/RwVqn6Rj0eSafL20z&#10;TZjLq9PoYioNds4o4Eezdif/XDz0P3PRv/89fAIAAP//AwBQSwMEFAAGAAgAAAAhAPggp6rrAAAA&#10;xgEAACAAAABkcnMvY2hhcnRzL19yZWxzL2NoYXJ0MS54bWwucmVsc6yQwUoDMRCG74LvEObuZrcH&#10;EWm2ICr0IIJuH2BMZjdrdzMhE7V9e2NBtFDw4i3DMN///VmudvOk3inJyMFAU9WgKFh2YxgMbLr7&#10;iytQkjE4nDiQgT0JrNrzs+UTTZjLkfgxiiqUIAZ8zvFaa7GeZpSKI4Wy6TnNmMuYBh3RbnEgvajr&#10;S51+M6A9Yqq1M5DWbgGq28eS/Deb+360dMv2baaQT0Ro6zHljVB69hhLE9VhGigbqCrtEn6U1vL9&#10;aKqiDvq0VfOfVjzR48sr2fzjc8O8/co46D2wK/3vdplSwIOSPvr99hMAAP//AwBQSwMEFAAGAAgA&#10;AAAhAKzalhXaAAAABQEAAA8AAABkcnMvZG93bnJldi54bWxMj8FqwzAQRO+F/IPYQC+lkWODaVzL&#10;IQnNBzQtPSvW1jaRVkJSbOfvo/bSXhaGGWbe1tvZaDaiD4MlAetVBgyptWqgTsDnx/H5BViIkpTU&#10;llDADQNsm8VDLStlJ3rH8RQ7lkooVFJAH6OrOA9tj0aGlXVIyfu23siYpO+48nJK5UbzPMtKbuRA&#10;aaGXDg89tpfT1Qjg1r89ZU4VuZv03o7dbf/VHoR4XM67V2AR5/gXhh/8hA5NYjrbK6nAtID0SPy9&#10;ydsUmwLYWUC5LnPgTc3/0zd3AAAA//8DAFBLAwQUAAYACAAAACEAcRMyi3IEAADKDgAAFQAAAGRy&#10;cy9jaGFydHMvY2hhcnQxLnhtbOxXTW8bNxC9F+h/UBe+ZsX95gqRAteyggAOEtROD71Ru9RqGy4p&#10;cClb/vcdfq0sOes2AVz0UB8E7vBxOJyZRz6/fXfo2OSeyr4VfB5EIQomlFeibnkzD77crd7gYNIr&#10;wmvCBKfz4JH2wbvFzz+9rWbVlkh1uyMVnYAT3s+qebBVajebTvtqSzvSh2JHOcxthOyIgk/ZTGtJ&#10;HsB5x6YxQvnUOAmcA/IDDjrScr9e/pP1YrNpK7oU1b6jXNkoJGVEQQb6bbvrgwUcjhHeTO4JmweU&#10;v/lyG0y10QSrB/ctfUiWeiQveXN5sMhIo6ZPZ3dMqEtJifX4KPZKjzrC94TdEP/NzOiOyIYq66nl&#10;nEq75+GjqKmLpG6oNT5+y+iiQGFU5kkZJ3GBcYzKCMdukfWShnmJizyLoiQpijhOsus3DvFgESjE&#10;KC4jlJRFkeAiTaPCetj6eVid5mkRpWkW5UWRJXoeTn56MjDYo+lDr4lMlle6ZdzXspXWXSWYdd9I&#10;sd9Bbzgz2/eKSlrbyZ5KvbCt/TGtWciaOj/IWtRB43olf6MbPdosbreUquiXi+uLUgdprDB/RaBL&#10;NWKnrsSeu9T7Ih4BsMR7g6Fzv/sM4ZBZL1hbr1rGzIds1lfMR4PKEpmQpicw7c0shnYiJhd83z0L&#10;dXkRodkF/BZDxAAbIraEuoLOWLyn0CqEGZihmbGenwrb3OzUBBI4D5Dp8fsF1svuTel2JhYPiBwg&#10;yscQsUPE6RgicYgkHkOkDpGiMUTmEaOR5g6RnUUKBztmzH6YLMPQ5R3Yrav/rfRfm/TD7+umP8tD&#10;NJocX4ICh3j09L4KZR6mZwnQfW2r7QtRpiEerZavRRmH0eh2vhwlCtNkrGa+IgBCZzG9UBRTDZh3&#10;PD+nu6FlNXtCd2cZp/vq36T7aoXgT7Psf7qPNYZvsf8c3VeG7vD7unRPURj/Ld3zOESj/PN0x3An&#10;jDLZ0x2/dCf4WuA0jEe383THEWiKsap6umOg+9md8B1035KdUznVI2s5POr2xSKHD7XVA0max0WG&#10;0+d20CFF5iTMEW/JeC484O6/NALhCDx13FcE9m/0yyBkCwrRCEMbQtfyj+RgSA4X1RFIDp9FbyFr&#10;Gx48KqtOTY7v9DxwDzXIabGXFb1p+Vdag+S2C1Rbfb1Zs8EPpwd1J+xcJUXfe5GZaNk1HNdMUbc3&#10;2SvxB5Vulf6yMbkt2JpdsoZbW6VcgsH6abPpvfKM3CVmXkmbKbiZn6fsaRBPMvEjKXPqryN/Cvle&#10;tjWkn/ZGb79mFp820wtZNFO/UvVAqcvc2n64LnDJgU4/0fq0obzWPcTMaCirT/qg/U8VczX7brmf&#10;hBlI/DIqMLCjKGOcDnL+0ZYa5DxI9AIVZZZmCU6LxDXEIPdLlOeg5PVUnsVJ4jg2yP0oisu4LHEM&#10;A9gqM2oSjnwaPBi83NfDIQU6Mb+3/SfOXEBme4AM/05Br1PJCVsSRSYSNP48kB9qF+UepMCtvh76&#10;45Qhu/dg/gVd/AUAAP//AwBQSwMEFAAGAAgAAAAhAKsWzUa5AAAAIgEAABkAAABkcnMvX3JlbHMv&#10;ZTJvRG9jLnhtbC5yZWxzhI/NCsIwEITvgu8Q9m7TehCRJr2I0KvUB1jS7Q+2SchGsW9v0IuC4HF2&#10;mG92yuoxT+JOgUdnFRRZDoKsce1oewWX5rTZg+CItsXJWVKwEEOl16vyTBPGFOJh9CwSxbKCIUZ/&#10;kJLNQDNy5jzZ5HQuzBiTDL30aK7Yk9zm+U6GTwboL6aoWwWhbgsQzeJT83+267rR0NGZ20w2/qiQ&#10;ZsAQExBDT1HBS/L7WmTpU5C6lF/L9BMAAP//AwBQSwECLQAUAAYACAAAACEA4dvV2S8BAADlAgAA&#10;EwAAAAAAAAAAAAAAAAAAAAAAW0NvbnRlbnRfVHlwZXNdLnhtbFBLAQItABQABgAIAAAAIQA4/SH/&#10;1gAAAJQBAAALAAAAAAAAAAAAAAAAAGABAABfcmVscy8ucmVsc1BLAQItABQABgAIAAAAIQA5Ao+S&#10;AwMAAG8QAAAZAAAAAAAAAAAAAAAAAF8CAABkcnMvZHJhd2luZ3MvZHJhd2luZzEueG1sUEsBAi0A&#10;FAAGAAgAAAAhAN5xVsQMAQAANwIAAA4AAAAAAAAAAAAAAAAAmQUAAGRycy9lMm9Eb2MueG1sUEsB&#10;Ai0AFAAGAAgAAAAhAPggp6rrAAAAxgEAACAAAAAAAAAAAAAAAAAA0QYAAGRycy9jaGFydHMvX3Jl&#10;bHMvY2hhcnQxLnhtbC5yZWxzUEsBAi0AFAAGAAgAAAAhAKzalhXaAAAABQEAAA8AAAAAAAAAAAAA&#10;AAAA+gcAAGRycy9kb3ducmV2LnhtbFBLAQItABQABgAIAAAAIQBxEzKLcgQAAMoOAAAVAAAAAAAA&#10;AAAAAAAAAAEJAABkcnMvY2hhcnRzL2NoYXJ0MS54bWxQSwECLQAUAAYACAAAACEAqxbNRrkAAAAi&#10;AQAAGQAAAAAAAAAAAAAAAACmDQAAZHJzL19yZWxzL2Uyb0RvYy54bWwucmVsc1BLBQYAAAAACAAI&#10;ABICAACWDgAAAAA=&#10;">
            <v:imagedata r:id="rId74" o:title="" croptop="1444f" cropbottom="1068f" cropleft="4029f" cropright="646f"/>
            <o:lock v:ext="edit" aspectratio="f"/>
          </v:shape>
        </w:pict>
      </w:r>
    </w:p>
    <w:p w:rsidR="0097107B" w:rsidRPr="006F3F58" w:rsidRDefault="0097107B" w:rsidP="0097107B">
      <w:pPr>
        <w:spacing w:line="360" w:lineRule="auto"/>
        <w:jc w:val="center"/>
        <w:rPr>
          <w:b/>
          <w:sz w:val="26"/>
          <w:szCs w:val="26"/>
        </w:rPr>
      </w:pPr>
      <w:r>
        <w:rPr>
          <w:sz w:val="26"/>
          <w:szCs w:val="26"/>
        </w:rPr>
        <w:t xml:space="preserve"> </w:t>
      </w:r>
      <w:r w:rsidRPr="006F3F58">
        <w:rPr>
          <w:b/>
          <w:sz w:val="26"/>
          <w:szCs w:val="26"/>
        </w:rPr>
        <w:t>Figure</w:t>
      </w:r>
      <w:r>
        <w:rPr>
          <w:b/>
          <w:sz w:val="26"/>
          <w:szCs w:val="26"/>
        </w:rPr>
        <w:t xml:space="preserve"> –</w:t>
      </w:r>
      <w:r w:rsidRPr="006F3F58">
        <w:rPr>
          <w:b/>
          <w:sz w:val="26"/>
          <w:szCs w:val="26"/>
        </w:rPr>
        <w:t xml:space="preserve"> III</w:t>
      </w:r>
      <w:r>
        <w:rPr>
          <w:b/>
          <w:sz w:val="26"/>
          <w:szCs w:val="26"/>
        </w:rPr>
        <w:t xml:space="preserve">. </w:t>
      </w:r>
      <w:r w:rsidRPr="006F3F58">
        <w:rPr>
          <w:b/>
          <w:sz w:val="26"/>
          <w:szCs w:val="26"/>
        </w:rPr>
        <w:t>Time</w:t>
      </w:r>
    </w:p>
    <w:p w:rsidR="0097107B" w:rsidRPr="0097107B" w:rsidRDefault="0097107B" w:rsidP="004A15BB">
      <w:pPr>
        <w:spacing w:line="360" w:lineRule="auto"/>
        <w:jc w:val="both"/>
        <w:rPr>
          <w:sz w:val="2"/>
          <w:szCs w:val="26"/>
        </w:rPr>
      </w:pPr>
    </w:p>
    <w:p w:rsidR="00EF6221" w:rsidRPr="006F3F58" w:rsidRDefault="0097107B" w:rsidP="004A15BB">
      <w:pPr>
        <w:spacing w:line="360" w:lineRule="auto"/>
        <w:jc w:val="both"/>
        <w:rPr>
          <w:sz w:val="26"/>
          <w:szCs w:val="26"/>
        </w:rPr>
      </w:pPr>
      <w:r>
        <w:rPr>
          <w:sz w:val="26"/>
          <w:szCs w:val="26"/>
        </w:rPr>
        <w:tab/>
      </w:r>
      <w:r w:rsidR="00EF6221" w:rsidRPr="006F3F58">
        <w:rPr>
          <w:sz w:val="26"/>
          <w:szCs w:val="26"/>
        </w:rPr>
        <w:t xml:space="preserve">From Table VI and Figure III, it is obvious that increase in incubation period increases percent decolourization and reaches maximum at 24 hrs for both static and shaking conditions. Further increase in incubation period does not increase decolourization. </w:t>
      </w:r>
    </w:p>
    <w:p w:rsidR="00EF6221" w:rsidRPr="006F3F58" w:rsidRDefault="00EF6221" w:rsidP="004A15BB">
      <w:pPr>
        <w:spacing w:line="360" w:lineRule="auto"/>
        <w:jc w:val="both"/>
        <w:rPr>
          <w:sz w:val="26"/>
          <w:szCs w:val="26"/>
        </w:rPr>
      </w:pPr>
      <w:r w:rsidRPr="006F3F58">
        <w:rPr>
          <w:b/>
          <w:bCs/>
          <w:sz w:val="26"/>
          <w:szCs w:val="26"/>
        </w:rPr>
        <w:t xml:space="preserve">4.3.4. </w:t>
      </w:r>
      <w:r w:rsidR="00A1538B">
        <w:rPr>
          <w:b/>
          <w:bCs/>
          <w:sz w:val="26"/>
          <w:szCs w:val="26"/>
        </w:rPr>
        <w:t>pH</w:t>
      </w:r>
      <w:r w:rsidRPr="006F3F58">
        <w:rPr>
          <w:b/>
          <w:bCs/>
          <w:sz w:val="26"/>
          <w:szCs w:val="26"/>
        </w:rPr>
        <w:t xml:space="preserve"> </w:t>
      </w:r>
    </w:p>
    <w:p w:rsidR="00EF6221" w:rsidRPr="006F3F58" w:rsidRDefault="00EF6221" w:rsidP="004A15BB">
      <w:pPr>
        <w:spacing w:line="360" w:lineRule="auto"/>
        <w:ind w:firstLine="720"/>
        <w:jc w:val="both"/>
        <w:rPr>
          <w:sz w:val="26"/>
          <w:szCs w:val="26"/>
        </w:rPr>
      </w:pPr>
      <w:r w:rsidRPr="006F3F58">
        <w:rPr>
          <w:sz w:val="26"/>
          <w:szCs w:val="26"/>
        </w:rPr>
        <w:t xml:space="preserve">The effect of </w:t>
      </w:r>
      <w:r w:rsidR="00A1538B">
        <w:rPr>
          <w:sz w:val="26"/>
          <w:szCs w:val="26"/>
        </w:rPr>
        <w:t>pH</w:t>
      </w:r>
      <w:r w:rsidRPr="006F3F58">
        <w:rPr>
          <w:sz w:val="26"/>
          <w:szCs w:val="26"/>
        </w:rPr>
        <w:t xml:space="preserve"> on decolourization is presented in Table VII and           Figure IV.</w:t>
      </w:r>
    </w:p>
    <w:p w:rsidR="00EF6221" w:rsidRPr="006F3F58" w:rsidRDefault="00EF6221" w:rsidP="004A15BB">
      <w:pPr>
        <w:spacing w:line="360" w:lineRule="auto"/>
        <w:jc w:val="center"/>
        <w:rPr>
          <w:b/>
          <w:sz w:val="26"/>
          <w:szCs w:val="26"/>
        </w:rPr>
      </w:pPr>
      <w:r w:rsidRPr="006F3F58">
        <w:rPr>
          <w:b/>
          <w:sz w:val="26"/>
          <w:szCs w:val="26"/>
        </w:rPr>
        <w:t>Table</w:t>
      </w:r>
      <w:r w:rsidR="00947CE2">
        <w:rPr>
          <w:b/>
          <w:sz w:val="26"/>
          <w:szCs w:val="26"/>
        </w:rPr>
        <w:t xml:space="preserve"> –</w:t>
      </w:r>
      <w:r w:rsidRPr="006F3F58">
        <w:rPr>
          <w:b/>
          <w:sz w:val="26"/>
          <w:szCs w:val="26"/>
        </w:rPr>
        <w:t xml:space="preserve"> VII</w:t>
      </w:r>
      <w:r w:rsidR="00947CE2">
        <w:rPr>
          <w:b/>
          <w:sz w:val="26"/>
          <w:szCs w:val="26"/>
        </w:rPr>
        <w:t xml:space="preserve">. </w:t>
      </w:r>
      <w:r w:rsidR="00A1538B">
        <w:rPr>
          <w:b/>
          <w:sz w:val="26"/>
          <w:szCs w:val="26"/>
        </w:rPr>
        <w:t>pH</w:t>
      </w:r>
    </w:p>
    <w:tbl>
      <w:tblPr>
        <w:tblW w:w="7096" w:type="dxa"/>
        <w:jc w:val="center"/>
        <w:tblInd w:w="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20"/>
        <w:gridCol w:w="3126"/>
        <w:gridCol w:w="3150"/>
      </w:tblGrid>
      <w:tr w:rsidR="0097107B" w:rsidRPr="006F3F58" w:rsidTr="00ED44D6">
        <w:trPr>
          <w:trHeight w:val="450"/>
          <w:jc w:val="center"/>
        </w:trPr>
        <w:tc>
          <w:tcPr>
            <w:tcW w:w="820"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97107B" w:rsidRPr="006F3F58" w:rsidRDefault="0097107B" w:rsidP="00947CE2">
            <w:pPr>
              <w:spacing w:before="120" w:after="120"/>
              <w:jc w:val="center"/>
              <w:rPr>
                <w:b/>
                <w:sz w:val="26"/>
                <w:szCs w:val="26"/>
              </w:rPr>
            </w:pPr>
            <w:r>
              <w:rPr>
                <w:b/>
                <w:sz w:val="26"/>
                <w:szCs w:val="26"/>
              </w:rPr>
              <w:t>pH</w:t>
            </w:r>
          </w:p>
        </w:tc>
        <w:tc>
          <w:tcPr>
            <w:tcW w:w="6276" w:type="dxa"/>
            <w:gridSpan w:val="2"/>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tcPr>
          <w:p w:rsidR="0097107B" w:rsidRPr="006F3F58" w:rsidRDefault="0097107B" w:rsidP="00947CE2">
            <w:pPr>
              <w:spacing w:before="120" w:after="120"/>
              <w:jc w:val="center"/>
              <w:rPr>
                <w:b/>
                <w:sz w:val="26"/>
                <w:szCs w:val="26"/>
              </w:rPr>
            </w:pPr>
            <w:r w:rsidRPr="006F3F58">
              <w:rPr>
                <w:b/>
                <w:sz w:val="26"/>
                <w:szCs w:val="26"/>
              </w:rPr>
              <w:t>Decolourization (%)</w:t>
            </w:r>
          </w:p>
        </w:tc>
      </w:tr>
      <w:tr w:rsidR="0097107B" w:rsidRPr="006F3F58" w:rsidTr="00ED44D6">
        <w:trPr>
          <w:trHeight w:val="390"/>
          <w:jc w:val="center"/>
        </w:trPr>
        <w:tc>
          <w:tcPr>
            <w:tcW w:w="820"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97107B" w:rsidRDefault="0097107B" w:rsidP="00947CE2">
            <w:pPr>
              <w:spacing w:before="120" w:after="120"/>
              <w:jc w:val="center"/>
              <w:rPr>
                <w:b/>
                <w:sz w:val="26"/>
                <w:szCs w:val="26"/>
              </w:rPr>
            </w:pPr>
          </w:p>
        </w:tc>
        <w:tc>
          <w:tcPr>
            <w:tcW w:w="3126" w:type="dxa"/>
            <w:tcBorders>
              <w:top w:val="single" w:sz="4" w:space="0" w:color="auto"/>
              <w:left w:val="single" w:sz="4" w:space="0" w:color="000000"/>
              <w:bottom w:val="single" w:sz="4" w:space="0" w:color="000000"/>
              <w:right w:val="single" w:sz="4" w:space="0" w:color="000000"/>
            </w:tcBorders>
            <w:shd w:val="clear" w:color="auto" w:fill="D9D9D9" w:themeFill="background1" w:themeFillShade="D9"/>
            <w:vAlign w:val="center"/>
          </w:tcPr>
          <w:p w:rsidR="0097107B" w:rsidRPr="006F3F58" w:rsidRDefault="0097107B" w:rsidP="00ED44D6">
            <w:pPr>
              <w:spacing w:before="60" w:after="60"/>
              <w:jc w:val="center"/>
              <w:rPr>
                <w:b/>
                <w:sz w:val="26"/>
                <w:szCs w:val="26"/>
              </w:rPr>
            </w:pPr>
            <w:r w:rsidRPr="006F3F58">
              <w:rPr>
                <w:b/>
                <w:sz w:val="26"/>
                <w:szCs w:val="26"/>
              </w:rPr>
              <w:t>Shaking conditions</w:t>
            </w:r>
          </w:p>
        </w:tc>
        <w:tc>
          <w:tcPr>
            <w:tcW w:w="3150" w:type="dxa"/>
            <w:tcBorders>
              <w:top w:val="single" w:sz="4" w:space="0" w:color="auto"/>
              <w:left w:val="single" w:sz="4" w:space="0" w:color="000000"/>
              <w:bottom w:val="single" w:sz="4" w:space="0" w:color="000000"/>
              <w:right w:val="single" w:sz="4" w:space="0" w:color="000000"/>
            </w:tcBorders>
            <w:shd w:val="clear" w:color="auto" w:fill="D9D9D9" w:themeFill="background1" w:themeFillShade="D9"/>
            <w:vAlign w:val="center"/>
          </w:tcPr>
          <w:p w:rsidR="0097107B" w:rsidRPr="006F3F58" w:rsidRDefault="0097107B" w:rsidP="00ED44D6">
            <w:pPr>
              <w:spacing w:before="60" w:after="60"/>
              <w:jc w:val="center"/>
              <w:rPr>
                <w:b/>
                <w:sz w:val="26"/>
                <w:szCs w:val="26"/>
              </w:rPr>
            </w:pPr>
            <w:r w:rsidRPr="006F3F58">
              <w:rPr>
                <w:b/>
                <w:sz w:val="26"/>
                <w:szCs w:val="26"/>
              </w:rPr>
              <w:t>Static conditions</w:t>
            </w:r>
          </w:p>
        </w:tc>
      </w:tr>
      <w:tr w:rsidR="00EF6221" w:rsidRPr="006F3F58" w:rsidTr="00947CE2">
        <w:trPr>
          <w:jc w:val="center"/>
        </w:trPr>
        <w:tc>
          <w:tcPr>
            <w:tcW w:w="82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5</w:t>
            </w:r>
          </w:p>
        </w:tc>
        <w:tc>
          <w:tcPr>
            <w:tcW w:w="3126"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78.41</w:t>
            </w:r>
          </w:p>
        </w:tc>
        <w:tc>
          <w:tcPr>
            <w:tcW w:w="315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72.10</w:t>
            </w:r>
          </w:p>
        </w:tc>
      </w:tr>
      <w:tr w:rsidR="00EF6221" w:rsidRPr="006F3F58" w:rsidTr="00947CE2">
        <w:trPr>
          <w:jc w:val="center"/>
        </w:trPr>
        <w:tc>
          <w:tcPr>
            <w:tcW w:w="82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6</w:t>
            </w:r>
          </w:p>
        </w:tc>
        <w:tc>
          <w:tcPr>
            <w:tcW w:w="3126"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88.04</w:t>
            </w:r>
          </w:p>
        </w:tc>
        <w:tc>
          <w:tcPr>
            <w:tcW w:w="315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86.18</w:t>
            </w:r>
          </w:p>
        </w:tc>
      </w:tr>
      <w:tr w:rsidR="00EF6221" w:rsidRPr="006F3F58" w:rsidTr="00947CE2">
        <w:trPr>
          <w:jc w:val="center"/>
        </w:trPr>
        <w:tc>
          <w:tcPr>
            <w:tcW w:w="82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7</w:t>
            </w:r>
          </w:p>
        </w:tc>
        <w:tc>
          <w:tcPr>
            <w:tcW w:w="3126"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95.10</w:t>
            </w:r>
          </w:p>
        </w:tc>
        <w:tc>
          <w:tcPr>
            <w:tcW w:w="315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91.30</w:t>
            </w:r>
          </w:p>
        </w:tc>
      </w:tr>
      <w:tr w:rsidR="00EF6221" w:rsidRPr="006F3F58" w:rsidTr="00947CE2">
        <w:trPr>
          <w:jc w:val="center"/>
        </w:trPr>
        <w:tc>
          <w:tcPr>
            <w:tcW w:w="82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w:t>
            </w:r>
          </w:p>
        </w:tc>
        <w:tc>
          <w:tcPr>
            <w:tcW w:w="3126"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91.30</w:t>
            </w:r>
          </w:p>
        </w:tc>
        <w:tc>
          <w:tcPr>
            <w:tcW w:w="315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88.43</w:t>
            </w:r>
          </w:p>
        </w:tc>
      </w:tr>
      <w:tr w:rsidR="00EF6221" w:rsidRPr="006F3F58" w:rsidTr="00947CE2">
        <w:trPr>
          <w:jc w:val="center"/>
        </w:trPr>
        <w:tc>
          <w:tcPr>
            <w:tcW w:w="82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9</w:t>
            </w:r>
          </w:p>
        </w:tc>
        <w:tc>
          <w:tcPr>
            <w:tcW w:w="3126"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90.14</w:t>
            </w:r>
          </w:p>
        </w:tc>
        <w:tc>
          <w:tcPr>
            <w:tcW w:w="315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86.17</w:t>
            </w:r>
          </w:p>
        </w:tc>
      </w:tr>
      <w:tr w:rsidR="00EF6221" w:rsidRPr="006F3F58" w:rsidTr="00947CE2">
        <w:trPr>
          <w:jc w:val="center"/>
        </w:trPr>
        <w:tc>
          <w:tcPr>
            <w:tcW w:w="82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10</w:t>
            </w:r>
          </w:p>
        </w:tc>
        <w:tc>
          <w:tcPr>
            <w:tcW w:w="3126"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89.03</w:t>
            </w:r>
          </w:p>
        </w:tc>
        <w:tc>
          <w:tcPr>
            <w:tcW w:w="315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85.24</w:t>
            </w:r>
          </w:p>
        </w:tc>
      </w:tr>
      <w:tr w:rsidR="00EF6221" w:rsidRPr="006F3F58" w:rsidTr="00947CE2">
        <w:trPr>
          <w:jc w:val="center"/>
        </w:trPr>
        <w:tc>
          <w:tcPr>
            <w:tcW w:w="82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12</w:t>
            </w:r>
          </w:p>
        </w:tc>
        <w:tc>
          <w:tcPr>
            <w:tcW w:w="3126"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88.38</w:t>
            </w:r>
          </w:p>
        </w:tc>
        <w:tc>
          <w:tcPr>
            <w:tcW w:w="3150" w:type="dxa"/>
            <w:tcBorders>
              <w:top w:val="single" w:sz="4" w:space="0" w:color="000000"/>
              <w:left w:val="single" w:sz="4" w:space="0" w:color="000000"/>
              <w:bottom w:val="single" w:sz="4" w:space="0" w:color="000000"/>
              <w:right w:val="single" w:sz="4" w:space="0" w:color="000000"/>
            </w:tcBorders>
            <w:vAlign w:val="center"/>
          </w:tcPr>
          <w:p w:rsidR="00EF6221" w:rsidRPr="006F3F58" w:rsidRDefault="00EF6221" w:rsidP="00947CE2">
            <w:pPr>
              <w:spacing w:before="120" w:after="120"/>
              <w:jc w:val="center"/>
              <w:rPr>
                <w:sz w:val="26"/>
                <w:szCs w:val="26"/>
              </w:rPr>
            </w:pPr>
            <w:r w:rsidRPr="006F3F58">
              <w:rPr>
                <w:sz w:val="26"/>
                <w:szCs w:val="26"/>
              </w:rPr>
              <w:t>82.03</w:t>
            </w:r>
          </w:p>
        </w:tc>
      </w:tr>
    </w:tbl>
    <w:p w:rsidR="004A15BB" w:rsidRDefault="004A15BB" w:rsidP="001B69D3">
      <w:pPr>
        <w:spacing w:line="360" w:lineRule="auto"/>
        <w:jc w:val="center"/>
        <w:rPr>
          <w:sz w:val="26"/>
          <w:szCs w:val="26"/>
        </w:rPr>
      </w:pPr>
      <w:r w:rsidRPr="006F3F58">
        <w:rPr>
          <w:sz w:val="26"/>
          <w:szCs w:val="26"/>
        </w:rPr>
        <w:object w:dxaOrig="7710" w:dyaOrig="4425">
          <v:shape id="_x0000_i1080" type="#_x0000_t75" style="width:381.1pt;height:223.45pt" o:ole="">
            <v:imagedata r:id="rId75" o:title=""/>
          </v:shape>
          <o:OLEObject Type="Embed" ProgID="Excel.Sheet.8" ShapeID="_x0000_i1080" DrawAspect="Content" ObjectID="_1397406320" r:id="rId76">
            <o:FieldCodes>\s</o:FieldCodes>
          </o:OLEObject>
        </w:object>
      </w:r>
    </w:p>
    <w:p w:rsidR="0097107B" w:rsidRPr="006F3F58" w:rsidRDefault="0097107B" w:rsidP="001B69D3">
      <w:pPr>
        <w:spacing w:line="360" w:lineRule="auto"/>
        <w:jc w:val="center"/>
        <w:rPr>
          <w:b/>
          <w:bCs/>
          <w:sz w:val="26"/>
          <w:szCs w:val="26"/>
        </w:rPr>
      </w:pPr>
      <w:r w:rsidRPr="006F3F58">
        <w:rPr>
          <w:b/>
          <w:bCs/>
          <w:sz w:val="26"/>
          <w:szCs w:val="26"/>
        </w:rPr>
        <w:t>Figure</w:t>
      </w:r>
      <w:r>
        <w:rPr>
          <w:b/>
          <w:bCs/>
          <w:sz w:val="26"/>
          <w:szCs w:val="26"/>
        </w:rPr>
        <w:t xml:space="preserve"> –</w:t>
      </w:r>
      <w:r w:rsidRPr="006F3F58">
        <w:rPr>
          <w:b/>
          <w:bCs/>
          <w:sz w:val="26"/>
          <w:szCs w:val="26"/>
        </w:rPr>
        <w:t xml:space="preserve"> IV</w:t>
      </w:r>
      <w:r>
        <w:rPr>
          <w:b/>
          <w:bCs/>
          <w:sz w:val="26"/>
          <w:szCs w:val="26"/>
        </w:rPr>
        <w:t>.  pH</w:t>
      </w:r>
    </w:p>
    <w:p w:rsidR="0097107B" w:rsidRPr="004A15BB" w:rsidRDefault="0097107B" w:rsidP="004A15BB">
      <w:pPr>
        <w:spacing w:after="240" w:line="360" w:lineRule="auto"/>
        <w:jc w:val="center"/>
        <w:rPr>
          <w:sz w:val="2"/>
          <w:szCs w:val="26"/>
        </w:rPr>
      </w:pPr>
    </w:p>
    <w:p w:rsidR="00EF6221" w:rsidRPr="006F3F58" w:rsidRDefault="00EF6221" w:rsidP="004A15BB">
      <w:pPr>
        <w:spacing w:line="360" w:lineRule="auto"/>
        <w:jc w:val="both"/>
        <w:rPr>
          <w:b/>
          <w:bCs/>
          <w:sz w:val="26"/>
          <w:szCs w:val="26"/>
        </w:rPr>
      </w:pPr>
      <w:r w:rsidRPr="006F3F58">
        <w:rPr>
          <w:sz w:val="26"/>
          <w:szCs w:val="26"/>
        </w:rPr>
        <w:t xml:space="preserve">     </w:t>
      </w:r>
      <w:r w:rsidRPr="006F3F58">
        <w:rPr>
          <w:sz w:val="26"/>
          <w:szCs w:val="26"/>
        </w:rPr>
        <w:tab/>
        <w:t xml:space="preserve">  From Table VII and Figure IV, </w:t>
      </w:r>
      <w:r w:rsidR="0097107B">
        <w:rPr>
          <w:sz w:val="26"/>
          <w:szCs w:val="26"/>
        </w:rPr>
        <w:t>i</w:t>
      </w:r>
      <w:r w:rsidRPr="006F3F58">
        <w:rPr>
          <w:sz w:val="26"/>
          <w:szCs w:val="26"/>
        </w:rPr>
        <w:t xml:space="preserve">t is evident that increase in </w:t>
      </w:r>
      <w:r w:rsidR="00A1538B">
        <w:rPr>
          <w:sz w:val="26"/>
          <w:szCs w:val="26"/>
        </w:rPr>
        <w:t>pH</w:t>
      </w:r>
      <w:r w:rsidRPr="006F3F58">
        <w:rPr>
          <w:sz w:val="26"/>
          <w:szCs w:val="26"/>
        </w:rPr>
        <w:t xml:space="preserve"> from 5 to7 increases percent decolourization with optimum at </w:t>
      </w:r>
      <w:r w:rsidR="00A1538B">
        <w:rPr>
          <w:sz w:val="26"/>
          <w:szCs w:val="26"/>
        </w:rPr>
        <w:t>pH</w:t>
      </w:r>
      <w:r w:rsidRPr="006F3F58">
        <w:rPr>
          <w:sz w:val="26"/>
          <w:szCs w:val="26"/>
        </w:rPr>
        <w:t xml:space="preserve"> 7.0 for both static and shaking conditions. The obtained results are in agreement with </w:t>
      </w:r>
      <w:r w:rsidR="0097107B" w:rsidRPr="006F3F58">
        <w:rPr>
          <w:sz w:val="26"/>
          <w:szCs w:val="26"/>
        </w:rPr>
        <w:t xml:space="preserve">Yatome </w:t>
      </w:r>
      <w:r w:rsidRPr="004A15BB">
        <w:rPr>
          <w:i/>
          <w:sz w:val="26"/>
          <w:szCs w:val="26"/>
        </w:rPr>
        <w:t>et al</w:t>
      </w:r>
      <w:r w:rsidR="004A15BB">
        <w:rPr>
          <w:sz w:val="26"/>
          <w:szCs w:val="26"/>
        </w:rPr>
        <w:t>.</w:t>
      </w:r>
      <w:r w:rsidRPr="006F3F58">
        <w:rPr>
          <w:sz w:val="26"/>
          <w:szCs w:val="26"/>
        </w:rPr>
        <w:t xml:space="preserve"> (1981), who has reported maximum decolourization of triphenylmethane dyes by </w:t>
      </w:r>
      <w:r w:rsidRPr="006F3F58">
        <w:rPr>
          <w:i/>
          <w:sz w:val="26"/>
          <w:szCs w:val="26"/>
        </w:rPr>
        <w:t xml:space="preserve">pseudomonas  </w:t>
      </w:r>
      <w:r w:rsidR="0097107B" w:rsidRPr="006F3F58">
        <w:rPr>
          <w:i/>
          <w:sz w:val="26"/>
          <w:szCs w:val="26"/>
        </w:rPr>
        <w:t>Pseudomallei</w:t>
      </w:r>
      <w:r w:rsidR="0097107B" w:rsidRPr="006F3F58">
        <w:rPr>
          <w:sz w:val="26"/>
          <w:szCs w:val="26"/>
        </w:rPr>
        <w:t xml:space="preserve"> </w:t>
      </w:r>
      <w:r w:rsidRPr="006F3F58">
        <w:rPr>
          <w:sz w:val="26"/>
          <w:szCs w:val="26"/>
        </w:rPr>
        <w:t xml:space="preserve">at </w:t>
      </w:r>
      <w:r w:rsidR="00A1538B">
        <w:rPr>
          <w:sz w:val="26"/>
          <w:szCs w:val="26"/>
        </w:rPr>
        <w:t>pH</w:t>
      </w:r>
      <w:r w:rsidRPr="006F3F58">
        <w:rPr>
          <w:sz w:val="26"/>
          <w:szCs w:val="26"/>
        </w:rPr>
        <w:t xml:space="preserve"> 7 and Gopinath </w:t>
      </w:r>
      <w:r w:rsidRPr="004A15BB">
        <w:rPr>
          <w:i/>
          <w:sz w:val="26"/>
          <w:szCs w:val="26"/>
        </w:rPr>
        <w:t>et al</w:t>
      </w:r>
      <w:r w:rsidRPr="006F3F58">
        <w:rPr>
          <w:sz w:val="26"/>
          <w:szCs w:val="26"/>
        </w:rPr>
        <w:t>.</w:t>
      </w:r>
      <w:r w:rsidR="004A15BB">
        <w:rPr>
          <w:sz w:val="26"/>
          <w:szCs w:val="26"/>
        </w:rPr>
        <w:t xml:space="preserve"> </w:t>
      </w:r>
      <w:r w:rsidRPr="006F3F58">
        <w:rPr>
          <w:sz w:val="26"/>
          <w:szCs w:val="26"/>
        </w:rPr>
        <w:t xml:space="preserve">(2009) has also reported that there was improved bio-degradation of congo red by using </w:t>
      </w:r>
      <w:r w:rsidRPr="006F3F58">
        <w:rPr>
          <w:i/>
          <w:sz w:val="26"/>
          <w:szCs w:val="26"/>
        </w:rPr>
        <w:t>Bacillus sp</w:t>
      </w:r>
      <w:r w:rsidRPr="006F3F58">
        <w:rPr>
          <w:sz w:val="26"/>
          <w:szCs w:val="26"/>
        </w:rPr>
        <w:t xml:space="preserve"> at </w:t>
      </w:r>
      <w:r w:rsidR="00A1538B">
        <w:rPr>
          <w:sz w:val="26"/>
          <w:szCs w:val="26"/>
        </w:rPr>
        <w:t>pH</w:t>
      </w:r>
      <w:r w:rsidRPr="006F3F58">
        <w:rPr>
          <w:sz w:val="26"/>
          <w:szCs w:val="26"/>
          <w:vertAlign w:val="superscript"/>
        </w:rPr>
        <w:t xml:space="preserve"> </w:t>
      </w:r>
      <w:r w:rsidRPr="006F3F58">
        <w:rPr>
          <w:sz w:val="26"/>
          <w:szCs w:val="26"/>
        </w:rPr>
        <w:t>7.</w:t>
      </w:r>
    </w:p>
    <w:p w:rsidR="00EF6221" w:rsidRPr="006F3F58" w:rsidRDefault="00EF6221" w:rsidP="004A15BB">
      <w:pPr>
        <w:spacing w:line="360" w:lineRule="auto"/>
        <w:jc w:val="both"/>
        <w:rPr>
          <w:b/>
          <w:bCs/>
          <w:sz w:val="26"/>
          <w:szCs w:val="26"/>
        </w:rPr>
      </w:pPr>
      <w:r w:rsidRPr="006F3F58">
        <w:rPr>
          <w:b/>
          <w:bCs/>
          <w:sz w:val="26"/>
          <w:szCs w:val="26"/>
        </w:rPr>
        <w:t xml:space="preserve">4.3.5. Temperature </w:t>
      </w:r>
    </w:p>
    <w:p w:rsidR="00EF6221" w:rsidRPr="006F3F58" w:rsidRDefault="00EF6221" w:rsidP="004A15BB">
      <w:pPr>
        <w:spacing w:line="360" w:lineRule="auto"/>
        <w:ind w:firstLine="720"/>
        <w:jc w:val="both"/>
        <w:rPr>
          <w:b/>
          <w:bCs/>
          <w:sz w:val="26"/>
          <w:szCs w:val="26"/>
        </w:rPr>
      </w:pPr>
      <w:r w:rsidRPr="006F3F58">
        <w:rPr>
          <w:sz w:val="26"/>
          <w:szCs w:val="26"/>
        </w:rPr>
        <w:t>The effect of temperature on decolourization is presented in Table VIII and Figure V.</w:t>
      </w:r>
    </w:p>
    <w:p w:rsidR="00EF6221" w:rsidRPr="006F3F58" w:rsidRDefault="00EF6221" w:rsidP="004A15BB">
      <w:pPr>
        <w:spacing w:line="360" w:lineRule="auto"/>
        <w:jc w:val="center"/>
        <w:rPr>
          <w:b/>
          <w:bCs/>
          <w:sz w:val="26"/>
          <w:szCs w:val="26"/>
        </w:rPr>
      </w:pPr>
      <w:r w:rsidRPr="006F3F58">
        <w:rPr>
          <w:b/>
          <w:bCs/>
          <w:sz w:val="26"/>
          <w:szCs w:val="26"/>
        </w:rPr>
        <w:t xml:space="preserve">Table </w:t>
      </w:r>
      <w:r w:rsidR="004A15BB">
        <w:rPr>
          <w:b/>
          <w:bCs/>
          <w:sz w:val="26"/>
          <w:szCs w:val="26"/>
        </w:rPr>
        <w:t xml:space="preserve">– </w:t>
      </w:r>
      <w:r w:rsidRPr="006F3F58">
        <w:rPr>
          <w:b/>
          <w:bCs/>
          <w:sz w:val="26"/>
          <w:szCs w:val="26"/>
        </w:rPr>
        <w:t>VIII</w:t>
      </w:r>
      <w:r w:rsidR="004A15BB">
        <w:rPr>
          <w:b/>
          <w:bCs/>
          <w:sz w:val="26"/>
          <w:szCs w:val="26"/>
        </w:rPr>
        <w:t xml:space="preserve">. </w:t>
      </w:r>
      <w:r w:rsidRPr="006F3F58">
        <w:rPr>
          <w:b/>
          <w:bCs/>
          <w:sz w:val="26"/>
          <w:szCs w:val="26"/>
        </w:rPr>
        <w:t>Temperature</w:t>
      </w:r>
    </w:p>
    <w:tbl>
      <w:tblPr>
        <w:tblW w:w="7462" w:type="dxa"/>
        <w:jc w:val="center"/>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10"/>
        <w:gridCol w:w="2474"/>
        <w:gridCol w:w="2378"/>
      </w:tblGrid>
      <w:tr w:rsidR="001B69D3" w:rsidRPr="004A15BB" w:rsidTr="001B69D3">
        <w:trPr>
          <w:trHeight w:val="480"/>
          <w:jc w:val="center"/>
        </w:trPr>
        <w:tc>
          <w:tcPr>
            <w:tcW w:w="2610"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1B69D3" w:rsidRPr="004A15BB" w:rsidRDefault="001B69D3" w:rsidP="001B69D3">
            <w:pPr>
              <w:spacing w:before="80" w:after="80"/>
              <w:jc w:val="center"/>
              <w:rPr>
                <w:b/>
                <w:sz w:val="26"/>
                <w:szCs w:val="28"/>
              </w:rPr>
            </w:pPr>
            <w:r w:rsidRPr="004A15BB">
              <w:rPr>
                <w:b/>
                <w:sz w:val="26"/>
                <w:szCs w:val="28"/>
              </w:rPr>
              <w:t>Decolourization Temperature (</w:t>
            </w:r>
            <w:r>
              <w:rPr>
                <w:b/>
                <w:sz w:val="26"/>
                <w:szCs w:val="28"/>
              </w:rPr>
              <w:t>º</w:t>
            </w:r>
            <w:r w:rsidRPr="004A15BB">
              <w:rPr>
                <w:b/>
                <w:sz w:val="26"/>
                <w:szCs w:val="28"/>
              </w:rPr>
              <w:t>C)</w:t>
            </w:r>
          </w:p>
        </w:tc>
        <w:tc>
          <w:tcPr>
            <w:tcW w:w="4852" w:type="dxa"/>
            <w:gridSpan w:val="2"/>
            <w:tcBorders>
              <w:top w:val="single" w:sz="4" w:space="0" w:color="000000"/>
              <w:left w:val="single" w:sz="4" w:space="0" w:color="000000"/>
              <w:bottom w:val="single" w:sz="4" w:space="0" w:color="auto"/>
              <w:right w:val="single" w:sz="4" w:space="0" w:color="000000"/>
            </w:tcBorders>
            <w:shd w:val="clear" w:color="auto" w:fill="D9D9D9" w:themeFill="background1" w:themeFillShade="D9"/>
            <w:vAlign w:val="center"/>
          </w:tcPr>
          <w:p w:rsidR="001B69D3" w:rsidRPr="006F3F58" w:rsidRDefault="001B69D3" w:rsidP="001B69D3">
            <w:pPr>
              <w:spacing w:before="80" w:after="80"/>
              <w:jc w:val="center"/>
              <w:rPr>
                <w:b/>
                <w:sz w:val="26"/>
                <w:szCs w:val="26"/>
              </w:rPr>
            </w:pPr>
            <w:r w:rsidRPr="006F3F58">
              <w:rPr>
                <w:b/>
                <w:sz w:val="26"/>
                <w:szCs w:val="26"/>
              </w:rPr>
              <w:t>Decolourization (%)</w:t>
            </w:r>
          </w:p>
        </w:tc>
      </w:tr>
      <w:tr w:rsidR="001B69D3" w:rsidRPr="004A15BB" w:rsidTr="001B69D3">
        <w:trPr>
          <w:trHeight w:val="660"/>
          <w:jc w:val="center"/>
        </w:trPr>
        <w:tc>
          <w:tcPr>
            <w:tcW w:w="2610"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1B69D3" w:rsidRPr="004A15BB" w:rsidRDefault="001B69D3" w:rsidP="001B69D3">
            <w:pPr>
              <w:spacing w:before="80" w:after="80"/>
              <w:jc w:val="center"/>
              <w:rPr>
                <w:b/>
                <w:sz w:val="26"/>
                <w:szCs w:val="28"/>
              </w:rPr>
            </w:pPr>
          </w:p>
        </w:tc>
        <w:tc>
          <w:tcPr>
            <w:tcW w:w="2474" w:type="dxa"/>
            <w:tcBorders>
              <w:top w:val="single" w:sz="4" w:space="0" w:color="auto"/>
              <w:left w:val="single" w:sz="4" w:space="0" w:color="000000"/>
              <w:bottom w:val="single" w:sz="4" w:space="0" w:color="000000"/>
              <w:right w:val="single" w:sz="4" w:space="0" w:color="000000"/>
            </w:tcBorders>
            <w:shd w:val="clear" w:color="auto" w:fill="D9D9D9" w:themeFill="background1" w:themeFillShade="D9"/>
            <w:vAlign w:val="center"/>
          </w:tcPr>
          <w:p w:rsidR="001B69D3" w:rsidRPr="006F3F58" w:rsidRDefault="001B69D3" w:rsidP="001B69D3">
            <w:pPr>
              <w:spacing w:before="80" w:after="80"/>
              <w:jc w:val="center"/>
              <w:rPr>
                <w:b/>
                <w:sz w:val="26"/>
                <w:szCs w:val="26"/>
              </w:rPr>
            </w:pPr>
            <w:r w:rsidRPr="006F3F58">
              <w:rPr>
                <w:b/>
                <w:sz w:val="26"/>
                <w:szCs w:val="26"/>
              </w:rPr>
              <w:t>Shaking conditions</w:t>
            </w:r>
          </w:p>
        </w:tc>
        <w:tc>
          <w:tcPr>
            <w:tcW w:w="2378" w:type="dxa"/>
            <w:tcBorders>
              <w:top w:val="single" w:sz="4" w:space="0" w:color="auto"/>
              <w:left w:val="single" w:sz="4" w:space="0" w:color="000000"/>
              <w:bottom w:val="single" w:sz="4" w:space="0" w:color="000000"/>
              <w:right w:val="single" w:sz="4" w:space="0" w:color="000000"/>
            </w:tcBorders>
            <w:shd w:val="clear" w:color="auto" w:fill="D9D9D9" w:themeFill="background1" w:themeFillShade="D9"/>
            <w:vAlign w:val="center"/>
          </w:tcPr>
          <w:p w:rsidR="001B69D3" w:rsidRPr="006F3F58" w:rsidRDefault="001B69D3" w:rsidP="001B69D3">
            <w:pPr>
              <w:spacing w:before="80" w:after="80"/>
              <w:jc w:val="center"/>
              <w:rPr>
                <w:b/>
                <w:sz w:val="26"/>
                <w:szCs w:val="26"/>
              </w:rPr>
            </w:pPr>
            <w:r w:rsidRPr="006F3F58">
              <w:rPr>
                <w:b/>
                <w:sz w:val="26"/>
                <w:szCs w:val="26"/>
              </w:rPr>
              <w:t>Shaking conditions</w:t>
            </w:r>
          </w:p>
        </w:tc>
      </w:tr>
      <w:tr w:rsidR="00EF6221" w:rsidRPr="004A15BB" w:rsidTr="001B69D3">
        <w:trPr>
          <w:jc w:val="center"/>
        </w:trPr>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30</w:t>
            </w:r>
          </w:p>
        </w:tc>
        <w:tc>
          <w:tcPr>
            <w:tcW w:w="24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72.7</w:t>
            </w:r>
          </w:p>
        </w:tc>
        <w:tc>
          <w:tcPr>
            <w:tcW w:w="237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70.03</w:t>
            </w:r>
          </w:p>
        </w:tc>
      </w:tr>
      <w:tr w:rsidR="00EF6221" w:rsidRPr="004A15BB" w:rsidTr="001B69D3">
        <w:trPr>
          <w:jc w:val="center"/>
        </w:trPr>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40</w:t>
            </w:r>
          </w:p>
        </w:tc>
        <w:tc>
          <w:tcPr>
            <w:tcW w:w="24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82.80</w:t>
            </w:r>
          </w:p>
        </w:tc>
        <w:tc>
          <w:tcPr>
            <w:tcW w:w="237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78.48</w:t>
            </w:r>
          </w:p>
        </w:tc>
      </w:tr>
      <w:tr w:rsidR="00EF6221" w:rsidRPr="004A15BB" w:rsidTr="001B69D3">
        <w:trPr>
          <w:jc w:val="center"/>
        </w:trPr>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50</w:t>
            </w:r>
          </w:p>
        </w:tc>
        <w:tc>
          <w:tcPr>
            <w:tcW w:w="24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96.30</w:t>
            </w:r>
          </w:p>
        </w:tc>
        <w:tc>
          <w:tcPr>
            <w:tcW w:w="237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88.18</w:t>
            </w:r>
          </w:p>
        </w:tc>
      </w:tr>
      <w:tr w:rsidR="00EF6221" w:rsidRPr="004A15BB" w:rsidTr="001B69D3">
        <w:trPr>
          <w:jc w:val="center"/>
        </w:trPr>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60</w:t>
            </w:r>
          </w:p>
        </w:tc>
        <w:tc>
          <w:tcPr>
            <w:tcW w:w="24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93.34</w:t>
            </w:r>
          </w:p>
        </w:tc>
        <w:tc>
          <w:tcPr>
            <w:tcW w:w="237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84.48</w:t>
            </w:r>
          </w:p>
        </w:tc>
      </w:tr>
      <w:tr w:rsidR="00EF6221" w:rsidRPr="004A15BB" w:rsidTr="001B69D3">
        <w:trPr>
          <w:jc w:val="center"/>
        </w:trPr>
        <w:tc>
          <w:tcPr>
            <w:tcW w:w="26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70</w:t>
            </w:r>
          </w:p>
        </w:tc>
        <w:tc>
          <w:tcPr>
            <w:tcW w:w="24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90.04</w:t>
            </w:r>
          </w:p>
        </w:tc>
        <w:tc>
          <w:tcPr>
            <w:tcW w:w="237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B69D3">
            <w:pPr>
              <w:spacing w:before="80" w:after="80"/>
              <w:jc w:val="center"/>
              <w:rPr>
                <w:sz w:val="26"/>
                <w:szCs w:val="28"/>
              </w:rPr>
            </w:pPr>
            <w:r w:rsidRPr="004A15BB">
              <w:rPr>
                <w:sz w:val="26"/>
                <w:szCs w:val="28"/>
              </w:rPr>
              <w:t>80.14</w:t>
            </w:r>
          </w:p>
        </w:tc>
      </w:tr>
    </w:tbl>
    <w:p w:rsidR="00EF6221" w:rsidRDefault="001B69D3" w:rsidP="00696AF4">
      <w:pPr>
        <w:spacing w:after="240" w:line="360" w:lineRule="auto"/>
        <w:jc w:val="center"/>
      </w:pPr>
      <w:r w:rsidRPr="00377A46">
        <w:object w:dxaOrig="7413" w:dyaOrig="4450">
          <v:shape id="_x0000_i1081" type="#_x0000_t75" style="width:374.9pt;height:223.45pt" o:ole="">
            <v:imagedata r:id="rId77" o:title=""/>
          </v:shape>
          <o:OLEObject Type="Embed" ProgID="Excel.Sheet.8" ShapeID="_x0000_i1081" DrawAspect="Content" ObjectID="_1397406321" r:id="rId78">
            <o:FieldCodes>\s</o:FieldCodes>
          </o:OLEObject>
        </w:object>
      </w:r>
    </w:p>
    <w:p w:rsidR="001B69D3" w:rsidRPr="001B69D3" w:rsidRDefault="001B69D3" w:rsidP="001B69D3">
      <w:pPr>
        <w:spacing w:after="240" w:line="360" w:lineRule="auto"/>
        <w:jc w:val="center"/>
        <w:rPr>
          <w:b/>
          <w:bCs/>
          <w:sz w:val="26"/>
          <w:szCs w:val="28"/>
        </w:rPr>
      </w:pPr>
      <w:r w:rsidRPr="001B69D3">
        <w:rPr>
          <w:b/>
          <w:bCs/>
          <w:sz w:val="26"/>
          <w:szCs w:val="28"/>
        </w:rPr>
        <w:t>Figure – V. Temperature</w:t>
      </w:r>
    </w:p>
    <w:p w:rsidR="00EF6221" w:rsidRPr="004A15BB" w:rsidRDefault="004A15BB" w:rsidP="00696AF4">
      <w:pPr>
        <w:spacing w:after="240" w:line="360" w:lineRule="auto"/>
        <w:jc w:val="both"/>
        <w:rPr>
          <w:sz w:val="26"/>
          <w:szCs w:val="26"/>
        </w:rPr>
      </w:pPr>
      <w:r>
        <w:rPr>
          <w:sz w:val="28"/>
          <w:szCs w:val="28"/>
        </w:rPr>
        <w:tab/>
      </w:r>
      <w:r w:rsidR="00EF6221" w:rsidRPr="004A15BB">
        <w:rPr>
          <w:sz w:val="26"/>
          <w:szCs w:val="26"/>
        </w:rPr>
        <w:t>From Table VIII and Figure V, it is evident that, increase in temperature from 30</w:t>
      </w:r>
      <w:r w:rsidR="009C3D7E" w:rsidRPr="004A15BB">
        <w:rPr>
          <w:sz w:val="26"/>
          <w:szCs w:val="26"/>
        </w:rPr>
        <w:fldChar w:fldCharType="begin"/>
      </w:r>
      <w:r w:rsidR="00EF6221" w:rsidRPr="004A15BB">
        <w:rPr>
          <w:sz w:val="26"/>
          <w:szCs w:val="26"/>
        </w:rPr>
        <w:instrText xml:space="preserve"> QUOTE </w:instrText>
      </w:r>
      <w:r w:rsidR="00C97493" w:rsidRPr="009C3D7E">
        <w:rPr>
          <w:sz w:val="26"/>
          <w:szCs w:val="26"/>
        </w:rPr>
        <w:pict>
          <v:shape id="_x0000_i1082" type="#_x0000_t75" style="width:7.45pt;height:13.65pt">
            <v:imagedata r:id="rId50" o:title="" chromakey="white"/>
          </v:shape>
        </w:pict>
      </w:r>
      <w:r w:rsidR="00EF6221" w:rsidRPr="004A15BB">
        <w:rPr>
          <w:sz w:val="26"/>
          <w:szCs w:val="26"/>
        </w:rPr>
        <w:instrText xml:space="preserve"> </w:instrText>
      </w:r>
      <w:r w:rsidR="009C3D7E" w:rsidRPr="004A15BB">
        <w:rPr>
          <w:sz w:val="26"/>
          <w:szCs w:val="26"/>
        </w:rPr>
        <w:fldChar w:fldCharType="separate"/>
      </w:r>
      <w:r w:rsidR="00C97493" w:rsidRPr="009C3D7E">
        <w:rPr>
          <w:sz w:val="26"/>
          <w:szCs w:val="26"/>
        </w:rPr>
        <w:pict>
          <v:shape id="_x0000_i1083" type="#_x0000_t75" style="width:7.45pt;height:13.65pt">
            <v:imagedata r:id="rId50" o:title="" chromakey="white"/>
          </v:shape>
        </w:pict>
      </w:r>
      <w:r w:rsidR="009C3D7E" w:rsidRPr="004A15BB">
        <w:rPr>
          <w:sz w:val="26"/>
          <w:szCs w:val="26"/>
        </w:rPr>
        <w:fldChar w:fldCharType="end"/>
      </w:r>
      <w:r w:rsidR="00EF6221" w:rsidRPr="004A15BB">
        <w:rPr>
          <w:sz w:val="26"/>
          <w:szCs w:val="26"/>
        </w:rPr>
        <w:t>C to 50</w:t>
      </w:r>
      <w:r w:rsidR="009C3D7E" w:rsidRPr="004A15BB">
        <w:rPr>
          <w:sz w:val="26"/>
          <w:szCs w:val="26"/>
        </w:rPr>
        <w:fldChar w:fldCharType="begin"/>
      </w:r>
      <w:r w:rsidR="00EF6221" w:rsidRPr="004A15BB">
        <w:rPr>
          <w:sz w:val="26"/>
          <w:szCs w:val="26"/>
        </w:rPr>
        <w:instrText xml:space="preserve"> QUOTE </w:instrText>
      </w:r>
      <w:r w:rsidR="00C97493" w:rsidRPr="009C3D7E">
        <w:rPr>
          <w:sz w:val="26"/>
          <w:szCs w:val="26"/>
        </w:rPr>
        <w:pict>
          <v:shape id="_x0000_i1084" type="#_x0000_t75" style="width:7.45pt;height:13.65pt">
            <v:imagedata r:id="rId50" o:title="" chromakey="white"/>
          </v:shape>
        </w:pict>
      </w:r>
      <w:r w:rsidR="00EF6221" w:rsidRPr="004A15BB">
        <w:rPr>
          <w:sz w:val="26"/>
          <w:szCs w:val="26"/>
        </w:rPr>
        <w:instrText xml:space="preserve"> </w:instrText>
      </w:r>
      <w:r w:rsidR="009C3D7E" w:rsidRPr="004A15BB">
        <w:rPr>
          <w:sz w:val="26"/>
          <w:szCs w:val="26"/>
        </w:rPr>
        <w:fldChar w:fldCharType="separate"/>
      </w:r>
      <w:r w:rsidR="00C97493" w:rsidRPr="009C3D7E">
        <w:rPr>
          <w:sz w:val="26"/>
          <w:szCs w:val="26"/>
        </w:rPr>
        <w:pict>
          <v:shape id="_x0000_i1085" type="#_x0000_t75" style="width:7.45pt;height:13.65pt">
            <v:imagedata r:id="rId50" o:title="" chromakey="white"/>
          </v:shape>
        </w:pict>
      </w:r>
      <w:r w:rsidR="009C3D7E" w:rsidRPr="004A15BB">
        <w:rPr>
          <w:sz w:val="26"/>
          <w:szCs w:val="26"/>
        </w:rPr>
        <w:fldChar w:fldCharType="end"/>
      </w:r>
      <w:r w:rsidR="00EF6221" w:rsidRPr="004A15BB">
        <w:rPr>
          <w:sz w:val="26"/>
          <w:szCs w:val="26"/>
        </w:rPr>
        <w:t>C increased percent decolourization. Maximum decolourization was achieved at 50</w:t>
      </w:r>
      <w:r w:rsidR="009C3D7E" w:rsidRPr="004A15BB">
        <w:rPr>
          <w:sz w:val="26"/>
          <w:szCs w:val="26"/>
        </w:rPr>
        <w:fldChar w:fldCharType="begin"/>
      </w:r>
      <w:r w:rsidR="00EF6221" w:rsidRPr="004A15BB">
        <w:rPr>
          <w:sz w:val="26"/>
          <w:szCs w:val="26"/>
        </w:rPr>
        <w:instrText xml:space="preserve"> QUOTE </w:instrText>
      </w:r>
      <w:r w:rsidR="00C97493" w:rsidRPr="009C3D7E">
        <w:rPr>
          <w:sz w:val="26"/>
          <w:szCs w:val="26"/>
        </w:rPr>
        <w:pict>
          <v:shape id="_x0000_i1086" type="#_x0000_t75" style="width:7.45pt;height:13.65pt">
            <v:imagedata r:id="rId50" o:title="" chromakey="white"/>
          </v:shape>
        </w:pict>
      </w:r>
      <w:r w:rsidR="00EF6221" w:rsidRPr="004A15BB">
        <w:rPr>
          <w:sz w:val="26"/>
          <w:szCs w:val="26"/>
        </w:rPr>
        <w:instrText xml:space="preserve"> </w:instrText>
      </w:r>
      <w:r w:rsidR="009C3D7E" w:rsidRPr="004A15BB">
        <w:rPr>
          <w:sz w:val="26"/>
          <w:szCs w:val="26"/>
        </w:rPr>
        <w:fldChar w:fldCharType="separate"/>
      </w:r>
      <w:r w:rsidR="00C97493" w:rsidRPr="009C3D7E">
        <w:rPr>
          <w:sz w:val="26"/>
          <w:szCs w:val="26"/>
        </w:rPr>
        <w:pict>
          <v:shape id="_x0000_i1087" type="#_x0000_t75" style="width:7.45pt;height:13.65pt">
            <v:imagedata r:id="rId50" o:title="" chromakey="white"/>
          </v:shape>
        </w:pict>
      </w:r>
      <w:r w:rsidR="009C3D7E" w:rsidRPr="004A15BB">
        <w:rPr>
          <w:sz w:val="26"/>
          <w:szCs w:val="26"/>
        </w:rPr>
        <w:fldChar w:fldCharType="end"/>
      </w:r>
      <w:r w:rsidR="00EF6221" w:rsidRPr="004A15BB">
        <w:rPr>
          <w:sz w:val="26"/>
          <w:szCs w:val="26"/>
        </w:rPr>
        <w:t>C for both static and shaking conditions. Increase in temperature above 50</w:t>
      </w:r>
      <w:r w:rsidR="009C3D7E" w:rsidRPr="004A15BB">
        <w:rPr>
          <w:sz w:val="26"/>
          <w:szCs w:val="26"/>
        </w:rPr>
        <w:fldChar w:fldCharType="begin"/>
      </w:r>
      <w:r w:rsidR="00EF6221" w:rsidRPr="004A15BB">
        <w:rPr>
          <w:sz w:val="26"/>
          <w:szCs w:val="26"/>
        </w:rPr>
        <w:instrText xml:space="preserve"> QUOTE </w:instrText>
      </w:r>
      <w:r w:rsidR="00C97493" w:rsidRPr="009C3D7E">
        <w:rPr>
          <w:sz w:val="26"/>
          <w:szCs w:val="26"/>
        </w:rPr>
        <w:pict>
          <v:shape id="_x0000_i1088" type="#_x0000_t75" style="width:7.45pt;height:13.65pt">
            <v:imagedata r:id="rId50" o:title="" chromakey="white"/>
          </v:shape>
        </w:pict>
      </w:r>
      <w:r w:rsidR="00EF6221" w:rsidRPr="004A15BB">
        <w:rPr>
          <w:sz w:val="26"/>
          <w:szCs w:val="26"/>
        </w:rPr>
        <w:instrText xml:space="preserve"> </w:instrText>
      </w:r>
      <w:r w:rsidR="009C3D7E" w:rsidRPr="004A15BB">
        <w:rPr>
          <w:sz w:val="26"/>
          <w:szCs w:val="26"/>
        </w:rPr>
        <w:fldChar w:fldCharType="separate"/>
      </w:r>
      <w:r w:rsidR="00C97493" w:rsidRPr="009C3D7E">
        <w:rPr>
          <w:sz w:val="26"/>
          <w:szCs w:val="26"/>
        </w:rPr>
        <w:pict>
          <v:shape id="_x0000_i1089" type="#_x0000_t75" style="width:7.45pt;height:13.65pt">
            <v:imagedata r:id="rId50" o:title="" chromakey="white"/>
          </v:shape>
        </w:pict>
      </w:r>
      <w:r w:rsidR="009C3D7E" w:rsidRPr="004A15BB">
        <w:rPr>
          <w:sz w:val="26"/>
          <w:szCs w:val="26"/>
        </w:rPr>
        <w:fldChar w:fldCharType="end"/>
      </w:r>
      <w:r w:rsidR="00EF6221" w:rsidRPr="004A15BB">
        <w:rPr>
          <w:sz w:val="26"/>
          <w:szCs w:val="26"/>
        </w:rPr>
        <w:t>C result in decreased percent decolourization. Increase in temperature of the reaction has linear relationship with reaction rate where as in present investigation the reactions are biological which depend on the living organisms. Since the living organisms are more sensitive towards temperature such reactions are also more sensitive towards variations in temperature. Further the enzymatic reactions are temperature sensitive because the enzymes being protein in nature are not stable at high temperature (more than 50</w:t>
      </w:r>
      <w:r w:rsidR="009C3D7E" w:rsidRPr="004A15BB">
        <w:rPr>
          <w:sz w:val="26"/>
          <w:szCs w:val="26"/>
        </w:rPr>
        <w:fldChar w:fldCharType="begin"/>
      </w:r>
      <w:r w:rsidR="00EF6221" w:rsidRPr="004A15BB">
        <w:rPr>
          <w:sz w:val="26"/>
          <w:szCs w:val="26"/>
        </w:rPr>
        <w:instrText xml:space="preserve"> QUOTE </w:instrText>
      </w:r>
      <w:r w:rsidR="00C97493" w:rsidRPr="009C3D7E">
        <w:rPr>
          <w:sz w:val="26"/>
          <w:szCs w:val="26"/>
        </w:rPr>
        <w:pict>
          <v:shape id="_x0000_i1090" type="#_x0000_t75" style="width:7.45pt;height:13.65pt">
            <v:imagedata r:id="rId50" o:title="" chromakey="white"/>
          </v:shape>
        </w:pict>
      </w:r>
      <w:r w:rsidR="00EF6221" w:rsidRPr="004A15BB">
        <w:rPr>
          <w:sz w:val="26"/>
          <w:szCs w:val="26"/>
        </w:rPr>
        <w:instrText xml:space="preserve"> </w:instrText>
      </w:r>
      <w:r w:rsidR="009C3D7E" w:rsidRPr="004A15BB">
        <w:rPr>
          <w:sz w:val="26"/>
          <w:szCs w:val="26"/>
        </w:rPr>
        <w:fldChar w:fldCharType="separate"/>
      </w:r>
      <w:r w:rsidR="00C97493" w:rsidRPr="009C3D7E">
        <w:rPr>
          <w:sz w:val="26"/>
          <w:szCs w:val="26"/>
        </w:rPr>
        <w:pict>
          <v:shape id="_x0000_i1091" type="#_x0000_t75" style="width:7.45pt;height:13.65pt">
            <v:imagedata r:id="rId50" o:title="" chromakey="white"/>
          </v:shape>
        </w:pict>
      </w:r>
      <w:r w:rsidR="009C3D7E" w:rsidRPr="004A15BB">
        <w:rPr>
          <w:sz w:val="26"/>
          <w:szCs w:val="26"/>
        </w:rPr>
        <w:fldChar w:fldCharType="end"/>
      </w:r>
      <w:r w:rsidR="00EF6221" w:rsidRPr="004A15BB">
        <w:rPr>
          <w:sz w:val="26"/>
          <w:szCs w:val="26"/>
        </w:rPr>
        <w:t>C). Hence decolourization was performed at 50</w:t>
      </w:r>
      <w:r w:rsidR="009C3D7E" w:rsidRPr="004A15BB">
        <w:rPr>
          <w:sz w:val="26"/>
          <w:szCs w:val="26"/>
        </w:rPr>
        <w:fldChar w:fldCharType="begin"/>
      </w:r>
      <w:r w:rsidR="00EF6221" w:rsidRPr="004A15BB">
        <w:rPr>
          <w:sz w:val="26"/>
          <w:szCs w:val="26"/>
        </w:rPr>
        <w:instrText xml:space="preserve"> QUOTE </w:instrText>
      </w:r>
      <w:r w:rsidR="00C97493" w:rsidRPr="009C3D7E">
        <w:rPr>
          <w:sz w:val="26"/>
          <w:szCs w:val="26"/>
        </w:rPr>
        <w:pict>
          <v:shape id="_x0000_i1092" type="#_x0000_t75" style="width:7.45pt;height:13.65pt">
            <v:imagedata r:id="rId50" o:title="" chromakey="white"/>
          </v:shape>
        </w:pict>
      </w:r>
      <w:r w:rsidR="00EF6221" w:rsidRPr="004A15BB">
        <w:rPr>
          <w:sz w:val="26"/>
          <w:szCs w:val="26"/>
        </w:rPr>
        <w:instrText xml:space="preserve"> </w:instrText>
      </w:r>
      <w:r w:rsidR="009C3D7E" w:rsidRPr="004A15BB">
        <w:rPr>
          <w:sz w:val="26"/>
          <w:szCs w:val="26"/>
        </w:rPr>
        <w:fldChar w:fldCharType="separate"/>
      </w:r>
      <w:r w:rsidR="00C97493" w:rsidRPr="009C3D7E">
        <w:rPr>
          <w:sz w:val="26"/>
          <w:szCs w:val="26"/>
        </w:rPr>
        <w:pict>
          <v:shape id="_x0000_i1093" type="#_x0000_t75" style="width:7.45pt;height:13.65pt">
            <v:imagedata r:id="rId50" o:title="" chromakey="white"/>
          </v:shape>
        </w:pict>
      </w:r>
      <w:r w:rsidR="009C3D7E" w:rsidRPr="004A15BB">
        <w:rPr>
          <w:sz w:val="26"/>
          <w:szCs w:val="26"/>
        </w:rPr>
        <w:fldChar w:fldCharType="end"/>
      </w:r>
      <w:r w:rsidR="00EF6221" w:rsidRPr="004A15BB">
        <w:rPr>
          <w:sz w:val="26"/>
          <w:szCs w:val="26"/>
        </w:rPr>
        <w:t>C.</w:t>
      </w:r>
    </w:p>
    <w:p w:rsidR="00EF6221" w:rsidRPr="004A15BB" w:rsidRDefault="00EF6221" w:rsidP="00696AF4">
      <w:pPr>
        <w:spacing w:after="240" w:line="360" w:lineRule="auto"/>
        <w:jc w:val="both"/>
        <w:rPr>
          <w:b/>
          <w:bCs/>
          <w:sz w:val="26"/>
          <w:szCs w:val="26"/>
        </w:rPr>
      </w:pPr>
      <w:r w:rsidRPr="004A15BB">
        <w:rPr>
          <w:b/>
          <w:bCs/>
          <w:sz w:val="26"/>
          <w:szCs w:val="26"/>
        </w:rPr>
        <w:t xml:space="preserve">4.3.6. Carbon source </w:t>
      </w:r>
    </w:p>
    <w:p w:rsidR="00EF6221" w:rsidRDefault="00EF6221" w:rsidP="00696AF4">
      <w:pPr>
        <w:spacing w:after="240" w:line="360" w:lineRule="auto"/>
        <w:ind w:firstLine="720"/>
        <w:jc w:val="both"/>
        <w:rPr>
          <w:sz w:val="26"/>
          <w:szCs w:val="26"/>
        </w:rPr>
      </w:pPr>
      <w:r w:rsidRPr="004A15BB">
        <w:rPr>
          <w:sz w:val="26"/>
          <w:szCs w:val="26"/>
        </w:rPr>
        <w:t xml:space="preserve">The effect of different carbon sources on decolourization by isolated </w:t>
      </w:r>
      <w:r w:rsidR="008A60DA" w:rsidRPr="004A15BB">
        <w:rPr>
          <w:sz w:val="26"/>
          <w:szCs w:val="26"/>
        </w:rPr>
        <w:t xml:space="preserve">bacterium </w:t>
      </w:r>
      <w:r w:rsidRPr="004A15BB">
        <w:rPr>
          <w:sz w:val="26"/>
          <w:szCs w:val="26"/>
        </w:rPr>
        <w:t>was depicted in Table IX and Figure VI.</w:t>
      </w:r>
    </w:p>
    <w:p w:rsidR="004A15BB" w:rsidRDefault="004A15BB" w:rsidP="00696AF4">
      <w:pPr>
        <w:spacing w:after="240" w:line="360" w:lineRule="auto"/>
        <w:ind w:firstLine="720"/>
        <w:jc w:val="both"/>
        <w:rPr>
          <w:sz w:val="26"/>
          <w:szCs w:val="26"/>
        </w:rPr>
      </w:pPr>
    </w:p>
    <w:p w:rsidR="001B69D3" w:rsidRPr="004A15BB" w:rsidRDefault="001B69D3" w:rsidP="00696AF4">
      <w:pPr>
        <w:spacing w:after="240" w:line="360" w:lineRule="auto"/>
        <w:ind w:firstLine="720"/>
        <w:jc w:val="both"/>
        <w:rPr>
          <w:sz w:val="26"/>
          <w:szCs w:val="26"/>
        </w:rPr>
      </w:pPr>
    </w:p>
    <w:p w:rsidR="00EF6221" w:rsidRPr="004A15BB" w:rsidRDefault="00EF6221" w:rsidP="00696AF4">
      <w:pPr>
        <w:spacing w:after="240" w:line="360" w:lineRule="auto"/>
        <w:jc w:val="center"/>
        <w:rPr>
          <w:b/>
          <w:sz w:val="26"/>
          <w:szCs w:val="26"/>
        </w:rPr>
      </w:pPr>
      <w:r w:rsidRPr="004A15BB">
        <w:rPr>
          <w:b/>
          <w:sz w:val="26"/>
          <w:szCs w:val="26"/>
        </w:rPr>
        <w:t xml:space="preserve">Table </w:t>
      </w:r>
      <w:r w:rsidR="004A15BB">
        <w:rPr>
          <w:b/>
          <w:sz w:val="26"/>
          <w:szCs w:val="26"/>
        </w:rPr>
        <w:t xml:space="preserve">– </w:t>
      </w:r>
      <w:r w:rsidRPr="004A15BB">
        <w:rPr>
          <w:b/>
          <w:sz w:val="26"/>
          <w:szCs w:val="26"/>
        </w:rPr>
        <w:t>IX</w:t>
      </w:r>
      <w:r w:rsidR="004A15BB">
        <w:rPr>
          <w:b/>
          <w:sz w:val="26"/>
          <w:szCs w:val="26"/>
        </w:rPr>
        <w:t xml:space="preserve">. </w:t>
      </w:r>
      <w:r w:rsidR="004A15BB" w:rsidRPr="004A15BB">
        <w:rPr>
          <w:b/>
          <w:sz w:val="26"/>
          <w:szCs w:val="26"/>
        </w:rPr>
        <w:t>Carbon Source</w:t>
      </w:r>
    </w:p>
    <w:tbl>
      <w:tblPr>
        <w:tblW w:w="6713" w:type="dxa"/>
        <w:jc w:val="center"/>
        <w:tblInd w:w="7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09"/>
        <w:gridCol w:w="2374"/>
        <w:gridCol w:w="2430"/>
      </w:tblGrid>
      <w:tr w:rsidR="00EF6221" w:rsidRPr="004A15BB" w:rsidTr="004A15BB">
        <w:trPr>
          <w:trHeight w:val="720"/>
          <w:jc w:val="center"/>
        </w:trPr>
        <w:tc>
          <w:tcPr>
            <w:tcW w:w="1909"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4A15BB" w:rsidRDefault="00EF6221" w:rsidP="004A15BB">
            <w:pPr>
              <w:spacing w:before="120" w:after="120"/>
              <w:jc w:val="center"/>
              <w:rPr>
                <w:b/>
                <w:sz w:val="26"/>
                <w:szCs w:val="26"/>
              </w:rPr>
            </w:pPr>
            <w:r w:rsidRPr="004A15BB">
              <w:rPr>
                <w:b/>
                <w:sz w:val="26"/>
                <w:szCs w:val="26"/>
              </w:rPr>
              <w:t>Carbon Sources (1%)</w:t>
            </w:r>
          </w:p>
        </w:tc>
        <w:tc>
          <w:tcPr>
            <w:tcW w:w="4804"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4A15BB">
            <w:pPr>
              <w:spacing w:before="120" w:after="120"/>
              <w:jc w:val="center"/>
              <w:rPr>
                <w:b/>
                <w:sz w:val="26"/>
                <w:szCs w:val="26"/>
              </w:rPr>
            </w:pPr>
            <w:r w:rsidRPr="004A15BB">
              <w:rPr>
                <w:b/>
                <w:sz w:val="26"/>
                <w:szCs w:val="26"/>
              </w:rPr>
              <w:t>Decolourization (%)</w:t>
            </w:r>
          </w:p>
        </w:tc>
      </w:tr>
      <w:tr w:rsidR="00EF6221" w:rsidRPr="004A15BB" w:rsidTr="004A15BB">
        <w:trPr>
          <w:trHeight w:val="720"/>
          <w:jc w:val="center"/>
        </w:trPr>
        <w:tc>
          <w:tcPr>
            <w:tcW w:w="1909"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4A15BB">
            <w:pPr>
              <w:spacing w:before="120" w:after="120"/>
              <w:jc w:val="center"/>
              <w:rPr>
                <w:b/>
                <w:sz w:val="26"/>
                <w:szCs w:val="26"/>
              </w:rPr>
            </w:pPr>
          </w:p>
        </w:tc>
        <w:tc>
          <w:tcPr>
            <w:tcW w:w="23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4A15BB">
            <w:pPr>
              <w:spacing w:before="120" w:after="120"/>
              <w:jc w:val="center"/>
              <w:rPr>
                <w:b/>
                <w:sz w:val="26"/>
                <w:szCs w:val="26"/>
              </w:rPr>
            </w:pPr>
            <w:r w:rsidRPr="004A15BB">
              <w:rPr>
                <w:b/>
                <w:sz w:val="26"/>
                <w:szCs w:val="26"/>
              </w:rPr>
              <w:t>Shaking conditions</w:t>
            </w:r>
          </w:p>
        </w:tc>
        <w:tc>
          <w:tcPr>
            <w:tcW w:w="2430" w:type="dxa"/>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4A15BB" w:rsidP="004A15BB">
            <w:pPr>
              <w:spacing w:before="120" w:after="120"/>
              <w:jc w:val="center"/>
              <w:rPr>
                <w:b/>
                <w:sz w:val="26"/>
                <w:szCs w:val="26"/>
              </w:rPr>
            </w:pPr>
            <w:r w:rsidRPr="004A15BB">
              <w:rPr>
                <w:b/>
                <w:sz w:val="26"/>
                <w:szCs w:val="26"/>
              </w:rPr>
              <w:t xml:space="preserve">Static </w:t>
            </w:r>
            <w:r w:rsidR="00EF6221" w:rsidRPr="004A15BB">
              <w:rPr>
                <w:b/>
                <w:sz w:val="26"/>
                <w:szCs w:val="26"/>
              </w:rPr>
              <w:t>conditions</w:t>
            </w:r>
          </w:p>
        </w:tc>
      </w:tr>
      <w:tr w:rsidR="00EF6221" w:rsidRPr="004A15BB" w:rsidTr="004A15BB">
        <w:trPr>
          <w:jc w:val="center"/>
        </w:trPr>
        <w:tc>
          <w:tcPr>
            <w:tcW w:w="190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rPr>
                <w:sz w:val="26"/>
                <w:szCs w:val="26"/>
              </w:rPr>
            </w:pPr>
            <w:r w:rsidRPr="004A15BB">
              <w:rPr>
                <w:sz w:val="26"/>
                <w:szCs w:val="26"/>
              </w:rPr>
              <w:t>Dextrose</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74.18</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62.28</w:t>
            </w:r>
          </w:p>
        </w:tc>
      </w:tr>
      <w:tr w:rsidR="00EF6221" w:rsidRPr="004A15BB" w:rsidTr="004A15BB">
        <w:trPr>
          <w:jc w:val="center"/>
        </w:trPr>
        <w:tc>
          <w:tcPr>
            <w:tcW w:w="190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rPr>
                <w:sz w:val="26"/>
                <w:szCs w:val="26"/>
              </w:rPr>
            </w:pPr>
            <w:r w:rsidRPr="004A15BB">
              <w:rPr>
                <w:sz w:val="26"/>
                <w:szCs w:val="26"/>
              </w:rPr>
              <w:t>Fructose</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86.48</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56.06</w:t>
            </w:r>
          </w:p>
        </w:tc>
      </w:tr>
      <w:tr w:rsidR="00EF6221" w:rsidRPr="004A15BB" w:rsidTr="004A15BB">
        <w:trPr>
          <w:jc w:val="center"/>
        </w:trPr>
        <w:tc>
          <w:tcPr>
            <w:tcW w:w="190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rPr>
                <w:sz w:val="26"/>
                <w:szCs w:val="26"/>
              </w:rPr>
            </w:pPr>
            <w:r w:rsidRPr="004A15BB">
              <w:rPr>
                <w:sz w:val="26"/>
                <w:szCs w:val="26"/>
              </w:rPr>
              <w:t>Lactose</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96.19</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88.48</w:t>
            </w:r>
          </w:p>
        </w:tc>
      </w:tr>
      <w:tr w:rsidR="00EF6221" w:rsidRPr="004A15BB" w:rsidTr="004A15BB">
        <w:trPr>
          <w:jc w:val="center"/>
        </w:trPr>
        <w:tc>
          <w:tcPr>
            <w:tcW w:w="190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rPr>
                <w:sz w:val="26"/>
                <w:szCs w:val="26"/>
              </w:rPr>
            </w:pPr>
            <w:r w:rsidRPr="004A15BB">
              <w:rPr>
                <w:sz w:val="26"/>
                <w:szCs w:val="26"/>
              </w:rPr>
              <w:t>Galactose</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93.8</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86.22</w:t>
            </w:r>
          </w:p>
        </w:tc>
      </w:tr>
      <w:tr w:rsidR="00EF6221" w:rsidRPr="004A15BB" w:rsidTr="004A15BB">
        <w:trPr>
          <w:jc w:val="center"/>
        </w:trPr>
        <w:tc>
          <w:tcPr>
            <w:tcW w:w="190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rPr>
                <w:sz w:val="26"/>
                <w:szCs w:val="26"/>
              </w:rPr>
            </w:pPr>
            <w:r w:rsidRPr="004A15BB">
              <w:rPr>
                <w:sz w:val="26"/>
                <w:szCs w:val="26"/>
              </w:rPr>
              <w:t>Starch</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92.01</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84.43</w:t>
            </w:r>
          </w:p>
        </w:tc>
      </w:tr>
      <w:tr w:rsidR="00EF6221" w:rsidRPr="004A15BB" w:rsidTr="004A15BB">
        <w:trPr>
          <w:jc w:val="center"/>
        </w:trPr>
        <w:tc>
          <w:tcPr>
            <w:tcW w:w="190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rPr>
                <w:sz w:val="26"/>
                <w:szCs w:val="26"/>
              </w:rPr>
            </w:pPr>
            <w:r w:rsidRPr="004A15BB">
              <w:rPr>
                <w:sz w:val="26"/>
                <w:szCs w:val="26"/>
              </w:rPr>
              <w:t>Maltose</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90.04</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80.14</w:t>
            </w:r>
          </w:p>
        </w:tc>
      </w:tr>
      <w:tr w:rsidR="00EF6221" w:rsidRPr="004A15BB" w:rsidTr="004A15BB">
        <w:trPr>
          <w:jc w:val="center"/>
        </w:trPr>
        <w:tc>
          <w:tcPr>
            <w:tcW w:w="190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rPr>
                <w:sz w:val="26"/>
                <w:szCs w:val="26"/>
              </w:rPr>
            </w:pPr>
            <w:r w:rsidRPr="004A15BB">
              <w:rPr>
                <w:sz w:val="26"/>
                <w:szCs w:val="26"/>
              </w:rPr>
              <w:t>Sucrose</w:t>
            </w:r>
          </w:p>
        </w:tc>
        <w:tc>
          <w:tcPr>
            <w:tcW w:w="23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88.24</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A15BB">
            <w:pPr>
              <w:spacing w:before="120" w:after="120"/>
              <w:jc w:val="center"/>
              <w:rPr>
                <w:sz w:val="26"/>
                <w:szCs w:val="26"/>
              </w:rPr>
            </w:pPr>
            <w:r w:rsidRPr="004A15BB">
              <w:rPr>
                <w:sz w:val="26"/>
                <w:szCs w:val="26"/>
              </w:rPr>
              <w:t>78.38</w:t>
            </w:r>
          </w:p>
        </w:tc>
      </w:tr>
    </w:tbl>
    <w:p w:rsidR="00EF6221" w:rsidRPr="004A15BB" w:rsidRDefault="00EF6221" w:rsidP="00696AF4">
      <w:pPr>
        <w:spacing w:after="240" w:line="360" w:lineRule="auto"/>
        <w:jc w:val="center"/>
        <w:rPr>
          <w:b/>
          <w:bCs/>
          <w:sz w:val="2"/>
          <w:szCs w:val="26"/>
        </w:rPr>
      </w:pPr>
    </w:p>
    <w:p w:rsidR="00EF6221" w:rsidRDefault="00C97493" w:rsidP="00696AF4">
      <w:pPr>
        <w:spacing w:after="240" w:line="360" w:lineRule="auto"/>
        <w:jc w:val="center"/>
        <w:rPr>
          <w:noProof/>
          <w:sz w:val="26"/>
          <w:szCs w:val="26"/>
        </w:rPr>
      </w:pPr>
      <w:r w:rsidRPr="009C3D7E">
        <w:rPr>
          <w:noProof/>
          <w:sz w:val="26"/>
          <w:szCs w:val="26"/>
        </w:rPr>
        <w:pict>
          <v:shape id="Chart 2" o:spid="_x0000_i1094" type="#_x0000_t75" style="width:352.55pt;height:229.6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aREQKesC&#10;AAB2EAAAGQAAAGRycy9kcmF3aW5ncy9kcmF3aW5nMS54bWzsWNtunDAQ/RXL7w1gzFVhpV6kvlRV&#10;1G0/wDHeLArY1HaSTb6+YwPN3pqqu6u2K4UXzGDPmJk5Z8Zc8vLOCD1fsl4YtOpaaUpe4aW1fRkE&#10;hi9Fx8yF6oWEdwulO2bhUd8EtWYPjbzp2oCEYRrwJdMWzy55rUst2nnzJN5KvlR60lnrQ7V+GCyN&#10;yhdadYOZ1Sy8CDNCi8vAWV0N0kcnzUMyCB9nw/15lVXPq6Moj+nO6jSJ0nhz+bTI9KhjXKsKY2TF&#10;yraNvIXxoFHez/srPYz55/srjZq6wgQjyTpR4a8w/51aoQgHP+e4BciuQFxhL/dfsq7IeJWsXC10&#10;N7qSHeDIjjUSI60s2EkhYHDBrlmpFgsEtt/QLKJ5jtEjvCc0DqPY7ZKVsGfEYQKJsigLI4w4zCBF&#10;QrLETQiGjbmZvTb2o1DHb9IpqrAW3KUTK9n9J2MHU5OJMaaDa1zonQdrCDUrr+EOLh3y+HBHPWjW&#10;V9h8v2NagNts+161FQ4Hn7TGzu1jK4614h3cH6vFR0nWV0yzL/DlLZM3FRbyzbc5RuYJwhlBqNH1&#10;lF8QKB+tU5iFXGel/r1RVtpZLzQX0qJacNUq3Twx2yjpEsj6NAJdMIa9eQRMAfUPZpJu8MqAoQ3R&#10;+E2QEQcgxBPYS1QTU5pmO2SRAxhG6ctckxZpluwsL0KapSfjmniba8g/4xqXGiO5EBIVMUk8ucQR&#10;UEeWbpELSdMigSz15JInGYxfycWX4oMp7HTk8icoR7+6ONPXSiKj7oAGzFnBPgmT3Q5jD273txgJ&#10;ZPbYTKw1KMAZ8ah0Yo0jWgy6DXtfvF1hhDbk77YYG7BPMjrBnsZ5QrZgH9GwyFxx8rCHjgQmv8L+&#10;TGDv+cXOzJLdwikAcSXrxlX0s8J2mkVj8V3H5m5J3g/tgqTh7umhoDQ/XUWHqrl5eqD/Q0WnMZwR&#10;XMGGw0C8F9ppnMcTtKHkUxi/QvvMoG2hReenQnaw/p9h9gMAAP//AwBQSwMEFAAGAAgAAAAhAN5x&#10;VsQMAQAANwIAAA4AAABkcnMvZTJvRG9jLnhtbJyRzWrEMAyE74W+g9G962wOoQlx9rIUeuqlfQDV&#10;ljeGxDayt2nfviab/p0Kextp4GM06g/v8yTeiJMLXsF+V4Egr4Nx/qTg5fnh7h5EyugNTsGTgg9K&#10;cBhub/oldlSHMUyGWBSIT90SFYw5x07KpEeaMe1CJF9MG3jGXEY+ScO4FPo8ybqqGrkENpGDppTK&#10;9ngxYVj51pLOT9YmymIq6ep9W4PICpqqbUDwl3hVULf1HuTQY3dijKPTWya8ItKMzpcE36gjZhRn&#10;dleg9IicC0t3q9pC6atJG6Bc/n/RwVqn6Rj0eSafL20zTZjLq9PoYioNds4o4Eezdif/XDz0P3PR&#10;v/89fAIAAP//AwBQSwMEFAAGAAgAAAAhAPggp6rrAAAAxgEAACAAAABkcnMvY2hhcnRzL19yZWxz&#10;L2NoYXJ0MS54bWwucmVsc6yQwUoDMRCG74LvEObuZrcHEWm2ICr0IIJuH2BMZjdrdzMhE7V9e2NB&#10;tFDw4i3DMN///VmudvOk3inJyMFAU9WgKFh2YxgMbLr7iytQkjE4nDiQgT0JrNrzs+UTTZjLkfgx&#10;iiqUIAZ8zvFaa7GeZpSKI4Wy6TnNmMuYBh3RbnEgvajrS51+M6A9Yqq1M5DWbgGq28eS/Deb+360&#10;dMv2baaQT0Ro6zHljVB69hhLE9VhGigbqCrtEn6U1vL9aKqiDvq0VfOfVjzR48sr2fzjc8O8/co4&#10;6D2wK/3vdplSwIOSPvr99hMAAP//AwBQSwMEFAAGAAgAAAAhAO/08IPcAAAABQEAAA8AAABkcnMv&#10;ZG93bnJldi54bWxMj81OwzAQhO9IvIO1SNyoQ0sjGuJUiJ9K3KBw4baJlzhgr6PYbdI+PYYLXFYa&#10;zWjm23I9OSv2NITOs4LLWQaCuPG641bB2+vjxTWIEJE1Ws+k4EAB1tXpSYmF9iO/0H4bW5FKOBSo&#10;wMTYF1KGxpDDMPM9cfI+/OAwJjm0Ug84pnJn5TzLcumw47RgsKc7Q83XducUUJ5/avPQHfD56fi+&#10;qe14f9yMSp2fTbc3ICJN8S8MP/gJHarEVPsd6yCsgvRI/L3JWy1WCxC1guXyag6yKuV/+uobAAD/&#10;/wMAUEsDBBQABgAIAAAAIQASzjoHjQQAAH0OAAAVAAAAZHJzL2NoYXJ0cy9jaGFydDEueG1s7FdL&#10;b+M2EL4X6H9whVwjU6KextqL1NksFkiwiybbQ2+0RNvqUqRAUYnz7zt82bFrpdsAC/RQHwxy+HE0&#10;nMfH4bv3u5ZNHqnsG8HnQRSiYEJ5JeqGb+bB14ebyyKY9IrwmjDB6Tx4pn3wfvHzT++qWbUlUt13&#10;pKITUML7WTUPtkp1s+m0r7a0JX0oOsphbS1kSxRM5WZaS/IEyls2jRHKpkZJ4BSQNyhoScP9fvk9&#10;+8V63VT0WlRDS7myVkjKiAIP9Num64MFHI4Rvpk8EjYPKL/8eh9MtdAYqwcdE+pKUmKRz2JQetQS&#10;PhB2S/ycmdEDkRuqrK6Gcyqtrt2dqKn7Qr2hVvh8TrizKBTGcR6jMsmiOMG4QFHqNtn1LCzjMiqy&#10;pMBxVqRJXH64jC3iyWvIIwDEGUrzKC1Tr2Drl7MsT9IMo6RACUJJivX26enBQGBPps+8InKp88CN&#10;rxtplVWC2W9vpBg6CLgTs6FXVNLaLvZU6o1N7c9oxULW1OlBVqJ2Gtcr+Rtd69F6cb+lVEW/XFxf&#10;YKRtNGIALAnknoZ0aikG7hwfaTWAOgDsxKiDodPffQF7yKwXrKlvGsbMRG5WS+bMyRFGV8am6RFM&#10;azObIUmIccY5W5cXOJpdwH/xzxbn9uCdmoB35gEyWfm4uKY7JUVPtYJHc6TOfM7jIoe7kUOlXsHF&#10;DndLXoVhB/tI2OvAxAHvFZHVdsy61KHuCHvNuMwrG6q/n9UGzoXZTnwUneuhbHUC8KE9ly0QAciZ&#10;QwQAts8ZS1RLqMzFRwqlSpgJlKEvIz3Nq+J8lPIkjAr04pePecTHq8jCxNh0Lqg+WGUWRuWYJh+q&#10;EoejinyUyjhE0ZgiH6QShSgZA/kQFUUYn4AgJgef2okPkImMjpmt+9PyN1VazV6Uv5OMl/+HH17+&#10;+iqjewIgVQW3hj49mbGhBb62xJanEG1DMsALfgvU5/8sYbnYspjPv/84S0BSAUvA/49liSwO49FS&#10;9cSQZiHKxqrQEwNU4Th7eGIAionjMU0+MkUSJngM5JmhQGF0UvT6vrUx9syQF6H134HRvp8ZyO6T&#10;KyycZBnKcWaJ9liuGyJTc8d9CFwDV6ZfOEYftPQVYdCS6MwUsoF6Ns2fLeS24Xdk57S+AJLdF9Fb&#10;yMraoprq2+2K7cUcruYHYdf0vdVfua5GH8GbCv2BXqJOFRmU+INKt0vP7Ccc77EVu2IbbmWVcq0j&#10;SD+v171vKiNHPKb1sAcHnj3ngYMRLw72Fg+43q4lfwr5UTY1eJP2pkUG5r9p1eRwkc4Dd5PCO0IM&#10;sqK3Df9Ga3hrvMGLhxC+4kWz9CtVT5Q6z63sxAXVOQeS8aiNpxvKa50SzIz2YfVO37f1p23+v+7k&#10;IyiMGFI6KqIsSUtcpvtO/dmGGoVFnmOMkzKKUYFxWjhv7Tv5Epp4HMFTABp9aORz06pXs30rr/el&#10;SVHiCBc4zbPEHf7YePCBb+X1cO8C7Zjfm/4zZ84g83mA7F9AkOtUcsKuiSITCR38PJCfamflABf7&#10;/ZZ0kOX7JV+oRoN5NS7+Ag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QItABQABgAIAAAAIQDh29XZLwEA&#10;AOUCAAATAAAAAAAAAAAAAAAAAAAAAABbQ29udGVudF9UeXBlc10ueG1sUEsBAi0AFAAGAAgAAAAh&#10;ADj9If/WAAAAlAEAAAsAAAAAAAAAAAAAAAAAYAEAAF9yZWxzLy5yZWxzUEsBAi0AFAAGAAgAAAAh&#10;AGkRECnrAgAAdhAAABkAAAAAAAAAAAAAAAAAXwIAAGRycy9kcmF3aW5ncy9kcmF3aW5nMS54bWxQ&#10;SwECLQAUAAYACAAAACEA3nFWxAwBAAA3AgAADgAAAAAAAAAAAAAAAACBBQAAZHJzL2Uyb0RvYy54&#10;bWxQSwECLQAUAAYACAAAACEA+CCnqusAAADGAQAAIAAAAAAAAAAAAAAAAAC5BgAAZHJzL2NoYXJ0&#10;cy9fcmVscy9jaGFydDEueG1sLnJlbHNQSwECLQAUAAYACAAAACEA7/Twg9wAAAAFAQAADwAAAAAA&#10;AAAAAAAAAADiBwAAZHJzL2Rvd25yZXYueG1sUEsBAi0AFAAGAAgAAAAhABLOOgeNBAAAfQ4AABUA&#10;AAAAAAAAAAAAAAAA6wgAAGRycy9jaGFydHMvY2hhcnQxLnhtbFBLAQItABQABgAIAAAAIQCrFs1G&#10;uQAAACIBAAAZAAAAAAAAAAAAAAAAAKsNAABkcnMvX3JlbHMvZTJvRG9jLnhtbC5yZWxzUEsFBgAA&#10;AAAIAAgAEgIAAJsOAAAAAA==&#10;">
            <v:imagedata r:id="rId79" o:title="" croptop="1233f" cropbottom="1206f" cropleft="6755f" cropright="1778f"/>
            <o:lock v:ext="edit" aspectratio="f"/>
          </v:shape>
        </w:pict>
      </w:r>
    </w:p>
    <w:p w:rsidR="008A60DA" w:rsidRPr="004A15BB" w:rsidRDefault="008A60DA" w:rsidP="008A60DA">
      <w:pPr>
        <w:spacing w:after="240" w:line="360" w:lineRule="auto"/>
        <w:jc w:val="center"/>
        <w:rPr>
          <w:b/>
          <w:bCs/>
          <w:sz w:val="26"/>
          <w:szCs w:val="26"/>
        </w:rPr>
      </w:pPr>
      <w:r w:rsidRPr="004A15BB">
        <w:rPr>
          <w:b/>
          <w:bCs/>
          <w:sz w:val="26"/>
          <w:szCs w:val="26"/>
        </w:rPr>
        <w:t>Figure</w:t>
      </w:r>
      <w:r>
        <w:rPr>
          <w:b/>
          <w:bCs/>
          <w:sz w:val="26"/>
          <w:szCs w:val="26"/>
        </w:rPr>
        <w:t xml:space="preserve"> –</w:t>
      </w:r>
      <w:r w:rsidRPr="004A15BB">
        <w:rPr>
          <w:b/>
          <w:bCs/>
          <w:sz w:val="26"/>
          <w:szCs w:val="26"/>
        </w:rPr>
        <w:t xml:space="preserve"> VI</w:t>
      </w:r>
      <w:r>
        <w:rPr>
          <w:b/>
          <w:bCs/>
          <w:sz w:val="26"/>
          <w:szCs w:val="26"/>
        </w:rPr>
        <w:t xml:space="preserve">. </w:t>
      </w:r>
      <w:r w:rsidRPr="004A15BB">
        <w:rPr>
          <w:b/>
          <w:bCs/>
          <w:sz w:val="26"/>
          <w:szCs w:val="26"/>
        </w:rPr>
        <w:t>Carbon  source</w:t>
      </w:r>
    </w:p>
    <w:p w:rsidR="00EF6221" w:rsidRPr="004A15BB" w:rsidRDefault="008A60DA" w:rsidP="000E7530">
      <w:pPr>
        <w:spacing w:after="120" w:line="360" w:lineRule="auto"/>
        <w:jc w:val="both"/>
        <w:rPr>
          <w:sz w:val="26"/>
          <w:szCs w:val="26"/>
        </w:rPr>
      </w:pPr>
      <w:r>
        <w:rPr>
          <w:sz w:val="26"/>
          <w:szCs w:val="26"/>
        </w:rPr>
        <w:tab/>
      </w:r>
      <w:r w:rsidR="00066E6A">
        <w:rPr>
          <w:sz w:val="26"/>
          <w:szCs w:val="26"/>
        </w:rPr>
        <w:t>From Table IX and Figure VI, i</w:t>
      </w:r>
      <w:r w:rsidR="00EF6221" w:rsidRPr="004A15BB">
        <w:rPr>
          <w:sz w:val="26"/>
          <w:szCs w:val="26"/>
        </w:rPr>
        <w:t xml:space="preserve">t is clear that Lactose addition has increased decolourization by 96.19% under shaking conditions followed by </w:t>
      </w:r>
      <w:r w:rsidR="00066E6A" w:rsidRPr="004A15BB">
        <w:rPr>
          <w:sz w:val="26"/>
          <w:szCs w:val="26"/>
        </w:rPr>
        <w:t xml:space="preserve">galactose, starch, maltose, sucrose. Carbon </w:t>
      </w:r>
      <w:r w:rsidR="00EF6221" w:rsidRPr="004A15BB">
        <w:rPr>
          <w:sz w:val="26"/>
          <w:szCs w:val="26"/>
        </w:rPr>
        <w:t>source is needed for the growth of bacteria. Hence, carbon supplementation increased bacterial growth thereby increases percent decolourization.</w:t>
      </w:r>
    </w:p>
    <w:p w:rsidR="00EF6221" w:rsidRPr="004A15BB" w:rsidRDefault="00EF6221" w:rsidP="000E7530">
      <w:pPr>
        <w:spacing w:after="120" w:line="360" w:lineRule="auto"/>
        <w:jc w:val="both"/>
        <w:rPr>
          <w:b/>
          <w:bCs/>
          <w:sz w:val="26"/>
          <w:szCs w:val="26"/>
        </w:rPr>
      </w:pPr>
      <w:r w:rsidRPr="004A15BB">
        <w:rPr>
          <w:b/>
          <w:bCs/>
          <w:sz w:val="26"/>
          <w:szCs w:val="26"/>
        </w:rPr>
        <w:t>4.3.7. Lactose concentration</w:t>
      </w:r>
    </w:p>
    <w:p w:rsidR="00EF6221" w:rsidRPr="004A15BB" w:rsidRDefault="00EF6221" w:rsidP="000E7530">
      <w:pPr>
        <w:spacing w:after="120" w:line="360" w:lineRule="auto"/>
        <w:ind w:firstLine="720"/>
        <w:jc w:val="both"/>
        <w:rPr>
          <w:sz w:val="26"/>
          <w:szCs w:val="26"/>
        </w:rPr>
      </w:pPr>
      <w:r w:rsidRPr="004A15BB">
        <w:rPr>
          <w:sz w:val="26"/>
          <w:szCs w:val="26"/>
        </w:rPr>
        <w:t>The effect of different concentration of lactose on decolourization by isolated bacterium was depicted in Table X and Figure VII.</w:t>
      </w:r>
    </w:p>
    <w:p w:rsidR="00EF6221" w:rsidRPr="004A15BB" w:rsidRDefault="00EF6221" w:rsidP="000E7530">
      <w:pPr>
        <w:spacing w:after="120" w:line="360" w:lineRule="auto"/>
        <w:jc w:val="center"/>
        <w:rPr>
          <w:b/>
          <w:bCs/>
          <w:sz w:val="26"/>
          <w:szCs w:val="26"/>
        </w:rPr>
      </w:pPr>
      <w:r w:rsidRPr="004A15BB">
        <w:rPr>
          <w:b/>
          <w:bCs/>
          <w:sz w:val="26"/>
          <w:szCs w:val="26"/>
        </w:rPr>
        <w:t xml:space="preserve">Table </w:t>
      </w:r>
      <w:r w:rsidR="0050568F">
        <w:rPr>
          <w:b/>
          <w:bCs/>
          <w:sz w:val="26"/>
          <w:szCs w:val="26"/>
        </w:rPr>
        <w:t xml:space="preserve">– </w:t>
      </w:r>
      <w:r w:rsidRPr="004A15BB">
        <w:rPr>
          <w:b/>
          <w:bCs/>
          <w:sz w:val="26"/>
          <w:szCs w:val="26"/>
        </w:rPr>
        <w:t>X</w:t>
      </w:r>
      <w:r w:rsidR="0050568F">
        <w:rPr>
          <w:b/>
          <w:bCs/>
          <w:sz w:val="26"/>
          <w:szCs w:val="26"/>
        </w:rPr>
        <w:t xml:space="preserve">. </w:t>
      </w:r>
      <w:r w:rsidRPr="004A15BB">
        <w:rPr>
          <w:b/>
          <w:bCs/>
          <w:sz w:val="26"/>
          <w:szCs w:val="26"/>
        </w:rPr>
        <w:t>Lactose concentration</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944"/>
        <w:gridCol w:w="2533"/>
        <w:gridCol w:w="2394"/>
      </w:tblGrid>
      <w:tr w:rsidR="00EF6221" w:rsidRPr="004A15BB" w:rsidTr="000E7530">
        <w:trPr>
          <w:trHeight w:val="536"/>
          <w:jc w:val="center"/>
        </w:trPr>
        <w:tc>
          <w:tcPr>
            <w:tcW w:w="1944"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4A15BB" w:rsidRDefault="00EF6221" w:rsidP="0050568F">
            <w:pPr>
              <w:spacing w:before="120" w:after="120"/>
              <w:jc w:val="center"/>
              <w:rPr>
                <w:b/>
                <w:sz w:val="26"/>
                <w:szCs w:val="26"/>
              </w:rPr>
            </w:pPr>
            <w:r w:rsidRPr="004A15BB">
              <w:rPr>
                <w:b/>
                <w:sz w:val="26"/>
                <w:szCs w:val="26"/>
              </w:rPr>
              <w:t>Lactose Concentration (%)</w:t>
            </w:r>
          </w:p>
        </w:tc>
        <w:tc>
          <w:tcPr>
            <w:tcW w:w="4927"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50568F">
            <w:pPr>
              <w:spacing w:before="120" w:after="120"/>
              <w:jc w:val="center"/>
              <w:rPr>
                <w:b/>
                <w:sz w:val="26"/>
                <w:szCs w:val="26"/>
              </w:rPr>
            </w:pPr>
            <w:r w:rsidRPr="004A15BB">
              <w:rPr>
                <w:b/>
                <w:sz w:val="26"/>
                <w:szCs w:val="26"/>
              </w:rPr>
              <w:t>Decolourization (%)</w:t>
            </w:r>
          </w:p>
        </w:tc>
      </w:tr>
      <w:tr w:rsidR="00EF6221" w:rsidRPr="004A15BB" w:rsidTr="000E7530">
        <w:trPr>
          <w:trHeight w:val="536"/>
          <w:jc w:val="center"/>
        </w:trPr>
        <w:tc>
          <w:tcPr>
            <w:tcW w:w="1944"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50568F">
            <w:pPr>
              <w:spacing w:before="120" w:after="120"/>
              <w:jc w:val="center"/>
              <w:rPr>
                <w:b/>
                <w:sz w:val="26"/>
                <w:szCs w:val="26"/>
              </w:rPr>
            </w:pPr>
          </w:p>
        </w:tc>
        <w:tc>
          <w:tcPr>
            <w:tcW w:w="253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50568F">
            <w:pPr>
              <w:spacing w:before="120" w:after="120"/>
              <w:jc w:val="center"/>
              <w:rPr>
                <w:b/>
                <w:sz w:val="26"/>
                <w:szCs w:val="26"/>
              </w:rPr>
            </w:pPr>
            <w:r w:rsidRPr="004A15BB">
              <w:rPr>
                <w:b/>
                <w:sz w:val="26"/>
                <w:szCs w:val="26"/>
              </w:rPr>
              <w:t>Shaking conditions</w:t>
            </w:r>
          </w:p>
        </w:tc>
        <w:tc>
          <w:tcPr>
            <w:tcW w:w="2394" w:type="dxa"/>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50568F" w:rsidP="0050568F">
            <w:pPr>
              <w:spacing w:before="120" w:after="120"/>
              <w:jc w:val="center"/>
              <w:rPr>
                <w:b/>
                <w:sz w:val="26"/>
                <w:szCs w:val="26"/>
              </w:rPr>
            </w:pPr>
            <w:r w:rsidRPr="004A15BB">
              <w:rPr>
                <w:b/>
                <w:sz w:val="26"/>
                <w:szCs w:val="26"/>
              </w:rPr>
              <w:t xml:space="preserve">Static </w:t>
            </w:r>
            <w:r w:rsidR="00EF6221" w:rsidRPr="004A15BB">
              <w:rPr>
                <w:b/>
                <w:sz w:val="26"/>
                <w:szCs w:val="26"/>
              </w:rPr>
              <w:t>conditions</w:t>
            </w:r>
          </w:p>
        </w:tc>
      </w:tr>
      <w:tr w:rsidR="00EF6221" w:rsidRPr="004A15BB" w:rsidTr="0050568F">
        <w:trPr>
          <w:jc w:val="center"/>
        </w:trPr>
        <w:tc>
          <w:tcPr>
            <w:tcW w:w="194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0.5</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88.10</w:t>
            </w:r>
          </w:p>
        </w:tc>
        <w:tc>
          <w:tcPr>
            <w:tcW w:w="23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82.24</w:t>
            </w:r>
          </w:p>
        </w:tc>
      </w:tr>
      <w:tr w:rsidR="00EF6221" w:rsidRPr="004A15BB" w:rsidTr="0050568F">
        <w:trPr>
          <w:jc w:val="center"/>
        </w:trPr>
        <w:tc>
          <w:tcPr>
            <w:tcW w:w="194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1.0</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96.43</w:t>
            </w:r>
          </w:p>
        </w:tc>
        <w:tc>
          <w:tcPr>
            <w:tcW w:w="23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94.24</w:t>
            </w:r>
          </w:p>
        </w:tc>
      </w:tr>
      <w:tr w:rsidR="00EF6221" w:rsidRPr="004A15BB" w:rsidTr="0050568F">
        <w:trPr>
          <w:jc w:val="center"/>
        </w:trPr>
        <w:tc>
          <w:tcPr>
            <w:tcW w:w="194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1.5</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94.18</w:t>
            </w:r>
          </w:p>
        </w:tc>
        <w:tc>
          <w:tcPr>
            <w:tcW w:w="23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93.06</w:t>
            </w:r>
          </w:p>
        </w:tc>
      </w:tr>
      <w:tr w:rsidR="00EF6221" w:rsidRPr="004A15BB" w:rsidTr="0050568F">
        <w:trPr>
          <w:jc w:val="center"/>
        </w:trPr>
        <w:tc>
          <w:tcPr>
            <w:tcW w:w="194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2.0</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93.03</w:t>
            </w:r>
          </w:p>
        </w:tc>
        <w:tc>
          <w:tcPr>
            <w:tcW w:w="23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90.31</w:t>
            </w:r>
          </w:p>
        </w:tc>
      </w:tr>
      <w:tr w:rsidR="00EF6221" w:rsidRPr="004A15BB" w:rsidTr="0050568F">
        <w:trPr>
          <w:jc w:val="center"/>
        </w:trPr>
        <w:tc>
          <w:tcPr>
            <w:tcW w:w="194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2.5</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90.24</w:t>
            </w:r>
          </w:p>
        </w:tc>
        <w:tc>
          <w:tcPr>
            <w:tcW w:w="23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88.07</w:t>
            </w:r>
          </w:p>
        </w:tc>
      </w:tr>
      <w:tr w:rsidR="00EF6221" w:rsidRPr="004A15BB" w:rsidTr="0050568F">
        <w:trPr>
          <w:jc w:val="center"/>
        </w:trPr>
        <w:tc>
          <w:tcPr>
            <w:tcW w:w="194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3.0</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89.18</w:t>
            </w:r>
          </w:p>
        </w:tc>
        <w:tc>
          <w:tcPr>
            <w:tcW w:w="23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86.04</w:t>
            </w:r>
          </w:p>
        </w:tc>
      </w:tr>
      <w:tr w:rsidR="00EF6221" w:rsidRPr="004A15BB" w:rsidTr="0050568F">
        <w:trPr>
          <w:jc w:val="center"/>
        </w:trPr>
        <w:tc>
          <w:tcPr>
            <w:tcW w:w="194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3.5</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88.08</w:t>
            </w:r>
          </w:p>
        </w:tc>
        <w:tc>
          <w:tcPr>
            <w:tcW w:w="23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50568F">
            <w:pPr>
              <w:spacing w:before="120" w:after="120"/>
              <w:jc w:val="center"/>
              <w:rPr>
                <w:sz w:val="26"/>
                <w:szCs w:val="26"/>
              </w:rPr>
            </w:pPr>
            <w:r w:rsidRPr="004A15BB">
              <w:rPr>
                <w:sz w:val="26"/>
                <w:szCs w:val="26"/>
              </w:rPr>
              <w:t>85.18</w:t>
            </w:r>
          </w:p>
        </w:tc>
      </w:tr>
    </w:tbl>
    <w:p w:rsidR="000E7530" w:rsidRPr="000E7530" w:rsidRDefault="000E7530" w:rsidP="000E7530">
      <w:pPr>
        <w:spacing w:after="240" w:line="360" w:lineRule="auto"/>
        <w:jc w:val="center"/>
        <w:rPr>
          <w:b/>
          <w:sz w:val="2"/>
          <w:szCs w:val="26"/>
        </w:rPr>
      </w:pPr>
    </w:p>
    <w:p w:rsidR="00EF6221" w:rsidRDefault="00C97493" w:rsidP="00696AF4">
      <w:pPr>
        <w:spacing w:after="240" w:line="360" w:lineRule="auto"/>
        <w:jc w:val="center"/>
        <w:rPr>
          <w:noProof/>
          <w:sz w:val="26"/>
          <w:szCs w:val="26"/>
        </w:rPr>
      </w:pPr>
      <w:r w:rsidRPr="009C3D7E">
        <w:rPr>
          <w:noProof/>
          <w:sz w:val="26"/>
          <w:szCs w:val="26"/>
        </w:rPr>
        <w:pict>
          <v:shape id="Chart 3" o:spid="_x0000_i1095" type="#_x0000_t75" style="width:346.35pt;height:229.6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1cXHpxAD&#10;AABpEAAAGQAAAGRycy9kcmF3aW5ncy9kcmF3aW5nMS54bWzsmG1v2yAQgP+KxffWGNv4RXWkvUj7&#10;Mk3Vsv0Aikli1TYe0Dbpr99h7DVO0q1Npq2Vmg8xwccBd/dwRy54fqOFmq9YJ7S3bupW57xAK2O6&#10;3Pc1X4mG6XPZiRbeLaRqmIGfaumXit1V7bKpfYIx9fmKKYNmF7xUuRL1vLoX71q+kmrUWapjtX50&#10;Mw3KF0o2bpr1DJ9jGtH0wrezrl3vBnoDTHDkejcz93wYZuTD8ADHKdkbTuMgyabDx0G68xrGlSwQ&#10;8oxYm7pqr6HtNLa38+5SuTb/cnupvKosEEFeyxpRoG8g/16uvQD5v2TsAM+sobtAfX+/lW1FulfJ&#10;8vVCNYMt2RGWbFjVIk9JA/NQ8Bh8YNUsl4uFB3OfxWGAMSx1A+9JmqQ4sqtkOazZ4yBAcExomCCP&#10;gwQJM0wyK+C7hVnJTmnzScjTF2kVFUgJbuOJ5ez2szZuqnGKwafONNb31oIluJrlV/AEk7pAPt5Q&#10;d4p1BdI/bpgSYDZTf5B1gbCzSa3N3GxqceosvYG7U7XYXUPQwRfsu2btskCiPfs+R56+B2eCW5F3&#10;NUQXy82sE4qL1nil4LKWqrpnppKt9aTp/Qm6oN0NNh4t28elHnsnhLtgnnQNewLXHBGq/VHyO+hD&#10;Gmb71KY4pcmU2sPQJ0mYhHvQpwmJ4unwE6APd6En/w16GxoD5STIcBJDPADDIQ6yiMQ7lEeUZkk8&#10;Up4GTuCNcp0ffZb8PcptrmD1si0QN8o57jng14wbqYXHZWsPAPX6uI+j6AC4WZLRKbiHuacQ+0Na&#10;36oVsjDcPTZO4D7a5T58GdzDJm0esNyHMUmh3YflmN2DmES2IuizexCCTC/wxv2L4P4PkPeeNDO9&#10;YtdQkFu8y8qmdP2acjpN42Cf7QzjOHgK21kcD7l/gjYlQ50wXgNOQBuy4rSO7ytkW31Crf9v6/it&#10;lB4FJAohSzu0KbHtKdoUyvkxpb+h/boK9xFtA7maT3B+Qs3PtIDrKVw8h8PezB47G+Ca15aXTLGv&#10;j14hYCXPvRX4238tzH4CAAD//wMAUEsDBBQABgAIAAAAIQC5D4APDgEAADQCAAAOAAAAZHJzL2Uy&#10;b0RvYy54bWyckU1OwzAQhfdI3MGaPXWaQkWjOt1ESKzYwAEGe5xYSmxr7BK4PaaNUFkhdTc/0jfv&#10;vdkfPqdRfBAnF7yC9aoCQV4H43yv4O316e4RRMroDY7Bk4IvSnBob2/2c2yoDkMYDbEoEJ+aOSoY&#10;co6NlEkPNGFahUi+LG3gCXNpuZeGcS70aZR1VW3lHNhEDppSKtPuvIT2xLeWdH6xNlEWY1FXr3c1&#10;iKxgW+22IFjBw2ZzD+JdQQWy3WPTM8bB6UUQXqFnQufL+V9UhxnFkd0VKD0g58LSzalaROmrSQug&#10;2P4/5WCt09QFfZzI53PUTCPm8uc0uJhKfI0zCvjZrH+yk38cX/alvnx2+w0AAP//AwBQSwMEFAAG&#10;AAgAAAAhAPggp6rrAAAAxgEAACAAAABkcnMvY2hhcnRzL19yZWxzL2NoYXJ0MS54bWwucmVsc6yQ&#10;wUoDMRCG74LvEObuZrcHEWm2ICr0IIJuH2BMZjdrdzMhE7V9e2NBtFDw4i3DMN///VmudvOk3inJ&#10;yMFAU9WgKFh2YxgMbLr7iytQkjE4nDiQgT0JrNrzs+UTTZjLkfgxiiqUIAZ8zvFaa7GeZpSKI4Wy&#10;6TnNmMuYBh3RbnEgvajrS51+M6A9Yqq1M5DWbgGq28eS/Deb+360dMv2baaQT0Ro6zHljVB69hhL&#10;E9VhGigbqCrtEn6U1vL9aKqiDvq0VfOfVjzR48sr2fzjc8O8/co46D2wK/3vdplSwIOSPvr99hMA&#10;AP//AwBQSwMEFAAGAAgAAAAhAIyVcvneAAAABQEAAA8AAABkcnMvZG93bnJldi54bWxMj0FPwkAQ&#10;he8m/IfNkHiTbQ0ird0SQ8LF6AFUCLelO7aF7mztLqX+e0cvepnk5b289022GGwjeux87UhBPIlA&#10;IBXO1FQqeHtd3cxB+KDJ6MYRKvhCD4t8dJXp1LgLrbHfhFJwCflUK6hCaFMpfVGh1X7iWiT2Plxn&#10;dWDZldJ0+sLltpG3UTSTVtfEC5VucVlhcdqcrYIwXcXvny/7beJ2/dNaLnfP9ZGUuh4Pjw8gAg7h&#10;Lww/+IwOOTMd3JmMF40CfiT8XvaS+H4G4qDgbp5MQeaZ/E+ffwMAAP//AwBQSwMEFAAGAAgAAAAh&#10;AAn5LndqBAAAhA4AABUAAABkcnMvY2hhcnRzL2NoYXJ0MS54bWzsV0tv2zgQvi+w/8Er5BqZelNG&#10;7cKxm6JAihabdA97oyXa1pYiDYpOnH/f4UuOUyu7LZrbAgZMDofDeX3kpzdvDy0b3VPZNYJPgyhE&#10;wYjyStQN30yDL3fXlzgYdYrwmjDB6TR4pF3wdvb7b2+qSbUlUt3uSEVHYIR3k2oabJXaTcbjrtrS&#10;lnSh2FEOa2shW6JgKjfjWpIHMN6ycYxQPjZGAmeA/ISBljTc75f/Zb9Yr5uKLkW1bylX1gtJGVGQ&#10;gW7b7LpgBsExwjeje8KmAeWXX26DsRYaZ/XgvqEPyVKP5Jxv5gerGWmt8dPVHRNqLimxFh/FXulR&#10;S/iesBvi58yM7ojcUGUtNZxTac88fBQ1dZ7UG2qFj+eEzgsUxhGK8jLOSxynuMBp6jZZK0mIyhyV&#10;WZTAf1YU8bvL2Co8WAUUFgXCeZZmSVwmRYpxade3/TqKUVkkcRFF+ozcHACBnwYGAhuZjnlFZLJc&#10;6I5xs2UjrblKMGt+I8V+B63hxGzfKSppbRc7KvXGpvZRWrGQNXV2kJWog9brlPyTrvVoPbvdUqqi&#10;Py4WF3mmy2PEoLAg0KVaZacWYs9d6n0RjwqwxZuDobVfERMH37ffHXN1keeTi6uLIu4PA7X+MIuF&#10;BRR19p5ClQkzagYhRvrcocLGtVMjCH4aINOe9zMUmmDuTcftjDdeJXIqkWnGMwqxVxi2kTgVE8S5&#10;Q1KvMGwjcyrJkB+5V3huA/J8zJmdmDzD0GUeoKlLd64AUGcowOK1C4BxOJhgX4EyD9PB6H0VyjSM&#10;8FCKfB1KgO2gJV+LErCfDlny1cDlC8f5ikBw6JlPL9TEFAPWHUifY9VAqpo8waqTDGN1+Qux2u0+&#10;y9kbMukEa+rrhkHjwERuVgvmro55GRdzc8mNT9R0SGZz33bn+u1/wPuLx7fYYKP69kp+KeChWQDw&#10;y1cHfPwCunrEpy8o9YgHMOdDOO0Rj8Jk8ILxiNc4LYYs+XLgPESD14IvCc6+uxZ+APFbsnMkZSUO&#10;9sEihw+1fcqTDOVFUjqWcSrHZYyf65uXHA4/5Qxw8c/N235q4Gi4qwgD+qCfBSEb4HaG0lkX2oZ/&#10;JMYxjemjIjl8Fp1VWVk3AOHXrRodn+lp4N5pIMJiLyt60/CvtAaybDeopvp6s2K9HU4P6k7YtUqK&#10;rvP0UKfhGK5Zou5sslfibyrdLj2zPrkj2IrN2YZbWaUcMwTpp/W685wxQj5vfabgXj6XsqMTTzLx&#10;MylzxK0l/wj5XjY1pJ92him/bhaPNX8hi2bpiqoHSl3mVnaiSwNd4JIDoxOWTjeU17qHmBn1ZfVJ&#10;71n7KdmtJj9M1PMwyaIYFTmOkgjDD7+7TGzfPNpSoxAXCc6LPI2yNMWoiN16z9RLjMoSZXmaFijD&#10;yDLxatIz9ShOEBD9KNf/URr9K1OHdNjADTGGz5e/mu4TZ84h04+g0n8IQa9TyQlbEkVGEuj5NJAf&#10;ate2eyACt/pm6I5L5hLwFszH4+wb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QItABQABgAIAAAAIQDh&#10;29XZLwEAAOUCAAATAAAAAAAAAAAAAAAAAAAAAABbQ29udGVudF9UeXBlc10ueG1sUEsBAi0AFAAG&#10;AAgAAAAhADj9If/WAAAAlAEAAAsAAAAAAAAAAAAAAAAAYAEAAF9yZWxzLy5yZWxzUEsBAi0AFAAG&#10;AAgAAAAhANXFx6cQAwAAaRAAABkAAAAAAAAAAAAAAAAAXwIAAGRycy9kcmF3aW5ncy9kcmF3aW5n&#10;MS54bWxQSwECLQAUAAYACAAAACEAuQ+ADw4BAAA0AgAADgAAAAAAAAAAAAAAAACmBQAAZHJzL2Uy&#10;b0RvYy54bWxQSwECLQAUAAYACAAAACEA+CCnqusAAADGAQAAIAAAAAAAAAAAAAAAAADgBgAAZHJz&#10;L2NoYXJ0cy9fcmVscy9jaGFydDEueG1sLnJlbHNQSwECLQAUAAYACAAAACEAjJVy+d4AAAAFAQAA&#10;DwAAAAAAAAAAAAAAAAAJCAAAZHJzL2Rvd25yZXYueG1sUEsBAi0AFAAGAAgAAAAhAAn5LndqBAAA&#10;hA4AABUAAAAAAAAAAAAAAAAAFAkAAGRycy9jaGFydHMvY2hhcnQxLnhtbFBLAQItABQABgAIAAAA&#10;IQCrFs1GuQAAACIBAAAZAAAAAAAAAAAAAAAAALENAABkcnMvX3JlbHMvZTJvRG9jLnhtbC5yZWxz&#10;UEsFBgAAAAAIAAgAEgIAAKEOAAAAAA==&#10;">
            <v:imagedata r:id="rId80" o:title="" croptop="1335f" cropbottom="1613f" cropleft="4390f" cropright="750f"/>
            <o:lock v:ext="edit" aspectratio="f"/>
          </v:shape>
        </w:pict>
      </w:r>
    </w:p>
    <w:p w:rsidR="007A5A3F" w:rsidRPr="004A15BB" w:rsidRDefault="007A5A3F" w:rsidP="007A5A3F">
      <w:pPr>
        <w:spacing w:after="240" w:line="360" w:lineRule="auto"/>
        <w:jc w:val="center"/>
        <w:rPr>
          <w:b/>
          <w:sz w:val="26"/>
          <w:szCs w:val="26"/>
        </w:rPr>
      </w:pPr>
      <w:r w:rsidRPr="004A15BB">
        <w:rPr>
          <w:b/>
          <w:sz w:val="26"/>
          <w:szCs w:val="26"/>
        </w:rPr>
        <w:t xml:space="preserve">Figure </w:t>
      </w:r>
      <w:r>
        <w:rPr>
          <w:b/>
          <w:sz w:val="26"/>
          <w:szCs w:val="26"/>
        </w:rPr>
        <w:t xml:space="preserve">– </w:t>
      </w:r>
      <w:r w:rsidRPr="004A15BB">
        <w:rPr>
          <w:b/>
          <w:sz w:val="26"/>
          <w:szCs w:val="26"/>
        </w:rPr>
        <w:t>VII</w:t>
      </w:r>
      <w:r>
        <w:rPr>
          <w:b/>
          <w:sz w:val="26"/>
          <w:szCs w:val="26"/>
        </w:rPr>
        <w:t xml:space="preserve">. </w:t>
      </w:r>
      <w:r w:rsidRPr="004A15BB">
        <w:rPr>
          <w:b/>
          <w:sz w:val="26"/>
          <w:szCs w:val="26"/>
        </w:rPr>
        <w:t>Lactose concentration</w:t>
      </w:r>
    </w:p>
    <w:p w:rsidR="00EF6221" w:rsidRPr="004A15BB" w:rsidRDefault="000E7530" w:rsidP="000E7530">
      <w:pPr>
        <w:spacing w:after="120" w:line="360" w:lineRule="auto"/>
        <w:jc w:val="both"/>
        <w:rPr>
          <w:sz w:val="26"/>
          <w:szCs w:val="26"/>
        </w:rPr>
      </w:pPr>
      <w:r>
        <w:rPr>
          <w:sz w:val="26"/>
          <w:szCs w:val="26"/>
        </w:rPr>
        <w:tab/>
      </w:r>
      <w:r w:rsidR="00EF6221" w:rsidRPr="004A15BB">
        <w:rPr>
          <w:sz w:val="26"/>
          <w:szCs w:val="26"/>
        </w:rPr>
        <w:t>From Table X and Figure VII, it is clear that increase in lactose concentration increases percent decolourization and reaches maximum at 1% in both static and shaking conditions. Above 1% decrease in percent decolourization was noticed. Hence an optimum lactose concentration of 1%  was fixed for further decolourization.</w:t>
      </w:r>
    </w:p>
    <w:p w:rsidR="00EF6221" w:rsidRPr="004A15BB" w:rsidRDefault="00EF6221" w:rsidP="000E7530">
      <w:pPr>
        <w:spacing w:after="120" w:line="360" w:lineRule="auto"/>
        <w:jc w:val="both"/>
        <w:rPr>
          <w:b/>
          <w:bCs/>
          <w:sz w:val="26"/>
          <w:szCs w:val="26"/>
        </w:rPr>
      </w:pPr>
      <w:r w:rsidRPr="004A15BB">
        <w:rPr>
          <w:b/>
          <w:bCs/>
          <w:sz w:val="26"/>
          <w:szCs w:val="26"/>
        </w:rPr>
        <w:t xml:space="preserve">4.3.8.  Nitrogen source </w:t>
      </w:r>
    </w:p>
    <w:p w:rsidR="00EF6221" w:rsidRPr="004A15BB" w:rsidRDefault="00EF6221" w:rsidP="000E7530">
      <w:pPr>
        <w:spacing w:after="120" w:line="360" w:lineRule="auto"/>
        <w:ind w:firstLine="720"/>
        <w:jc w:val="both"/>
        <w:rPr>
          <w:sz w:val="26"/>
          <w:szCs w:val="26"/>
        </w:rPr>
      </w:pPr>
      <w:r w:rsidRPr="004A15BB">
        <w:rPr>
          <w:sz w:val="26"/>
          <w:szCs w:val="26"/>
        </w:rPr>
        <w:t xml:space="preserve">The effect of nitrogen source on decolourization is presented in </w:t>
      </w:r>
      <w:r w:rsidR="000E7530">
        <w:rPr>
          <w:sz w:val="26"/>
          <w:szCs w:val="26"/>
        </w:rPr>
        <w:br/>
      </w:r>
      <w:r w:rsidRPr="004A15BB">
        <w:rPr>
          <w:sz w:val="26"/>
          <w:szCs w:val="26"/>
        </w:rPr>
        <w:t xml:space="preserve">Table XI and </w:t>
      </w:r>
      <w:r w:rsidR="007A5A3F" w:rsidRPr="004A15BB">
        <w:rPr>
          <w:sz w:val="26"/>
          <w:szCs w:val="26"/>
        </w:rPr>
        <w:t xml:space="preserve">Figure </w:t>
      </w:r>
      <w:r w:rsidRPr="004A15BB">
        <w:rPr>
          <w:sz w:val="26"/>
          <w:szCs w:val="26"/>
        </w:rPr>
        <w:t>VIII.</w:t>
      </w:r>
    </w:p>
    <w:p w:rsidR="00EF6221" w:rsidRPr="004A15BB" w:rsidRDefault="00EF6221" w:rsidP="000E7530">
      <w:pPr>
        <w:spacing w:after="120" w:line="360" w:lineRule="auto"/>
        <w:jc w:val="center"/>
        <w:rPr>
          <w:b/>
          <w:sz w:val="26"/>
          <w:szCs w:val="26"/>
        </w:rPr>
      </w:pPr>
      <w:r w:rsidRPr="004A15BB">
        <w:rPr>
          <w:b/>
          <w:sz w:val="26"/>
          <w:szCs w:val="26"/>
        </w:rPr>
        <w:t>Table</w:t>
      </w:r>
      <w:r w:rsidR="000E7530">
        <w:rPr>
          <w:b/>
          <w:sz w:val="26"/>
          <w:szCs w:val="26"/>
        </w:rPr>
        <w:t xml:space="preserve"> –</w:t>
      </w:r>
      <w:r w:rsidRPr="004A15BB">
        <w:rPr>
          <w:b/>
          <w:sz w:val="26"/>
          <w:szCs w:val="26"/>
        </w:rPr>
        <w:t xml:space="preserve"> XI</w:t>
      </w:r>
      <w:r w:rsidR="000E7530">
        <w:rPr>
          <w:b/>
          <w:sz w:val="26"/>
          <w:szCs w:val="26"/>
        </w:rPr>
        <w:t xml:space="preserve">. </w:t>
      </w:r>
      <w:r w:rsidRPr="004A15BB">
        <w:rPr>
          <w:b/>
          <w:sz w:val="26"/>
          <w:szCs w:val="26"/>
        </w:rPr>
        <w:t>Nitrogen source</w:t>
      </w:r>
    </w:p>
    <w:tbl>
      <w:tblPr>
        <w:tblW w:w="7212" w:type="dxa"/>
        <w:jc w:val="center"/>
        <w:tblInd w:w="-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04"/>
        <w:gridCol w:w="2443"/>
        <w:gridCol w:w="2165"/>
      </w:tblGrid>
      <w:tr w:rsidR="00EF6221" w:rsidRPr="004A15BB" w:rsidTr="000E7530">
        <w:trPr>
          <w:trHeight w:val="323"/>
          <w:jc w:val="center"/>
        </w:trPr>
        <w:tc>
          <w:tcPr>
            <w:tcW w:w="2604"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4A15BB" w:rsidRDefault="00EF6221" w:rsidP="000E7530">
            <w:pPr>
              <w:spacing w:before="80" w:after="80"/>
              <w:jc w:val="center"/>
              <w:rPr>
                <w:b/>
                <w:sz w:val="26"/>
                <w:szCs w:val="26"/>
              </w:rPr>
            </w:pPr>
            <w:r w:rsidRPr="004A15BB">
              <w:rPr>
                <w:b/>
                <w:sz w:val="26"/>
                <w:szCs w:val="26"/>
              </w:rPr>
              <w:t>Nitrogen</w:t>
            </w:r>
            <w:r w:rsidR="000E7530">
              <w:rPr>
                <w:b/>
                <w:sz w:val="26"/>
                <w:szCs w:val="26"/>
              </w:rPr>
              <w:t xml:space="preserve"> </w:t>
            </w:r>
            <w:r w:rsidRPr="004A15BB">
              <w:rPr>
                <w:b/>
                <w:sz w:val="26"/>
                <w:szCs w:val="26"/>
              </w:rPr>
              <w:t>Sources (%)</w:t>
            </w:r>
          </w:p>
        </w:tc>
        <w:tc>
          <w:tcPr>
            <w:tcW w:w="4608"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0E7530">
            <w:pPr>
              <w:spacing w:before="80" w:after="80"/>
              <w:jc w:val="center"/>
              <w:rPr>
                <w:b/>
                <w:sz w:val="26"/>
                <w:szCs w:val="26"/>
              </w:rPr>
            </w:pPr>
            <w:r w:rsidRPr="004A15BB">
              <w:rPr>
                <w:b/>
                <w:sz w:val="26"/>
                <w:szCs w:val="26"/>
              </w:rPr>
              <w:t>Decolourization  (%)</w:t>
            </w:r>
          </w:p>
        </w:tc>
      </w:tr>
      <w:tr w:rsidR="00EF6221" w:rsidRPr="004A15BB" w:rsidTr="000E7530">
        <w:trPr>
          <w:trHeight w:val="322"/>
          <w:jc w:val="center"/>
        </w:trPr>
        <w:tc>
          <w:tcPr>
            <w:tcW w:w="2604"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0E7530">
            <w:pPr>
              <w:spacing w:before="80" w:after="80"/>
              <w:jc w:val="center"/>
              <w:rPr>
                <w:b/>
                <w:sz w:val="26"/>
                <w:szCs w:val="26"/>
              </w:rPr>
            </w:pPr>
          </w:p>
        </w:tc>
        <w:tc>
          <w:tcPr>
            <w:tcW w:w="244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0E7530">
            <w:pPr>
              <w:spacing w:before="80" w:after="80"/>
              <w:jc w:val="center"/>
              <w:rPr>
                <w:b/>
                <w:sz w:val="26"/>
                <w:szCs w:val="26"/>
              </w:rPr>
            </w:pPr>
            <w:r w:rsidRPr="004A15BB">
              <w:rPr>
                <w:b/>
                <w:sz w:val="26"/>
                <w:szCs w:val="26"/>
              </w:rPr>
              <w:t>Shaking conditions</w:t>
            </w:r>
          </w:p>
        </w:tc>
        <w:tc>
          <w:tcPr>
            <w:tcW w:w="2165" w:type="dxa"/>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0E7530">
            <w:pPr>
              <w:spacing w:before="80" w:after="80"/>
              <w:jc w:val="center"/>
              <w:rPr>
                <w:b/>
                <w:sz w:val="26"/>
                <w:szCs w:val="26"/>
              </w:rPr>
            </w:pPr>
            <w:r w:rsidRPr="004A15BB">
              <w:rPr>
                <w:b/>
                <w:sz w:val="26"/>
                <w:szCs w:val="26"/>
              </w:rPr>
              <w:t>Static conditions</w:t>
            </w:r>
          </w:p>
        </w:tc>
      </w:tr>
      <w:tr w:rsidR="00EF6221" w:rsidRPr="004A15BB" w:rsidTr="000E7530">
        <w:trPr>
          <w:jc w:val="center"/>
        </w:trPr>
        <w:tc>
          <w:tcPr>
            <w:tcW w:w="260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rPr>
                <w:sz w:val="26"/>
                <w:szCs w:val="26"/>
              </w:rPr>
            </w:pPr>
            <w:r w:rsidRPr="004A15BB">
              <w:rPr>
                <w:sz w:val="26"/>
                <w:szCs w:val="26"/>
              </w:rPr>
              <w:t>Peptone</w:t>
            </w:r>
          </w:p>
        </w:tc>
        <w:tc>
          <w:tcPr>
            <w:tcW w:w="244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70.52</w:t>
            </w:r>
          </w:p>
        </w:tc>
        <w:tc>
          <w:tcPr>
            <w:tcW w:w="2165"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72.12</w:t>
            </w:r>
          </w:p>
        </w:tc>
      </w:tr>
      <w:tr w:rsidR="00EF6221" w:rsidRPr="004A15BB" w:rsidTr="000E7530">
        <w:trPr>
          <w:jc w:val="center"/>
        </w:trPr>
        <w:tc>
          <w:tcPr>
            <w:tcW w:w="260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rPr>
                <w:sz w:val="26"/>
                <w:szCs w:val="26"/>
              </w:rPr>
            </w:pPr>
            <w:r w:rsidRPr="004A15BB">
              <w:rPr>
                <w:sz w:val="26"/>
                <w:szCs w:val="26"/>
              </w:rPr>
              <w:t>Urea</w:t>
            </w:r>
          </w:p>
        </w:tc>
        <w:tc>
          <w:tcPr>
            <w:tcW w:w="244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82.24</w:t>
            </w:r>
          </w:p>
        </w:tc>
        <w:tc>
          <w:tcPr>
            <w:tcW w:w="2165"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80.48</w:t>
            </w:r>
          </w:p>
        </w:tc>
      </w:tr>
      <w:tr w:rsidR="00EF6221" w:rsidRPr="004A15BB" w:rsidTr="000E7530">
        <w:trPr>
          <w:jc w:val="center"/>
        </w:trPr>
        <w:tc>
          <w:tcPr>
            <w:tcW w:w="260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rPr>
                <w:sz w:val="26"/>
                <w:szCs w:val="26"/>
              </w:rPr>
            </w:pPr>
            <w:r w:rsidRPr="004A15BB">
              <w:rPr>
                <w:sz w:val="26"/>
                <w:szCs w:val="26"/>
              </w:rPr>
              <w:t>Yeast extract</w:t>
            </w:r>
          </w:p>
        </w:tc>
        <w:tc>
          <w:tcPr>
            <w:tcW w:w="244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88.08</w:t>
            </w:r>
          </w:p>
        </w:tc>
        <w:tc>
          <w:tcPr>
            <w:tcW w:w="2165"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88.06</w:t>
            </w:r>
          </w:p>
        </w:tc>
      </w:tr>
      <w:tr w:rsidR="00EF6221" w:rsidRPr="004A15BB" w:rsidTr="000E7530">
        <w:trPr>
          <w:jc w:val="center"/>
        </w:trPr>
        <w:tc>
          <w:tcPr>
            <w:tcW w:w="260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rPr>
                <w:sz w:val="26"/>
                <w:szCs w:val="26"/>
              </w:rPr>
            </w:pPr>
            <w:r w:rsidRPr="004A15BB">
              <w:rPr>
                <w:sz w:val="26"/>
                <w:szCs w:val="26"/>
              </w:rPr>
              <w:t>Ammonium Sulphate</w:t>
            </w:r>
          </w:p>
        </w:tc>
        <w:tc>
          <w:tcPr>
            <w:tcW w:w="244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96.92</w:t>
            </w:r>
          </w:p>
        </w:tc>
        <w:tc>
          <w:tcPr>
            <w:tcW w:w="2165"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90.62</w:t>
            </w:r>
          </w:p>
        </w:tc>
      </w:tr>
      <w:tr w:rsidR="00EF6221" w:rsidRPr="004A15BB" w:rsidTr="000E7530">
        <w:trPr>
          <w:jc w:val="center"/>
        </w:trPr>
        <w:tc>
          <w:tcPr>
            <w:tcW w:w="260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rPr>
                <w:sz w:val="26"/>
                <w:szCs w:val="26"/>
              </w:rPr>
            </w:pPr>
            <w:r w:rsidRPr="004A15BB">
              <w:rPr>
                <w:sz w:val="26"/>
                <w:szCs w:val="26"/>
              </w:rPr>
              <w:t>Ammonium Nitrate</w:t>
            </w:r>
          </w:p>
        </w:tc>
        <w:tc>
          <w:tcPr>
            <w:tcW w:w="244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90.12</w:t>
            </w:r>
          </w:p>
        </w:tc>
        <w:tc>
          <w:tcPr>
            <w:tcW w:w="2165"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88.48</w:t>
            </w:r>
          </w:p>
        </w:tc>
      </w:tr>
      <w:tr w:rsidR="00EF6221" w:rsidRPr="004A15BB" w:rsidTr="000E7530">
        <w:trPr>
          <w:jc w:val="center"/>
        </w:trPr>
        <w:tc>
          <w:tcPr>
            <w:tcW w:w="260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rPr>
                <w:sz w:val="26"/>
                <w:szCs w:val="26"/>
              </w:rPr>
            </w:pPr>
            <w:r w:rsidRPr="004A15BB">
              <w:rPr>
                <w:sz w:val="26"/>
                <w:szCs w:val="26"/>
              </w:rPr>
              <w:t>Ammonium Chloride</w:t>
            </w:r>
          </w:p>
        </w:tc>
        <w:tc>
          <w:tcPr>
            <w:tcW w:w="244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86.17</w:t>
            </w:r>
          </w:p>
        </w:tc>
        <w:tc>
          <w:tcPr>
            <w:tcW w:w="2165"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84.16</w:t>
            </w:r>
          </w:p>
        </w:tc>
      </w:tr>
      <w:tr w:rsidR="00EF6221" w:rsidRPr="004A15BB" w:rsidTr="000E7530">
        <w:trPr>
          <w:jc w:val="center"/>
        </w:trPr>
        <w:tc>
          <w:tcPr>
            <w:tcW w:w="260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rPr>
                <w:sz w:val="26"/>
                <w:szCs w:val="26"/>
              </w:rPr>
            </w:pPr>
            <w:r w:rsidRPr="004A15BB">
              <w:rPr>
                <w:sz w:val="26"/>
                <w:szCs w:val="26"/>
              </w:rPr>
              <w:t>Sodium Nitrate</w:t>
            </w:r>
          </w:p>
        </w:tc>
        <w:tc>
          <w:tcPr>
            <w:tcW w:w="244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82.48</w:t>
            </w:r>
          </w:p>
        </w:tc>
        <w:tc>
          <w:tcPr>
            <w:tcW w:w="2165"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0E7530">
            <w:pPr>
              <w:spacing w:before="80" w:after="80"/>
              <w:jc w:val="center"/>
              <w:rPr>
                <w:sz w:val="26"/>
                <w:szCs w:val="26"/>
              </w:rPr>
            </w:pPr>
            <w:r w:rsidRPr="004A15BB">
              <w:rPr>
                <w:sz w:val="26"/>
                <w:szCs w:val="26"/>
              </w:rPr>
              <w:t>80.24</w:t>
            </w:r>
          </w:p>
        </w:tc>
      </w:tr>
    </w:tbl>
    <w:p w:rsidR="000E7530" w:rsidRPr="000E7530" w:rsidRDefault="000E7530" w:rsidP="00696AF4">
      <w:pPr>
        <w:spacing w:after="240" w:line="360" w:lineRule="auto"/>
        <w:jc w:val="center"/>
        <w:rPr>
          <w:b/>
          <w:bCs/>
          <w:sz w:val="2"/>
          <w:szCs w:val="26"/>
        </w:rPr>
      </w:pPr>
    </w:p>
    <w:p w:rsidR="00EF6221" w:rsidRDefault="00C97493" w:rsidP="000E7530">
      <w:pPr>
        <w:spacing w:after="240" w:line="360" w:lineRule="auto"/>
        <w:jc w:val="center"/>
        <w:rPr>
          <w:noProof/>
          <w:sz w:val="26"/>
          <w:szCs w:val="26"/>
        </w:rPr>
      </w:pPr>
      <w:r w:rsidRPr="009C3D7E">
        <w:rPr>
          <w:noProof/>
          <w:sz w:val="26"/>
          <w:szCs w:val="26"/>
        </w:rPr>
        <w:pict>
          <v:shape id="Chart 4" o:spid="_x0000_i1096" type="#_x0000_t75" style="width:346.35pt;height:208.55pt;visibility:visible" o:gfxdata="UEsDBBQABgAIAAAAIQBqGIH8QAEAABkDAAATAAAAW0NvbnRlbnRfVHlwZXNdLnhtbKySy04DMQxF&#10;90j8wyhb1KTtAiHUaRdMWQJC5QOixPOAyUNxOm3/Hk/aLjqijwWrKLKu7/WxZ4utabMOAjbO5mzC&#10;xywDq5xubJWzr9Xr6IllGKXVsnUWcrYDZIv5/d1stfOAGakt5qyO0T8LgaoGI5E7D5YqpQtGRvqG&#10;SnipfmQFYjoePwrlbAQbR7HvweazdwoQGg3ZhwzxTRryETqggKkrnOLUimUve01vmzPpfdsoGSm0&#10;6KzmBkeuLBsFvAi4TKqHXiXO91Y1eaFIz+QGi9OZDnbaqbWhSbgOckPITMtTw6N5AaVctzFbbmne&#10;PeJvD9Vgmsb0ZFKBAv+hCdDiQDMkMIh3wM1JmShh3Xi8kOoy4isotdvYAN0NEE/2VJDsE7pjqnNH&#10;cECLdBGJ8b8vC2tJZ3iMIdJhz38BAAD//wMAUEsDBBQABgAIAAAAIQA4/SH/1gAAAJQBAAALAAAA&#10;X3JlbHMvLnJlbHOkkMFqwzAMhu+DvYPRfXGawxijTi+j0GvpHsDYimMaW0Yy2fr2M4PBMnrbUb/Q&#10;94l/f/hMi1qRJVI2sOt6UJgd+ZiDgffL8ekFlFSbvV0oo4EbChzGx4f9GRdb25HMsYhqlCwG5lrL&#10;q9biZkxWOiqY22YiTra2kYMu1l1tQD30/bPm3wwYN0x18gb45AdQl1tp5j/sFB2T0FQ7R0nTNEV3&#10;j6o9feQzro1iOWA14Fm+Q8a1a8+Bvu/d/dMb2JY5uiPbhG/ktn4cqGU/er3pcvwCAAD//wMAUEsD&#10;BBQABgAIAAAAIQC9eQscHgMAAG8QAAAZAAAAZHJzL2RyYXdpbmdzL2RyYXdpbmcxLnhtbOxY227b&#10;MAz9FUHvrW/yRUYdYBdgL0NRLNsHqLKSGLUtT1LbpF8/yrLbOCnaLim2PDQPicOIFEXyHJG54Pmt&#10;Fmq+Yp3QaN3Urc55gVfGdLnnab4SDdPnshMt/LaQqmEGvqqlVyp2X7XLpvZC3088vmLK4NkFL1Wu&#10;RD2vHsSnlq+kGm2W6lCrX91Og/GFko3bZj3zz/00ScmFZ3ddO+nGSqOEDtLNzP36pGbkk3oQUJLs&#10;qcdJTAfpqD4q6Q41jCtZYIyMWJu6am/g2Vls7+bdlXLP/PLuSqGqLHCIUcsaUeCfsP6zXKMAe49r&#10;rAIyaxAXuJf3R9k2pHuTLF8vVDPEkh0QyYZVLUZKGtgngYzBC7xmuVwsEOx9FiUkisDVTYEpnJ4Q&#10;6yTLwWXErW/Up2kSYcRhQRinQRrbBZ7zy67slDbfhDzeR2uowEpwW04sZ3fftXFbjVsMKXWRsam3&#10;ASwhVSy/hk+IqKvjw+N0r1hXYP37likBUTP1F1kX2HcxqbWZm00tjt2lD3B3rBV7aqg5eINz16xd&#10;Fli0Z7/mGOkHyFsAeUbXQ3Gx3Mw6obhoDSoFl7VU1QMzlWxtJk2fT7AFz90Q4zGyfVnqUToBuKvl&#10;iWg4E6TmgErtmeQlzEdRTPYxn/lpRB2UR9A+j/k0Tmmwh/ksS+IdyjgC8wCUKebD/4Z5WxoDyEM/&#10;oJGtB4thGpAkHip6RHkYk8gi26E8i1O34APlOj+YS94P5faqYPWyLTA3ylHR3wD/sjJKLsUU6m/k&#10;DnTNtIC7Dm6xoWTMDGl5C1SiJ9QBN0ZbXjHFfrzORqdOM4SMTcRWa5HRIAvfQjNx9hxL0TAi2VT9&#10;CJohuzQTnQbNpAkB5rA0E4XQYe3STEBImlkess1EEBDLSR/NRN96nwDNvMIpPZ+ZmV6xG2j/EZdt&#10;WdkOYsoDJ47tJM0GFE6gTcZh4OUOgpI03VenhMQ7DcgR0IZLeNpB9A25bXZhsvi3U8NWB0H8LAlD&#10;8K2HdphRNwZszQlJQEOL/R7aGQwNH3PCsR3++3UQb4S2gZGAvxeyve0/GGZ/AAAA//8DAFBLAwQU&#10;AAYACAAAACEADqVAtwwBAAA3AgAADgAAAGRycy9lMm9Eb2MueG1snJFBT8MwDIXvSPyHyHeWrhIV&#10;q9buMiFx4gI/wCTOGqlNIiej8O8xW0HjhLTbs5/06fl5u/uYRvVOnH0MHaxXFSgKJlofDh28vjze&#10;PYDKBYPFMQbq4JMy7Prbm+2cWqrjEEdLrAQScjunDoZSUqt1NgNNmFcxURDTRZ6wyMgHbRlnoU+j&#10;rquq0XNkmzgaylm2+7MJ/YnvHJny7FymokZJV683NajSQVNtGlD8I97E21T3oPsttgfGNHizZMIr&#10;Ik3ogyT4Re2xoDqyvwJlBuQiLNOe1BLKXE1aAHL5/0VH57yhfTTHiUI5t800YpFX58GnLA223nbA&#10;T3b93Z3+c/HlLPry3/0XAA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YUjDWgMBAABO&#10;AgAAIAAAAGRycy9jaGFydHMvX3JlbHMvY2hhcnQxLnhtbC5yZWxzrFLNSgMxEL4LvkOYu8luBRFp&#10;tiAq9CCCbh9gTGZ3025+SKK2b29aWLRQ8dJbJjP5/ibzxdaO7JNiMt5JqHkFjJzy2rhewqp9uroF&#10;ljI6jaN3JGFHCRbN5cX8lUbM5VEaTEisoLgkYcg53AmR1EAWE/eBXOl0PlrMpYy9CKg22JOYVdWN&#10;iL8xoDnCZEstIS71NbB2Fwrz/9i+64yiB68+LLl8gkKoAWNeJYpvA4bihLUYe8oSOBc64ldxnaZD&#10;zYt0EKdVzc6pyo/08r4mlX/03Hu/qafy2evi/3GbKTr8U9J+/GxBGVuWNPEf4rGkDYrDfc3Xgfp9&#10;NOLoFzTfAAAA//8DAFBLAwQUAAYACAAAACEANrqSptsAAAAFAQAADwAAAGRycy9kb3ducmV2Lnht&#10;bEyPwU7DMBBE70j8g7VI3KhDq4Y0xKkQUg9cKpH2ws2NlyTCXke226R/z8IFLiuNZjTzttrOzooL&#10;hjh4UvC4yEAgtd4M1Ck4HnYPBYiYNBltPaGCK0bY1rc3lS6Nn+gdL03qBJdQLLWCPqWxlDK2PTod&#10;F35EYu/TB6cTy9BJE/TE5c7KZZbl0umBeKHXI7722H41Z6cg7JtdcVgXzRtO9uNpf5Wz9VKp+7v5&#10;5RlEwjn9heEHn9GhZqaTP5OJwirgR9LvZW+z2qxAnBSs82UOsq7kf/r6GwAA//8DAFBLAwQUAAYA&#10;CAAAACEAg61uNagFAACEEQAAFQAAAGRycy9jaGFydHMvY2hhcnQxLnhtbOxYWY/bNhB+L9D/oAp5&#10;jaz7MGIHG28dBNg0i3i3RftGS7SshqIEkt71/vsOL/lYa9sEDfpSv4gczgyHc3xD+s3bfUucB8x4&#10;09GZG3i+62BadlVD65l7f7d8nbsOF4hWiHQUz9wnzN238x9/eFNOyy1iYtWjEjughPJpOXO3QvTT&#10;yYSXW9wi7nU9prC26ViLBExZPakYegTlLZmEvp9OlBLXKEDfoKBFDbXy7J/Id5tNU+Lrrty1mApt&#10;BcMECfAA3zY9d+dwOIJo7TwgMnMxfX2/cieSqIyVg4cGP0bXcsSuaH2115yB5Jocr/akE1cMI63x&#10;qdsJOWoR3SFyg+ycqNEdYjUWWlNDKWZ6z/3HrsLGkqrGmvh0iWis8L0gj8O0KPwiLIooCKPUCGkt&#10;qRcmUR74aRgUSRYGafjz61BzPGoO38v9IPCDtEiACXj16tauxklagHwcxWGS+HmSy3U49+m5gKAP&#10;Jo+8Riy6XsiEMbPrhml1ZUe0+pp1ux4yw5DJjgvMcKUXOWZSsKnsITW5YxU2enxNEXvJxwX7jDdy&#10;tJmvthiL4KdXi1eBH0kzFR04FgiyVPL0YtHtqHG9DeKBAUSsPhiaDfpbMAhN16Tplw0hdmwS+V9K&#10;RIdNcbvG1cxlHyplGJqKhmBH7GcuVKp4Uh8Os8CXP6hVINnxBoybuRTq1nUQqaG+hfL15NRuvNng&#10;UtxwCA2aQopittpWj86a7NhnBHtDiKXmquECdMdFnuopHDJIYliTU62/FMx1WCd+a8R2tUU9AIYP&#10;5YSmnNXrBbGhkiKajki/RTrimSLKTBrY1XiwSM2OjJVxUWGAwkQqr2yYjsP+DsIeT1/BJwj/Pvoq&#10;lWVGOJBq2nio5/kt7gW4URW3SvVe7WfZAgUZD/N7KPUxntDw/I4RFw7eC4ZKMcYcGeartu1os2ud&#10;1U46SoxaEJ8L/NLABuP8yTn/Yks61lSjG2RGYAWtAey5qF4Xiimr06oxAQJAlQVHd+3F8oQ4QZUe&#10;xQkYhyrVTWQBaDh/jwEeEVHhVK1FUc8rudCIYIMkE07GMvO9RGXCwwuRzEMvjMeiY0OZ556fjzHZ&#10;EBapV4xuZ8NWAGiPMtlY5akXZGPb2fiA4fGZTRCJgx/1RHkfhioeMlIaXs9R1gD/EcoayjjKXn8P&#10;lK0ZqizK1twgVc2dvuMvAYzGkppLALLccOkw0PMMkmLVQgB9TiWSyxIxkEckMikC2TbgmAa4fDkq&#10;kRfwey6xDLMINF06h8H4Z5ssl+9gmyMRdR7jMtJQB+41AOnSemBzeImI7C+DxOBpmRX/o6tuA7ZM&#10;Bzi+CH+HtmErduD/z9FVliWgK3y+N7qGLyCZ7ZO5/wykDs47Rtd0DO4GdPW9dBQ4bdgAp88x8bCd&#10;jVUee8HodgO6+l4YyVq1v+TUQI2uhw5oG90FqJW3I40L626vOxXaf6g0KYqzqMgCcy0/oRdwbX9G&#10;1+V7fs2GpnulrsMnCo4Uy+qHG7fsi9D84TWkHkHahLahH5EyTCLBgRHtbztuDNdmi6b8crMmA5nC&#10;5eau02sl6zi37yM41ZH1agkbVWgnuj8wM1Jyprcw/YasyRVcYDVNXjIBEuF5sSafNhtuH00AiZIO&#10;5g4Hh/52wQNHRhwd7Fs8YJ4uLfqzY+/h+gTexFzZBpFftsI5XFpmrrm1AOh2O1bim4Z+kdBrW+pX&#10;ePEohC94US29w+IRY+O5tZ4YLxnngL9Onqm4xrRS7lWjIazW6cOz9fS5V06/+qUaeFEc5XmQJ6ls&#10;SHkcDy/RJx1qeImmQZLnMm9SGPmZjvzwUC2yMMqhUvIkTJM0SmO9PjxVgyjLsjjJ8gC+YZapOyGc&#10;+NR2INinqhwOHpB++bXhnygx9qhYAcvwRwCkOmYUkWskELzWGognPNVMfe7gPqVeQfywFNkUHf48&#10;mf8FAAD//wMAUEsDBAoAAAAAAAAAIQCSFjpTfQcAAH0HAAAVAAAAZHJzL21lZGlhL2ltYWdlMS5q&#10;cGVn/9j/4AAQSkZJRgABAQEASwBLAAD/4wBuTVNPIFBhbGV0dGUgaovNc4u9c5TVe5TFe5zNg5zV&#10;g6Tmi6TVlKzVnKzmnLTenLTmEDFirL3urMXmvc3uzdX2GEFzIEqDKVqcOWq0OVqLOWKcQWKcSnO0&#10;CDFSUmqcUnOsUnO9YoO0YoO9YoPF/9sAQwALCAgKCAcLCgkKDQwLDREcEhEPDxEiGRoUHCkkKyoo&#10;JCcnLTJANy0wPTAnJzhMOT1DRUhJSCs2T1VORlRAR0hF/9sAQwEMDQ0RDxEhEhIhRS4nLkVFRUVF&#10;RUVFRUVFRUVFRUVFRUVFRUVFRUVFRUVFRUVFRUVFRUVFRUVFRUVFRUVFRUVF/8AAEQgAQABAAwEi&#10;AAIRAQMRAf/EABgAAAMBAQAAAAAAAAAAAAAAAAECAwAE/8QAMhAAAgIBAwMCBAQGAwEAAAAAAQID&#10;ESEEEjEAE0EiUQUyYXEUI0KBFZGhscHRM3KCov/EABcBAQEBAQAAAAAAAAAAAAAAAAABBAX/xAAV&#10;EQEBAAAAAAAAAAAAAAAAAAAAEf/aAAwDAQACEQMRAD8At6dQj6h5mPdLKwkTcVVZBQNC7II/b7dK&#10;dsSnTLr2xJJZeEjO624Jvg4I/VfVZWX8O2nOoO1ZJN7ds7mPcoBRwao5OSKxnCO7721ck8yS7pF2&#10;LGdqW31Io3Q5HjyOuqxAZ2p0/GySbRN+aIgosN/UijRPP99qtQ7uwMrPqCdQsQMeFIFA2cYvFYxz&#10;56mksckTFNVg71ICElxfJNZOeaIO6vr0/b1Z+HzK+rVoyZyyqFBvGPPBo/S/NdBnn1cbSR6fVv3R&#10;MCzCIeoKV3VXAJdf5+3U5tRNp2dk1rtES25Rp8gq4qh7iwaxz9OqaiZU1LkfFI42Rx8oPpRlQCs0&#10;c1f3Pt08upjE6K2vRGBcWC1RgNmxYIOCLFfN56CbfFQWnV9XIg3k7kRSop6FEnPjI/t00upk1rmY&#10;a0xlKYK0QU/OLBBqquuci+tF8RVO/OurIqXbCwIYhRLncD5o1d5vnpZ2qN5IdUmoZkDiFIALuQE2&#10;QKrkUQasm7voBLO2nljefWawD5Qu1Vs9yiTVXhTmgODeeg4/IMi6nUqQz74KDoxDgXwMEtjGbHNH&#10;qju7ap2X4q8UjhYw6KGP/LwbN8kjmq56Ut2xLLpfiMtJY9aDuJcq2RZv6fW+gfVa+STT6VpJlXLh&#10;t6bTSsAtLxYrIvFjA6Esur7gll1WjlW2Lxo1kxl1oUB5BIIzyPt0skSmBJ5dTE+55QxkVVJtwDu5&#10;wBtPH6ur2Ii8C6uEKxDgkcv3M7v04quK5+/QTj7z6wkatUk3WzJ/3AG0VnCjJH16i2snEUgg7byu&#10;Cblj2xk9wcnjHq58jxWbQTSRa2aH8bHGO4gLOgt/zCNhNnA+U2bzz1Msradov4qrLKqEs8d7RvxZ&#10;GcYF+fPQOskkRliZk1W11f1RFl3GUg1ROcjF1jjkdZtTSAaWaWRljTa0cSrIlyMctn2rj2PnoQOm&#10;n0KSwTQaUOVVtiWWKs2Mn7+Bk8jrTao9mAS/EY0heNGqE2cyHmgBkUP/AAR0geOCX8RMN2haCX5F&#10;cg4Eh4GBkH9iR9+sZNQ0Mkby6JyJSVZGJdysgqwBWK+/HUygYNu0DI7jDozKjevwf3J4+3VI2kGi&#10;adPhih7ZZEYFb9WCAMeoXeLx7dWBdVJqVhgQv8OMsbuZCXOPXQFVfkjPseqIJP4k35WhiMiyAIyi&#10;n9Vg4xi7Pn3600JUkQ/Bkbud5du8MXyCM5Gbznn9wUSJXOqaL4asyL3leSUVZu69831AUGt07STy&#10;6XRso9Ljn09w3d2ASP611OJtSNFI76TSuTGANrGx+ZgnzWP/AJ8UOnWGaNJ5Pw0aIaqRDQw4NEgf&#10;4/SM56vIjT6rYNIgMqel5HFN6rA+UgHj63f70SlR5FjaKDTQujdx37ljL0BVcjI/3kdTn1EkOvmR&#10;RpSyxoO8G3WN5AGBQavBHn7dGfTM+t7jaFWWKX1xbbO3cM8EcG8VnjptQgjRnn0kbKoQotEMp7hz&#10;dBsjP7dABpmOnURjWdoO/o3/ADtvBJAHIoWD9Pv0FCR6lo4odTOkUkhNuQxJe8UB5yB9DfOCTBKV&#10;EuuZpHlktu2VXcX2kC8EDJvmv5dJuC6qdzqNR3oVkBBiIpQ49IsGxZFZ8n3I6C00KnUPPKmrMjd/&#10;G8bdv6hi+QfIHH2PXN+AZBMdRHNHtZ1IHpUozqoPnJ/xfHWm1cDEk6yaIBpmETKSxt63XY45AGck&#10;eeirptLDXSLGe7vKgmjjcaFjyeT/AD6gaVVRt2mg1jRk/OzFr2yLTAV7ZwfPHumoj3amRSmtlCiU&#10;t63zTGqNGs5GD/p5tR39zy69kVGt3aLO0G8gYGSMm7vjBsrJpoZpVLTklGpqJOHplAIuxyKPA6oE&#10;DoNbK5OpeUy2CkigM3cOLOCM817/AE6Bii3INZHqtO8n5YJ3GNyGBu/BOfb7e7u8UQeWORYGDAbQ&#10;j+kdwDuVQs0av7e3SS6lU0KM/wARaZWLAb4MOd6ist4qgPYjoP/ZUEsBAi0AFAAGAAgAAAAhAGoY&#10;gfxAAQAAGQMAABMAAAAAAAAAAAAAAAAAAAAAAFtDb250ZW50X1R5cGVzXS54bWxQSwECLQAUAAYA&#10;CAAAACEAOP0h/9YAAACUAQAACwAAAAAAAAAAAAAAAABxAQAAX3JlbHMvLnJlbHNQSwECLQAUAAYA&#10;CAAAACEAvXkLHB4DAABvEAAAGQAAAAAAAAAAAAAAAABwAgAAZHJzL2RyYXdpbmdzL2RyYXdpbmcx&#10;LnhtbFBLAQItABQABgAIAAAAIQAOpUC3DAEAADcCAAAOAAAAAAAAAAAAAAAAAMUFAABkcnMvZTJv&#10;RG9jLnhtbFBLAQItABQABgAIAAAAIQCrFs1GuQAAACIBAAAZAAAAAAAAAAAAAAAAAP0GAABkcnMv&#10;X3JlbHMvZTJvRG9jLnhtbC5yZWxzUEsBAi0AFAAGAAgAAAAhAGFIw1oDAQAATgIAACAAAAAAAAAA&#10;AAAAAAAA7QcAAGRycy9jaGFydHMvX3JlbHMvY2hhcnQxLnhtbC5yZWxzUEsBAi0AFAAGAAgAAAAh&#10;ADa6kqbbAAAABQEAAA8AAAAAAAAAAAAAAAAALgkAAGRycy9kb3ducmV2LnhtbFBLAQItABQABgAI&#10;AAAAIQCDrW41qAUAAIQRAAAVAAAAAAAAAAAAAAAAADYKAABkcnMvY2hhcnRzL2NoYXJ0MS54bWxQ&#10;SwECLQAKAAAAAAAAACEAkhY6U30HAAB9BwAAFQAAAAAAAAAAAAAAAAAREAAAZHJzL21lZGlhL2lt&#10;YWdlMS5qcGVnUEsFBgAAAAAJAAkAVQIAAMEXAAAAAA==&#10;">
            <v:imagedata r:id="rId81" o:title="" croptop="2566f" cropbottom="1777f" cropleft="5214f" cropright="2489f"/>
            <o:lock v:ext="edit" aspectratio="f"/>
          </v:shape>
        </w:pict>
      </w:r>
    </w:p>
    <w:p w:rsidR="007A5A3F" w:rsidRPr="004A15BB" w:rsidRDefault="007A5A3F" w:rsidP="007A5A3F">
      <w:pPr>
        <w:spacing w:line="360" w:lineRule="auto"/>
        <w:jc w:val="center"/>
        <w:rPr>
          <w:b/>
          <w:bCs/>
          <w:sz w:val="26"/>
          <w:szCs w:val="26"/>
        </w:rPr>
      </w:pPr>
      <w:r w:rsidRPr="004A15BB">
        <w:rPr>
          <w:b/>
          <w:bCs/>
          <w:sz w:val="26"/>
          <w:szCs w:val="26"/>
        </w:rPr>
        <w:t xml:space="preserve">Figure </w:t>
      </w:r>
      <w:r>
        <w:rPr>
          <w:b/>
          <w:bCs/>
          <w:sz w:val="26"/>
          <w:szCs w:val="26"/>
        </w:rPr>
        <w:t xml:space="preserve">– </w:t>
      </w:r>
      <w:r w:rsidRPr="004A15BB">
        <w:rPr>
          <w:b/>
          <w:bCs/>
          <w:sz w:val="26"/>
          <w:szCs w:val="26"/>
        </w:rPr>
        <w:t>VIII</w:t>
      </w:r>
      <w:r>
        <w:rPr>
          <w:b/>
          <w:bCs/>
          <w:sz w:val="26"/>
          <w:szCs w:val="26"/>
        </w:rPr>
        <w:t xml:space="preserve">. </w:t>
      </w:r>
      <w:r w:rsidRPr="004A15BB">
        <w:rPr>
          <w:b/>
          <w:bCs/>
          <w:sz w:val="26"/>
          <w:szCs w:val="26"/>
        </w:rPr>
        <w:t>Nitrogen source</w:t>
      </w:r>
    </w:p>
    <w:p w:rsidR="00EF6221" w:rsidRPr="004A15BB" w:rsidRDefault="007A5A3F" w:rsidP="00696AF4">
      <w:pPr>
        <w:spacing w:after="240" w:line="360" w:lineRule="auto"/>
        <w:jc w:val="both"/>
        <w:rPr>
          <w:sz w:val="26"/>
          <w:szCs w:val="26"/>
        </w:rPr>
      </w:pPr>
      <w:r>
        <w:rPr>
          <w:sz w:val="26"/>
          <w:szCs w:val="26"/>
        </w:rPr>
        <w:tab/>
      </w:r>
      <w:r w:rsidR="00EF6221" w:rsidRPr="004A15BB">
        <w:rPr>
          <w:sz w:val="26"/>
          <w:szCs w:val="26"/>
        </w:rPr>
        <w:t>From Table XI and Figure VIII, it is obvious that addition of ammonium sulphate increased percent decolourization of reactive dye by 96.92% under shaking condition and 90.62% at static condition</w:t>
      </w:r>
      <w:r>
        <w:rPr>
          <w:sz w:val="26"/>
          <w:szCs w:val="26"/>
        </w:rPr>
        <w:t xml:space="preserve">, </w:t>
      </w:r>
      <w:r w:rsidR="00EF6221" w:rsidRPr="004A15BB">
        <w:rPr>
          <w:sz w:val="26"/>
          <w:szCs w:val="26"/>
        </w:rPr>
        <w:t>followed by ammonium nitrate, ammonium chloride, sodium nitrate. Nitrogen source is required for the normal metabolism of cell. Addition of nitrogen sources increased bacterial cell growth and metabolism thereby increasing the removal of dyes. The result concluded that ammonium sulphate is the best nitrogen source for decolourization of reactive dye.</w:t>
      </w:r>
    </w:p>
    <w:p w:rsidR="00EF6221" w:rsidRPr="004A15BB" w:rsidRDefault="00EF6221" w:rsidP="00696AF4">
      <w:pPr>
        <w:spacing w:after="240" w:line="360" w:lineRule="auto"/>
        <w:jc w:val="both"/>
        <w:rPr>
          <w:b/>
          <w:bCs/>
          <w:sz w:val="26"/>
          <w:szCs w:val="26"/>
        </w:rPr>
      </w:pPr>
      <w:r w:rsidRPr="004A15BB">
        <w:rPr>
          <w:b/>
          <w:bCs/>
          <w:sz w:val="26"/>
          <w:szCs w:val="26"/>
        </w:rPr>
        <w:t xml:space="preserve">4.3.9. Ammonium sulphate concentration </w:t>
      </w:r>
    </w:p>
    <w:p w:rsidR="00EF6221" w:rsidRPr="004A15BB" w:rsidRDefault="00EF6221" w:rsidP="00696AF4">
      <w:pPr>
        <w:spacing w:after="240" w:line="360" w:lineRule="auto"/>
        <w:jc w:val="both"/>
        <w:rPr>
          <w:sz w:val="26"/>
          <w:szCs w:val="26"/>
        </w:rPr>
      </w:pPr>
      <w:r w:rsidRPr="004A15BB">
        <w:rPr>
          <w:sz w:val="26"/>
          <w:szCs w:val="26"/>
        </w:rPr>
        <w:t xml:space="preserve">       The effect of ammonium sulphate concentration on decolourization is presented in Table XII and Figure IX.</w:t>
      </w:r>
    </w:p>
    <w:p w:rsidR="00EF6221" w:rsidRPr="004A15BB" w:rsidRDefault="00EF6221" w:rsidP="00696AF4">
      <w:pPr>
        <w:spacing w:after="240" w:line="360" w:lineRule="auto"/>
        <w:jc w:val="center"/>
        <w:rPr>
          <w:b/>
          <w:bCs/>
          <w:sz w:val="26"/>
          <w:szCs w:val="26"/>
        </w:rPr>
      </w:pPr>
      <w:r w:rsidRPr="004A15BB">
        <w:rPr>
          <w:b/>
          <w:bCs/>
          <w:sz w:val="26"/>
          <w:szCs w:val="26"/>
        </w:rPr>
        <w:t>Table</w:t>
      </w:r>
      <w:r w:rsidR="000E7530">
        <w:rPr>
          <w:b/>
          <w:bCs/>
          <w:sz w:val="26"/>
          <w:szCs w:val="26"/>
        </w:rPr>
        <w:t xml:space="preserve"> –</w:t>
      </w:r>
      <w:r w:rsidRPr="004A15BB">
        <w:rPr>
          <w:b/>
          <w:bCs/>
          <w:sz w:val="26"/>
          <w:szCs w:val="26"/>
        </w:rPr>
        <w:t xml:space="preserve"> XII</w:t>
      </w:r>
      <w:r w:rsidR="000E7530">
        <w:rPr>
          <w:b/>
          <w:bCs/>
          <w:sz w:val="26"/>
          <w:szCs w:val="26"/>
        </w:rPr>
        <w:t xml:space="preserve">. </w:t>
      </w:r>
      <w:r w:rsidRPr="004A15BB">
        <w:rPr>
          <w:b/>
          <w:bCs/>
          <w:sz w:val="26"/>
          <w:szCs w:val="26"/>
        </w:rPr>
        <w:t>Ammonium sulphate concentration</w:t>
      </w:r>
    </w:p>
    <w:tbl>
      <w:tblPr>
        <w:tblW w:w="7042" w:type="dxa"/>
        <w:jc w:val="center"/>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76"/>
        <w:gridCol w:w="2366"/>
        <w:gridCol w:w="2200"/>
      </w:tblGrid>
      <w:tr w:rsidR="00EF6221" w:rsidRPr="004A15BB" w:rsidTr="00E80BB2">
        <w:trPr>
          <w:trHeight w:val="720"/>
          <w:jc w:val="center"/>
        </w:trPr>
        <w:tc>
          <w:tcPr>
            <w:tcW w:w="2476"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4A15BB" w:rsidRDefault="00EF6221" w:rsidP="00474080">
            <w:pPr>
              <w:spacing w:before="120" w:after="120"/>
              <w:jc w:val="center"/>
              <w:rPr>
                <w:b/>
                <w:sz w:val="26"/>
                <w:szCs w:val="26"/>
              </w:rPr>
            </w:pPr>
            <w:r w:rsidRPr="004A15BB">
              <w:rPr>
                <w:b/>
                <w:sz w:val="26"/>
                <w:szCs w:val="26"/>
              </w:rPr>
              <w:t>Ammonium Sulphate Concentration (1%)</w:t>
            </w:r>
          </w:p>
        </w:tc>
        <w:tc>
          <w:tcPr>
            <w:tcW w:w="4566"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474080">
            <w:pPr>
              <w:spacing w:before="120" w:after="120"/>
              <w:jc w:val="center"/>
              <w:rPr>
                <w:b/>
                <w:sz w:val="26"/>
                <w:szCs w:val="26"/>
              </w:rPr>
            </w:pPr>
            <w:r w:rsidRPr="004A15BB">
              <w:rPr>
                <w:b/>
                <w:sz w:val="26"/>
                <w:szCs w:val="26"/>
              </w:rPr>
              <w:t>Decolourization  (%)</w:t>
            </w:r>
          </w:p>
        </w:tc>
      </w:tr>
      <w:tr w:rsidR="00EF6221" w:rsidRPr="004A15BB" w:rsidTr="00E80BB2">
        <w:trPr>
          <w:trHeight w:val="720"/>
          <w:jc w:val="center"/>
        </w:trPr>
        <w:tc>
          <w:tcPr>
            <w:tcW w:w="2476"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474080">
            <w:pPr>
              <w:spacing w:before="120" w:after="120"/>
              <w:jc w:val="center"/>
              <w:rPr>
                <w:b/>
                <w:sz w:val="26"/>
                <w:szCs w:val="26"/>
              </w:rPr>
            </w:pPr>
          </w:p>
        </w:tc>
        <w:tc>
          <w:tcPr>
            <w:tcW w:w="23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474080">
            <w:pPr>
              <w:spacing w:before="120" w:after="120"/>
              <w:jc w:val="center"/>
              <w:rPr>
                <w:b/>
                <w:sz w:val="26"/>
                <w:szCs w:val="26"/>
              </w:rPr>
            </w:pPr>
            <w:r w:rsidRPr="004A15BB">
              <w:rPr>
                <w:b/>
                <w:sz w:val="26"/>
                <w:szCs w:val="26"/>
              </w:rPr>
              <w:t>Shaking conditions</w:t>
            </w:r>
          </w:p>
        </w:tc>
        <w:tc>
          <w:tcPr>
            <w:tcW w:w="2200" w:type="dxa"/>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474080">
            <w:pPr>
              <w:spacing w:before="120" w:after="120"/>
              <w:jc w:val="center"/>
              <w:rPr>
                <w:b/>
                <w:sz w:val="26"/>
                <w:szCs w:val="26"/>
              </w:rPr>
            </w:pPr>
            <w:r w:rsidRPr="004A15BB">
              <w:rPr>
                <w:b/>
                <w:sz w:val="26"/>
                <w:szCs w:val="26"/>
              </w:rPr>
              <w:t>Static conditions</w:t>
            </w:r>
          </w:p>
        </w:tc>
      </w:tr>
      <w:tr w:rsidR="00EF6221" w:rsidRPr="004A15BB" w:rsidTr="00E80BB2">
        <w:trPr>
          <w:jc w:val="center"/>
        </w:trPr>
        <w:tc>
          <w:tcPr>
            <w:tcW w:w="247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0.5</w:t>
            </w:r>
          </w:p>
        </w:tc>
        <w:tc>
          <w:tcPr>
            <w:tcW w:w="236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92.01</w:t>
            </w:r>
          </w:p>
        </w:tc>
        <w:tc>
          <w:tcPr>
            <w:tcW w:w="22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88.04</w:t>
            </w:r>
          </w:p>
        </w:tc>
      </w:tr>
      <w:tr w:rsidR="00EF6221" w:rsidRPr="004A15BB" w:rsidTr="00E80BB2">
        <w:trPr>
          <w:jc w:val="center"/>
        </w:trPr>
        <w:tc>
          <w:tcPr>
            <w:tcW w:w="247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1.0</w:t>
            </w:r>
          </w:p>
        </w:tc>
        <w:tc>
          <w:tcPr>
            <w:tcW w:w="236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98.24</w:t>
            </w:r>
          </w:p>
        </w:tc>
        <w:tc>
          <w:tcPr>
            <w:tcW w:w="22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90.48</w:t>
            </w:r>
          </w:p>
        </w:tc>
      </w:tr>
      <w:tr w:rsidR="00EF6221" w:rsidRPr="004A15BB" w:rsidTr="00E80BB2">
        <w:trPr>
          <w:jc w:val="center"/>
        </w:trPr>
        <w:tc>
          <w:tcPr>
            <w:tcW w:w="247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1.5</w:t>
            </w:r>
          </w:p>
        </w:tc>
        <w:tc>
          <w:tcPr>
            <w:tcW w:w="236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94.08</w:t>
            </w:r>
          </w:p>
        </w:tc>
        <w:tc>
          <w:tcPr>
            <w:tcW w:w="22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88.32</w:t>
            </w:r>
          </w:p>
        </w:tc>
      </w:tr>
      <w:tr w:rsidR="00EF6221" w:rsidRPr="004A15BB" w:rsidTr="00E80BB2">
        <w:trPr>
          <w:jc w:val="center"/>
        </w:trPr>
        <w:tc>
          <w:tcPr>
            <w:tcW w:w="247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2.0</w:t>
            </w:r>
          </w:p>
        </w:tc>
        <w:tc>
          <w:tcPr>
            <w:tcW w:w="236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92.44</w:t>
            </w:r>
          </w:p>
        </w:tc>
        <w:tc>
          <w:tcPr>
            <w:tcW w:w="22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86.18</w:t>
            </w:r>
          </w:p>
        </w:tc>
      </w:tr>
      <w:tr w:rsidR="00EF6221" w:rsidRPr="004A15BB" w:rsidTr="00E80BB2">
        <w:trPr>
          <w:jc w:val="center"/>
        </w:trPr>
        <w:tc>
          <w:tcPr>
            <w:tcW w:w="247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2.5</w:t>
            </w:r>
          </w:p>
        </w:tc>
        <w:tc>
          <w:tcPr>
            <w:tcW w:w="236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90.63</w:t>
            </w:r>
          </w:p>
        </w:tc>
        <w:tc>
          <w:tcPr>
            <w:tcW w:w="22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82.52</w:t>
            </w:r>
          </w:p>
        </w:tc>
      </w:tr>
      <w:tr w:rsidR="00EF6221" w:rsidRPr="004A15BB" w:rsidTr="00E80BB2">
        <w:trPr>
          <w:jc w:val="center"/>
        </w:trPr>
        <w:tc>
          <w:tcPr>
            <w:tcW w:w="247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3.0</w:t>
            </w:r>
          </w:p>
        </w:tc>
        <w:tc>
          <w:tcPr>
            <w:tcW w:w="236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88.18</w:t>
            </w:r>
          </w:p>
        </w:tc>
        <w:tc>
          <w:tcPr>
            <w:tcW w:w="22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80.2</w:t>
            </w:r>
          </w:p>
        </w:tc>
      </w:tr>
      <w:tr w:rsidR="00EF6221" w:rsidRPr="004A15BB" w:rsidTr="00E80BB2">
        <w:trPr>
          <w:jc w:val="center"/>
        </w:trPr>
        <w:tc>
          <w:tcPr>
            <w:tcW w:w="247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3.5</w:t>
            </w:r>
          </w:p>
        </w:tc>
        <w:tc>
          <w:tcPr>
            <w:tcW w:w="236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86.63</w:t>
            </w:r>
          </w:p>
        </w:tc>
        <w:tc>
          <w:tcPr>
            <w:tcW w:w="22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474080">
            <w:pPr>
              <w:spacing w:before="120" w:after="120"/>
              <w:jc w:val="center"/>
              <w:rPr>
                <w:sz w:val="26"/>
                <w:szCs w:val="26"/>
              </w:rPr>
            </w:pPr>
            <w:r w:rsidRPr="004A15BB">
              <w:rPr>
                <w:sz w:val="26"/>
                <w:szCs w:val="26"/>
              </w:rPr>
              <w:t>78.14</w:t>
            </w:r>
          </w:p>
        </w:tc>
      </w:tr>
    </w:tbl>
    <w:p w:rsidR="00EF6221" w:rsidRPr="00E80BB2" w:rsidRDefault="00EF6221" w:rsidP="00696AF4">
      <w:pPr>
        <w:spacing w:after="240" w:line="360" w:lineRule="auto"/>
        <w:jc w:val="both"/>
        <w:rPr>
          <w:b/>
          <w:bCs/>
          <w:sz w:val="2"/>
          <w:szCs w:val="26"/>
        </w:rPr>
      </w:pPr>
    </w:p>
    <w:p w:rsidR="00E80BB2" w:rsidRPr="004A15BB" w:rsidRDefault="00E80BB2" w:rsidP="00E80BB2">
      <w:pPr>
        <w:spacing w:after="240" w:line="360" w:lineRule="auto"/>
        <w:ind w:firstLine="720"/>
        <w:jc w:val="both"/>
        <w:rPr>
          <w:sz w:val="26"/>
          <w:szCs w:val="26"/>
        </w:rPr>
      </w:pPr>
      <w:r w:rsidRPr="004A15BB">
        <w:rPr>
          <w:sz w:val="26"/>
          <w:szCs w:val="26"/>
        </w:rPr>
        <w:t>From Table XII and Figure IX, it is clear that increase in ammonium sulphate concentration increases percent decolourization and reaches maximum at 1% in both static and shaking conditions. Above 1% decrease in p</w:t>
      </w:r>
      <w:r w:rsidR="007A5A3F">
        <w:rPr>
          <w:sz w:val="26"/>
          <w:szCs w:val="26"/>
        </w:rPr>
        <w:t xml:space="preserve">ercent </w:t>
      </w:r>
      <w:r w:rsidRPr="004A15BB">
        <w:rPr>
          <w:sz w:val="26"/>
          <w:szCs w:val="26"/>
        </w:rPr>
        <w:t>decolourization was noticed. Hence an optimum ammonium sulphate concentration of 1% was fixed for further decolourization.</w:t>
      </w:r>
    </w:p>
    <w:p w:rsidR="00EF6221" w:rsidRDefault="00E80BB2" w:rsidP="00E80BB2">
      <w:pPr>
        <w:spacing w:line="360" w:lineRule="auto"/>
        <w:jc w:val="center"/>
        <w:rPr>
          <w:sz w:val="26"/>
          <w:szCs w:val="26"/>
        </w:rPr>
      </w:pPr>
      <w:r w:rsidRPr="004A15BB">
        <w:rPr>
          <w:sz w:val="26"/>
          <w:szCs w:val="26"/>
        </w:rPr>
        <w:object w:dxaOrig="7295" w:dyaOrig="4331">
          <v:shape id="_x0000_i1097" type="#_x0000_t75" style="width:367.45pt;height:3in" o:ole="">
            <v:imagedata r:id="rId82" o:title=""/>
          </v:shape>
          <o:OLEObject Type="Embed" ProgID="Excel.Sheet.8" ShapeID="_x0000_i1097" DrawAspect="Content" ObjectID="_1397406322" r:id="rId83">
            <o:FieldCodes>\s</o:FieldCodes>
          </o:OLEObject>
        </w:object>
      </w:r>
    </w:p>
    <w:p w:rsidR="007A5A3F" w:rsidRPr="004A15BB" w:rsidRDefault="007A5A3F" w:rsidP="007A5A3F">
      <w:pPr>
        <w:spacing w:after="240" w:line="360" w:lineRule="auto"/>
        <w:jc w:val="center"/>
        <w:rPr>
          <w:b/>
          <w:bCs/>
          <w:sz w:val="26"/>
          <w:szCs w:val="26"/>
        </w:rPr>
      </w:pPr>
      <w:r w:rsidRPr="004A15BB">
        <w:rPr>
          <w:b/>
          <w:bCs/>
          <w:sz w:val="26"/>
          <w:szCs w:val="26"/>
        </w:rPr>
        <w:t xml:space="preserve">Figure </w:t>
      </w:r>
      <w:r>
        <w:rPr>
          <w:b/>
          <w:bCs/>
          <w:sz w:val="26"/>
          <w:szCs w:val="26"/>
        </w:rPr>
        <w:t xml:space="preserve">– </w:t>
      </w:r>
      <w:r w:rsidRPr="004A15BB">
        <w:rPr>
          <w:b/>
          <w:bCs/>
          <w:sz w:val="26"/>
          <w:szCs w:val="26"/>
        </w:rPr>
        <w:t>IX</w:t>
      </w:r>
      <w:r>
        <w:rPr>
          <w:b/>
          <w:bCs/>
          <w:sz w:val="26"/>
          <w:szCs w:val="26"/>
        </w:rPr>
        <w:t xml:space="preserve">. </w:t>
      </w:r>
      <w:r w:rsidRPr="004A15BB">
        <w:rPr>
          <w:b/>
          <w:bCs/>
          <w:sz w:val="26"/>
          <w:szCs w:val="26"/>
        </w:rPr>
        <w:t>Ammonium sulphate concentration</w:t>
      </w:r>
    </w:p>
    <w:p w:rsidR="00EF6221" w:rsidRPr="004A15BB" w:rsidRDefault="00EF6221" w:rsidP="00696AF4">
      <w:pPr>
        <w:spacing w:after="240" w:line="360" w:lineRule="auto"/>
        <w:jc w:val="both"/>
        <w:rPr>
          <w:b/>
          <w:bCs/>
          <w:sz w:val="26"/>
          <w:szCs w:val="26"/>
        </w:rPr>
      </w:pPr>
      <w:r w:rsidRPr="004A15BB">
        <w:rPr>
          <w:b/>
          <w:bCs/>
          <w:sz w:val="26"/>
          <w:szCs w:val="26"/>
        </w:rPr>
        <w:t xml:space="preserve">4.3.10. Salinity  </w:t>
      </w:r>
    </w:p>
    <w:p w:rsidR="00EF6221" w:rsidRPr="004A15BB" w:rsidRDefault="00EF6221" w:rsidP="00696AF4">
      <w:pPr>
        <w:spacing w:after="240" w:line="360" w:lineRule="auto"/>
        <w:jc w:val="both"/>
        <w:rPr>
          <w:sz w:val="26"/>
          <w:szCs w:val="26"/>
        </w:rPr>
      </w:pPr>
      <w:r w:rsidRPr="004A15BB">
        <w:rPr>
          <w:sz w:val="26"/>
          <w:szCs w:val="26"/>
        </w:rPr>
        <w:t xml:space="preserve">       The effect of salinity on decolourization by isolated bacterium is depicted in Table XIII and Figure X.</w:t>
      </w:r>
    </w:p>
    <w:p w:rsidR="00EF6221" w:rsidRPr="004A15BB" w:rsidRDefault="00EF6221" w:rsidP="00E80BB2">
      <w:pPr>
        <w:spacing w:after="240" w:line="360" w:lineRule="auto"/>
        <w:jc w:val="center"/>
        <w:rPr>
          <w:b/>
          <w:bCs/>
          <w:sz w:val="26"/>
          <w:szCs w:val="26"/>
        </w:rPr>
      </w:pPr>
      <w:r w:rsidRPr="004A15BB">
        <w:rPr>
          <w:b/>
          <w:bCs/>
          <w:sz w:val="26"/>
          <w:szCs w:val="26"/>
        </w:rPr>
        <w:t xml:space="preserve">Table </w:t>
      </w:r>
      <w:r w:rsidR="00E80BB2">
        <w:rPr>
          <w:b/>
          <w:bCs/>
          <w:sz w:val="26"/>
          <w:szCs w:val="26"/>
        </w:rPr>
        <w:t xml:space="preserve">– </w:t>
      </w:r>
      <w:r w:rsidRPr="004A15BB">
        <w:rPr>
          <w:b/>
          <w:bCs/>
          <w:sz w:val="26"/>
          <w:szCs w:val="26"/>
        </w:rPr>
        <w:t>XIII</w:t>
      </w:r>
      <w:r w:rsidR="00E80BB2">
        <w:rPr>
          <w:b/>
          <w:bCs/>
          <w:sz w:val="26"/>
          <w:szCs w:val="26"/>
        </w:rPr>
        <w:t xml:space="preserve">. </w:t>
      </w:r>
      <w:r w:rsidRPr="004A15BB">
        <w:rPr>
          <w:b/>
          <w:bCs/>
          <w:sz w:val="26"/>
          <w:szCs w:val="26"/>
        </w:rPr>
        <w:t>Salinity</w:t>
      </w:r>
    </w:p>
    <w:tbl>
      <w:tblPr>
        <w:tblW w:w="7231" w:type="dxa"/>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61"/>
        <w:gridCol w:w="2430"/>
        <w:gridCol w:w="2340"/>
      </w:tblGrid>
      <w:tr w:rsidR="00EF6221" w:rsidRPr="004A15BB" w:rsidTr="00E80BB2">
        <w:trPr>
          <w:trHeight w:val="360"/>
          <w:jc w:val="center"/>
        </w:trPr>
        <w:tc>
          <w:tcPr>
            <w:tcW w:w="2461"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4A15BB" w:rsidRDefault="00EF6221" w:rsidP="00E80BB2">
            <w:pPr>
              <w:spacing w:before="120" w:after="120"/>
              <w:jc w:val="center"/>
              <w:rPr>
                <w:b/>
                <w:sz w:val="26"/>
                <w:szCs w:val="26"/>
              </w:rPr>
            </w:pPr>
            <w:r w:rsidRPr="004A15BB">
              <w:rPr>
                <w:b/>
                <w:sz w:val="26"/>
                <w:szCs w:val="26"/>
              </w:rPr>
              <w:t>Salt Concentration (%)</w:t>
            </w:r>
          </w:p>
        </w:tc>
        <w:tc>
          <w:tcPr>
            <w:tcW w:w="4770"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E80BB2">
            <w:pPr>
              <w:spacing w:before="120" w:after="120"/>
              <w:jc w:val="center"/>
              <w:rPr>
                <w:b/>
                <w:sz w:val="26"/>
                <w:szCs w:val="26"/>
              </w:rPr>
            </w:pPr>
            <w:r w:rsidRPr="004A15BB">
              <w:rPr>
                <w:b/>
                <w:sz w:val="26"/>
                <w:szCs w:val="26"/>
              </w:rPr>
              <w:t>Decolourization (%)</w:t>
            </w:r>
          </w:p>
        </w:tc>
      </w:tr>
      <w:tr w:rsidR="00EF6221" w:rsidRPr="004A15BB" w:rsidTr="00E80BB2">
        <w:trPr>
          <w:trHeight w:val="360"/>
          <w:jc w:val="center"/>
        </w:trPr>
        <w:tc>
          <w:tcPr>
            <w:tcW w:w="2461"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E80BB2">
            <w:pPr>
              <w:spacing w:before="120" w:after="120"/>
              <w:jc w:val="center"/>
              <w:rPr>
                <w:b/>
                <w:sz w:val="26"/>
                <w:szCs w:val="26"/>
              </w:rPr>
            </w:pPr>
          </w:p>
        </w:tc>
        <w:tc>
          <w:tcPr>
            <w:tcW w:w="24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E80BB2">
            <w:pPr>
              <w:spacing w:before="120" w:after="120"/>
              <w:jc w:val="center"/>
              <w:rPr>
                <w:b/>
                <w:sz w:val="26"/>
                <w:szCs w:val="26"/>
              </w:rPr>
            </w:pPr>
            <w:r w:rsidRPr="004A15BB">
              <w:rPr>
                <w:b/>
                <w:sz w:val="26"/>
                <w:szCs w:val="26"/>
              </w:rPr>
              <w:t>Shaking conditions</w:t>
            </w:r>
          </w:p>
        </w:tc>
        <w:tc>
          <w:tcPr>
            <w:tcW w:w="2340" w:type="dxa"/>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80BB2" w:rsidP="00E80BB2">
            <w:pPr>
              <w:spacing w:before="120" w:after="120"/>
              <w:jc w:val="center"/>
              <w:rPr>
                <w:b/>
                <w:sz w:val="26"/>
                <w:szCs w:val="26"/>
              </w:rPr>
            </w:pPr>
            <w:r w:rsidRPr="004A15BB">
              <w:rPr>
                <w:b/>
                <w:sz w:val="26"/>
                <w:szCs w:val="26"/>
              </w:rPr>
              <w:t xml:space="preserve">Static </w:t>
            </w:r>
            <w:r w:rsidR="00EF6221" w:rsidRPr="004A15BB">
              <w:rPr>
                <w:b/>
                <w:sz w:val="26"/>
                <w:szCs w:val="26"/>
              </w:rPr>
              <w:t>conditions</w:t>
            </w:r>
          </w:p>
        </w:tc>
      </w:tr>
      <w:tr w:rsidR="00EF6221" w:rsidRPr="004A15BB" w:rsidTr="00E80BB2">
        <w:trPr>
          <w:jc w:val="center"/>
        </w:trPr>
        <w:tc>
          <w:tcPr>
            <w:tcW w:w="246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1</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94</w:t>
            </w:r>
          </w:p>
        </w:tc>
        <w:tc>
          <w:tcPr>
            <w:tcW w:w="23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90.07</w:t>
            </w:r>
          </w:p>
        </w:tc>
      </w:tr>
      <w:tr w:rsidR="00EF6221" w:rsidRPr="004A15BB" w:rsidTr="00E80BB2">
        <w:trPr>
          <w:jc w:val="center"/>
        </w:trPr>
        <w:tc>
          <w:tcPr>
            <w:tcW w:w="246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2</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96.7</w:t>
            </w:r>
          </w:p>
        </w:tc>
        <w:tc>
          <w:tcPr>
            <w:tcW w:w="23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93.48</w:t>
            </w:r>
          </w:p>
        </w:tc>
      </w:tr>
      <w:tr w:rsidR="00EF6221" w:rsidRPr="004A15BB" w:rsidTr="00E80BB2">
        <w:trPr>
          <w:jc w:val="center"/>
        </w:trPr>
        <w:tc>
          <w:tcPr>
            <w:tcW w:w="246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3</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92.98</w:t>
            </w:r>
          </w:p>
        </w:tc>
        <w:tc>
          <w:tcPr>
            <w:tcW w:w="23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92.14</w:t>
            </w:r>
          </w:p>
        </w:tc>
      </w:tr>
      <w:tr w:rsidR="00EF6221" w:rsidRPr="004A15BB" w:rsidTr="00E80BB2">
        <w:trPr>
          <w:jc w:val="center"/>
        </w:trPr>
        <w:tc>
          <w:tcPr>
            <w:tcW w:w="246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4</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90.64</w:t>
            </w:r>
          </w:p>
        </w:tc>
        <w:tc>
          <w:tcPr>
            <w:tcW w:w="23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90.73</w:t>
            </w:r>
          </w:p>
        </w:tc>
      </w:tr>
      <w:tr w:rsidR="00EF6221" w:rsidRPr="004A15BB" w:rsidTr="00E80BB2">
        <w:trPr>
          <w:jc w:val="center"/>
        </w:trPr>
        <w:tc>
          <w:tcPr>
            <w:tcW w:w="246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5</w:t>
            </w:r>
          </w:p>
        </w:tc>
        <w:tc>
          <w:tcPr>
            <w:tcW w:w="243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90.06</w:t>
            </w:r>
          </w:p>
        </w:tc>
        <w:tc>
          <w:tcPr>
            <w:tcW w:w="23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E80BB2">
            <w:pPr>
              <w:spacing w:before="120" w:after="120"/>
              <w:jc w:val="center"/>
              <w:rPr>
                <w:sz w:val="26"/>
                <w:szCs w:val="26"/>
              </w:rPr>
            </w:pPr>
            <w:r w:rsidRPr="004A15BB">
              <w:rPr>
                <w:sz w:val="26"/>
                <w:szCs w:val="26"/>
              </w:rPr>
              <w:t>88.46</w:t>
            </w:r>
          </w:p>
        </w:tc>
      </w:tr>
    </w:tbl>
    <w:p w:rsidR="00EF6221" w:rsidRDefault="00EF6221" w:rsidP="00696AF4">
      <w:pPr>
        <w:spacing w:after="240" w:line="360" w:lineRule="auto"/>
        <w:jc w:val="both"/>
        <w:rPr>
          <w:b/>
          <w:sz w:val="26"/>
          <w:szCs w:val="26"/>
        </w:rPr>
      </w:pPr>
    </w:p>
    <w:p w:rsidR="00E80BB2" w:rsidRPr="004A15BB" w:rsidRDefault="00E80BB2" w:rsidP="00696AF4">
      <w:pPr>
        <w:spacing w:after="240" w:line="360" w:lineRule="auto"/>
        <w:jc w:val="both"/>
        <w:rPr>
          <w:b/>
          <w:sz w:val="26"/>
          <w:szCs w:val="26"/>
        </w:rPr>
      </w:pPr>
    </w:p>
    <w:p w:rsidR="007A5A3F" w:rsidRDefault="007A5A3F" w:rsidP="00696AF4">
      <w:pPr>
        <w:spacing w:after="240" w:line="360" w:lineRule="auto"/>
        <w:jc w:val="center"/>
        <w:rPr>
          <w:b/>
          <w:sz w:val="26"/>
          <w:szCs w:val="26"/>
        </w:rPr>
      </w:pPr>
      <w:r w:rsidRPr="007A5A3F">
        <w:rPr>
          <w:b/>
          <w:noProof/>
          <w:sz w:val="26"/>
          <w:szCs w:val="26"/>
        </w:rPr>
        <w:drawing>
          <wp:inline distT="0" distB="0" distL="0" distR="0">
            <wp:extent cx="4572000" cy="2743200"/>
            <wp:effectExtent l="19050" t="0" r="1905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rsidR="00EF6221" w:rsidRPr="004A15BB" w:rsidRDefault="00EF6221" w:rsidP="00696AF4">
      <w:pPr>
        <w:spacing w:after="240" w:line="360" w:lineRule="auto"/>
        <w:jc w:val="center"/>
        <w:rPr>
          <w:b/>
          <w:sz w:val="26"/>
          <w:szCs w:val="26"/>
        </w:rPr>
      </w:pPr>
      <w:r w:rsidRPr="004A15BB">
        <w:rPr>
          <w:b/>
          <w:sz w:val="26"/>
          <w:szCs w:val="26"/>
        </w:rPr>
        <w:t xml:space="preserve">Figure </w:t>
      </w:r>
      <w:r w:rsidR="00E80BB2">
        <w:rPr>
          <w:b/>
          <w:sz w:val="26"/>
          <w:szCs w:val="26"/>
        </w:rPr>
        <w:t xml:space="preserve">– </w:t>
      </w:r>
      <w:r w:rsidRPr="004A15BB">
        <w:rPr>
          <w:b/>
          <w:sz w:val="26"/>
          <w:szCs w:val="26"/>
        </w:rPr>
        <w:t>X</w:t>
      </w:r>
      <w:r w:rsidR="00E80BB2">
        <w:rPr>
          <w:b/>
          <w:sz w:val="26"/>
          <w:szCs w:val="26"/>
        </w:rPr>
        <w:t xml:space="preserve">. </w:t>
      </w:r>
      <w:r w:rsidRPr="004A15BB">
        <w:rPr>
          <w:b/>
          <w:sz w:val="26"/>
          <w:szCs w:val="26"/>
        </w:rPr>
        <w:t>Salinity</w:t>
      </w:r>
    </w:p>
    <w:p w:rsidR="00EF6221" w:rsidRPr="004A15BB" w:rsidRDefault="00426E07" w:rsidP="00696AF4">
      <w:pPr>
        <w:spacing w:after="240" w:line="360" w:lineRule="auto"/>
        <w:jc w:val="both"/>
        <w:rPr>
          <w:sz w:val="26"/>
          <w:szCs w:val="26"/>
        </w:rPr>
      </w:pPr>
      <w:r>
        <w:rPr>
          <w:sz w:val="26"/>
          <w:szCs w:val="26"/>
        </w:rPr>
        <w:tab/>
      </w:r>
      <w:r w:rsidR="00EF6221" w:rsidRPr="004A15BB">
        <w:rPr>
          <w:sz w:val="26"/>
          <w:szCs w:val="26"/>
        </w:rPr>
        <w:t xml:space="preserve">From Table XIII and Figure X, it is evident that increase in salinity from 1% to 2% increased percent decolourization with optimum percent decolourization at 2%.  Increase in salinity above 2% decreases percent decolourization. </w:t>
      </w:r>
    </w:p>
    <w:p w:rsidR="00EF6221" w:rsidRPr="004A15BB" w:rsidRDefault="00EF6221" w:rsidP="00C93F2F">
      <w:pPr>
        <w:spacing w:after="240" w:line="360" w:lineRule="auto"/>
        <w:jc w:val="center"/>
        <w:rPr>
          <w:sz w:val="26"/>
          <w:szCs w:val="26"/>
        </w:rPr>
      </w:pPr>
      <w:r w:rsidRPr="004A15BB">
        <w:rPr>
          <w:b/>
          <w:bCs/>
          <w:sz w:val="26"/>
          <w:szCs w:val="26"/>
        </w:rPr>
        <w:t>NOMENCLATURE OF SAMPLES</w:t>
      </w:r>
    </w:p>
    <w:tbl>
      <w:tblPr>
        <w:tblW w:w="0" w:type="auto"/>
        <w:jc w:val="center"/>
        <w:tblInd w:w="25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599"/>
        <w:gridCol w:w="1612"/>
      </w:tblGrid>
      <w:tr w:rsidR="00EF6221" w:rsidRPr="004A15BB" w:rsidTr="00C93F2F">
        <w:trPr>
          <w:jc w:val="center"/>
        </w:trPr>
        <w:tc>
          <w:tcPr>
            <w:tcW w:w="359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EF6221" w:rsidRPr="004A15BB" w:rsidRDefault="00EF6221" w:rsidP="00C93F2F">
            <w:pPr>
              <w:spacing w:before="120" w:after="120"/>
              <w:jc w:val="center"/>
              <w:rPr>
                <w:b/>
                <w:sz w:val="26"/>
                <w:szCs w:val="26"/>
              </w:rPr>
            </w:pPr>
            <w:r w:rsidRPr="004A15BB">
              <w:rPr>
                <w:b/>
                <w:sz w:val="26"/>
                <w:szCs w:val="26"/>
              </w:rPr>
              <w:t>Samples</w:t>
            </w:r>
          </w:p>
        </w:tc>
        <w:tc>
          <w:tcPr>
            <w:tcW w:w="161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EF6221" w:rsidRPr="004A15BB" w:rsidRDefault="00EF6221" w:rsidP="00C93F2F">
            <w:pPr>
              <w:spacing w:before="120" w:after="120"/>
              <w:jc w:val="center"/>
              <w:rPr>
                <w:b/>
                <w:sz w:val="26"/>
                <w:szCs w:val="26"/>
              </w:rPr>
            </w:pPr>
            <w:r w:rsidRPr="004A15BB">
              <w:rPr>
                <w:b/>
                <w:sz w:val="26"/>
                <w:szCs w:val="26"/>
              </w:rPr>
              <w:t>Code</w:t>
            </w:r>
          </w:p>
        </w:tc>
      </w:tr>
      <w:tr w:rsidR="00EF6221" w:rsidRPr="004A15BB" w:rsidTr="00C93F2F">
        <w:trPr>
          <w:jc w:val="center"/>
        </w:trPr>
        <w:tc>
          <w:tcPr>
            <w:tcW w:w="3599" w:type="dxa"/>
            <w:tcBorders>
              <w:top w:val="single" w:sz="4" w:space="0" w:color="000000"/>
              <w:left w:val="single" w:sz="4" w:space="0" w:color="000000"/>
              <w:bottom w:val="single" w:sz="4" w:space="0" w:color="000000"/>
              <w:right w:val="single" w:sz="4" w:space="0" w:color="000000"/>
            </w:tcBorders>
          </w:tcPr>
          <w:p w:rsidR="00EF6221" w:rsidRPr="004A15BB" w:rsidRDefault="00EF6221" w:rsidP="00C93F2F">
            <w:pPr>
              <w:spacing w:before="120" w:after="120"/>
              <w:jc w:val="both"/>
              <w:rPr>
                <w:sz w:val="26"/>
                <w:szCs w:val="26"/>
              </w:rPr>
            </w:pPr>
            <w:r w:rsidRPr="004A15BB">
              <w:rPr>
                <w:sz w:val="26"/>
                <w:szCs w:val="26"/>
              </w:rPr>
              <w:t>Original desized fabric</w:t>
            </w:r>
          </w:p>
        </w:tc>
        <w:tc>
          <w:tcPr>
            <w:tcW w:w="1612" w:type="dxa"/>
            <w:tcBorders>
              <w:top w:val="single" w:sz="4" w:space="0" w:color="000000"/>
              <w:left w:val="single" w:sz="4" w:space="0" w:color="000000"/>
              <w:bottom w:val="single" w:sz="4" w:space="0" w:color="000000"/>
              <w:right w:val="single" w:sz="4" w:space="0" w:color="000000"/>
            </w:tcBorders>
          </w:tcPr>
          <w:p w:rsidR="00EF6221" w:rsidRPr="004A15BB" w:rsidRDefault="00EF6221" w:rsidP="00C93F2F">
            <w:pPr>
              <w:spacing w:before="120" w:after="120"/>
              <w:jc w:val="center"/>
              <w:rPr>
                <w:sz w:val="26"/>
                <w:szCs w:val="26"/>
              </w:rPr>
            </w:pPr>
            <w:r w:rsidRPr="004A15BB">
              <w:rPr>
                <w:sz w:val="26"/>
                <w:szCs w:val="26"/>
              </w:rPr>
              <w:t>O</w:t>
            </w:r>
          </w:p>
        </w:tc>
      </w:tr>
      <w:tr w:rsidR="00EF6221" w:rsidRPr="004A15BB" w:rsidTr="00C93F2F">
        <w:trPr>
          <w:jc w:val="center"/>
        </w:trPr>
        <w:tc>
          <w:tcPr>
            <w:tcW w:w="3599" w:type="dxa"/>
            <w:tcBorders>
              <w:top w:val="single" w:sz="4" w:space="0" w:color="000000"/>
              <w:left w:val="single" w:sz="4" w:space="0" w:color="000000"/>
              <w:bottom w:val="single" w:sz="4" w:space="0" w:color="000000"/>
              <w:right w:val="single" w:sz="4" w:space="0" w:color="000000"/>
            </w:tcBorders>
          </w:tcPr>
          <w:p w:rsidR="00EF6221" w:rsidRPr="004A15BB" w:rsidRDefault="00EF6221" w:rsidP="00C93F2F">
            <w:pPr>
              <w:spacing w:before="120" w:after="120"/>
              <w:jc w:val="both"/>
              <w:rPr>
                <w:sz w:val="26"/>
                <w:szCs w:val="26"/>
              </w:rPr>
            </w:pPr>
            <w:r w:rsidRPr="004A15BB">
              <w:rPr>
                <w:sz w:val="26"/>
                <w:szCs w:val="26"/>
              </w:rPr>
              <w:t>Soft water dyed sample</w:t>
            </w:r>
          </w:p>
        </w:tc>
        <w:tc>
          <w:tcPr>
            <w:tcW w:w="1612" w:type="dxa"/>
            <w:tcBorders>
              <w:top w:val="single" w:sz="4" w:space="0" w:color="000000"/>
              <w:left w:val="single" w:sz="4" w:space="0" w:color="000000"/>
              <w:bottom w:val="single" w:sz="4" w:space="0" w:color="000000"/>
              <w:right w:val="single" w:sz="4" w:space="0" w:color="000000"/>
            </w:tcBorders>
          </w:tcPr>
          <w:p w:rsidR="00EF6221" w:rsidRPr="004A15BB" w:rsidRDefault="00EF6221" w:rsidP="00C93F2F">
            <w:pPr>
              <w:spacing w:before="120" w:after="120"/>
              <w:jc w:val="center"/>
              <w:rPr>
                <w:sz w:val="26"/>
                <w:szCs w:val="26"/>
              </w:rPr>
            </w:pPr>
            <w:r w:rsidRPr="004A15BB">
              <w:rPr>
                <w:sz w:val="26"/>
                <w:szCs w:val="26"/>
              </w:rPr>
              <w:t>SWD</w:t>
            </w:r>
          </w:p>
        </w:tc>
      </w:tr>
      <w:tr w:rsidR="00EF6221" w:rsidRPr="004A15BB" w:rsidTr="00C93F2F">
        <w:trPr>
          <w:jc w:val="center"/>
        </w:trPr>
        <w:tc>
          <w:tcPr>
            <w:tcW w:w="3599" w:type="dxa"/>
            <w:tcBorders>
              <w:top w:val="single" w:sz="4" w:space="0" w:color="000000"/>
              <w:left w:val="single" w:sz="4" w:space="0" w:color="000000"/>
              <w:bottom w:val="single" w:sz="4" w:space="0" w:color="000000"/>
              <w:right w:val="single" w:sz="4" w:space="0" w:color="000000"/>
            </w:tcBorders>
          </w:tcPr>
          <w:p w:rsidR="00EF6221" w:rsidRPr="004A15BB" w:rsidRDefault="00EF6221" w:rsidP="00C93F2F">
            <w:pPr>
              <w:spacing w:before="120" w:after="120"/>
              <w:jc w:val="both"/>
              <w:rPr>
                <w:sz w:val="26"/>
                <w:szCs w:val="26"/>
              </w:rPr>
            </w:pPr>
            <w:r w:rsidRPr="004A15BB">
              <w:rPr>
                <w:sz w:val="26"/>
                <w:szCs w:val="26"/>
              </w:rPr>
              <w:t>Treated water Dyed sample</w:t>
            </w:r>
          </w:p>
        </w:tc>
        <w:tc>
          <w:tcPr>
            <w:tcW w:w="1612" w:type="dxa"/>
            <w:tcBorders>
              <w:top w:val="single" w:sz="4" w:space="0" w:color="000000"/>
              <w:left w:val="single" w:sz="4" w:space="0" w:color="000000"/>
              <w:bottom w:val="single" w:sz="4" w:space="0" w:color="000000"/>
              <w:right w:val="single" w:sz="4" w:space="0" w:color="000000"/>
            </w:tcBorders>
          </w:tcPr>
          <w:p w:rsidR="00EF6221" w:rsidRPr="004A15BB" w:rsidRDefault="00EF6221" w:rsidP="00C93F2F">
            <w:pPr>
              <w:spacing w:before="120" w:after="120"/>
              <w:jc w:val="center"/>
              <w:rPr>
                <w:sz w:val="26"/>
                <w:szCs w:val="26"/>
              </w:rPr>
            </w:pPr>
            <w:r w:rsidRPr="004A15BB">
              <w:rPr>
                <w:sz w:val="26"/>
                <w:szCs w:val="26"/>
              </w:rPr>
              <w:t>TWD</w:t>
            </w:r>
          </w:p>
        </w:tc>
      </w:tr>
    </w:tbl>
    <w:p w:rsidR="00EF6221" w:rsidRPr="00C93F2F" w:rsidRDefault="00EF6221" w:rsidP="00696AF4">
      <w:pPr>
        <w:spacing w:after="240" w:line="360" w:lineRule="auto"/>
        <w:jc w:val="both"/>
        <w:rPr>
          <w:sz w:val="2"/>
          <w:szCs w:val="26"/>
        </w:rPr>
      </w:pPr>
    </w:p>
    <w:p w:rsidR="00EF6221" w:rsidRPr="004A15BB" w:rsidRDefault="00EF6221" w:rsidP="00696AF4">
      <w:pPr>
        <w:spacing w:after="240" w:line="360" w:lineRule="auto"/>
        <w:jc w:val="both"/>
        <w:rPr>
          <w:b/>
          <w:sz w:val="26"/>
          <w:szCs w:val="26"/>
        </w:rPr>
      </w:pPr>
      <w:r w:rsidRPr="004A15BB">
        <w:rPr>
          <w:b/>
          <w:sz w:val="26"/>
          <w:szCs w:val="26"/>
        </w:rPr>
        <w:t>4.</w:t>
      </w:r>
      <w:r w:rsidR="00A84755">
        <w:rPr>
          <w:b/>
          <w:sz w:val="26"/>
          <w:szCs w:val="26"/>
        </w:rPr>
        <w:t>4</w:t>
      </w:r>
      <w:r w:rsidRPr="004A15BB">
        <w:rPr>
          <w:b/>
          <w:sz w:val="26"/>
          <w:szCs w:val="26"/>
        </w:rPr>
        <w:t>. Evaluation of dyed Fabrics</w:t>
      </w:r>
    </w:p>
    <w:p w:rsidR="00EF6221" w:rsidRPr="004A15BB" w:rsidRDefault="00EF6221" w:rsidP="00696AF4">
      <w:pPr>
        <w:spacing w:after="240" w:line="360" w:lineRule="auto"/>
        <w:jc w:val="both"/>
        <w:rPr>
          <w:b/>
          <w:sz w:val="26"/>
          <w:szCs w:val="26"/>
        </w:rPr>
      </w:pPr>
      <w:r w:rsidRPr="004A15BB">
        <w:rPr>
          <w:b/>
          <w:sz w:val="26"/>
          <w:szCs w:val="26"/>
        </w:rPr>
        <w:t>4.</w:t>
      </w:r>
      <w:r w:rsidR="00A84755">
        <w:rPr>
          <w:b/>
          <w:sz w:val="26"/>
          <w:szCs w:val="26"/>
        </w:rPr>
        <w:t>4</w:t>
      </w:r>
      <w:r w:rsidRPr="004A15BB">
        <w:rPr>
          <w:b/>
          <w:sz w:val="26"/>
          <w:szCs w:val="26"/>
        </w:rPr>
        <w:t>.1. Subjective Evaluation</w:t>
      </w:r>
    </w:p>
    <w:p w:rsidR="00EF6221" w:rsidRPr="004A15BB" w:rsidRDefault="00A84755" w:rsidP="00696AF4">
      <w:pPr>
        <w:spacing w:after="240" w:line="360" w:lineRule="auto"/>
        <w:jc w:val="both"/>
        <w:rPr>
          <w:b/>
          <w:bCs/>
          <w:sz w:val="26"/>
          <w:szCs w:val="26"/>
        </w:rPr>
      </w:pPr>
      <w:r w:rsidRPr="004A15BB">
        <w:rPr>
          <w:b/>
          <w:bCs/>
          <w:sz w:val="26"/>
          <w:szCs w:val="26"/>
        </w:rPr>
        <w:t xml:space="preserve">Visual </w:t>
      </w:r>
      <w:r w:rsidR="00EF6221" w:rsidRPr="004A15BB">
        <w:rPr>
          <w:b/>
          <w:bCs/>
          <w:sz w:val="26"/>
          <w:szCs w:val="26"/>
        </w:rPr>
        <w:t>inspection</w:t>
      </w:r>
    </w:p>
    <w:p w:rsidR="00EF6221" w:rsidRPr="004A15BB" w:rsidRDefault="00EF6221" w:rsidP="00696AF4">
      <w:pPr>
        <w:spacing w:after="240" w:line="360" w:lineRule="auto"/>
        <w:jc w:val="both"/>
        <w:rPr>
          <w:sz w:val="26"/>
          <w:szCs w:val="26"/>
        </w:rPr>
      </w:pPr>
      <w:r w:rsidRPr="004A15BB">
        <w:rPr>
          <w:sz w:val="26"/>
          <w:szCs w:val="26"/>
        </w:rPr>
        <w:t xml:space="preserve">       The results of visual inspection are presented in Table XI</w:t>
      </w:r>
      <w:r w:rsidR="00A84755">
        <w:rPr>
          <w:sz w:val="26"/>
          <w:szCs w:val="26"/>
        </w:rPr>
        <w:t>V</w:t>
      </w:r>
      <w:r w:rsidRPr="004A15BB">
        <w:rPr>
          <w:sz w:val="26"/>
          <w:szCs w:val="26"/>
        </w:rPr>
        <w:t>. The details of the panel ratings include General appearance, evenness of dyeing and luster.</w:t>
      </w:r>
    </w:p>
    <w:p w:rsidR="00EF6221" w:rsidRPr="004A15BB" w:rsidRDefault="00EF6221" w:rsidP="003F64B6">
      <w:pPr>
        <w:spacing w:line="360" w:lineRule="auto"/>
        <w:jc w:val="center"/>
        <w:rPr>
          <w:b/>
          <w:bCs/>
          <w:sz w:val="26"/>
          <w:szCs w:val="26"/>
        </w:rPr>
      </w:pPr>
      <w:r w:rsidRPr="004A15BB">
        <w:rPr>
          <w:b/>
          <w:bCs/>
          <w:sz w:val="26"/>
          <w:szCs w:val="26"/>
        </w:rPr>
        <w:t xml:space="preserve">Table </w:t>
      </w:r>
      <w:r w:rsidR="00C93F2F">
        <w:rPr>
          <w:b/>
          <w:bCs/>
          <w:sz w:val="26"/>
          <w:szCs w:val="26"/>
        </w:rPr>
        <w:t xml:space="preserve">– </w:t>
      </w:r>
      <w:r w:rsidRPr="004A15BB">
        <w:rPr>
          <w:b/>
          <w:bCs/>
          <w:sz w:val="26"/>
          <w:szCs w:val="26"/>
        </w:rPr>
        <w:t>XIV</w:t>
      </w:r>
      <w:r w:rsidR="00C93F2F">
        <w:rPr>
          <w:b/>
          <w:bCs/>
          <w:sz w:val="26"/>
          <w:szCs w:val="26"/>
        </w:rPr>
        <w:t xml:space="preserve">. </w:t>
      </w:r>
      <w:r w:rsidRPr="004A15BB">
        <w:rPr>
          <w:b/>
          <w:bCs/>
          <w:sz w:val="26"/>
          <w:szCs w:val="26"/>
        </w:rPr>
        <w:t>Visual inspection of fabrics</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98"/>
        <w:gridCol w:w="810"/>
        <w:gridCol w:w="647"/>
        <w:gridCol w:w="718"/>
        <w:gridCol w:w="955"/>
        <w:gridCol w:w="1227"/>
        <w:gridCol w:w="886"/>
        <w:gridCol w:w="1098"/>
        <w:gridCol w:w="690"/>
      </w:tblGrid>
      <w:tr w:rsidR="00EF6221" w:rsidRPr="004A15BB" w:rsidTr="00C93F2F">
        <w:trPr>
          <w:trHeight w:val="647"/>
          <w:jc w:val="center"/>
        </w:trPr>
        <w:tc>
          <w:tcPr>
            <w:tcW w:w="1063"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Samples</w:t>
            </w:r>
          </w:p>
        </w:tc>
        <w:tc>
          <w:tcPr>
            <w:tcW w:w="3358"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General</w:t>
            </w:r>
            <w:r w:rsidR="00C93F2F">
              <w:rPr>
                <w:sz w:val="26"/>
                <w:szCs w:val="26"/>
              </w:rPr>
              <w:t xml:space="preserve"> </w:t>
            </w:r>
            <w:r w:rsidRPr="004A15BB">
              <w:rPr>
                <w:sz w:val="26"/>
                <w:szCs w:val="26"/>
              </w:rPr>
              <w:t>appearance</w:t>
            </w:r>
          </w:p>
        </w:tc>
        <w:tc>
          <w:tcPr>
            <w:tcW w:w="2062"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Eveness of dyeing</w:t>
            </w:r>
          </w:p>
        </w:tc>
        <w:tc>
          <w:tcPr>
            <w:tcW w:w="3093"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Luster</w:t>
            </w:r>
          </w:p>
        </w:tc>
      </w:tr>
      <w:tr w:rsidR="00C93F2F" w:rsidRPr="004A15BB" w:rsidTr="00C93F2F">
        <w:trPr>
          <w:jc w:val="center"/>
        </w:trPr>
        <w:tc>
          <w:tcPr>
            <w:tcW w:w="1063"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p>
        </w:tc>
        <w:tc>
          <w:tcPr>
            <w:tcW w:w="129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Good</w:t>
            </w:r>
          </w:p>
        </w:tc>
        <w:tc>
          <w:tcPr>
            <w:tcW w:w="103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Fair</w:t>
            </w:r>
          </w:p>
        </w:tc>
        <w:tc>
          <w:tcPr>
            <w:tcW w:w="103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Poor</w:t>
            </w:r>
          </w:p>
        </w:tc>
        <w:tc>
          <w:tcPr>
            <w:tcW w:w="103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Evenly</w:t>
            </w:r>
            <w:r w:rsidR="00C93F2F">
              <w:rPr>
                <w:sz w:val="26"/>
                <w:szCs w:val="26"/>
              </w:rPr>
              <w:t xml:space="preserve"> </w:t>
            </w:r>
            <w:r w:rsidRPr="004A15BB">
              <w:rPr>
                <w:sz w:val="26"/>
                <w:szCs w:val="26"/>
              </w:rPr>
              <w:t>Dyed</w:t>
            </w:r>
          </w:p>
        </w:tc>
        <w:tc>
          <w:tcPr>
            <w:tcW w:w="103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Unevenly</w:t>
            </w:r>
            <w:r w:rsidR="00C93F2F">
              <w:rPr>
                <w:sz w:val="26"/>
                <w:szCs w:val="26"/>
              </w:rPr>
              <w:t xml:space="preserve"> </w:t>
            </w:r>
            <w:r w:rsidRPr="004A15BB">
              <w:rPr>
                <w:sz w:val="26"/>
                <w:szCs w:val="26"/>
              </w:rPr>
              <w:t>Dyed</w:t>
            </w:r>
          </w:p>
        </w:tc>
        <w:tc>
          <w:tcPr>
            <w:tcW w:w="103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Bright</w:t>
            </w:r>
          </w:p>
        </w:tc>
        <w:tc>
          <w:tcPr>
            <w:tcW w:w="103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Medium</w:t>
            </w:r>
          </w:p>
        </w:tc>
        <w:tc>
          <w:tcPr>
            <w:tcW w:w="103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Dull</w:t>
            </w:r>
          </w:p>
        </w:tc>
      </w:tr>
      <w:tr w:rsidR="00EF6221" w:rsidRPr="004A15BB" w:rsidTr="00C93F2F">
        <w:trPr>
          <w:jc w:val="center"/>
        </w:trPr>
        <w:tc>
          <w:tcPr>
            <w:tcW w:w="106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SWD</w:t>
            </w:r>
          </w:p>
        </w:tc>
        <w:tc>
          <w:tcPr>
            <w:tcW w:w="129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60</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40</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100</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80</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20</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w:t>
            </w:r>
          </w:p>
        </w:tc>
      </w:tr>
      <w:tr w:rsidR="00EF6221" w:rsidRPr="004A15BB" w:rsidTr="00C93F2F">
        <w:trPr>
          <w:jc w:val="center"/>
        </w:trPr>
        <w:tc>
          <w:tcPr>
            <w:tcW w:w="106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TWD</w:t>
            </w:r>
          </w:p>
        </w:tc>
        <w:tc>
          <w:tcPr>
            <w:tcW w:w="1296"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65</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35</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100</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90</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10</w:t>
            </w:r>
          </w:p>
        </w:tc>
        <w:tc>
          <w:tcPr>
            <w:tcW w:w="103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w:t>
            </w:r>
          </w:p>
        </w:tc>
      </w:tr>
    </w:tbl>
    <w:p w:rsidR="00EF6221" w:rsidRPr="00C93F2F" w:rsidRDefault="00EF6221" w:rsidP="00696AF4">
      <w:pPr>
        <w:spacing w:after="240" w:line="360" w:lineRule="auto"/>
        <w:jc w:val="both"/>
        <w:rPr>
          <w:sz w:val="2"/>
          <w:szCs w:val="26"/>
        </w:rPr>
      </w:pPr>
    </w:p>
    <w:p w:rsidR="00EF6221" w:rsidRPr="004A15BB" w:rsidRDefault="00EF6221" w:rsidP="00696AF4">
      <w:pPr>
        <w:spacing w:after="240" w:line="360" w:lineRule="auto"/>
        <w:ind w:firstLine="720"/>
        <w:jc w:val="both"/>
        <w:rPr>
          <w:sz w:val="26"/>
          <w:szCs w:val="26"/>
        </w:rPr>
      </w:pPr>
      <w:r w:rsidRPr="004A15BB">
        <w:rPr>
          <w:sz w:val="26"/>
          <w:szCs w:val="26"/>
        </w:rPr>
        <w:t>From Table XIV, it is clear that</w:t>
      </w:r>
      <w:r w:rsidR="00722A30">
        <w:rPr>
          <w:sz w:val="26"/>
          <w:szCs w:val="26"/>
        </w:rPr>
        <w:t xml:space="preserve"> the general appearance of the </w:t>
      </w:r>
      <w:r w:rsidRPr="004A15BB">
        <w:rPr>
          <w:sz w:val="26"/>
          <w:szCs w:val="26"/>
        </w:rPr>
        <w:t>sample dyed with soft water was rated good by 60% of judges whereas TWD was rated good by 65% of judges.</w:t>
      </w:r>
    </w:p>
    <w:p w:rsidR="00EF6221" w:rsidRPr="004A15BB" w:rsidRDefault="00C93F2F" w:rsidP="00696AF4">
      <w:pPr>
        <w:spacing w:after="240" w:line="360" w:lineRule="auto"/>
        <w:jc w:val="both"/>
        <w:rPr>
          <w:sz w:val="26"/>
          <w:szCs w:val="26"/>
        </w:rPr>
      </w:pPr>
      <w:r>
        <w:rPr>
          <w:sz w:val="26"/>
          <w:szCs w:val="26"/>
        </w:rPr>
        <w:tab/>
      </w:r>
      <w:r w:rsidR="00EF6221" w:rsidRPr="004A15BB">
        <w:rPr>
          <w:sz w:val="26"/>
          <w:szCs w:val="26"/>
        </w:rPr>
        <w:t xml:space="preserve">Both the samples were rated to be evenly dyed by 100 percent of the judges. With regard to luster 80% of judges rated the SWD sample as bright whereas 90% of </w:t>
      </w:r>
      <w:r w:rsidR="00A84755" w:rsidRPr="004A15BB">
        <w:rPr>
          <w:sz w:val="26"/>
          <w:szCs w:val="26"/>
        </w:rPr>
        <w:t xml:space="preserve">judges </w:t>
      </w:r>
      <w:r w:rsidR="00EF6221" w:rsidRPr="004A15BB">
        <w:rPr>
          <w:sz w:val="26"/>
          <w:szCs w:val="26"/>
        </w:rPr>
        <w:t>rated TWD as bright.</w:t>
      </w:r>
    </w:p>
    <w:p w:rsidR="00EF6221" w:rsidRPr="004A15BB" w:rsidRDefault="00EF6221" w:rsidP="00696AF4">
      <w:pPr>
        <w:spacing w:after="240" w:line="360" w:lineRule="auto"/>
        <w:ind w:firstLine="720"/>
        <w:jc w:val="both"/>
        <w:rPr>
          <w:sz w:val="26"/>
          <w:szCs w:val="26"/>
        </w:rPr>
      </w:pPr>
      <w:r w:rsidRPr="004A15BB">
        <w:rPr>
          <w:sz w:val="26"/>
          <w:szCs w:val="26"/>
        </w:rPr>
        <w:t>Hence, it could be concluded that the sample dyed using treated water was better than the sample dyed with soft water.</w:t>
      </w:r>
    </w:p>
    <w:p w:rsidR="00EF6221" w:rsidRPr="004A15BB" w:rsidRDefault="00EF6221" w:rsidP="00696AF4">
      <w:pPr>
        <w:spacing w:after="240" w:line="360" w:lineRule="auto"/>
        <w:jc w:val="both"/>
        <w:rPr>
          <w:b/>
          <w:sz w:val="26"/>
          <w:szCs w:val="26"/>
        </w:rPr>
      </w:pPr>
      <w:r w:rsidRPr="004A15BB">
        <w:rPr>
          <w:b/>
          <w:sz w:val="26"/>
          <w:szCs w:val="26"/>
        </w:rPr>
        <w:t>4.4.2. Objective evaluation</w:t>
      </w:r>
    </w:p>
    <w:p w:rsidR="00EF6221" w:rsidRPr="004A15BB" w:rsidRDefault="00EF6221" w:rsidP="00696AF4">
      <w:pPr>
        <w:spacing w:after="240" w:line="360" w:lineRule="auto"/>
        <w:jc w:val="both"/>
        <w:rPr>
          <w:b/>
          <w:sz w:val="26"/>
          <w:szCs w:val="26"/>
        </w:rPr>
      </w:pPr>
      <w:r w:rsidRPr="004A15BB">
        <w:rPr>
          <w:b/>
          <w:sz w:val="26"/>
          <w:szCs w:val="26"/>
        </w:rPr>
        <w:t>4.4.2.1. Fabric weight</w:t>
      </w:r>
    </w:p>
    <w:p w:rsidR="00EF6221" w:rsidRPr="004A15BB" w:rsidRDefault="00EF6221" w:rsidP="00696AF4">
      <w:pPr>
        <w:spacing w:after="240" w:line="360" w:lineRule="auto"/>
        <w:ind w:firstLine="360"/>
        <w:jc w:val="both"/>
        <w:rPr>
          <w:sz w:val="26"/>
          <w:szCs w:val="26"/>
        </w:rPr>
      </w:pPr>
      <w:r w:rsidRPr="004A15BB">
        <w:rPr>
          <w:sz w:val="26"/>
          <w:szCs w:val="26"/>
        </w:rPr>
        <w:t xml:space="preserve">       The fabric weight of original and dyed samples and analysis of variance are presented in Table XV and Figure XI.</w:t>
      </w:r>
    </w:p>
    <w:p w:rsidR="00EF6221" w:rsidRPr="004A15BB" w:rsidRDefault="00EF6221" w:rsidP="00696AF4">
      <w:pPr>
        <w:spacing w:after="240" w:line="360" w:lineRule="auto"/>
        <w:ind w:left="360"/>
        <w:jc w:val="center"/>
        <w:rPr>
          <w:b/>
          <w:sz w:val="26"/>
          <w:szCs w:val="26"/>
        </w:rPr>
      </w:pPr>
      <w:r w:rsidRPr="004A15BB">
        <w:rPr>
          <w:b/>
          <w:sz w:val="26"/>
          <w:szCs w:val="26"/>
        </w:rPr>
        <w:t xml:space="preserve">Table </w:t>
      </w:r>
      <w:r w:rsidR="00C93F2F">
        <w:rPr>
          <w:b/>
          <w:sz w:val="26"/>
          <w:szCs w:val="26"/>
        </w:rPr>
        <w:t xml:space="preserve">– </w:t>
      </w:r>
      <w:r w:rsidRPr="004A15BB">
        <w:rPr>
          <w:b/>
          <w:sz w:val="26"/>
          <w:szCs w:val="26"/>
        </w:rPr>
        <w:t>XV</w:t>
      </w:r>
      <w:r w:rsidR="00C93F2F">
        <w:rPr>
          <w:b/>
          <w:sz w:val="26"/>
          <w:szCs w:val="26"/>
        </w:rPr>
        <w:t xml:space="preserve">. </w:t>
      </w:r>
      <w:r w:rsidRPr="004A15BB">
        <w:rPr>
          <w:b/>
          <w:sz w:val="26"/>
          <w:szCs w:val="26"/>
        </w:rPr>
        <w:t>Fabric Weight</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1140"/>
        <w:gridCol w:w="1350"/>
        <w:gridCol w:w="1710"/>
        <w:gridCol w:w="1710"/>
        <w:gridCol w:w="1080"/>
      </w:tblGrid>
      <w:tr w:rsidR="003F64B6" w:rsidRPr="004A15BB" w:rsidTr="003F64B6">
        <w:trPr>
          <w:jc w:val="center"/>
        </w:trPr>
        <w:tc>
          <w:tcPr>
            <w:tcW w:w="53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S.</w:t>
            </w:r>
            <w:r w:rsidR="003F64B6">
              <w:rPr>
                <w:sz w:val="26"/>
                <w:szCs w:val="26"/>
              </w:rPr>
              <w:t xml:space="preserve"> </w:t>
            </w:r>
            <w:r w:rsidRPr="004A15BB">
              <w:rPr>
                <w:sz w:val="26"/>
                <w:szCs w:val="26"/>
              </w:rPr>
              <w:t>No</w:t>
            </w:r>
          </w:p>
        </w:tc>
        <w:tc>
          <w:tcPr>
            <w:tcW w:w="11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Samples</w:t>
            </w:r>
          </w:p>
        </w:tc>
        <w:tc>
          <w:tcPr>
            <w:tcW w:w="135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b/>
                <w:sz w:val="26"/>
                <w:szCs w:val="26"/>
              </w:rPr>
            </w:pPr>
            <w:r w:rsidRPr="004A15BB">
              <w:rPr>
                <w:b/>
                <w:sz w:val="26"/>
                <w:szCs w:val="26"/>
              </w:rPr>
              <w:t>Mean Wt</w:t>
            </w:r>
            <w:r w:rsidR="003F64B6">
              <w:rPr>
                <w:b/>
                <w:sz w:val="26"/>
                <w:szCs w:val="26"/>
              </w:rPr>
              <w:t xml:space="preserve"> </w:t>
            </w:r>
            <w:r w:rsidRPr="004A15BB">
              <w:rPr>
                <w:b/>
                <w:sz w:val="26"/>
                <w:szCs w:val="26"/>
              </w:rPr>
              <w:t>in</w:t>
            </w:r>
            <w:r w:rsidR="003F64B6">
              <w:rPr>
                <w:b/>
                <w:sz w:val="26"/>
                <w:szCs w:val="26"/>
              </w:rPr>
              <w:t xml:space="preserve"> </w:t>
            </w:r>
            <w:r w:rsidRPr="004A15BB">
              <w:rPr>
                <w:b/>
                <w:sz w:val="26"/>
                <w:szCs w:val="26"/>
              </w:rPr>
              <w:t>(GSM)</w:t>
            </w:r>
          </w:p>
        </w:tc>
        <w:tc>
          <w:tcPr>
            <w:tcW w:w="17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Loss/Gain</w:t>
            </w:r>
            <w:r w:rsidR="003F64B6">
              <w:rPr>
                <w:sz w:val="26"/>
                <w:szCs w:val="26"/>
              </w:rPr>
              <w:t xml:space="preserve"> </w:t>
            </w:r>
            <w:r w:rsidRPr="004A15BB">
              <w:rPr>
                <w:sz w:val="26"/>
                <w:szCs w:val="26"/>
              </w:rPr>
              <w:t>Over</w:t>
            </w:r>
            <w:r w:rsidR="003F64B6">
              <w:rPr>
                <w:sz w:val="26"/>
                <w:szCs w:val="26"/>
              </w:rPr>
              <w:t xml:space="preserve"> </w:t>
            </w:r>
            <w:r w:rsidRPr="004A15BB">
              <w:rPr>
                <w:sz w:val="26"/>
                <w:szCs w:val="26"/>
              </w:rPr>
              <w:t>original</w:t>
            </w:r>
          </w:p>
        </w:tc>
        <w:tc>
          <w:tcPr>
            <w:tcW w:w="17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 Loss/Gain</w:t>
            </w:r>
            <w:r w:rsidR="003F64B6">
              <w:rPr>
                <w:sz w:val="26"/>
                <w:szCs w:val="26"/>
              </w:rPr>
              <w:t xml:space="preserve"> </w:t>
            </w:r>
            <w:r w:rsidRPr="004A15BB">
              <w:rPr>
                <w:sz w:val="26"/>
                <w:szCs w:val="26"/>
              </w:rPr>
              <w:t>over original</w:t>
            </w:r>
          </w:p>
        </w:tc>
        <w:tc>
          <w:tcPr>
            <w:tcW w:w="10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C93F2F">
            <w:pPr>
              <w:spacing w:before="120" w:after="120"/>
              <w:jc w:val="center"/>
              <w:rPr>
                <w:sz w:val="26"/>
                <w:szCs w:val="26"/>
              </w:rPr>
            </w:pPr>
            <w:r w:rsidRPr="004A15BB">
              <w:rPr>
                <w:sz w:val="26"/>
                <w:szCs w:val="26"/>
              </w:rPr>
              <w:t>F Value</w:t>
            </w:r>
          </w:p>
        </w:tc>
      </w:tr>
      <w:tr w:rsidR="003F64B6" w:rsidRPr="004A15BB" w:rsidTr="003F64B6">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1.</w:t>
            </w:r>
          </w:p>
        </w:tc>
        <w:tc>
          <w:tcPr>
            <w:tcW w:w="11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O</w:t>
            </w:r>
          </w:p>
        </w:tc>
        <w:tc>
          <w:tcPr>
            <w:tcW w:w="135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b/>
                <w:sz w:val="26"/>
                <w:szCs w:val="26"/>
              </w:rPr>
            </w:pPr>
            <w:r w:rsidRPr="004A15BB">
              <w:rPr>
                <w:b/>
                <w:sz w:val="26"/>
                <w:szCs w:val="26"/>
              </w:rPr>
              <w:t>0.839</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0</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0</w:t>
            </w:r>
          </w:p>
        </w:tc>
        <w:tc>
          <w:tcPr>
            <w:tcW w:w="1080"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19.54**</w:t>
            </w:r>
          </w:p>
        </w:tc>
      </w:tr>
      <w:tr w:rsidR="003F64B6" w:rsidRPr="004A15BB" w:rsidTr="003F64B6">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2.</w:t>
            </w:r>
          </w:p>
        </w:tc>
        <w:tc>
          <w:tcPr>
            <w:tcW w:w="11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SWD</w:t>
            </w:r>
          </w:p>
        </w:tc>
        <w:tc>
          <w:tcPr>
            <w:tcW w:w="135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b/>
                <w:sz w:val="26"/>
                <w:szCs w:val="26"/>
              </w:rPr>
            </w:pPr>
            <w:r w:rsidRPr="004A15BB">
              <w:rPr>
                <w:b/>
                <w:sz w:val="26"/>
                <w:szCs w:val="26"/>
              </w:rPr>
              <w:t>0.767</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0.072</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8.58</w:t>
            </w:r>
          </w:p>
        </w:tc>
        <w:tc>
          <w:tcPr>
            <w:tcW w:w="1080"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p>
        </w:tc>
      </w:tr>
      <w:tr w:rsidR="003F64B6" w:rsidRPr="004A15BB" w:rsidTr="003F64B6">
        <w:trPr>
          <w:trHeight w:val="70"/>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3.</w:t>
            </w:r>
          </w:p>
        </w:tc>
        <w:tc>
          <w:tcPr>
            <w:tcW w:w="11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TWD</w:t>
            </w:r>
          </w:p>
        </w:tc>
        <w:tc>
          <w:tcPr>
            <w:tcW w:w="135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b/>
                <w:sz w:val="26"/>
                <w:szCs w:val="26"/>
              </w:rPr>
            </w:pPr>
            <w:r w:rsidRPr="004A15BB">
              <w:rPr>
                <w:b/>
                <w:sz w:val="26"/>
                <w:szCs w:val="26"/>
              </w:rPr>
              <w:t>0.816</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0.0231</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r w:rsidRPr="004A15BB">
              <w:rPr>
                <w:sz w:val="26"/>
                <w:szCs w:val="26"/>
              </w:rPr>
              <w:t>2.74</w:t>
            </w:r>
          </w:p>
        </w:tc>
        <w:tc>
          <w:tcPr>
            <w:tcW w:w="1080"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C93F2F">
            <w:pPr>
              <w:spacing w:before="120" w:after="120"/>
              <w:jc w:val="center"/>
              <w:rPr>
                <w:sz w:val="26"/>
                <w:szCs w:val="26"/>
              </w:rPr>
            </w:pPr>
          </w:p>
        </w:tc>
      </w:tr>
    </w:tbl>
    <w:p w:rsidR="00EF6221" w:rsidRDefault="00EF6221" w:rsidP="00696AF4">
      <w:pPr>
        <w:spacing w:after="240" w:line="360" w:lineRule="auto"/>
        <w:ind w:left="360"/>
        <w:jc w:val="both"/>
        <w:rPr>
          <w:sz w:val="26"/>
          <w:szCs w:val="26"/>
        </w:rPr>
      </w:pPr>
      <w:r w:rsidRPr="004A15BB">
        <w:rPr>
          <w:sz w:val="26"/>
          <w:szCs w:val="26"/>
        </w:rPr>
        <w:t>** Significant at 1% Level</w:t>
      </w:r>
    </w:p>
    <w:p w:rsidR="00EF6221" w:rsidRDefault="00C97493" w:rsidP="003F64B6">
      <w:pPr>
        <w:spacing w:after="240" w:line="360" w:lineRule="auto"/>
        <w:ind w:left="-18"/>
        <w:jc w:val="center"/>
        <w:rPr>
          <w:sz w:val="26"/>
          <w:szCs w:val="26"/>
        </w:rPr>
      </w:pPr>
      <w:r w:rsidRPr="009C3D7E">
        <w:rPr>
          <w:sz w:val="26"/>
          <w:szCs w:val="26"/>
        </w:rPr>
        <w:pict>
          <v:shape id="_x0000_i1098" type="#_x0000_t75" style="width:367.45pt;height:229.65pt">
            <v:imagedata r:id="rId85" o:title=""/>
          </v:shape>
        </w:pict>
      </w:r>
    </w:p>
    <w:p w:rsidR="00A84755" w:rsidRPr="003F64B6" w:rsidRDefault="00A84755" w:rsidP="00A84755">
      <w:pPr>
        <w:spacing w:after="240" w:line="360" w:lineRule="auto"/>
        <w:ind w:left="360"/>
        <w:jc w:val="center"/>
        <w:rPr>
          <w:b/>
          <w:sz w:val="26"/>
          <w:szCs w:val="26"/>
        </w:rPr>
      </w:pPr>
      <w:r w:rsidRPr="003F64B6">
        <w:rPr>
          <w:b/>
          <w:sz w:val="26"/>
          <w:szCs w:val="26"/>
        </w:rPr>
        <w:t>Figure – XI.</w:t>
      </w:r>
      <w:r>
        <w:rPr>
          <w:b/>
          <w:sz w:val="26"/>
          <w:szCs w:val="26"/>
        </w:rPr>
        <w:t xml:space="preserve"> Fabric Weight</w:t>
      </w:r>
    </w:p>
    <w:p w:rsidR="00EF6221" w:rsidRPr="004A15BB" w:rsidRDefault="003F64B6" w:rsidP="003F64B6">
      <w:pPr>
        <w:spacing w:after="240" w:line="360" w:lineRule="auto"/>
        <w:jc w:val="both"/>
        <w:rPr>
          <w:sz w:val="26"/>
          <w:szCs w:val="26"/>
        </w:rPr>
      </w:pPr>
      <w:r>
        <w:rPr>
          <w:sz w:val="26"/>
          <w:szCs w:val="26"/>
        </w:rPr>
        <w:tab/>
      </w:r>
      <w:r w:rsidR="00A84755">
        <w:rPr>
          <w:sz w:val="26"/>
          <w:szCs w:val="26"/>
        </w:rPr>
        <w:t xml:space="preserve">From Table XV, </w:t>
      </w:r>
      <w:r w:rsidR="00EF6221" w:rsidRPr="004A15BB">
        <w:rPr>
          <w:sz w:val="26"/>
          <w:szCs w:val="26"/>
        </w:rPr>
        <w:t>it is clear that the fabric weight of dyed samples SWD and TWD decreased by  8 percent and 2 percent respectively</w:t>
      </w:r>
      <w:r w:rsidR="00A84755">
        <w:rPr>
          <w:sz w:val="26"/>
          <w:szCs w:val="26"/>
        </w:rPr>
        <w:t xml:space="preserve"> when compared with original fabric</w:t>
      </w:r>
      <w:r w:rsidR="00EF6221" w:rsidRPr="004A15BB">
        <w:rPr>
          <w:sz w:val="26"/>
          <w:szCs w:val="26"/>
        </w:rPr>
        <w:t>.</w:t>
      </w:r>
    </w:p>
    <w:p w:rsidR="00EF6221" w:rsidRPr="004A15BB" w:rsidRDefault="003F64B6" w:rsidP="003F64B6">
      <w:pPr>
        <w:spacing w:after="240" w:line="360" w:lineRule="auto"/>
        <w:jc w:val="both"/>
        <w:rPr>
          <w:sz w:val="26"/>
          <w:szCs w:val="26"/>
        </w:rPr>
      </w:pPr>
      <w:r>
        <w:rPr>
          <w:sz w:val="26"/>
          <w:szCs w:val="26"/>
        </w:rPr>
        <w:tab/>
      </w:r>
      <w:r w:rsidR="00EF6221" w:rsidRPr="004A15BB">
        <w:rPr>
          <w:sz w:val="26"/>
          <w:szCs w:val="26"/>
        </w:rPr>
        <w:t xml:space="preserve">Statistical analysis indicates that there is a significant difference </w:t>
      </w:r>
      <w:r w:rsidR="00A84755">
        <w:rPr>
          <w:sz w:val="26"/>
          <w:szCs w:val="26"/>
        </w:rPr>
        <w:br/>
      </w:r>
      <w:r w:rsidR="00EF6221" w:rsidRPr="004A15BB">
        <w:rPr>
          <w:sz w:val="26"/>
          <w:szCs w:val="26"/>
        </w:rPr>
        <w:t>at 1 per cent level between the samples SWD and TWD.</w:t>
      </w:r>
    </w:p>
    <w:p w:rsidR="00EF6221" w:rsidRPr="004A15BB" w:rsidRDefault="003F64B6" w:rsidP="003F64B6">
      <w:pPr>
        <w:spacing w:after="240" w:line="360" w:lineRule="auto"/>
        <w:jc w:val="both"/>
        <w:rPr>
          <w:sz w:val="26"/>
          <w:szCs w:val="26"/>
        </w:rPr>
      </w:pPr>
      <w:r>
        <w:rPr>
          <w:sz w:val="26"/>
          <w:szCs w:val="26"/>
        </w:rPr>
        <w:tab/>
      </w:r>
      <w:r w:rsidR="00EF6221" w:rsidRPr="004A15BB">
        <w:rPr>
          <w:sz w:val="26"/>
          <w:szCs w:val="26"/>
        </w:rPr>
        <w:t>The decrease in fabric weight is less in sample dyed with reused water (TWD) when compared with SWD. Hence it could be concluded that treated water can be efficiently used for dyeing purpose.</w:t>
      </w:r>
    </w:p>
    <w:p w:rsidR="00EF6221" w:rsidRPr="004A15BB" w:rsidRDefault="00A84755" w:rsidP="003F64B6">
      <w:pPr>
        <w:spacing w:after="240" w:line="360" w:lineRule="auto"/>
        <w:jc w:val="both"/>
        <w:rPr>
          <w:b/>
          <w:bCs/>
          <w:sz w:val="26"/>
          <w:szCs w:val="26"/>
        </w:rPr>
      </w:pPr>
      <w:r>
        <w:rPr>
          <w:b/>
          <w:bCs/>
          <w:sz w:val="26"/>
          <w:szCs w:val="26"/>
        </w:rPr>
        <w:t>4.</w:t>
      </w:r>
      <w:r w:rsidR="00EF6221" w:rsidRPr="004A15BB">
        <w:rPr>
          <w:b/>
          <w:bCs/>
          <w:sz w:val="26"/>
          <w:szCs w:val="26"/>
        </w:rPr>
        <w:t>4.2.2. Fabric count</w:t>
      </w:r>
    </w:p>
    <w:p w:rsidR="00EF6221" w:rsidRPr="004A15BB" w:rsidRDefault="00EF6221" w:rsidP="003F64B6">
      <w:pPr>
        <w:spacing w:after="240" w:line="360" w:lineRule="auto"/>
        <w:jc w:val="both"/>
        <w:rPr>
          <w:b/>
          <w:sz w:val="26"/>
          <w:szCs w:val="26"/>
        </w:rPr>
      </w:pPr>
      <w:r w:rsidRPr="004A15BB">
        <w:rPr>
          <w:b/>
          <w:sz w:val="26"/>
          <w:szCs w:val="26"/>
        </w:rPr>
        <w:t>Fabric Count (Warp)</w:t>
      </w:r>
    </w:p>
    <w:p w:rsidR="00EF6221" w:rsidRDefault="003F64B6" w:rsidP="00696AF4">
      <w:pPr>
        <w:spacing w:after="240" w:line="360" w:lineRule="auto"/>
        <w:jc w:val="both"/>
        <w:rPr>
          <w:sz w:val="26"/>
          <w:szCs w:val="26"/>
        </w:rPr>
      </w:pPr>
      <w:r>
        <w:rPr>
          <w:sz w:val="26"/>
          <w:szCs w:val="26"/>
        </w:rPr>
        <w:tab/>
      </w:r>
      <w:r w:rsidR="00EF6221" w:rsidRPr="004A15BB">
        <w:rPr>
          <w:sz w:val="26"/>
          <w:szCs w:val="26"/>
        </w:rPr>
        <w:t>The fabric count of original and dyed samples and analysis of variance in warp direction are given in Table XVI and Figure XII.</w:t>
      </w:r>
    </w:p>
    <w:p w:rsidR="003F64B6" w:rsidRPr="004A15BB" w:rsidRDefault="003F64B6" w:rsidP="003F64B6">
      <w:pPr>
        <w:spacing w:after="240" w:line="360" w:lineRule="auto"/>
        <w:jc w:val="both"/>
        <w:rPr>
          <w:sz w:val="26"/>
          <w:szCs w:val="26"/>
        </w:rPr>
      </w:pPr>
      <w:r>
        <w:rPr>
          <w:sz w:val="26"/>
          <w:szCs w:val="26"/>
        </w:rPr>
        <w:tab/>
      </w:r>
      <w:r w:rsidRPr="004A15BB">
        <w:rPr>
          <w:sz w:val="26"/>
          <w:szCs w:val="26"/>
        </w:rPr>
        <w:t>From Table XVI and Figure XII it is evident that the fabric count decreased in both the samples by 81% when compared with their original.</w:t>
      </w:r>
    </w:p>
    <w:p w:rsidR="003F64B6" w:rsidRPr="004A15BB" w:rsidRDefault="003F64B6" w:rsidP="00696AF4">
      <w:pPr>
        <w:spacing w:after="240" w:line="360" w:lineRule="auto"/>
        <w:jc w:val="both"/>
        <w:rPr>
          <w:sz w:val="26"/>
          <w:szCs w:val="26"/>
        </w:rPr>
      </w:pPr>
    </w:p>
    <w:p w:rsidR="00EF6221" w:rsidRPr="004A15BB" w:rsidRDefault="00EF6221" w:rsidP="00696AF4">
      <w:pPr>
        <w:spacing w:after="240" w:line="360" w:lineRule="auto"/>
        <w:jc w:val="center"/>
        <w:rPr>
          <w:b/>
          <w:sz w:val="26"/>
          <w:szCs w:val="26"/>
        </w:rPr>
      </w:pPr>
      <w:r w:rsidRPr="004A15BB">
        <w:rPr>
          <w:b/>
          <w:sz w:val="26"/>
          <w:szCs w:val="26"/>
        </w:rPr>
        <w:t xml:space="preserve">Table </w:t>
      </w:r>
      <w:r w:rsidR="003F64B6">
        <w:rPr>
          <w:b/>
          <w:sz w:val="26"/>
          <w:szCs w:val="26"/>
        </w:rPr>
        <w:t xml:space="preserve">– </w:t>
      </w:r>
      <w:r w:rsidRPr="004A15BB">
        <w:rPr>
          <w:b/>
          <w:sz w:val="26"/>
          <w:szCs w:val="26"/>
        </w:rPr>
        <w:t>XVI</w:t>
      </w:r>
      <w:r w:rsidR="003F64B6">
        <w:rPr>
          <w:b/>
          <w:sz w:val="26"/>
          <w:szCs w:val="26"/>
        </w:rPr>
        <w:t xml:space="preserve">. </w:t>
      </w:r>
      <w:r w:rsidRPr="004A15BB">
        <w:rPr>
          <w:b/>
          <w:sz w:val="26"/>
          <w:szCs w:val="26"/>
        </w:rPr>
        <w:t>Fabric Count (Warp)</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77"/>
        <w:gridCol w:w="1098"/>
        <w:gridCol w:w="1786"/>
        <w:gridCol w:w="1798"/>
        <w:gridCol w:w="1709"/>
        <w:gridCol w:w="1061"/>
      </w:tblGrid>
      <w:tr w:rsidR="003F64B6" w:rsidRPr="004A15BB" w:rsidTr="003F64B6">
        <w:trPr>
          <w:jc w:val="center"/>
        </w:trPr>
        <w:tc>
          <w:tcPr>
            <w:tcW w:w="6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S.</w:t>
            </w:r>
            <w:r w:rsidR="003F64B6">
              <w:rPr>
                <w:sz w:val="26"/>
                <w:szCs w:val="26"/>
              </w:rPr>
              <w:t xml:space="preserve"> </w:t>
            </w:r>
            <w:r w:rsidRPr="004A15BB">
              <w:rPr>
                <w:sz w:val="26"/>
                <w:szCs w:val="26"/>
              </w:rPr>
              <w:t>No</w:t>
            </w:r>
          </w:p>
        </w:tc>
        <w:tc>
          <w:tcPr>
            <w:tcW w:w="109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Samples</w:t>
            </w:r>
          </w:p>
        </w:tc>
        <w:tc>
          <w:tcPr>
            <w:tcW w:w="178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3F64B6" w:rsidP="003F64B6">
            <w:pPr>
              <w:spacing w:before="120" w:after="120"/>
              <w:jc w:val="center"/>
              <w:rPr>
                <w:b/>
                <w:sz w:val="26"/>
                <w:szCs w:val="26"/>
              </w:rPr>
            </w:pPr>
            <w:r>
              <w:rPr>
                <w:b/>
                <w:sz w:val="26"/>
                <w:szCs w:val="26"/>
              </w:rPr>
              <w:t>Me</w:t>
            </w:r>
            <w:r w:rsidR="00EF6221" w:rsidRPr="004A15BB">
              <w:rPr>
                <w:b/>
                <w:sz w:val="26"/>
                <w:szCs w:val="26"/>
              </w:rPr>
              <w:t>an</w:t>
            </w:r>
            <w:r>
              <w:rPr>
                <w:b/>
                <w:sz w:val="26"/>
                <w:szCs w:val="26"/>
              </w:rPr>
              <w:t xml:space="preserve"> </w:t>
            </w:r>
            <w:r w:rsidR="00EF6221" w:rsidRPr="004A15BB">
              <w:rPr>
                <w:b/>
                <w:sz w:val="26"/>
                <w:szCs w:val="26"/>
              </w:rPr>
              <w:t>(Yarns Per</w:t>
            </w:r>
            <w:r>
              <w:rPr>
                <w:b/>
                <w:sz w:val="26"/>
                <w:szCs w:val="26"/>
              </w:rPr>
              <w:t xml:space="preserve"> </w:t>
            </w:r>
            <w:r w:rsidR="00EF6221" w:rsidRPr="004A15BB">
              <w:rPr>
                <w:b/>
                <w:sz w:val="26"/>
                <w:szCs w:val="26"/>
              </w:rPr>
              <w:t>inch)</w:t>
            </w:r>
          </w:p>
        </w:tc>
        <w:tc>
          <w:tcPr>
            <w:tcW w:w="180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Loss/Gain</w:t>
            </w:r>
            <w:r w:rsidR="003F64B6">
              <w:rPr>
                <w:sz w:val="26"/>
                <w:szCs w:val="26"/>
              </w:rPr>
              <w:t xml:space="preserve"> </w:t>
            </w:r>
            <w:r w:rsidRPr="004A15BB">
              <w:rPr>
                <w:sz w:val="26"/>
                <w:szCs w:val="26"/>
              </w:rPr>
              <w:t>Over original</w:t>
            </w:r>
          </w:p>
        </w:tc>
        <w:tc>
          <w:tcPr>
            <w:tcW w:w="17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 Loss/Gain</w:t>
            </w:r>
            <w:r w:rsidR="003F64B6">
              <w:rPr>
                <w:sz w:val="26"/>
                <w:szCs w:val="26"/>
              </w:rPr>
              <w:t xml:space="preserve"> </w:t>
            </w:r>
            <w:r w:rsidRPr="004A15BB">
              <w:rPr>
                <w:sz w:val="26"/>
                <w:szCs w:val="26"/>
              </w:rPr>
              <w:t>over</w:t>
            </w:r>
            <w:r w:rsidR="003F64B6">
              <w:rPr>
                <w:sz w:val="26"/>
                <w:szCs w:val="26"/>
              </w:rPr>
              <w:t xml:space="preserve"> </w:t>
            </w:r>
            <w:r w:rsidRPr="004A15BB">
              <w:rPr>
                <w:sz w:val="26"/>
                <w:szCs w:val="26"/>
              </w:rPr>
              <w:t>original</w:t>
            </w:r>
          </w:p>
        </w:tc>
        <w:tc>
          <w:tcPr>
            <w:tcW w:w="10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F Value</w:t>
            </w:r>
          </w:p>
        </w:tc>
      </w:tr>
      <w:tr w:rsidR="003F64B6" w:rsidRPr="004A15BB" w:rsidTr="003F64B6">
        <w:trPr>
          <w:jc w:val="center"/>
        </w:trPr>
        <w:tc>
          <w:tcPr>
            <w:tcW w:w="677"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1.</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O</w:t>
            </w:r>
          </w:p>
        </w:tc>
        <w:tc>
          <w:tcPr>
            <w:tcW w:w="178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b/>
                <w:sz w:val="26"/>
                <w:szCs w:val="26"/>
              </w:rPr>
            </w:pPr>
            <w:r w:rsidRPr="004A15BB">
              <w:rPr>
                <w:b/>
                <w:sz w:val="26"/>
                <w:szCs w:val="26"/>
              </w:rPr>
              <w:t>74</w:t>
            </w:r>
          </w:p>
        </w:tc>
        <w:tc>
          <w:tcPr>
            <w:tcW w:w="18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0</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0</w:t>
            </w:r>
          </w:p>
        </w:tc>
        <w:tc>
          <w:tcPr>
            <w:tcW w:w="1055"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p>
          <w:p w:rsidR="00EF6221" w:rsidRPr="004A15BB" w:rsidRDefault="00EF6221" w:rsidP="003F64B6">
            <w:pPr>
              <w:spacing w:before="120" w:after="120"/>
              <w:jc w:val="center"/>
              <w:rPr>
                <w:sz w:val="26"/>
                <w:szCs w:val="26"/>
              </w:rPr>
            </w:pPr>
            <w:r w:rsidRPr="004A15BB">
              <w:rPr>
                <w:sz w:val="26"/>
                <w:szCs w:val="26"/>
              </w:rPr>
              <w:t>19.01**</w:t>
            </w:r>
          </w:p>
        </w:tc>
      </w:tr>
      <w:tr w:rsidR="003F64B6" w:rsidRPr="004A15BB" w:rsidTr="003F64B6">
        <w:trPr>
          <w:jc w:val="center"/>
        </w:trPr>
        <w:tc>
          <w:tcPr>
            <w:tcW w:w="677"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2.</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SWD</w:t>
            </w:r>
          </w:p>
        </w:tc>
        <w:tc>
          <w:tcPr>
            <w:tcW w:w="178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b/>
                <w:sz w:val="26"/>
                <w:szCs w:val="26"/>
              </w:rPr>
            </w:pPr>
            <w:r w:rsidRPr="004A15BB">
              <w:rPr>
                <w:b/>
                <w:sz w:val="26"/>
                <w:szCs w:val="26"/>
              </w:rPr>
              <w:t>68</w:t>
            </w:r>
          </w:p>
        </w:tc>
        <w:tc>
          <w:tcPr>
            <w:tcW w:w="18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6</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81.08</w:t>
            </w:r>
          </w:p>
        </w:tc>
        <w:tc>
          <w:tcPr>
            <w:tcW w:w="105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p>
        </w:tc>
      </w:tr>
      <w:tr w:rsidR="003F64B6" w:rsidRPr="004A15BB" w:rsidTr="003F64B6">
        <w:trPr>
          <w:jc w:val="center"/>
        </w:trPr>
        <w:tc>
          <w:tcPr>
            <w:tcW w:w="677"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3.</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TWD</w:t>
            </w:r>
          </w:p>
        </w:tc>
        <w:tc>
          <w:tcPr>
            <w:tcW w:w="178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b/>
                <w:sz w:val="26"/>
                <w:szCs w:val="26"/>
              </w:rPr>
            </w:pPr>
            <w:r w:rsidRPr="004A15BB">
              <w:rPr>
                <w:b/>
                <w:sz w:val="26"/>
                <w:szCs w:val="26"/>
              </w:rPr>
              <w:t>68</w:t>
            </w:r>
          </w:p>
        </w:tc>
        <w:tc>
          <w:tcPr>
            <w:tcW w:w="18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6</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81.08</w:t>
            </w:r>
          </w:p>
        </w:tc>
        <w:tc>
          <w:tcPr>
            <w:tcW w:w="105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p>
        </w:tc>
      </w:tr>
    </w:tbl>
    <w:p w:rsidR="00EF6221" w:rsidRPr="004A15BB" w:rsidRDefault="00EF6221" w:rsidP="00696AF4">
      <w:pPr>
        <w:spacing w:after="240" w:line="360" w:lineRule="auto"/>
        <w:jc w:val="both"/>
        <w:rPr>
          <w:sz w:val="26"/>
          <w:szCs w:val="26"/>
        </w:rPr>
      </w:pPr>
      <w:r w:rsidRPr="004A15BB">
        <w:rPr>
          <w:sz w:val="26"/>
          <w:szCs w:val="26"/>
        </w:rPr>
        <w:t>** Significant at 1% Level</w:t>
      </w:r>
    </w:p>
    <w:p w:rsidR="00EF6221" w:rsidRDefault="00C97493" w:rsidP="00696AF4">
      <w:pPr>
        <w:spacing w:after="240" w:line="360" w:lineRule="auto"/>
        <w:jc w:val="center"/>
        <w:rPr>
          <w:sz w:val="26"/>
          <w:szCs w:val="26"/>
        </w:rPr>
      </w:pPr>
      <w:r w:rsidRPr="009C3D7E">
        <w:rPr>
          <w:sz w:val="26"/>
          <w:szCs w:val="26"/>
        </w:rPr>
        <w:pict>
          <v:shape id="_x0000_i1099" type="#_x0000_t75" style="width:388.55pt;height:238.35pt">
            <v:imagedata r:id="rId86" o:title=""/>
          </v:shape>
        </w:pict>
      </w:r>
    </w:p>
    <w:p w:rsidR="00A84755" w:rsidRPr="004A15BB" w:rsidRDefault="00A84755" w:rsidP="00A84755">
      <w:pPr>
        <w:tabs>
          <w:tab w:val="left" w:pos="915"/>
        </w:tabs>
        <w:spacing w:after="240" w:line="360" w:lineRule="auto"/>
        <w:jc w:val="center"/>
        <w:rPr>
          <w:b/>
          <w:sz w:val="26"/>
          <w:szCs w:val="26"/>
        </w:rPr>
      </w:pPr>
      <w:r w:rsidRPr="004A15BB">
        <w:rPr>
          <w:b/>
          <w:sz w:val="26"/>
          <w:szCs w:val="26"/>
        </w:rPr>
        <w:t>Figure XII- Fabric count (Warp)</w:t>
      </w:r>
    </w:p>
    <w:p w:rsidR="00EF6221" w:rsidRPr="004A15BB" w:rsidRDefault="003F64B6" w:rsidP="003F64B6">
      <w:pPr>
        <w:spacing w:after="240" w:line="360" w:lineRule="auto"/>
        <w:jc w:val="both"/>
        <w:rPr>
          <w:sz w:val="26"/>
          <w:szCs w:val="26"/>
        </w:rPr>
      </w:pPr>
      <w:r>
        <w:rPr>
          <w:sz w:val="26"/>
          <w:szCs w:val="26"/>
        </w:rPr>
        <w:tab/>
      </w:r>
      <w:r w:rsidR="00EF6221" w:rsidRPr="004A15BB">
        <w:rPr>
          <w:sz w:val="26"/>
          <w:szCs w:val="26"/>
        </w:rPr>
        <w:t>Statistical analysis indicates that there is a significant difference in fabric count in warp direction among the samples at 1% level.</w:t>
      </w:r>
    </w:p>
    <w:p w:rsidR="00EF6221" w:rsidRPr="004A15BB" w:rsidRDefault="003F64B6" w:rsidP="003F64B6">
      <w:pPr>
        <w:spacing w:after="240" w:line="360" w:lineRule="auto"/>
        <w:jc w:val="both"/>
        <w:rPr>
          <w:sz w:val="26"/>
          <w:szCs w:val="26"/>
        </w:rPr>
      </w:pPr>
      <w:r>
        <w:rPr>
          <w:sz w:val="26"/>
          <w:szCs w:val="26"/>
        </w:rPr>
        <w:tab/>
      </w:r>
      <w:r w:rsidR="00EF6221" w:rsidRPr="004A15BB">
        <w:rPr>
          <w:sz w:val="26"/>
          <w:szCs w:val="26"/>
        </w:rPr>
        <w:t>The results of fabric count were similar for both SWD and TWD samples. This shows that the treatment was effective and the treated water can be effectively replaced for soft water.</w:t>
      </w:r>
    </w:p>
    <w:p w:rsidR="00EF6221" w:rsidRPr="004A15BB" w:rsidRDefault="00EF6221" w:rsidP="003F64B6">
      <w:pPr>
        <w:spacing w:after="240" w:line="360" w:lineRule="auto"/>
        <w:jc w:val="both"/>
        <w:rPr>
          <w:b/>
          <w:sz w:val="26"/>
          <w:szCs w:val="26"/>
        </w:rPr>
      </w:pPr>
      <w:r w:rsidRPr="004A15BB">
        <w:rPr>
          <w:b/>
          <w:sz w:val="26"/>
          <w:szCs w:val="26"/>
        </w:rPr>
        <w:t>Fabric Count (Weft)</w:t>
      </w:r>
    </w:p>
    <w:p w:rsidR="00EF6221" w:rsidRPr="004A15BB" w:rsidRDefault="003F64B6" w:rsidP="003F64B6">
      <w:pPr>
        <w:spacing w:after="240" w:line="360" w:lineRule="auto"/>
        <w:jc w:val="both"/>
        <w:rPr>
          <w:sz w:val="26"/>
          <w:szCs w:val="26"/>
        </w:rPr>
      </w:pPr>
      <w:r>
        <w:rPr>
          <w:sz w:val="26"/>
          <w:szCs w:val="26"/>
        </w:rPr>
        <w:tab/>
      </w:r>
      <w:r w:rsidR="00EF6221" w:rsidRPr="004A15BB">
        <w:rPr>
          <w:sz w:val="26"/>
          <w:szCs w:val="26"/>
        </w:rPr>
        <w:t>The fabric count of original and dyed samples in weft direction and analysis of variance are presented in Table XVII and Figure XIII.</w:t>
      </w:r>
    </w:p>
    <w:p w:rsidR="00EF6221" w:rsidRPr="004A15BB" w:rsidRDefault="00EF6221" w:rsidP="003F64B6">
      <w:pPr>
        <w:spacing w:after="240" w:line="360" w:lineRule="auto"/>
        <w:jc w:val="center"/>
        <w:rPr>
          <w:b/>
          <w:bCs/>
          <w:sz w:val="26"/>
          <w:szCs w:val="26"/>
        </w:rPr>
      </w:pPr>
      <w:r w:rsidRPr="004A15BB">
        <w:rPr>
          <w:b/>
          <w:bCs/>
          <w:sz w:val="26"/>
          <w:szCs w:val="26"/>
        </w:rPr>
        <w:t xml:space="preserve">Table </w:t>
      </w:r>
      <w:r w:rsidR="003F64B6">
        <w:rPr>
          <w:b/>
          <w:bCs/>
          <w:sz w:val="26"/>
          <w:szCs w:val="26"/>
        </w:rPr>
        <w:t xml:space="preserve">– </w:t>
      </w:r>
      <w:r w:rsidRPr="004A15BB">
        <w:rPr>
          <w:b/>
          <w:bCs/>
          <w:sz w:val="26"/>
          <w:szCs w:val="26"/>
        </w:rPr>
        <w:t>XVII</w:t>
      </w:r>
      <w:r w:rsidR="003F64B6">
        <w:rPr>
          <w:b/>
          <w:bCs/>
          <w:sz w:val="26"/>
          <w:szCs w:val="26"/>
        </w:rPr>
        <w:t xml:space="preserve">. </w:t>
      </w:r>
      <w:r w:rsidRPr="004A15BB">
        <w:rPr>
          <w:b/>
          <w:bCs/>
          <w:sz w:val="26"/>
          <w:szCs w:val="26"/>
        </w:rPr>
        <w:t>Fabric Count (Weft)</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1320"/>
        <w:gridCol w:w="1800"/>
        <w:gridCol w:w="1710"/>
        <w:gridCol w:w="1620"/>
        <w:gridCol w:w="1145"/>
      </w:tblGrid>
      <w:tr w:rsidR="003B5E4A" w:rsidRPr="004A15BB" w:rsidTr="003B5E4A">
        <w:trPr>
          <w:jc w:val="center"/>
        </w:trPr>
        <w:tc>
          <w:tcPr>
            <w:tcW w:w="53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S.</w:t>
            </w:r>
            <w:r w:rsidR="003F64B6">
              <w:rPr>
                <w:sz w:val="26"/>
                <w:szCs w:val="26"/>
              </w:rPr>
              <w:t xml:space="preserve"> </w:t>
            </w:r>
            <w:r w:rsidRPr="004A15BB">
              <w:rPr>
                <w:sz w:val="26"/>
                <w:szCs w:val="26"/>
              </w:rPr>
              <w:t>No</w:t>
            </w:r>
          </w:p>
        </w:tc>
        <w:tc>
          <w:tcPr>
            <w:tcW w:w="13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Samples</w:t>
            </w:r>
          </w:p>
        </w:tc>
        <w:tc>
          <w:tcPr>
            <w:tcW w:w="180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B5E4A">
            <w:pPr>
              <w:spacing w:before="120" w:after="120"/>
              <w:jc w:val="center"/>
              <w:rPr>
                <w:b/>
                <w:sz w:val="26"/>
                <w:szCs w:val="26"/>
              </w:rPr>
            </w:pPr>
            <w:r w:rsidRPr="004A15BB">
              <w:rPr>
                <w:b/>
                <w:sz w:val="26"/>
                <w:szCs w:val="26"/>
              </w:rPr>
              <w:t>Mean</w:t>
            </w:r>
            <w:r w:rsidR="003F64B6">
              <w:rPr>
                <w:b/>
                <w:sz w:val="26"/>
                <w:szCs w:val="26"/>
              </w:rPr>
              <w:t xml:space="preserve"> </w:t>
            </w:r>
            <w:r w:rsidRPr="004A15BB">
              <w:rPr>
                <w:b/>
                <w:sz w:val="26"/>
                <w:szCs w:val="26"/>
              </w:rPr>
              <w:t>(Yarns Per inch)</w:t>
            </w:r>
          </w:p>
        </w:tc>
        <w:tc>
          <w:tcPr>
            <w:tcW w:w="17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Loss/Gain</w:t>
            </w:r>
            <w:r w:rsidR="003F64B6">
              <w:rPr>
                <w:sz w:val="26"/>
                <w:szCs w:val="26"/>
              </w:rPr>
              <w:t xml:space="preserve"> </w:t>
            </w:r>
            <w:r w:rsidRPr="004A15BB">
              <w:rPr>
                <w:sz w:val="26"/>
                <w:szCs w:val="26"/>
              </w:rPr>
              <w:t>Over</w:t>
            </w:r>
            <w:r w:rsidR="003F64B6">
              <w:rPr>
                <w:sz w:val="26"/>
                <w:szCs w:val="26"/>
              </w:rPr>
              <w:t xml:space="preserve"> </w:t>
            </w:r>
            <w:r w:rsidRPr="004A15BB">
              <w:rPr>
                <w:sz w:val="26"/>
                <w:szCs w:val="26"/>
              </w:rPr>
              <w:t>original</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 Loss/Gain</w:t>
            </w:r>
            <w:r w:rsidR="003F64B6">
              <w:rPr>
                <w:sz w:val="26"/>
                <w:szCs w:val="26"/>
              </w:rPr>
              <w:t xml:space="preserve"> </w:t>
            </w:r>
            <w:r w:rsidRPr="004A15BB">
              <w:rPr>
                <w:sz w:val="26"/>
                <w:szCs w:val="26"/>
              </w:rPr>
              <w:t>over</w:t>
            </w:r>
            <w:r w:rsidR="003F64B6">
              <w:rPr>
                <w:sz w:val="26"/>
                <w:szCs w:val="26"/>
              </w:rPr>
              <w:t xml:space="preserve"> </w:t>
            </w:r>
            <w:r w:rsidRPr="004A15BB">
              <w:rPr>
                <w:sz w:val="26"/>
                <w:szCs w:val="26"/>
              </w:rPr>
              <w:t>original</w:t>
            </w:r>
          </w:p>
        </w:tc>
        <w:tc>
          <w:tcPr>
            <w:tcW w:w="114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F64B6">
            <w:pPr>
              <w:spacing w:before="120" w:after="120"/>
              <w:jc w:val="center"/>
              <w:rPr>
                <w:sz w:val="26"/>
                <w:szCs w:val="26"/>
              </w:rPr>
            </w:pPr>
            <w:r w:rsidRPr="004A15BB">
              <w:rPr>
                <w:sz w:val="26"/>
                <w:szCs w:val="26"/>
              </w:rPr>
              <w:t>F Value</w:t>
            </w:r>
          </w:p>
        </w:tc>
      </w:tr>
      <w:tr w:rsidR="003B5E4A" w:rsidRPr="004A15BB" w:rsidTr="003B5E4A">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1.</w:t>
            </w:r>
          </w:p>
        </w:tc>
        <w:tc>
          <w:tcPr>
            <w:tcW w:w="13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O</w:t>
            </w:r>
          </w:p>
        </w:tc>
        <w:tc>
          <w:tcPr>
            <w:tcW w:w="18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b/>
                <w:sz w:val="26"/>
                <w:szCs w:val="26"/>
              </w:rPr>
            </w:pPr>
            <w:r w:rsidRPr="004A15BB">
              <w:rPr>
                <w:b/>
                <w:sz w:val="26"/>
                <w:szCs w:val="26"/>
              </w:rPr>
              <w:t>52</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0</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0</w:t>
            </w:r>
          </w:p>
        </w:tc>
        <w:tc>
          <w:tcPr>
            <w:tcW w:w="1145"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2.70</w:t>
            </w:r>
            <w:r w:rsidRPr="004A15BB">
              <w:rPr>
                <w:sz w:val="26"/>
                <w:szCs w:val="26"/>
                <w:vertAlign w:val="superscript"/>
              </w:rPr>
              <w:t>ns</w:t>
            </w:r>
          </w:p>
        </w:tc>
      </w:tr>
      <w:tr w:rsidR="003B5E4A" w:rsidRPr="004A15BB" w:rsidTr="003B5E4A">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2.</w:t>
            </w:r>
          </w:p>
        </w:tc>
        <w:tc>
          <w:tcPr>
            <w:tcW w:w="13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SWD</w:t>
            </w:r>
          </w:p>
        </w:tc>
        <w:tc>
          <w:tcPr>
            <w:tcW w:w="18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b/>
                <w:sz w:val="26"/>
                <w:szCs w:val="26"/>
              </w:rPr>
            </w:pPr>
            <w:r w:rsidRPr="004A15BB">
              <w:rPr>
                <w:b/>
                <w:sz w:val="26"/>
                <w:szCs w:val="26"/>
              </w:rPr>
              <w:t>53</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1</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1.92</w:t>
            </w:r>
          </w:p>
        </w:tc>
        <w:tc>
          <w:tcPr>
            <w:tcW w:w="114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p>
        </w:tc>
      </w:tr>
      <w:tr w:rsidR="003B5E4A" w:rsidRPr="004A15BB" w:rsidTr="003B5E4A">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3.</w:t>
            </w:r>
          </w:p>
        </w:tc>
        <w:tc>
          <w:tcPr>
            <w:tcW w:w="13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TWD</w:t>
            </w:r>
          </w:p>
        </w:tc>
        <w:tc>
          <w:tcPr>
            <w:tcW w:w="180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b/>
                <w:sz w:val="26"/>
                <w:szCs w:val="26"/>
              </w:rPr>
            </w:pPr>
            <w:r w:rsidRPr="004A15BB">
              <w:rPr>
                <w:b/>
                <w:sz w:val="26"/>
                <w:szCs w:val="26"/>
              </w:rPr>
              <w:t>54</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2</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r w:rsidRPr="004A15BB">
              <w:rPr>
                <w:sz w:val="26"/>
                <w:szCs w:val="26"/>
              </w:rPr>
              <w:t>3.82</w:t>
            </w:r>
          </w:p>
        </w:tc>
        <w:tc>
          <w:tcPr>
            <w:tcW w:w="114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F64B6">
            <w:pPr>
              <w:spacing w:before="120" w:after="120"/>
              <w:jc w:val="center"/>
              <w:rPr>
                <w:sz w:val="26"/>
                <w:szCs w:val="26"/>
              </w:rPr>
            </w:pPr>
          </w:p>
        </w:tc>
      </w:tr>
    </w:tbl>
    <w:p w:rsidR="00EF6221" w:rsidRPr="003B5E4A" w:rsidRDefault="00EF6221" w:rsidP="00696AF4">
      <w:pPr>
        <w:spacing w:after="240" w:line="360" w:lineRule="auto"/>
        <w:jc w:val="both"/>
        <w:rPr>
          <w:sz w:val="2"/>
          <w:szCs w:val="26"/>
        </w:rPr>
      </w:pPr>
    </w:p>
    <w:p w:rsidR="00EF6221" w:rsidRPr="004A15BB" w:rsidRDefault="00EF6221" w:rsidP="00696AF4">
      <w:pPr>
        <w:spacing w:after="240" w:line="360" w:lineRule="auto"/>
        <w:jc w:val="both"/>
        <w:rPr>
          <w:sz w:val="26"/>
          <w:szCs w:val="26"/>
        </w:rPr>
      </w:pPr>
      <w:r w:rsidRPr="004A15BB">
        <w:rPr>
          <w:sz w:val="26"/>
          <w:szCs w:val="26"/>
        </w:rPr>
        <w:t xml:space="preserve"> ns- Not Significant</w:t>
      </w:r>
    </w:p>
    <w:p w:rsidR="00EF6221" w:rsidRDefault="00C97493" w:rsidP="003B5E4A">
      <w:pPr>
        <w:spacing w:after="240" w:line="360" w:lineRule="auto"/>
        <w:jc w:val="center"/>
        <w:rPr>
          <w:sz w:val="26"/>
          <w:szCs w:val="26"/>
        </w:rPr>
      </w:pPr>
      <w:r w:rsidRPr="009C3D7E">
        <w:rPr>
          <w:sz w:val="26"/>
          <w:szCs w:val="26"/>
        </w:rPr>
        <w:pict>
          <v:shape id="_x0000_i1100" type="#_x0000_t75" style="width:388.55pt;height:229.65pt">
            <v:imagedata r:id="rId87" o:title=""/>
          </v:shape>
        </w:pict>
      </w:r>
    </w:p>
    <w:p w:rsidR="00A84755" w:rsidRPr="004A15BB" w:rsidRDefault="00A84755" w:rsidP="00A84755">
      <w:pPr>
        <w:spacing w:after="240" w:line="360" w:lineRule="auto"/>
        <w:jc w:val="center"/>
        <w:rPr>
          <w:b/>
          <w:sz w:val="26"/>
          <w:szCs w:val="26"/>
        </w:rPr>
      </w:pPr>
      <w:r w:rsidRPr="004A15BB">
        <w:rPr>
          <w:b/>
          <w:sz w:val="26"/>
          <w:szCs w:val="26"/>
        </w:rPr>
        <w:t xml:space="preserve">Figure </w:t>
      </w:r>
      <w:r>
        <w:rPr>
          <w:b/>
          <w:sz w:val="26"/>
          <w:szCs w:val="26"/>
        </w:rPr>
        <w:t xml:space="preserve">– </w:t>
      </w:r>
      <w:r w:rsidRPr="004A15BB">
        <w:rPr>
          <w:b/>
          <w:sz w:val="26"/>
          <w:szCs w:val="26"/>
        </w:rPr>
        <w:t>XIII</w:t>
      </w:r>
      <w:r>
        <w:rPr>
          <w:b/>
          <w:sz w:val="26"/>
          <w:szCs w:val="26"/>
        </w:rPr>
        <w:t xml:space="preserve">. </w:t>
      </w:r>
      <w:r w:rsidRPr="004A15BB">
        <w:rPr>
          <w:b/>
          <w:sz w:val="26"/>
          <w:szCs w:val="26"/>
        </w:rPr>
        <w:t>Fabric count (Weft)</w:t>
      </w:r>
    </w:p>
    <w:p w:rsidR="00EF6221" w:rsidRPr="004A15BB" w:rsidRDefault="003B5E4A" w:rsidP="00696AF4">
      <w:pPr>
        <w:spacing w:after="240" w:line="360" w:lineRule="auto"/>
        <w:jc w:val="both"/>
        <w:rPr>
          <w:sz w:val="26"/>
          <w:szCs w:val="26"/>
        </w:rPr>
      </w:pPr>
      <w:r>
        <w:rPr>
          <w:sz w:val="26"/>
          <w:szCs w:val="26"/>
        </w:rPr>
        <w:tab/>
      </w:r>
      <w:r w:rsidR="00EF6221" w:rsidRPr="004A15BB">
        <w:rPr>
          <w:sz w:val="26"/>
          <w:szCs w:val="26"/>
        </w:rPr>
        <w:t xml:space="preserve">From Table XVII and </w:t>
      </w:r>
      <w:r w:rsidR="00A84755" w:rsidRPr="004A15BB">
        <w:rPr>
          <w:sz w:val="26"/>
          <w:szCs w:val="26"/>
        </w:rPr>
        <w:t xml:space="preserve">Figure </w:t>
      </w:r>
      <w:r w:rsidR="00EF6221" w:rsidRPr="004A15BB">
        <w:rPr>
          <w:sz w:val="26"/>
          <w:szCs w:val="26"/>
        </w:rPr>
        <w:t>XIII, it is clear that the fabric count increased by 3% for TWD in weft direction and 1% for SWD sample when compared with their original.</w:t>
      </w:r>
    </w:p>
    <w:p w:rsidR="00EF6221" w:rsidRPr="004A15BB" w:rsidRDefault="003B5E4A" w:rsidP="00696AF4">
      <w:pPr>
        <w:spacing w:after="240" w:line="360" w:lineRule="auto"/>
        <w:jc w:val="both"/>
        <w:rPr>
          <w:sz w:val="26"/>
          <w:szCs w:val="26"/>
        </w:rPr>
      </w:pPr>
      <w:r>
        <w:rPr>
          <w:sz w:val="26"/>
          <w:szCs w:val="26"/>
        </w:rPr>
        <w:tab/>
      </w:r>
      <w:r w:rsidR="00EF6221" w:rsidRPr="004A15BB">
        <w:rPr>
          <w:sz w:val="26"/>
          <w:szCs w:val="26"/>
        </w:rPr>
        <w:t xml:space="preserve">Statistical analysis indicates that there was no significant difference in fabric count between original and dyed samples. </w:t>
      </w:r>
    </w:p>
    <w:p w:rsidR="00EF6221" w:rsidRPr="004A15BB" w:rsidRDefault="00EF6221" w:rsidP="00696AF4">
      <w:pPr>
        <w:spacing w:after="240" w:line="360" w:lineRule="auto"/>
        <w:ind w:firstLine="720"/>
        <w:jc w:val="both"/>
        <w:rPr>
          <w:sz w:val="26"/>
          <w:szCs w:val="26"/>
        </w:rPr>
      </w:pPr>
      <w:r w:rsidRPr="004A15BB">
        <w:rPr>
          <w:sz w:val="26"/>
          <w:szCs w:val="26"/>
        </w:rPr>
        <w:t>Hence, it could be concluded that there is an increase in the closeness of the weft yarns due to dyeing, irrespectively of the water used.</w:t>
      </w:r>
    </w:p>
    <w:p w:rsidR="00EF6221" w:rsidRPr="004A15BB" w:rsidRDefault="00EF6221" w:rsidP="00696AF4">
      <w:pPr>
        <w:spacing w:after="240" w:line="360" w:lineRule="auto"/>
        <w:jc w:val="both"/>
        <w:rPr>
          <w:b/>
          <w:sz w:val="26"/>
          <w:szCs w:val="26"/>
        </w:rPr>
      </w:pPr>
      <w:r w:rsidRPr="004A15BB">
        <w:rPr>
          <w:b/>
          <w:sz w:val="26"/>
          <w:szCs w:val="26"/>
        </w:rPr>
        <w:t>4.4.2.3. Fabric Thickness</w:t>
      </w:r>
    </w:p>
    <w:p w:rsidR="00EF6221" w:rsidRPr="004A15BB" w:rsidRDefault="00EF6221" w:rsidP="00696AF4">
      <w:pPr>
        <w:spacing w:after="240" w:line="360" w:lineRule="auto"/>
        <w:jc w:val="both"/>
        <w:rPr>
          <w:sz w:val="26"/>
          <w:szCs w:val="26"/>
        </w:rPr>
      </w:pPr>
      <w:r w:rsidRPr="004A15BB">
        <w:rPr>
          <w:sz w:val="26"/>
          <w:szCs w:val="26"/>
        </w:rPr>
        <w:t xml:space="preserve">       The fabric thickness of original and dyed samples and analysis of variance are presented in Table XVIII and Figure XIV.</w:t>
      </w:r>
    </w:p>
    <w:p w:rsidR="00EF6221" w:rsidRPr="004A15BB" w:rsidRDefault="00EF6221" w:rsidP="00696AF4">
      <w:pPr>
        <w:spacing w:after="240" w:line="360" w:lineRule="auto"/>
        <w:jc w:val="center"/>
        <w:rPr>
          <w:b/>
          <w:sz w:val="26"/>
          <w:szCs w:val="26"/>
        </w:rPr>
      </w:pPr>
      <w:r w:rsidRPr="004A15BB">
        <w:rPr>
          <w:b/>
          <w:sz w:val="26"/>
          <w:szCs w:val="26"/>
        </w:rPr>
        <w:t xml:space="preserve">Table </w:t>
      </w:r>
      <w:r w:rsidR="003B5E4A">
        <w:rPr>
          <w:b/>
          <w:sz w:val="26"/>
          <w:szCs w:val="26"/>
        </w:rPr>
        <w:t xml:space="preserve">– </w:t>
      </w:r>
      <w:r w:rsidRPr="004A15BB">
        <w:rPr>
          <w:b/>
          <w:sz w:val="26"/>
          <w:szCs w:val="26"/>
        </w:rPr>
        <w:t>XVIII</w:t>
      </w:r>
      <w:r w:rsidR="003B5E4A">
        <w:rPr>
          <w:b/>
          <w:sz w:val="26"/>
          <w:szCs w:val="26"/>
        </w:rPr>
        <w:t xml:space="preserve">. </w:t>
      </w:r>
      <w:r w:rsidRPr="004A15BB">
        <w:rPr>
          <w:b/>
          <w:sz w:val="26"/>
          <w:szCs w:val="26"/>
        </w:rPr>
        <w:t>Fabric Thickness</w:t>
      </w:r>
    </w:p>
    <w:tbl>
      <w:tblPr>
        <w:tblW w:w="8417" w:type="dxa"/>
        <w:jc w:val="center"/>
        <w:tblInd w:w="4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38"/>
        <w:gridCol w:w="1170"/>
        <w:gridCol w:w="2070"/>
        <w:gridCol w:w="1620"/>
        <w:gridCol w:w="1620"/>
        <w:gridCol w:w="1199"/>
      </w:tblGrid>
      <w:tr w:rsidR="00EF6221" w:rsidRPr="004A15BB" w:rsidTr="00A70147">
        <w:trPr>
          <w:jc w:val="center"/>
        </w:trPr>
        <w:tc>
          <w:tcPr>
            <w:tcW w:w="73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B5E4A">
            <w:pPr>
              <w:spacing w:before="120" w:after="120"/>
              <w:jc w:val="center"/>
              <w:rPr>
                <w:sz w:val="26"/>
                <w:szCs w:val="26"/>
              </w:rPr>
            </w:pPr>
            <w:r w:rsidRPr="004A15BB">
              <w:rPr>
                <w:sz w:val="26"/>
                <w:szCs w:val="26"/>
              </w:rPr>
              <w:t>S.</w:t>
            </w:r>
            <w:r w:rsidR="003B5E4A">
              <w:rPr>
                <w:sz w:val="26"/>
                <w:szCs w:val="26"/>
              </w:rPr>
              <w:t xml:space="preserve"> </w:t>
            </w:r>
            <w:r w:rsidRPr="004A15BB">
              <w:rPr>
                <w:sz w:val="26"/>
                <w:szCs w:val="26"/>
              </w:rPr>
              <w:t>No</w:t>
            </w:r>
            <w:r w:rsidR="003B5E4A">
              <w:rPr>
                <w:sz w:val="26"/>
                <w:szCs w:val="26"/>
              </w:rPr>
              <w:t>.</w:t>
            </w:r>
          </w:p>
        </w:tc>
        <w:tc>
          <w:tcPr>
            <w:tcW w:w="117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B5E4A">
            <w:pPr>
              <w:spacing w:before="120" w:after="120"/>
              <w:jc w:val="center"/>
              <w:rPr>
                <w:sz w:val="26"/>
                <w:szCs w:val="26"/>
              </w:rPr>
            </w:pPr>
            <w:r w:rsidRPr="004A15BB">
              <w:rPr>
                <w:sz w:val="26"/>
                <w:szCs w:val="26"/>
              </w:rPr>
              <w:t>Samples</w:t>
            </w:r>
          </w:p>
        </w:tc>
        <w:tc>
          <w:tcPr>
            <w:tcW w:w="207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B5E4A">
            <w:pPr>
              <w:spacing w:before="120" w:after="120"/>
              <w:jc w:val="center"/>
              <w:rPr>
                <w:b/>
                <w:sz w:val="26"/>
                <w:szCs w:val="26"/>
              </w:rPr>
            </w:pPr>
            <w:r w:rsidRPr="004A15BB">
              <w:rPr>
                <w:b/>
                <w:sz w:val="26"/>
                <w:szCs w:val="26"/>
              </w:rPr>
              <w:t>Mean Thickness</w:t>
            </w:r>
            <w:r w:rsidR="003B5E4A">
              <w:rPr>
                <w:b/>
                <w:sz w:val="26"/>
                <w:szCs w:val="26"/>
              </w:rPr>
              <w:t xml:space="preserve"> </w:t>
            </w:r>
            <w:r w:rsidRPr="004A15BB">
              <w:rPr>
                <w:b/>
                <w:sz w:val="26"/>
                <w:szCs w:val="26"/>
              </w:rPr>
              <w:t>(mm)</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B5E4A">
            <w:pPr>
              <w:spacing w:before="120" w:after="120"/>
              <w:jc w:val="center"/>
              <w:rPr>
                <w:sz w:val="26"/>
                <w:szCs w:val="26"/>
              </w:rPr>
            </w:pPr>
            <w:r w:rsidRPr="004A15BB">
              <w:rPr>
                <w:sz w:val="26"/>
                <w:szCs w:val="26"/>
              </w:rPr>
              <w:t>Loss/Gain</w:t>
            </w:r>
            <w:r w:rsidR="003B5E4A">
              <w:rPr>
                <w:sz w:val="26"/>
                <w:szCs w:val="26"/>
              </w:rPr>
              <w:t xml:space="preserve"> </w:t>
            </w:r>
            <w:r w:rsidRPr="004A15BB">
              <w:rPr>
                <w:sz w:val="26"/>
                <w:szCs w:val="26"/>
              </w:rPr>
              <w:t>Over original</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B5E4A">
            <w:pPr>
              <w:spacing w:before="120" w:after="120"/>
              <w:jc w:val="center"/>
              <w:rPr>
                <w:sz w:val="26"/>
                <w:szCs w:val="26"/>
              </w:rPr>
            </w:pPr>
            <w:r w:rsidRPr="004A15BB">
              <w:rPr>
                <w:sz w:val="26"/>
                <w:szCs w:val="26"/>
              </w:rPr>
              <w:t>% Loss/Gain over original</w:t>
            </w:r>
          </w:p>
        </w:tc>
        <w:tc>
          <w:tcPr>
            <w:tcW w:w="119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3B5E4A">
            <w:pPr>
              <w:spacing w:before="120" w:after="120"/>
              <w:jc w:val="center"/>
              <w:rPr>
                <w:sz w:val="26"/>
                <w:szCs w:val="26"/>
              </w:rPr>
            </w:pPr>
            <w:r w:rsidRPr="004A15BB">
              <w:rPr>
                <w:sz w:val="26"/>
                <w:szCs w:val="26"/>
              </w:rPr>
              <w:t>F Value</w:t>
            </w:r>
          </w:p>
        </w:tc>
      </w:tr>
      <w:tr w:rsidR="00EF6221" w:rsidRPr="004A15BB" w:rsidTr="003B5E4A">
        <w:trPr>
          <w:trHeight w:val="467"/>
          <w:jc w:val="center"/>
        </w:trPr>
        <w:tc>
          <w:tcPr>
            <w:tcW w:w="73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1.</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O</w:t>
            </w:r>
          </w:p>
        </w:tc>
        <w:tc>
          <w:tcPr>
            <w:tcW w:w="20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b/>
                <w:sz w:val="26"/>
                <w:szCs w:val="26"/>
              </w:rPr>
            </w:pPr>
            <w:r w:rsidRPr="004A15BB">
              <w:rPr>
                <w:b/>
                <w:sz w:val="26"/>
                <w:szCs w:val="26"/>
              </w:rPr>
              <w:t>0.28</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0</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0</w:t>
            </w:r>
          </w:p>
        </w:tc>
        <w:tc>
          <w:tcPr>
            <w:tcW w:w="1199"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4.56**</w:t>
            </w:r>
          </w:p>
        </w:tc>
      </w:tr>
      <w:tr w:rsidR="00EF6221" w:rsidRPr="004A15BB" w:rsidTr="003B5E4A">
        <w:trPr>
          <w:jc w:val="center"/>
        </w:trPr>
        <w:tc>
          <w:tcPr>
            <w:tcW w:w="73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2.</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SWD</w:t>
            </w:r>
          </w:p>
        </w:tc>
        <w:tc>
          <w:tcPr>
            <w:tcW w:w="20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b/>
                <w:sz w:val="26"/>
                <w:szCs w:val="26"/>
              </w:rPr>
            </w:pPr>
            <w:r w:rsidRPr="004A15BB">
              <w:rPr>
                <w:b/>
                <w:sz w:val="26"/>
                <w:szCs w:val="26"/>
              </w:rPr>
              <w:t>0.28</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0</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0</w:t>
            </w:r>
          </w:p>
        </w:tc>
        <w:tc>
          <w:tcPr>
            <w:tcW w:w="1199"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p>
        </w:tc>
      </w:tr>
      <w:tr w:rsidR="00EF6221" w:rsidRPr="004A15BB" w:rsidTr="003B5E4A">
        <w:trPr>
          <w:jc w:val="center"/>
        </w:trPr>
        <w:tc>
          <w:tcPr>
            <w:tcW w:w="73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3.</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TWD</w:t>
            </w:r>
          </w:p>
        </w:tc>
        <w:tc>
          <w:tcPr>
            <w:tcW w:w="20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b/>
                <w:sz w:val="26"/>
                <w:szCs w:val="26"/>
              </w:rPr>
            </w:pPr>
            <w:r w:rsidRPr="004A15BB">
              <w:rPr>
                <w:b/>
                <w:sz w:val="26"/>
                <w:szCs w:val="26"/>
              </w:rPr>
              <w:t>0.30</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0.02</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r w:rsidRPr="004A15BB">
              <w:rPr>
                <w:sz w:val="26"/>
                <w:szCs w:val="26"/>
              </w:rPr>
              <w:t>7.14</w:t>
            </w:r>
          </w:p>
        </w:tc>
        <w:tc>
          <w:tcPr>
            <w:tcW w:w="1199"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3B5E4A">
            <w:pPr>
              <w:spacing w:before="120" w:after="120"/>
              <w:jc w:val="center"/>
              <w:rPr>
                <w:sz w:val="26"/>
                <w:szCs w:val="26"/>
              </w:rPr>
            </w:pPr>
          </w:p>
        </w:tc>
      </w:tr>
    </w:tbl>
    <w:p w:rsidR="00EF6221" w:rsidRPr="003B5E4A" w:rsidRDefault="00EF6221" w:rsidP="00696AF4">
      <w:pPr>
        <w:spacing w:after="240" w:line="360" w:lineRule="auto"/>
        <w:ind w:left="360"/>
        <w:jc w:val="both"/>
        <w:rPr>
          <w:sz w:val="2"/>
          <w:szCs w:val="26"/>
        </w:rPr>
      </w:pPr>
    </w:p>
    <w:p w:rsidR="00EF6221" w:rsidRPr="004A15BB" w:rsidRDefault="00EF6221" w:rsidP="00696AF4">
      <w:pPr>
        <w:spacing w:after="240" w:line="360" w:lineRule="auto"/>
        <w:ind w:left="360"/>
        <w:jc w:val="both"/>
        <w:rPr>
          <w:sz w:val="26"/>
          <w:szCs w:val="26"/>
        </w:rPr>
      </w:pPr>
      <w:r w:rsidRPr="004A15BB">
        <w:rPr>
          <w:sz w:val="26"/>
          <w:szCs w:val="26"/>
        </w:rPr>
        <w:t>** Significant at 5% Level</w:t>
      </w:r>
    </w:p>
    <w:p w:rsidR="00EF6221" w:rsidRDefault="00C97493" w:rsidP="00696AF4">
      <w:pPr>
        <w:spacing w:after="240" w:line="360" w:lineRule="auto"/>
        <w:ind w:left="360"/>
        <w:jc w:val="center"/>
        <w:rPr>
          <w:sz w:val="26"/>
          <w:szCs w:val="26"/>
        </w:rPr>
      </w:pPr>
      <w:r w:rsidRPr="009C3D7E">
        <w:rPr>
          <w:sz w:val="26"/>
          <w:szCs w:val="26"/>
        </w:rPr>
        <w:pict>
          <v:shape id="_x0000_i1101" type="#_x0000_t75" style="width:381.1pt;height:238.35pt">
            <v:imagedata r:id="rId88" o:title=""/>
          </v:shape>
        </w:pict>
      </w:r>
    </w:p>
    <w:p w:rsidR="00A84755" w:rsidRPr="004A15BB" w:rsidRDefault="00A84755" w:rsidP="00A84755">
      <w:pPr>
        <w:spacing w:after="240" w:line="360" w:lineRule="auto"/>
        <w:jc w:val="center"/>
        <w:rPr>
          <w:b/>
          <w:sz w:val="26"/>
          <w:szCs w:val="26"/>
        </w:rPr>
      </w:pPr>
      <w:r w:rsidRPr="004A15BB">
        <w:rPr>
          <w:b/>
          <w:sz w:val="26"/>
          <w:szCs w:val="26"/>
        </w:rPr>
        <w:t xml:space="preserve">Figure </w:t>
      </w:r>
      <w:r>
        <w:rPr>
          <w:b/>
          <w:sz w:val="26"/>
          <w:szCs w:val="26"/>
        </w:rPr>
        <w:t xml:space="preserve">– </w:t>
      </w:r>
      <w:r w:rsidRPr="004A15BB">
        <w:rPr>
          <w:b/>
          <w:sz w:val="26"/>
          <w:szCs w:val="26"/>
        </w:rPr>
        <w:t>XIV</w:t>
      </w:r>
      <w:r>
        <w:rPr>
          <w:b/>
          <w:sz w:val="26"/>
          <w:szCs w:val="26"/>
        </w:rPr>
        <w:t xml:space="preserve">. </w:t>
      </w:r>
      <w:r w:rsidRPr="004A15BB">
        <w:rPr>
          <w:b/>
          <w:sz w:val="26"/>
          <w:szCs w:val="26"/>
        </w:rPr>
        <w:t>Fabric Thickness</w:t>
      </w:r>
    </w:p>
    <w:p w:rsidR="00EF6221" w:rsidRPr="004A15BB" w:rsidRDefault="00A84755" w:rsidP="00696AF4">
      <w:pPr>
        <w:spacing w:after="240" w:line="360" w:lineRule="auto"/>
        <w:jc w:val="both"/>
        <w:rPr>
          <w:sz w:val="26"/>
          <w:szCs w:val="26"/>
        </w:rPr>
      </w:pPr>
      <w:r>
        <w:rPr>
          <w:sz w:val="26"/>
          <w:szCs w:val="26"/>
        </w:rPr>
        <w:tab/>
      </w:r>
      <w:r w:rsidR="00EF6221" w:rsidRPr="004A15BB">
        <w:rPr>
          <w:sz w:val="26"/>
          <w:szCs w:val="26"/>
        </w:rPr>
        <w:t>From Table XVIII and Figure XIV, it is evident that the thickness of the fabric increased by about 7%  in treated water dyed (TWD) sample whereas in SWD sample there was no increase when compared with their original. The increase in thickness in TWD sample may be due to increased absorption of dye molecules.</w:t>
      </w:r>
    </w:p>
    <w:p w:rsidR="00EF6221" w:rsidRPr="004A15BB" w:rsidRDefault="000F1E85" w:rsidP="00696AF4">
      <w:pPr>
        <w:spacing w:after="240" w:line="360" w:lineRule="auto"/>
        <w:jc w:val="both"/>
        <w:rPr>
          <w:sz w:val="26"/>
          <w:szCs w:val="26"/>
        </w:rPr>
      </w:pPr>
      <w:r>
        <w:rPr>
          <w:sz w:val="26"/>
          <w:szCs w:val="26"/>
        </w:rPr>
        <w:tab/>
      </w:r>
      <w:r w:rsidR="00EF6221" w:rsidRPr="004A15BB">
        <w:rPr>
          <w:sz w:val="26"/>
          <w:szCs w:val="26"/>
        </w:rPr>
        <w:t>Statistical analysis indicated that there is a significant difference at 5% level between the samples. The obtained results proved that the treated water is superior than soft water for dyeing.</w:t>
      </w:r>
    </w:p>
    <w:p w:rsidR="00EF6221" w:rsidRPr="004A15BB" w:rsidRDefault="00EF6221" w:rsidP="00696AF4">
      <w:pPr>
        <w:spacing w:after="240" w:line="360" w:lineRule="auto"/>
        <w:jc w:val="both"/>
        <w:rPr>
          <w:b/>
          <w:sz w:val="26"/>
          <w:szCs w:val="26"/>
        </w:rPr>
      </w:pPr>
      <w:r w:rsidRPr="004A15BB">
        <w:rPr>
          <w:b/>
          <w:sz w:val="26"/>
          <w:szCs w:val="26"/>
        </w:rPr>
        <w:t>4.4.2.</w:t>
      </w:r>
      <w:r w:rsidR="00A84755">
        <w:rPr>
          <w:b/>
          <w:sz w:val="26"/>
          <w:szCs w:val="26"/>
        </w:rPr>
        <w:t>4</w:t>
      </w:r>
      <w:r w:rsidRPr="004A15BB">
        <w:rPr>
          <w:b/>
          <w:sz w:val="26"/>
          <w:szCs w:val="26"/>
        </w:rPr>
        <w:t>. Fabric Strength</w:t>
      </w:r>
    </w:p>
    <w:p w:rsidR="00EF6221" w:rsidRPr="004A15BB" w:rsidRDefault="00EF6221" w:rsidP="00696AF4">
      <w:pPr>
        <w:spacing w:after="240" w:line="360" w:lineRule="auto"/>
        <w:jc w:val="both"/>
        <w:rPr>
          <w:b/>
          <w:sz w:val="26"/>
          <w:szCs w:val="26"/>
        </w:rPr>
      </w:pPr>
      <w:r w:rsidRPr="004A15BB">
        <w:rPr>
          <w:b/>
          <w:sz w:val="26"/>
          <w:szCs w:val="26"/>
        </w:rPr>
        <w:t xml:space="preserve"> Fabric strength (</w:t>
      </w:r>
      <w:r w:rsidR="00A84755" w:rsidRPr="004A15BB">
        <w:rPr>
          <w:b/>
          <w:sz w:val="26"/>
          <w:szCs w:val="26"/>
        </w:rPr>
        <w:t>Warp</w:t>
      </w:r>
      <w:r w:rsidRPr="004A15BB">
        <w:rPr>
          <w:b/>
          <w:sz w:val="26"/>
          <w:szCs w:val="26"/>
        </w:rPr>
        <w:t>)</w:t>
      </w:r>
    </w:p>
    <w:p w:rsidR="00EF6221" w:rsidRPr="004A15BB" w:rsidRDefault="00EF6221" w:rsidP="00696AF4">
      <w:pPr>
        <w:spacing w:after="240" w:line="360" w:lineRule="auto"/>
        <w:ind w:firstLine="720"/>
        <w:jc w:val="both"/>
        <w:rPr>
          <w:sz w:val="26"/>
          <w:szCs w:val="26"/>
        </w:rPr>
      </w:pPr>
      <w:r w:rsidRPr="004A15BB">
        <w:rPr>
          <w:sz w:val="26"/>
          <w:szCs w:val="26"/>
        </w:rPr>
        <w:t xml:space="preserve">The fabric strength of the samples in warp direction for original and dyed samples and analysis of variance are presented in Table XIX and </w:t>
      </w:r>
      <w:r w:rsidR="000F1E85">
        <w:rPr>
          <w:sz w:val="26"/>
          <w:szCs w:val="26"/>
        </w:rPr>
        <w:br/>
      </w:r>
      <w:r w:rsidR="00A84755" w:rsidRPr="004A15BB">
        <w:rPr>
          <w:sz w:val="26"/>
          <w:szCs w:val="26"/>
        </w:rPr>
        <w:t xml:space="preserve">Figure </w:t>
      </w:r>
      <w:r w:rsidRPr="004A15BB">
        <w:rPr>
          <w:sz w:val="26"/>
          <w:szCs w:val="26"/>
        </w:rPr>
        <w:t>XV.</w:t>
      </w:r>
    </w:p>
    <w:p w:rsidR="00EF6221" w:rsidRPr="004A15BB" w:rsidRDefault="00EF6221" w:rsidP="00696AF4">
      <w:pPr>
        <w:spacing w:after="240" w:line="360" w:lineRule="auto"/>
        <w:jc w:val="center"/>
        <w:rPr>
          <w:b/>
          <w:sz w:val="26"/>
          <w:szCs w:val="26"/>
        </w:rPr>
      </w:pPr>
      <w:r w:rsidRPr="004A15BB">
        <w:rPr>
          <w:b/>
          <w:sz w:val="26"/>
          <w:szCs w:val="26"/>
        </w:rPr>
        <w:t xml:space="preserve">Table </w:t>
      </w:r>
      <w:r w:rsidR="000F1E85">
        <w:rPr>
          <w:b/>
          <w:sz w:val="26"/>
          <w:szCs w:val="26"/>
        </w:rPr>
        <w:t xml:space="preserve">– </w:t>
      </w:r>
      <w:r w:rsidRPr="004A15BB">
        <w:rPr>
          <w:b/>
          <w:sz w:val="26"/>
          <w:szCs w:val="26"/>
        </w:rPr>
        <w:t>XIX</w:t>
      </w:r>
      <w:r w:rsidR="000F1E85">
        <w:rPr>
          <w:b/>
          <w:sz w:val="26"/>
          <w:szCs w:val="26"/>
        </w:rPr>
        <w:t xml:space="preserve">. </w:t>
      </w:r>
      <w:r w:rsidRPr="004A15BB">
        <w:rPr>
          <w:b/>
          <w:sz w:val="26"/>
          <w:szCs w:val="26"/>
        </w:rPr>
        <w:t>Fabric Strength (Warp)</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63"/>
        <w:gridCol w:w="1098"/>
        <w:gridCol w:w="1793"/>
        <w:gridCol w:w="1851"/>
        <w:gridCol w:w="1569"/>
        <w:gridCol w:w="1055"/>
      </w:tblGrid>
      <w:tr w:rsidR="00A70147" w:rsidRPr="004A15BB" w:rsidTr="00A70147">
        <w:trPr>
          <w:trHeight w:val="1106"/>
          <w:jc w:val="center"/>
        </w:trPr>
        <w:tc>
          <w:tcPr>
            <w:tcW w:w="76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A70147">
            <w:pPr>
              <w:spacing w:before="120" w:after="120"/>
              <w:jc w:val="center"/>
              <w:rPr>
                <w:sz w:val="26"/>
                <w:szCs w:val="26"/>
              </w:rPr>
            </w:pPr>
            <w:r w:rsidRPr="004A15BB">
              <w:rPr>
                <w:sz w:val="26"/>
                <w:szCs w:val="26"/>
              </w:rPr>
              <w:t>S.</w:t>
            </w:r>
            <w:r w:rsidR="00A70147">
              <w:rPr>
                <w:sz w:val="26"/>
                <w:szCs w:val="26"/>
              </w:rPr>
              <w:t xml:space="preserve"> </w:t>
            </w:r>
            <w:r w:rsidRPr="004A15BB">
              <w:rPr>
                <w:sz w:val="26"/>
                <w:szCs w:val="26"/>
              </w:rPr>
              <w:t>No</w:t>
            </w:r>
          </w:p>
        </w:tc>
        <w:tc>
          <w:tcPr>
            <w:tcW w:w="109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A70147">
            <w:pPr>
              <w:spacing w:before="120" w:after="120"/>
              <w:jc w:val="center"/>
              <w:rPr>
                <w:sz w:val="26"/>
                <w:szCs w:val="26"/>
              </w:rPr>
            </w:pPr>
            <w:r w:rsidRPr="004A15BB">
              <w:rPr>
                <w:sz w:val="26"/>
                <w:szCs w:val="26"/>
              </w:rPr>
              <w:t>Samples</w:t>
            </w:r>
          </w:p>
        </w:tc>
        <w:tc>
          <w:tcPr>
            <w:tcW w:w="179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A70147" w:rsidP="00A70147">
            <w:pPr>
              <w:spacing w:before="120" w:after="120"/>
              <w:jc w:val="center"/>
              <w:rPr>
                <w:b/>
                <w:sz w:val="26"/>
                <w:szCs w:val="26"/>
              </w:rPr>
            </w:pPr>
            <w:r>
              <w:rPr>
                <w:b/>
                <w:sz w:val="26"/>
                <w:szCs w:val="26"/>
              </w:rPr>
              <w:t xml:space="preserve">Mean Strength </w:t>
            </w:r>
            <w:r w:rsidR="00EF6221" w:rsidRPr="004A15BB">
              <w:rPr>
                <w:b/>
                <w:sz w:val="26"/>
                <w:szCs w:val="26"/>
              </w:rPr>
              <w:t>(Kg)</w:t>
            </w:r>
          </w:p>
        </w:tc>
        <w:tc>
          <w:tcPr>
            <w:tcW w:w="185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A70147">
            <w:pPr>
              <w:spacing w:before="120" w:after="120"/>
              <w:jc w:val="center"/>
              <w:rPr>
                <w:sz w:val="26"/>
                <w:szCs w:val="26"/>
              </w:rPr>
            </w:pPr>
            <w:r w:rsidRPr="004A15BB">
              <w:rPr>
                <w:sz w:val="26"/>
                <w:szCs w:val="26"/>
              </w:rPr>
              <w:t>Loss/Gain</w:t>
            </w:r>
            <w:r w:rsidR="00A70147">
              <w:rPr>
                <w:sz w:val="26"/>
                <w:szCs w:val="26"/>
              </w:rPr>
              <w:t xml:space="preserve"> </w:t>
            </w:r>
            <w:r w:rsidRPr="004A15BB">
              <w:rPr>
                <w:sz w:val="26"/>
                <w:szCs w:val="26"/>
              </w:rPr>
              <w:t>Over original</w:t>
            </w:r>
          </w:p>
        </w:tc>
        <w:tc>
          <w:tcPr>
            <w:tcW w:w="156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A70147">
            <w:pPr>
              <w:spacing w:before="120" w:after="120"/>
              <w:jc w:val="center"/>
              <w:rPr>
                <w:sz w:val="26"/>
                <w:szCs w:val="26"/>
              </w:rPr>
            </w:pPr>
            <w:r w:rsidRPr="004A15BB">
              <w:rPr>
                <w:sz w:val="26"/>
                <w:szCs w:val="26"/>
              </w:rPr>
              <w:t>% Loss/Gain</w:t>
            </w:r>
            <w:r w:rsidR="00A70147">
              <w:rPr>
                <w:sz w:val="26"/>
                <w:szCs w:val="26"/>
              </w:rPr>
              <w:t xml:space="preserve"> </w:t>
            </w:r>
            <w:r w:rsidRPr="004A15BB">
              <w:rPr>
                <w:sz w:val="26"/>
                <w:szCs w:val="26"/>
              </w:rPr>
              <w:t>over original</w:t>
            </w:r>
          </w:p>
        </w:tc>
        <w:tc>
          <w:tcPr>
            <w:tcW w:w="10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A70147">
            <w:pPr>
              <w:spacing w:before="120" w:after="120"/>
              <w:jc w:val="center"/>
              <w:rPr>
                <w:sz w:val="26"/>
                <w:szCs w:val="26"/>
              </w:rPr>
            </w:pPr>
            <w:r w:rsidRPr="004A15BB">
              <w:rPr>
                <w:sz w:val="26"/>
                <w:szCs w:val="26"/>
              </w:rPr>
              <w:t>F Value</w:t>
            </w:r>
          </w:p>
        </w:tc>
      </w:tr>
      <w:tr w:rsidR="00EF6221" w:rsidRPr="004A15BB" w:rsidTr="00A70147">
        <w:trPr>
          <w:trHeight w:val="421"/>
          <w:jc w:val="center"/>
        </w:trPr>
        <w:tc>
          <w:tcPr>
            <w:tcW w:w="76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1.</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O</w:t>
            </w:r>
          </w:p>
        </w:tc>
        <w:tc>
          <w:tcPr>
            <w:tcW w:w="179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b/>
                <w:sz w:val="26"/>
                <w:szCs w:val="26"/>
              </w:rPr>
            </w:pPr>
            <w:r w:rsidRPr="004A15BB">
              <w:rPr>
                <w:b/>
                <w:sz w:val="26"/>
                <w:szCs w:val="26"/>
              </w:rPr>
              <w:t>24</w:t>
            </w:r>
          </w:p>
        </w:tc>
        <w:tc>
          <w:tcPr>
            <w:tcW w:w="185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w:t>
            </w:r>
          </w:p>
        </w:tc>
        <w:tc>
          <w:tcPr>
            <w:tcW w:w="156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w:t>
            </w:r>
          </w:p>
        </w:tc>
        <w:tc>
          <w:tcPr>
            <w:tcW w:w="1055"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&lt;1</w:t>
            </w:r>
          </w:p>
        </w:tc>
      </w:tr>
      <w:tr w:rsidR="00EF6221" w:rsidRPr="004A15BB" w:rsidTr="00A70147">
        <w:trPr>
          <w:trHeight w:val="421"/>
          <w:jc w:val="center"/>
        </w:trPr>
        <w:tc>
          <w:tcPr>
            <w:tcW w:w="76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2.</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SWD</w:t>
            </w:r>
          </w:p>
        </w:tc>
        <w:tc>
          <w:tcPr>
            <w:tcW w:w="179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b/>
                <w:sz w:val="26"/>
                <w:szCs w:val="26"/>
              </w:rPr>
            </w:pPr>
            <w:r w:rsidRPr="004A15BB">
              <w:rPr>
                <w:b/>
                <w:sz w:val="26"/>
                <w:szCs w:val="26"/>
              </w:rPr>
              <w:t>24</w:t>
            </w:r>
          </w:p>
        </w:tc>
        <w:tc>
          <w:tcPr>
            <w:tcW w:w="185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0</w:t>
            </w:r>
          </w:p>
        </w:tc>
        <w:tc>
          <w:tcPr>
            <w:tcW w:w="156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w:t>
            </w:r>
          </w:p>
        </w:tc>
        <w:tc>
          <w:tcPr>
            <w:tcW w:w="105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p>
        </w:tc>
      </w:tr>
      <w:tr w:rsidR="00EF6221" w:rsidRPr="004A15BB" w:rsidTr="00A70147">
        <w:trPr>
          <w:trHeight w:val="421"/>
          <w:jc w:val="center"/>
        </w:trPr>
        <w:tc>
          <w:tcPr>
            <w:tcW w:w="76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3.</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TWD</w:t>
            </w:r>
          </w:p>
        </w:tc>
        <w:tc>
          <w:tcPr>
            <w:tcW w:w="179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b/>
                <w:sz w:val="26"/>
                <w:szCs w:val="26"/>
              </w:rPr>
            </w:pPr>
            <w:r w:rsidRPr="004A15BB">
              <w:rPr>
                <w:b/>
                <w:sz w:val="26"/>
                <w:szCs w:val="26"/>
              </w:rPr>
              <w:t>25</w:t>
            </w:r>
          </w:p>
        </w:tc>
        <w:tc>
          <w:tcPr>
            <w:tcW w:w="1851"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1</w:t>
            </w:r>
          </w:p>
        </w:tc>
        <w:tc>
          <w:tcPr>
            <w:tcW w:w="156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r w:rsidRPr="004A15BB">
              <w:rPr>
                <w:sz w:val="26"/>
                <w:szCs w:val="26"/>
              </w:rPr>
              <w:t>4.16</w:t>
            </w:r>
          </w:p>
        </w:tc>
        <w:tc>
          <w:tcPr>
            <w:tcW w:w="105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A70147">
            <w:pPr>
              <w:spacing w:before="120" w:after="120"/>
              <w:jc w:val="center"/>
              <w:rPr>
                <w:sz w:val="26"/>
                <w:szCs w:val="26"/>
              </w:rPr>
            </w:pPr>
          </w:p>
        </w:tc>
      </w:tr>
    </w:tbl>
    <w:p w:rsidR="00A70147" w:rsidRPr="00A70147" w:rsidRDefault="00EF6221" w:rsidP="00A70147">
      <w:pPr>
        <w:spacing w:after="240" w:line="360" w:lineRule="auto"/>
        <w:jc w:val="both"/>
        <w:rPr>
          <w:b/>
          <w:noProof/>
          <w:sz w:val="2"/>
          <w:szCs w:val="26"/>
        </w:rPr>
      </w:pPr>
      <w:r w:rsidRPr="004A15BB">
        <w:rPr>
          <w:b/>
          <w:noProof/>
          <w:sz w:val="26"/>
          <w:szCs w:val="26"/>
        </w:rPr>
        <w:t xml:space="preserve">                   </w:t>
      </w:r>
    </w:p>
    <w:p w:rsidR="00EF6221" w:rsidRDefault="00C97493" w:rsidP="00A70147">
      <w:pPr>
        <w:spacing w:after="240" w:line="360" w:lineRule="auto"/>
        <w:jc w:val="center"/>
        <w:rPr>
          <w:sz w:val="26"/>
          <w:szCs w:val="26"/>
        </w:rPr>
      </w:pPr>
      <w:r w:rsidRPr="009C3D7E">
        <w:rPr>
          <w:sz w:val="26"/>
          <w:szCs w:val="26"/>
        </w:rPr>
        <w:pict>
          <v:shape id="_x0000_i1102" type="#_x0000_t75" style="width:5in;height:222.2pt">
            <v:imagedata r:id="rId89" o:title=""/>
          </v:shape>
        </w:pict>
      </w:r>
    </w:p>
    <w:p w:rsidR="00A84755" w:rsidRPr="004A15BB" w:rsidRDefault="00A84755" w:rsidP="00A84755">
      <w:pPr>
        <w:spacing w:after="240" w:line="360" w:lineRule="auto"/>
        <w:jc w:val="center"/>
        <w:rPr>
          <w:b/>
          <w:noProof/>
          <w:sz w:val="26"/>
          <w:szCs w:val="26"/>
        </w:rPr>
      </w:pPr>
      <w:r w:rsidRPr="004A15BB">
        <w:rPr>
          <w:b/>
          <w:noProof/>
          <w:sz w:val="26"/>
          <w:szCs w:val="26"/>
        </w:rPr>
        <w:t xml:space="preserve">Figure </w:t>
      </w:r>
      <w:r>
        <w:rPr>
          <w:b/>
          <w:noProof/>
          <w:sz w:val="26"/>
          <w:szCs w:val="26"/>
        </w:rPr>
        <w:t xml:space="preserve">– </w:t>
      </w:r>
      <w:r w:rsidRPr="004A15BB">
        <w:rPr>
          <w:b/>
          <w:noProof/>
          <w:sz w:val="26"/>
          <w:szCs w:val="26"/>
        </w:rPr>
        <w:t>XV</w:t>
      </w:r>
      <w:r>
        <w:rPr>
          <w:b/>
          <w:noProof/>
          <w:sz w:val="26"/>
          <w:szCs w:val="26"/>
        </w:rPr>
        <w:t xml:space="preserve">. </w:t>
      </w:r>
      <w:r w:rsidRPr="004A15BB">
        <w:rPr>
          <w:b/>
          <w:noProof/>
          <w:sz w:val="26"/>
          <w:szCs w:val="26"/>
        </w:rPr>
        <w:t>Fabric strength (Warp)</w:t>
      </w:r>
    </w:p>
    <w:p w:rsidR="00EF6221" w:rsidRPr="004A15BB" w:rsidRDefault="00EF6221" w:rsidP="00696AF4">
      <w:pPr>
        <w:spacing w:after="240" w:line="360" w:lineRule="auto"/>
        <w:ind w:firstLine="720"/>
        <w:jc w:val="both"/>
        <w:rPr>
          <w:sz w:val="26"/>
          <w:szCs w:val="26"/>
        </w:rPr>
      </w:pPr>
      <w:r w:rsidRPr="004A15BB">
        <w:rPr>
          <w:sz w:val="26"/>
          <w:szCs w:val="26"/>
        </w:rPr>
        <w:t>From Table XIX and Figures XV, it is evident that the strength of TWD sample increased by 4% when compared to original whereas the strength remains the same for SWD sample.</w:t>
      </w:r>
    </w:p>
    <w:p w:rsidR="00EF6221" w:rsidRPr="004A15BB" w:rsidRDefault="00EF6221" w:rsidP="00696AF4">
      <w:pPr>
        <w:spacing w:after="240" w:line="360" w:lineRule="auto"/>
        <w:ind w:firstLine="720"/>
        <w:jc w:val="both"/>
        <w:rPr>
          <w:sz w:val="26"/>
          <w:szCs w:val="26"/>
        </w:rPr>
      </w:pPr>
      <w:r w:rsidRPr="004A15BB">
        <w:rPr>
          <w:sz w:val="26"/>
          <w:szCs w:val="26"/>
        </w:rPr>
        <w:t>The result prove</w:t>
      </w:r>
      <w:r w:rsidR="00A84755">
        <w:rPr>
          <w:sz w:val="26"/>
          <w:szCs w:val="26"/>
        </w:rPr>
        <w:t>d</w:t>
      </w:r>
      <w:r w:rsidRPr="004A15BB">
        <w:rPr>
          <w:sz w:val="26"/>
          <w:szCs w:val="26"/>
        </w:rPr>
        <w:t xml:space="preserve"> that the treated water can be effectively utilized for dyeing purpose as the strength of TWD is higher than SWD.</w:t>
      </w:r>
    </w:p>
    <w:p w:rsidR="00EF6221" w:rsidRPr="004A15BB" w:rsidRDefault="00EF6221" w:rsidP="00696AF4">
      <w:pPr>
        <w:spacing w:after="240" w:line="360" w:lineRule="auto"/>
        <w:jc w:val="both"/>
        <w:rPr>
          <w:b/>
          <w:sz w:val="26"/>
          <w:szCs w:val="26"/>
        </w:rPr>
      </w:pPr>
      <w:r w:rsidRPr="004A15BB">
        <w:rPr>
          <w:b/>
          <w:sz w:val="26"/>
          <w:szCs w:val="26"/>
        </w:rPr>
        <w:t>Fabric Strength (Weft)</w:t>
      </w:r>
    </w:p>
    <w:p w:rsidR="00EF6221" w:rsidRPr="004A15BB" w:rsidRDefault="00A70147" w:rsidP="00696AF4">
      <w:pPr>
        <w:spacing w:after="240" w:line="360" w:lineRule="auto"/>
        <w:jc w:val="both"/>
        <w:rPr>
          <w:sz w:val="26"/>
          <w:szCs w:val="26"/>
        </w:rPr>
      </w:pPr>
      <w:r>
        <w:rPr>
          <w:sz w:val="26"/>
          <w:szCs w:val="26"/>
        </w:rPr>
        <w:tab/>
      </w:r>
      <w:r w:rsidR="00EF6221" w:rsidRPr="004A15BB">
        <w:rPr>
          <w:sz w:val="26"/>
          <w:szCs w:val="26"/>
        </w:rPr>
        <w:t xml:space="preserve">The Fabric strength of the samples in weft direction for original and dyed samples and analysis of variance are presented in Table XX and </w:t>
      </w:r>
      <w:r>
        <w:rPr>
          <w:sz w:val="26"/>
          <w:szCs w:val="26"/>
        </w:rPr>
        <w:br/>
      </w:r>
      <w:r w:rsidR="00EF6221" w:rsidRPr="004A15BB">
        <w:rPr>
          <w:sz w:val="26"/>
          <w:szCs w:val="26"/>
        </w:rPr>
        <w:t>Figure XVI.</w:t>
      </w:r>
    </w:p>
    <w:p w:rsidR="00EF6221" w:rsidRPr="004A15BB" w:rsidRDefault="00EF6221" w:rsidP="00DF0788">
      <w:pPr>
        <w:spacing w:after="120" w:line="360" w:lineRule="auto"/>
        <w:jc w:val="center"/>
        <w:rPr>
          <w:b/>
          <w:sz w:val="26"/>
          <w:szCs w:val="26"/>
        </w:rPr>
      </w:pPr>
      <w:r w:rsidRPr="004A15BB">
        <w:rPr>
          <w:b/>
          <w:sz w:val="26"/>
          <w:szCs w:val="26"/>
        </w:rPr>
        <w:t xml:space="preserve">Table </w:t>
      </w:r>
      <w:r w:rsidR="00A70147">
        <w:rPr>
          <w:b/>
          <w:sz w:val="26"/>
          <w:szCs w:val="26"/>
        </w:rPr>
        <w:t xml:space="preserve">– </w:t>
      </w:r>
      <w:r w:rsidRPr="004A15BB">
        <w:rPr>
          <w:b/>
          <w:sz w:val="26"/>
          <w:szCs w:val="26"/>
        </w:rPr>
        <w:t>XX</w:t>
      </w:r>
      <w:r w:rsidR="00A70147">
        <w:rPr>
          <w:b/>
          <w:sz w:val="26"/>
          <w:szCs w:val="26"/>
        </w:rPr>
        <w:t xml:space="preserve">. </w:t>
      </w:r>
      <w:r w:rsidRPr="004A15BB">
        <w:rPr>
          <w:b/>
          <w:sz w:val="26"/>
          <w:szCs w:val="26"/>
        </w:rPr>
        <w:t>Fabric Strength (Weft)</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73"/>
        <w:gridCol w:w="1098"/>
        <w:gridCol w:w="1783"/>
        <w:gridCol w:w="1710"/>
        <w:gridCol w:w="1620"/>
        <w:gridCol w:w="1145"/>
      </w:tblGrid>
      <w:tr w:rsidR="00EF6221" w:rsidRPr="004A15BB" w:rsidTr="006B19F1">
        <w:trPr>
          <w:trHeight w:val="1079"/>
          <w:jc w:val="center"/>
        </w:trPr>
        <w:tc>
          <w:tcPr>
            <w:tcW w:w="77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6B19F1">
            <w:pPr>
              <w:spacing w:before="120" w:after="120"/>
              <w:jc w:val="center"/>
              <w:rPr>
                <w:sz w:val="26"/>
                <w:szCs w:val="26"/>
              </w:rPr>
            </w:pPr>
            <w:r w:rsidRPr="004A15BB">
              <w:rPr>
                <w:sz w:val="26"/>
                <w:szCs w:val="26"/>
              </w:rPr>
              <w:t>S.</w:t>
            </w:r>
            <w:r w:rsidR="006B19F1">
              <w:rPr>
                <w:sz w:val="26"/>
                <w:szCs w:val="26"/>
              </w:rPr>
              <w:t xml:space="preserve"> </w:t>
            </w:r>
            <w:r w:rsidRPr="004A15BB">
              <w:rPr>
                <w:sz w:val="26"/>
                <w:szCs w:val="26"/>
              </w:rPr>
              <w:t>No</w:t>
            </w:r>
          </w:p>
        </w:tc>
        <w:tc>
          <w:tcPr>
            <w:tcW w:w="109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6B19F1">
            <w:pPr>
              <w:spacing w:before="120" w:after="120"/>
              <w:jc w:val="center"/>
              <w:rPr>
                <w:sz w:val="26"/>
                <w:szCs w:val="26"/>
              </w:rPr>
            </w:pPr>
            <w:r w:rsidRPr="004A15BB">
              <w:rPr>
                <w:sz w:val="26"/>
                <w:szCs w:val="26"/>
              </w:rPr>
              <w:t>Samples</w:t>
            </w:r>
          </w:p>
        </w:tc>
        <w:tc>
          <w:tcPr>
            <w:tcW w:w="178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6B19F1">
            <w:pPr>
              <w:spacing w:before="120" w:after="120"/>
              <w:jc w:val="center"/>
              <w:rPr>
                <w:b/>
                <w:sz w:val="26"/>
                <w:szCs w:val="26"/>
              </w:rPr>
            </w:pPr>
            <w:r w:rsidRPr="004A15BB">
              <w:rPr>
                <w:b/>
                <w:sz w:val="26"/>
                <w:szCs w:val="26"/>
              </w:rPr>
              <w:t>Mean Strength (Kg)</w:t>
            </w:r>
          </w:p>
        </w:tc>
        <w:tc>
          <w:tcPr>
            <w:tcW w:w="17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6B19F1">
            <w:pPr>
              <w:spacing w:before="120" w:after="120"/>
              <w:jc w:val="center"/>
              <w:rPr>
                <w:sz w:val="26"/>
                <w:szCs w:val="26"/>
              </w:rPr>
            </w:pPr>
            <w:r w:rsidRPr="004A15BB">
              <w:rPr>
                <w:sz w:val="26"/>
                <w:szCs w:val="26"/>
              </w:rPr>
              <w:t>Loss/Gain</w:t>
            </w:r>
            <w:r w:rsidR="006B19F1">
              <w:rPr>
                <w:sz w:val="26"/>
                <w:szCs w:val="26"/>
              </w:rPr>
              <w:t xml:space="preserve"> </w:t>
            </w:r>
            <w:r w:rsidRPr="004A15BB">
              <w:rPr>
                <w:sz w:val="26"/>
                <w:szCs w:val="26"/>
              </w:rPr>
              <w:t>Over original</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6B19F1">
            <w:pPr>
              <w:spacing w:before="120" w:after="120"/>
              <w:jc w:val="center"/>
              <w:rPr>
                <w:sz w:val="26"/>
                <w:szCs w:val="26"/>
              </w:rPr>
            </w:pPr>
            <w:r w:rsidRPr="004A15BB">
              <w:rPr>
                <w:sz w:val="26"/>
                <w:szCs w:val="26"/>
              </w:rPr>
              <w:t>% Loss/Gain</w:t>
            </w:r>
            <w:r w:rsidR="006B19F1">
              <w:rPr>
                <w:sz w:val="26"/>
                <w:szCs w:val="26"/>
              </w:rPr>
              <w:t xml:space="preserve"> </w:t>
            </w:r>
            <w:r w:rsidRPr="004A15BB">
              <w:rPr>
                <w:sz w:val="26"/>
                <w:szCs w:val="26"/>
              </w:rPr>
              <w:t>over original</w:t>
            </w:r>
          </w:p>
        </w:tc>
        <w:tc>
          <w:tcPr>
            <w:tcW w:w="114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4A15BB" w:rsidRDefault="00EF6221" w:rsidP="006B19F1">
            <w:pPr>
              <w:spacing w:before="120" w:after="120"/>
              <w:jc w:val="center"/>
              <w:rPr>
                <w:sz w:val="26"/>
                <w:szCs w:val="26"/>
              </w:rPr>
            </w:pPr>
            <w:r w:rsidRPr="004A15BB">
              <w:rPr>
                <w:sz w:val="26"/>
                <w:szCs w:val="26"/>
              </w:rPr>
              <w:t>F Value</w:t>
            </w:r>
          </w:p>
        </w:tc>
      </w:tr>
      <w:tr w:rsidR="00EF6221" w:rsidRPr="004A15BB" w:rsidTr="006B19F1">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1.</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O</w:t>
            </w:r>
          </w:p>
        </w:tc>
        <w:tc>
          <w:tcPr>
            <w:tcW w:w="178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b/>
                <w:sz w:val="26"/>
                <w:szCs w:val="26"/>
              </w:rPr>
            </w:pPr>
            <w:r w:rsidRPr="004A15BB">
              <w:rPr>
                <w:b/>
                <w:sz w:val="26"/>
                <w:szCs w:val="26"/>
              </w:rPr>
              <w:t>16</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0</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w:t>
            </w:r>
          </w:p>
        </w:tc>
        <w:tc>
          <w:tcPr>
            <w:tcW w:w="1145"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p>
          <w:p w:rsidR="00EF6221" w:rsidRPr="004A15BB" w:rsidRDefault="00EF6221" w:rsidP="006B19F1">
            <w:pPr>
              <w:spacing w:before="120" w:after="120"/>
              <w:jc w:val="center"/>
              <w:rPr>
                <w:sz w:val="26"/>
                <w:szCs w:val="26"/>
              </w:rPr>
            </w:pPr>
            <w:r w:rsidRPr="004A15BB">
              <w:rPr>
                <w:sz w:val="26"/>
                <w:szCs w:val="26"/>
              </w:rPr>
              <w:t>1.65</w:t>
            </w:r>
            <w:r w:rsidRPr="004A15BB">
              <w:rPr>
                <w:sz w:val="26"/>
                <w:szCs w:val="26"/>
                <w:vertAlign w:val="superscript"/>
              </w:rPr>
              <w:t>ns</w:t>
            </w:r>
          </w:p>
        </w:tc>
      </w:tr>
      <w:tr w:rsidR="00EF6221" w:rsidRPr="004A15BB" w:rsidTr="006B19F1">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2.</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SWD</w:t>
            </w:r>
          </w:p>
        </w:tc>
        <w:tc>
          <w:tcPr>
            <w:tcW w:w="178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b/>
                <w:sz w:val="26"/>
                <w:szCs w:val="26"/>
              </w:rPr>
            </w:pPr>
            <w:r w:rsidRPr="004A15BB">
              <w:rPr>
                <w:b/>
                <w:sz w:val="26"/>
                <w:szCs w:val="26"/>
              </w:rPr>
              <w:t>15</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1</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6.25</w:t>
            </w:r>
          </w:p>
        </w:tc>
        <w:tc>
          <w:tcPr>
            <w:tcW w:w="114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p>
        </w:tc>
      </w:tr>
      <w:tr w:rsidR="00EF6221" w:rsidRPr="004A15BB" w:rsidTr="006B19F1">
        <w:trPr>
          <w:jc w:val="center"/>
        </w:trPr>
        <w:tc>
          <w:tcPr>
            <w:tcW w:w="77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3.</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TWD</w:t>
            </w:r>
          </w:p>
        </w:tc>
        <w:tc>
          <w:tcPr>
            <w:tcW w:w="1783"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b/>
                <w:sz w:val="26"/>
                <w:szCs w:val="26"/>
              </w:rPr>
            </w:pPr>
            <w:r w:rsidRPr="004A15BB">
              <w:rPr>
                <w:b/>
                <w:sz w:val="26"/>
                <w:szCs w:val="26"/>
              </w:rPr>
              <w:t>14</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2</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r w:rsidRPr="004A15BB">
              <w:rPr>
                <w:sz w:val="26"/>
                <w:szCs w:val="26"/>
              </w:rPr>
              <w:t>12.5</w:t>
            </w:r>
          </w:p>
        </w:tc>
        <w:tc>
          <w:tcPr>
            <w:tcW w:w="114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6B19F1">
            <w:pPr>
              <w:spacing w:before="120" w:after="120"/>
              <w:jc w:val="center"/>
              <w:rPr>
                <w:sz w:val="26"/>
                <w:szCs w:val="26"/>
              </w:rPr>
            </w:pPr>
          </w:p>
        </w:tc>
      </w:tr>
    </w:tbl>
    <w:p w:rsidR="00EF6221" w:rsidRPr="004A15BB" w:rsidRDefault="00EF6221" w:rsidP="00696AF4">
      <w:pPr>
        <w:spacing w:after="240" w:line="360" w:lineRule="auto"/>
        <w:jc w:val="both"/>
        <w:rPr>
          <w:sz w:val="26"/>
          <w:szCs w:val="26"/>
        </w:rPr>
      </w:pPr>
      <w:r w:rsidRPr="004A15BB">
        <w:rPr>
          <w:sz w:val="26"/>
          <w:szCs w:val="26"/>
        </w:rPr>
        <w:t xml:space="preserve">  ns- not significant</w:t>
      </w:r>
    </w:p>
    <w:p w:rsidR="00EF6221" w:rsidRDefault="00C97493" w:rsidP="00A84755">
      <w:pPr>
        <w:spacing w:line="360" w:lineRule="auto"/>
        <w:jc w:val="center"/>
        <w:rPr>
          <w:sz w:val="26"/>
          <w:szCs w:val="26"/>
        </w:rPr>
      </w:pPr>
      <w:r w:rsidRPr="009C3D7E">
        <w:rPr>
          <w:sz w:val="26"/>
          <w:szCs w:val="26"/>
        </w:rPr>
        <w:pict>
          <v:shape id="_x0000_i1103" type="#_x0000_t75" style="width:367.45pt;height:3in">
            <v:imagedata r:id="rId90" o:title=""/>
          </v:shape>
        </w:pict>
      </w:r>
    </w:p>
    <w:p w:rsidR="00A84755" w:rsidRPr="004A15BB" w:rsidRDefault="00A84755" w:rsidP="00A84755">
      <w:pPr>
        <w:spacing w:line="360" w:lineRule="auto"/>
        <w:jc w:val="center"/>
        <w:rPr>
          <w:b/>
          <w:sz w:val="26"/>
          <w:szCs w:val="26"/>
        </w:rPr>
      </w:pPr>
      <w:r w:rsidRPr="004A15BB">
        <w:rPr>
          <w:b/>
          <w:sz w:val="26"/>
          <w:szCs w:val="26"/>
        </w:rPr>
        <w:t xml:space="preserve">Figure </w:t>
      </w:r>
      <w:r>
        <w:rPr>
          <w:b/>
          <w:sz w:val="26"/>
          <w:szCs w:val="26"/>
        </w:rPr>
        <w:t xml:space="preserve">– </w:t>
      </w:r>
      <w:r w:rsidRPr="004A15BB">
        <w:rPr>
          <w:b/>
          <w:sz w:val="26"/>
          <w:szCs w:val="26"/>
        </w:rPr>
        <w:t>XVI</w:t>
      </w:r>
      <w:r>
        <w:rPr>
          <w:b/>
          <w:sz w:val="26"/>
          <w:szCs w:val="26"/>
        </w:rPr>
        <w:t xml:space="preserve">. </w:t>
      </w:r>
      <w:r w:rsidRPr="004A15BB">
        <w:rPr>
          <w:b/>
          <w:sz w:val="26"/>
          <w:szCs w:val="26"/>
        </w:rPr>
        <w:t>Fabric strength (Weft)</w:t>
      </w:r>
    </w:p>
    <w:p w:rsidR="00EF6221" w:rsidRPr="004A15BB" w:rsidRDefault="00DF0788" w:rsidP="00696AF4">
      <w:pPr>
        <w:spacing w:after="240" w:line="360" w:lineRule="auto"/>
        <w:jc w:val="both"/>
        <w:rPr>
          <w:sz w:val="26"/>
          <w:szCs w:val="26"/>
        </w:rPr>
      </w:pPr>
      <w:r>
        <w:rPr>
          <w:sz w:val="26"/>
          <w:szCs w:val="26"/>
        </w:rPr>
        <w:tab/>
      </w:r>
      <w:r w:rsidR="00EF6221" w:rsidRPr="004A15BB">
        <w:rPr>
          <w:sz w:val="26"/>
          <w:szCs w:val="26"/>
        </w:rPr>
        <w:t>From Table XX and Figure XVI, it is evident that the strength of SWD sample decreased by 6% in weft direction and TWD sample decreased by 12% when compared to original. There was no significant difference in tensile strength between original and dyed samples.</w:t>
      </w:r>
    </w:p>
    <w:p w:rsidR="00EF6221" w:rsidRPr="004A15BB" w:rsidRDefault="00EF6221" w:rsidP="00212458">
      <w:pPr>
        <w:spacing w:after="120" w:line="360" w:lineRule="auto"/>
        <w:ind w:firstLine="720"/>
        <w:jc w:val="both"/>
        <w:rPr>
          <w:sz w:val="26"/>
          <w:szCs w:val="26"/>
        </w:rPr>
      </w:pPr>
      <w:r w:rsidRPr="004A15BB">
        <w:rPr>
          <w:sz w:val="26"/>
          <w:szCs w:val="26"/>
        </w:rPr>
        <w:t>The results proved that SWD sample had better strength in the weft direction when compared to TWD.</w:t>
      </w:r>
    </w:p>
    <w:p w:rsidR="00EF6221" w:rsidRPr="004A15BB" w:rsidRDefault="00EF6221" w:rsidP="00212458">
      <w:pPr>
        <w:spacing w:after="120" w:line="360" w:lineRule="auto"/>
        <w:jc w:val="both"/>
        <w:rPr>
          <w:b/>
          <w:sz w:val="26"/>
          <w:szCs w:val="26"/>
        </w:rPr>
      </w:pPr>
      <w:r w:rsidRPr="004A15BB">
        <w:rPr>
          <w:b/>
          <w:sz w:val="26"/>
          <w:szCs w:val="26"/>
        </w:rPr>
        <w:t>4.4.2.</w:t>
      </w:r>
      <w:r w:rsidR="00A84755">
        <w:rPr>
          <w:b/>
          <w:sz w:val="26"/>
          <w:szCs w:val="26"/>
        </w:rPr>
        <w:t>5.</w:t>
      </w:r>
      <w:r w:rsidRPr="004A15BB">
        <w:rPr>
          <w:b/>
          <w:sz w:val="26"/>
          <w:szCs w:val="26"/>
        </w:rPr>
        <w:t xml:space="preserve"> Fabric Elongation</w:t>
      </w:r>
    </w:p>
    <w:p w:rsidR="00EF6221" w:rsidRPr="004A15BB" w:rsidRDefault="00EF6221" w:rsidP="00212458">
      <w:pPr>
        <w:spacing w:after="120" w:line="360" w:lineRule="auto"/>
        <w:jc w:val="both"/>
        <w:rPr>
          <w:b/>
          <w:sz w:val="26"/>
          <w:szCs w:val="26"/>
        </w:rPr>
      </w:pPr>
      <w:r w:rsidRPr="004A15BB">
        <w:rPr>
          <w:b/>
          <w:sz w:val="26"/>
          <w:szCs w:val="26"/>
        </w:rPr>
        <w:t>Fabric Elongation (Warp)</w:t>
      </w:r>
    </w:p>
    <w:p w:rsidR="00EF6221" w:rsidRPr="004A15BB" w:rsidRDefault="00DF0788" w:rsidP="00212458">
      <w:pPr>
        <w:spacing w:after="120" w:line="360" w:lineRule="auto"/>
        <w:jc w:val="both"/>
        <w:rPr>
          <w:sz w:val="26"/>
          <w:szCs w:val="26"/>
        </w:rPr>
      </w:pPr>
      <w:r>
        <w:rPr>
          <w:sz w:val="26"/>
          <w:szCs w:val="26"/>
        </w:rPr>
        <w:tab/>
      </w:r>
      <w:r w:rsidR="00EF6221" w:rsidRPr="004A15BB">
        <w:rPr>
          <w:sz w:val="26"/>
          <w:szCs w:val="26"/>
        </w:rPr>
        <w:t xml:space="preserve">The elongation of original and dyed samples in warp direction and analysis of variance are presented in Table XXI and </w:t>
      </w:r>
      <w:r w:rsidR="00A84755" w:rsidRPr="004A15BB">
        <w:rPr>
          <w:sz w:val="26"/>
          <w:szCs w:val="26"/>
        </w:rPr>
        <w:t xml:space="preserve">Figure </w:t>
      </w:r>
      <w:r w:rsidR="00EF6221" w:rsidRPr="004A15BB">
        <w:rPr>
          <w:sz w:val="26"/>
          <w:szCs w:val="26"/>
        </w:rPr>
        <w:t>XVII.</w:t>
      </w:r>
    </w:p>
    <w:p w:rsidR="00EF6221" w:rsidRPr="004A15BB" w:rsidRDefault="00EF6221" w:rsidP="00212458">
      <w:pPr>
        <w:spacing w:after="120" w:line="360" w:lineRule="auto"/>
        <w:jc w:val="both"/>
        <w:rPr>
          <w:b/>
          <w:sz w:val="26"/>
          <w:szCs w:val="26"/>
        </w:rPr>
      </w:pPr>
      <w:r w:rsidRPr="004A15BB">
        <w:rPr>
          <w:b/>
          <w:sz w:val="26"/>
          <w:szCs w:val="26"/>
        </w:rPr>
        <w:t xml:space="preserve">                           Table </w:t>
      </w:r>
      <w:r w:rsidR="00DF0788">
        <w:rPr>
          <w:b/>
          <w:sz w:val="26"/>
          <w:szCs w:val="26"/>
        </w:rPr>
        <w:t xml:space="preserve">– </w:t>
      </w:r>
      <w:r w:rsidRPr="004A15BB">
        <w:rPr>
          <w:b/>
          <w:sz w:val="26"/>
          <w:szCs w:val="26"/>
        </w:rPr>
        <w:t>XXI</w:t>
      </w:r>
      <w:r w:rsidR="00DF0788">
        <w:rPr>
          <w:b/>
          <w:sz w:val="26"/>
          <w:szCs w:val="26"/>
        </w:rPr>
        <w:t xml:space="preserve">. </w:t>
      </w:r>
      <w:r w:rsidRPr="004A15BB">
        <w:rPr>
          <w:b/>
          <w:sz w:val="26"/>
          <w:szCs w:val="26"/>
        </w:rPr>
        <w:t>Fabric Elongation (Warp)</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93"/>
        <w:gridCol w:w="1098"/>
        <w:gridCol w:w="2061"/>
        <w:gridCol w:w="1616"/>
        <w:gridCol w:w="1570"/>
        <w:gridCol w:w="1191"/>
      </w:tblGrid>
      <w:tr w:rsidR="00212458" w:rsidRPr="004A15BB" w:rsidTr="00212458">
        <w:trPr>
          <w:jc w:val="center"/>
        </w:trPr>
        <w:tc>
          <w:tcPr>
            <w:tcW w:w="59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212458" w:rsidRDefault="00EF6221" w:rsidP="001F2CD6">
            <w:pPr>
              <w:spacing w:before="120" w:after="120"/>
              <w:jc w:val="center"/>
              <w:rPr>
                <w:sz w:val="26"/>
                <w:szCs w:val="26"/>
              </w:rPr>
            </w:pPr>
            <w:r w:rsidRPr="00212458">
              <w:rPr>
                <w:sz w:val="26"/>
                <w:szCs w:val="26"/>
              </w:rPr>
              <w:t>S.</w:t>
            </w:r>
            <w:r w:rsidR="001F2CD6" w:rsidRPr="00212458">
              <w:rPr>
                <w:sz w:val="26"/>
                <w:szCs w:val="26"/>
              </w:rPr>
              <w:t xml:space="preserve"> </w:t>
            </w:r>
            <w:r w:rsidRPr="00212458">
              <w:rPr>
                <w:sz w:val="26"/>
                <w:szCs w:val="26"/>
              </w:rPr>
              <w:t>No</w:t>
            </w:r>
          </w:p>
        </w:tc>
        <w:tc>
          <w:tcPr>
            <w:tcW w:w="10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212458" w:rsidRDefault="00EF6221" w:rsidP="001F2CD6">
            <w:pPr>
              <w:spacing w:before="120" w:after="120"/>
              <w:jc w:val="center"/>
              <w:rPr>
                <w:sz w:val="26"/>
                <w:szCs w:val="26"/>
              </w:rPr>
            </w:pPr>
            <w:r w:rsidRPr="00212458">
              <w:rPr>
                <w:sz w:val="26"/>
                <w:szCs w:val="26"/>
              </w:rPr>
              <w:t>Samples</w:t>
            </w:r>
          </w:p>
        </w:tc>
        <w:tc>
          <w:tcPr>
            <w:tcW w:w="207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212458" w:rsidRDefault="00EF6221" w:rsidP="00212458">
            <w:pPr>
              <w:spacing w:before="120" w:after="120"/>
              <w:jc w:val="center"/>
              <w:rPr>
                <w:b/>
                <w:spacing w:val="-6"/>
                <w:sz w:val="26"/>
                <w:szCs w:val="26"/>
              </w:rPr>
            </w:pPr>
            <w:r w:rsidRPr="00212458">
              <w:rPr>
                <w:b/>
                <w:spacing w:val="-6"/>
                <w:sz w:val="26"/>
                <w:szCs w:val="26"/>
              </w:rPr>
              <w:t>Mean</w:t>
            </w:r>
            <w:r w:rsidR="00212458" w:rsidRPr="00212458">
              <w:rPr>
                <w:b/>
                <w:spacing w:val="-6"/>
                <w:sz w:val="26"/>
                <w:szCs w:val="26"/>
              </w:rPr>
              <w:t xml:space="preserve"> </w:t>
            </w:r>
            <w:r w:rsidRPr="00212458">
              <w:rPr>
                <w:b/>
                <w:spacing w:val="-6"/>
                <w:sz w:val="26"/>
                <w:szCs w:val="26"/>
              </w:rPr>
              <w:t>Elongatio</w:t>
            </w:r>
            <w:r w:rsidR="001F2CD6" w:rsidRPr="00212458">
              <w:rPr>
                <w:b/>
                <w:spacing w:val="-6"/>
                <w:sz w:val="26"/>
                <w:szCs w:val="26"/>
              </w:rPr>
              <w:t>n</w:t>
            </w:r>
            <w:r w:rsidR="00212458" w:rsidRPr="00212458">
              <w:rPr>
                <w:b/>
                <w:spacing w:val="-6"/>
                <w:sz w:val="26"/>
                <w:szCs w:val="26"/>
              </w:rPr>
              <w:t xml:space="preserve"> </w:t>
            </w:r>
            <w:r w:rsidRPr="00212458">
              <w:rPr>
                <w:b/>
                <w:spacing w:val="-6"/>
                <w:sz w:val="26"/>
                <w:szCs w:val="26"/>
              </w:rPr>
              <w:t>(Inches)</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212458" w:rsidRDefault="00EF6221" w:rsidP="001F2CD6">
            <w:pPr>
              <w:spacing w:before="120" w:after="120"/>
              <w:jc w:val="center"/>
              <w:rPr>
                <w:sz w:val="26"/>
                <w:szCs w:val="26"/>
              </w:rPr>
            </w:pPr>
            <w:r w:rsidRPr="00212458">
              <w:rPr>
                <w:sz w:val="26"/>
                <w:szCs w:val="26"/>
              </w:rPr>
              <w:t>Loss/Gain</w:t>
            </w:r>
            <w:r w:rsidR="001F2CD6" w:rsidRPr="00212458">
              <w:rPr>
                <w:sz w:val="26"/>
                <w:szCs w:val="26"/>
              </w:rPr>
              <w:t xml:space="preserve"> over </w:t>
            </w:r>
            <w:r w:rsidRPr="00212458">
              <w:rPr>
                <w:sz w:val="26"/>
                <w:szCs w:val="26"/>
              </w:rPr>
              <w:t>original</w:t>
            </w:r>
          </w:p>
        </w:tc>
        <w:tc>
          <w:tcPr>
            <w:tcW w:w="15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212458" w:rsidRDefault="00EF6221" w:rsidP="001F2CD6">
            <w:pPr>
              <w:spacing w:before="120" w:after="120"/>
              <w:jc w:val="center"/>
              <w:rPr>
                <w:sz w:val="26"/>
                <w:szCs w:val="26"/>
              </w:rPr>
            </w:pPr>
            <w:r w:rsidRPr="00212458">
              <w:rPr>
                <w:sz w:val="26"/>
                <w:szCs w:val="26"/>
              </w:rPr>
              <w:t>% Loss/Gain over original</w:t>
            </w:r>
          </w:p>
        </w:tc>
        <w:tc>
          <w:tcPr>
            <w:tcW w:w="1191"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212458" w:rsidRDefault="00EF6221" w:rsidP="001F2CD6">
            <w:pPr>
              <w:spacing w:before="120" w:after="120"/>
              <w:jc w:val="center"/>
              <w:rPr>
                <w:sz w:val="26"/>
                <w:szCs w:val="26"/>
              </w:rPr>
            </w:pPr>
            <w:r w:rsidRPr="00212458">
              <w:rPr>
                <w:sz w:val="26"/>
                <w:szCs w:val="26"/>
              </w:rPr>
              <w:t>F Value</w:t>
            </w:r>
          </w:p>
        </w:tc>
      </w:tr>
      <w:tr w:rsidR="00212458" w:rsidRPr="004A15BB" w:rsidTr="00212458">
        <w:trPr>
          <w:jc w:val="center"/>
        </w:trPr>
        <w:tc>
          <w:tcPr>
            <w:tcW w:w="5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1.</w:t>
            </w:r>
          </w:p>
        </w:tc>
        <w:tc>
          <w:tcPr>
            <w:tcW w:w="108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O</w:t>
            </w:r>
          </w:p>
        </w:tc>
        <w:tc>
          <w:tcPr>
            <w:tcW w:w="20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b/>
                <w:sz w:val="26"/>
                <w:szCs w:val="26"/>
              </w:rPr>
            </w:pPr>
            <w:r w:rsidRPr="004A15BB">
              <w:rPr>
                <w:b/>
                <w:sz w:val="26"/>
                <w:szCs w:val="26"/>
              </w:rPr>
              <w:t>2.23</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0</w:t>
            </w:r>
          </w:p>
        </w:tc>
        <w:tc>
          <w:tcPr>
            <w:tcW w:w="15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0</w:t>
            </w:r>
          </w:p>
        </w:tc>
        <w:tc>
          <w:tcPr>
            <w:tcW w:w="1191"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p>
          <w:p w:rsidR="00EF6221" w:rsidRPr="004A15BB" w:rsidRDefault="00EF6221" w:rsidP="001F2CD6">
            <w:pPr>
              <w:spacing w:before="120" w:after="120"/>
              <w:jc w:val="center"/>
              <w:rPr>
                <w:sz w:val="26"/>
                <w:szCs w:val="26"/>
              </w:rPr>
            </w:pPr>
            <w:r w:rsidRPr="004A15BB">
              <w:rPr>
                <w:sz w:val="26"/>
                <w:szCs w:val="26"/>
              </w:rPr>
              <w:t>279.10**</w:t>
            </w:r>
          </w:p>
        </w:tc>
      </w:tr>
      <w:tr w:rsidR="00212458" w:rsidRPr="004A15BB" w:rsidTr="00212458">
        <w:trPr>
          <w:jc w:val="center"/>
        </w:trPr>
        <w:tc>
          <w:tcPr>
            <w:tcW w:w="5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2.</w:t>
            </w:r>
          </w:p>
        </w:tc>
        <w:tc>
          <w:tcPr>
            <w:tcW w:w="108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SWD</w:t>
            </w:r>
          </w:p>
        </w:tc>
        <w:tc>
          <w:tcPr>
            <w:tcW w:w="20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b/>
                <w:sz w:val="26"/>
                <w:szCs w:val="26"/>
              </w:rPr>
            </w:pPr>
            <w:r w:rsidRPr="004A15BB">
              <w:rPr>
                <w:b/>
                <w:sz w:val="26"/>
                <w:szCs w:val="26"/>
              </w:rPr>
              <w:t>1.00</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1.23</w:t>
            </w:r>
          </w:p>
        </w:tc>
        <w:tc>
          <w:tcPr>
            <w:tcW w:w="15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55.15</w:t>
            </w:r>
          </w:p>
        </w:tc>
        <w:tc>
          <w:tcPr>
            <w:tcW w:w="1191"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p>
        </w:tc>
      </w:tr>
      <w:tr w:rsidR="00212458" w:rsidRPr="004A15BB" w:rsidTr="00212458">
        <w:trPr>
          <w:jc w:val="center"/>
        </w:trPr>
        <w:tc>
          <w:tcPr>
            <w:tcW w:w="5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3.</w:t>
            </w:r>
          </w:p>
        </w:tc>
        <w:tc>
          <w:tcPr>
            <w:tcW w:w="108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TWD</w:t>
            </w:r>
          </w:p>
        </w:tc>
        <w:tc>
          <w:tcPr>
            <w:tcW w:w="20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b/>
                <w:sz w:val="26"/>
                <w:szCs w:val="26"/>
              </w:rPr>
            </w:pPr>
            <w:r w:rsidRPr="004A15BB">
              <w:rPr>
                <w:b/>
                <w:sz w:val="26"/>
                <w:szCs w:val="26"/>
              </w:rPr>
              <w:t>0.71</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1.52</w:t>
            </w:r>
          </w:p>
        </w:tc>
        <w:tc>
          <w:tcPr>
            <w:tcW w:w="157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r w:rsidRPr="004A15BB">
              <w:rPr>
                <w:sz w:val="26"/>
                <w:szCs w:val="26"/>
              </w:rPr>
              <w:t>68.16</w:t>
            </w:r>
          </w:p>
        </w:tc>
        <w:tc>
          <w:tcPr>
            <w:tcW w:w="1191"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1F2CD6">
            <w:pPr>
              <w:spacing w:before="120" w:after="120"/>
              <w:jc w:val="center"/>
              <w:rPr>
                <w:sz w:val="26"/>
                <w:szCs w:val="26"/>
              </w:rPr>
            </w:pPr>
          </w:p>
        </w:tc>
      </w:tr>
    </w:tbl>
    <w:p w:rsidR="00EF6221" w:rsidRPr="001F2CD6" w:rsidRDefault="00EF6221" w:rsidP="00696AF4">
      <w:pPr>
        <w:spacing w:after="240" w:line="360" w:lineRule="auto"/>
        <w:jc w:val="both"/>
        <w:rPr>
          <w:sz w:val="2"/>
          <w:szCs w:val="26"/>
        </w:rPr>
      </w:pPr>
    </w:p>
    <w:p w:rsidR="00EF6221" w:rsidRPr="004A15BB" w:rsidRDefault="00EF6221" w:rsidP="00212458">
      <w:pPr>
        <w:spacing w:after="120" w:line="360" w:lineRule="auto"/>
        <w:jc w:val="both"/>
        <w:rPr>
          <w:sz w:val="26"/>
          <w:szCs w:val="26"/>
        </w:rPr>
      </w:pPr>
      <w:r w:rsidRPr="004A15BB">
        <w:rPr>
          <w:sz w:val="26"/>
          <w:szCs w:val="26"/>
        </w:rPr>
        <w:t>** Significant at 1% Level</w:t>
      </w:r>
    </w:p>
    <w:p w:rsidR="00EF6221" w:rsidRDefault="00C97493" w:rsidP="00A84755">
      <w:pPr>
        <w:spacing w:line="360" w:lineRule="auto"/>
        <w:ind w:left="360"/>
        <w:jc w:val="center"/>
        <w:rPr>
          <w:sz w:val="26"/>
          <w:szCs w:val="26"/>
        </w:rPr>
      </w:pPr>
      <w:r w:rsidRPr="009C3D7E">
        <w:rPr>
          <w:sz w:val="26"/>
          <w:szCs w:val="26"/>
        </w:rPr>
        <w:pict>
          <v:shape id="_x0000_i1104" type="#_x0000_t75" style="width:331.45pt;height:208.55pt">
            <v:imagedata r:id="rId91" o:title=""/>
          </v:shape>
        </w:pict>
      </w:r>
    </w:p>
    <w:p w:rsidR="00A84755" w:rsidRPr="004A15BB" w:rsidRDefault="00A84755" w:rsidP="00A84755">
      <w:pPr>
        <w:spacing w:line="360" w:lineRule="auto"/>
        <w:jc w:val="center"/>
        <w:rPr>
          <w:b/>
          <w:sz w:val="26"/>
          <w:szCs w:val="26"/>
        </w:rPr>
      </w:pPr>
      <w:r w:rsidRPr="004A15BB">
        <w:rPr>
          <w:b/>
          <w:sz w:val="26"/>
          <w:szCs w:val="26"/>
        </w:rPr>
        <w:t xml:space="preserve">Figure </w:t>
      </w:r>
      <w:r>
        <w:rPr>
          <w:b/>
          <w:sz w:val="26"/>
          <w:szCs w:val="26"/>
        </w:rPr>
        <w:t xml:space="preserve">– </w:t>
      </w:r>
      <w:r w:rsidRPr="004A15BB">
        <w:rPr>
          <w:b/>
          <w:sz w:val="26"/>
          <w:szCs w:val="26"/>
        </w:rPr>
        <w:t>XVII</w:t>
      </w:r>
      <w:r>
        <w:rPr>
          <w:b/>
          <w:sz w:val="26"/>
          <w:szCs w:val="26"/>
        </w:rPr>
        <w:t xml:space="preserve">. </w:t>
      </w:r>
      <w:r w:rsidRPr="004A15BB">
        <w:rPr>
          <w:b/>
          <w:sz w:val="26"/>
          <w:szCs w:val="26"/>
        </w:rPr>
        <w:t>Fabric Elongation (warp)</w:t>
      </w:r>
    </w:p>
    <w:p w:rsidR="00EF6221" w:rsidRPr="004A15BB" w:rsidRDefault="00EF6221" w:rsidP="00DE1387">
      <w:pPr>
        <w:spacing w:after="120" w:line="360" w:lineRule="auto"/>
        <w:ind w:firstLine="720"/>
        <w:jc w:val="both"/>
        <w:rPr>
          <w:sz w:val="26"/>
          <w:szCs w:val="26"/>
        </w:rPr>
      </w:pPr>
      <w:r w:rsidRPr="004A15BB">
        <w:rPr>
          <w:sz w:val="26"/>
          <w:szCs w:val="26"/>
        </w:rPr>
        <w:t xml:space="preserve">From Table XXI and Figure XVII, </w:t>
      </w:r>
      <w:r w:rsidR="00A84755">
        <w:rPr>
          <w:sz w:val="26"/>
          <w:szCs w:val="26"/>
        </w:rPr>
        <w:t>i</w:t>
      </w:r>
      <w:r w:rsidRPr="004A15BB">
        <w:rPr>
          <w:sz w:val="26"/>
          <w:szCs w:val="26"/>
        </w:rPr>
        <w:t>t is obvious that when compared with original, SWD decreased in elongation by 55% and TWD</w:t>
      </w:r>
      <w:r w:rsidR="00A84755">
        <w:rPr>
          <w:sz w:val="26"/>
          <w:szCs w:val="26"/>
        </w:rPr>
        <w:t xml:space="preserve"> </w:t>
      </w:r>
      <w:r w:rsidRPr="004A15BB">
        <w:rPr>
          <w:sz w:val="26"/>
          <w:szCs w:val="26"/>
        </w:rPr>
        <w:t>by 68% in warp direction.</w:t>
      </w:r>
    </w:p>
    <w:p w:rsidR="00EF6221" w:rsidRPr="004A15BB" w:rsidRDefault="00EF6221" w:rsidP="00DE1387">
      <w:pPr>
        <w:spacing w:after="120" w:line="360" w:lineRule="auto"/>
        <w:ind w:firstLine="720"/>
        <w:jc w:val="both"/>
        <w:rPr>
          <w:sz w:val="26"/>
          <w:szCs w:val="26"/>
        </w:rPr>
      </w:pPr>
      <w:r w:rsidRPr="004A15BB">
        <w:rPr>
          <w:sz w:val="26"/>
          <w:szCs w:val="26"/>
        </w:rPr>
        <w:t>Statistical analysis indicates that the original and dyed samples have a significant difference at 1% level in</w:t>
      </w:r>
      <w:r w:rsidR="00A84755">
        <w:rPr>
          <w:sz w:val="26"/>
          <w:szCs w:val="26"/>
        </w:rPr>
        <w:t xml:space="preserve"> </w:t>
      </w:r>
      <w:r w:rsidRPr="004A15BB">
        <w:rPr>
          <w:sz w:val="26"/>
          <w:szCs w:val="26"/>
        </w:rPr>
        <w:t xml:space="preserve">elongation </w:t>
      </w:r>
      <w:r w:rsidR="00A84755">
        <w:rPr>
          <w:sz w:val="26"/>
          <w:szCs w:val="26"/>
        </w:rPr>
        <w:t>i</w:t>
      </w:r>
      <w:r w:rsidRPr="004A15BB">
        <w:rPr>
          <w:sz w:val="26"/>
          <w:szCs w:val="26"/>
        </w:rPr>
        <w:t>n the warp direction. Hence, it could be concluded that the elongation of the dyed samples decreased irrespective of the type of water used.</w:t>
      </w:r>
    </w:p>
    <w:p w:rsidR="00EF6221" w:rsidRPr="004A15BB" w:rsidRDefault="00EF6221" w:rsidP="00DE1387">
      <w:pPr>
        <w:spacing w:after="120" w:line="360" w:lineRule="auto"/>
        <w:jc w:val="both"/>
        <w:rPr>
          <w:b/>
          <w:sz w:val="26"/>
          <w:szCs w:val="26"/>
        </w:rPr>
      </w:pPr>
      <w:r w:rsidRPr="004A15BB">
        <w:rPr>
          <w:b/>
          <w:sz w:val="26"/>
          <w:szCs w:val="26"/>
        </w:rPr>
        <w:t>Fabric Elongation (Weft)</w:t>
      </w:r>
    </w:p>
    <w:p w:rsidR="00EF6221" w:rsidRPr="004A15BB" w:rsidRDefault="00EF6221" w:rsidP="00DE1387">
      <w:pPr>
        <w:spacing w:after="120" w:line="360" w:lineRule="auto"/>
        <w:jc w:val="both"/>
        <w:rPr>
          <w:sz w:val="26"/>
          <w:szCs w:val="26"/>
        </w:rPr>
      </w:pPr>
      <w:r w:rsidRPr="004A15BB">
        <w:rPr>
          <w:sz w:val="26"/>
          <w:szCs w:val="26"/>
        </w:rPr>
        <w:t xml:space="preserve">       The elongation of original and dyed samples in weft direction and analysis of variance are presented in </w:t>
      </w:r>
      <w:r w:rsidR="00A84755" w:rsidRPr="004A15BB">
        <w:rPr>
          <w:sz w:val="26"/>
          <w:szCs w:val="26"/>
        </w:rPr>
        <w:t xml:space="preserve">Table </w:t>
      </w:r>
      <w:r w:rsidRPr="004A15BB">
        <w:rPr>
          <w:sz w:val="26"/>
          <w:szCs w:val="26"/>
        </w:rPr>
        <w:t>XXII and Figure XVIII.</w:t>
      </w:r>
    </w:p>
    <w:p w:rsidR="00EF6221" w:rsidRPr="004A15BB" w:rsidRDefault="00EF6221" w:rsidP="00DE1387">
      <w:pPr>
        <w:spacing w:after="120" w:line="360" w:lineRule="auto"/>
        <w:jc w:val="center"/>
        <w:rPr>
          <w:b/>
          <w:sz w:val="26"/>
          <w:szCs w:val="26"/>
        </w:rPr>
      </w:pPr>
      <w:r w:rsidRPr="004A15BB">
        <w:rPr>
          <w:b/>
          <w:sz w:val="26"/>
          <w:szCs w:val="26"/>
        </w:rPr>
        <w:t xml:space="preserve">Table </w:t>
      </w:r>
      <w:r w:rsidR="00212458">
        <w:rPr>
          <w:b/>
          <w:sz w:val="26"/>
          <w:szCs w:val="26"/>
        </w:rPr>
        <w:t xml:space="preserve">– </w:t>
      </w:r>
      <w:r w:rsidRPr="004A15BB">
        <w:rPr>
          <w:b/>
          <w:sz w:val="26"/>
          <w:szCs w:val="26"/>
        </w:rPr>
        <w:t>XXII</w:t>
      </w:r>
      <w:r w:rsidR="00212458">
        <w:rPr>
          <w:b/>
          <w:sz w:val="26"/>
          <w:szCs w:val="26"/>
        </w:rPr>
        <w:t xml:space="preserve">. </w:t>
      </w:r>
      <w:r w:rsidRPr="004A15BB">
        <w:rPr>
          <w:b/>
          <w:sz w:val="26"/>
          <w:szCs w:val="26"/>
        </w:rPr>
        <w:t>Fabric Elongation (Weft)</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64"/>
        <w:gridCol w:w="1098"/>
        <w:gridCol w:w="2158"/>
        <w:gridCol w:w="1590"/>
        <w:gridCol w:w="1612"/>
        <w:gridCol w:w="1007"/>
      </w:tblGrid>
      <w:tr w:rsidR="00212458" w:rsidRPr="004A15BB" w:rsidTr="00212458">
        <w:trPr>
          <w:jc w:val="center"/>
        </w:trPr>
        <w:tc>
          <w:tcPr>
            <w:tcW w:w="6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212458" w:rsidRPr="004A15BB" w:rsidRDefault="00212458" w:rsidP="00212458">
            <w:pPr>
              <w:spacing w:before="120" w:after="120"/>
              <w:jc w:val="center"/>
              <w:rPr>
                <w:sz w:val="26"/>
                <w:szCs w:val="26"/>
              </w:rPr>
            </w:pPr>
            <w:r w:rsidRPr="004A15BB">
              <w:rPr>
                <w:sz w:val="26"/>
                <w:szCs w:val="26"/>
              </w:rPr>
              <w:t>S.</w:t>
            </w:r>
            <w:r>
              <w:rPr>
                <w:sz w:val="26"/>
                <w:szCs w:val="26"/>
              </w:rPr>
              <w:t xml:space="preserve"> </w:t>
            </w:r>
            <w:r w:rsidRPr="004A15BB">
              <w:rPr>
                <w:sz w:val="26"/>
                <w:szCs w:val="26"/>
              </w:rPr>
              <w:t>No</w:t>
            </w:r>
          </w:p>
        </w:tc>
        <w:tc>
          <w:tcPr>
            <w:tcW w:w="109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212458" w:rsidRPr="004A15BB" w:rsidRDefault="00212458" w:rsidP="00212458">
            <w:pPr>
              <w:spacing w:before="120" w:after="120"/>
              <w:jc w:val="center"/>
              <w:rPr>
                <w:sz w:val="26"/>
                <w:szCs w:val="26"/>
              </w:rPr>
            </w:pPr>
            <w:r w:rsidRPr="004A15BB">
              <w:rPr>
                <w:sz w:val="26"/>
                <w:szCs w:val="26"/>
              </w:rPr>
              <w:t>Samples</w:t>
            </w:r>
          </w:p>
        </w:tc>
        <w:tc>
          <w:tcPr>
            <w:tcW w:w="215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212458" w:rsidRPr="004A15BB" w:rsidRDefault="00212458" w:rsidP="00212458">
            <w:pPr>
              <w:spacing w:before="120" w:after="120"/>
              <w:jc w:val="center"/>
              <w:rPr>
                <w:b/>
                <w:sz w:val="26"/>
                <w:szCs w:val="26"/>
              </w:rPr>
            </w:pPr>
            <w:r w:rsidRPr="004A15BB">
              <w:rPr>
                <w:b/>
                <w:sz w:val="26"/>
                <w:szCs w:val="26"/>
              </w:rPr>
              <w:t>Mea</w:t>
            </w:r>
            <w:r>
              <w:rPr>
                <w:b/>
                <w:sz w:val="26"/>
                <w:szCs w:val="26"/>
              </w:rPr>
              <w:t>n</w:t>
            </w:r>
            <w:r w:rsidRPr="004A15BB">
              <w:rPr>
                <w:b/>
                <w:sz w:val="26"/>
                <w:szCs w:val="26"/>
              </w:rPr>
              <w:t xml:space="preserve"> Elongation (inches)</w:t>
            </w:r>
          </w:p>
        </w:tc>
        <w:tc>
          <w:tcPr>
            <w:tcW w:w="159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212458" w:rsidRPr="00212458" w:rsidRDefault="00212458" w:rsidP="00C747F2">
            <w:pPr>
              <w:spacing w:before="120" w:after="120"/>
              <w:jc w:val="center"/>
              <w:rPr>
                <w:sz w:val="26"/>
                <w:szCs w:val="26"/>
              </w:rPr>
            </w:pPr>
            <w:r w:rsidRPr="00212458">
              <w:rPr>
                <w:sz w:val="26"/>
                <w:szCs w:val="26"/>
              </w:rPr>
              <w:t>Loss/Gain over original</w:t>
            </w:r>
          </w:p>
        </w:tc>
        <w:tc>
          <w:tcPr>
            <w:tcW w:w="161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212458" w:rsidRPr="00212458" w:rsidRDefault="00212458" w:rsidP="00C747F2">
            <w:pPr>
              <w:spacing w:before="120" w:after="120"/>
              <w:jc w:val="center"/>
              <w:rPr>
                <w:sz w:val="26"/>
                <w:szCs w:val="26"/>
              </w:rPr>
            </w:pPr>
            <w:r w:rsidRPr="00212458">
              <w:rPr>
                <w:sz w:val="26"/>
                <w:szCs w:val="26"/>
              </w:rPr>
              <w:t>% Loss/Gain over original</w:t>
            </w:r>
          </w:p>
        </w:tc>
        <w:tc>
          <w:tcPr>
            <w:tcW w:w="100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212458" w:rsidRPr="00212458" w:rsidRDefault="00212458" w:rsidP="00C747F2">
            <w:pPr>
              <w:spacing w:before="120" w:after="120"/>
              <w:jc w:val="center"/>
              <w:rPr>
                <w:sz w:val="26"/>
                <w:szCs w:val="26"/>
              </w:rPr>
            </w:pPr>
            <w:r w:rsidRPr="00212458">
              <w:rPr>
                <w:sz w:val="26"/>
                <w:szCs w:val="26"/>
              </w:rPr>
              <w:t>F Value</w:t>
            </w:r>
          </w:p>
        </w:tc>
      </w:tr>
      <w:tr w:rsidR="00EF6221" w:rsidRPr="004A15BB" w:rsidTr="00212458">
        <w:trPr>
          <w:jc w:val="center"/>
        </w:trPr>
        <w:tc>
          <w:tcPr>
            <w:tcW w:w="66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1.</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O</w:t>
            </w:r>
          </w:p>
        </w:tc>
        <w:tc>
          <w:tcPr>
            <w:tcW w:w="215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b/>
                <w:sz w:val="26"/>
                <w:szCs w:val="26"/>
              </w:rPr>
            </w:pPr>
            <w:r w:rsidRPr="004A15BB">
              <w:rPr>
                <w:b/>
                <w:sz w:val="26"/>
                <w:szCs w:val="26"/>
              </w:rPr>
              <w:t>1.14</w:t>
            </w:r>
          </w:p>
        </w:tc>
        <w:tc>
          <w:tcPr>
            <w:tcW w:w="159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0</w:t>
            </w:r>
          </w:p>
        </w:tc>
        <w:tc>
          <w:tcPr>
            <w:tcW w:w="1612"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0</w:t>
            </w:r>
          </w:p>
        </w:tc>
        <w:tc>
          <w:tcPr>
            <w:tcW w:w="1007"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p>
          <w:p w:rsidR="00EF6221" w:rsidRPr="004A15BB" w:rsidRDefault="00A84755" w:rsidP="00212458">
            <w:pPr>
              <w:spacing w:before="120" w:after="120"/>
              <w:jc w:val="center"/>
              <w:rPr>
                <w:sz w:val="26"/>
                <w:szCs w:val="26"/>
              </w:rPr>
            </w:pPr>
            <w:r>
              <w:rPr>
                <w:sz w:val="26"/>
                <w:szCs w:val="26"/>
              </w:rPr>
              <w:t>20.77</w:t>
            </w:r>
            <w:r w:rsidR="00EF6221" w:rsidRPr="004A15BB">
              <w:rPr>
                <w:sz w:val="26"/>
                <w:szCs w:val="26"/>
              </w:rPr>
              <w:t>*</w:t>
            </w:r>
          </w:p>
        </w:tc>
      </w:tr>
      <w:tr w:rsidR="00EF6221" w:rsidRPr="004A15BB" w:rsidTr="00212458">
        <w:trPr>
          <w:jc w:val="center"/>
        </w:trPr>
        <w:tc>
          <w:tcPr>
            <w:tcW w:w="66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2.</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SWD</w:t>
            </w:r>
          </w:p>
        </w:tc>
        <w:tc>
          <w:tcPr>
            <w:tcW w:w="215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b/>
                <w:sz w:val="26"/>
                <w:szCs w:val="26"/>
              </w:rPr>
            </w:pPr>
            <w:r w:rsidRPr="004A15BB">
              <w:rPr>
                <w:b/>
                <w:sz w:val="26"/>
                <w:szCs w:val="26"/>
              </w:rPr>
              <w:t>1.83</w:t>
            </w:r>
          </w:p>
        </w:tc>
        <w:tc>
          <w:tcPr>
            <w:tcW w:w="159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0.69</w:t>
            </w:r>
          </w:p>
        </w:tc>
        <w:tc>
          <w:tcPr>
            <w:tcW w:w="1612"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6.05</w:t>
            </w:r>
          </w:p>
        </w:tc>
        <w:tc>
          <w:tcPr>
            <w:tcW w:w="1007"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p>
        </w:tc>
      </w:tr>
      <w:tr w:rsidR="00EF6221" w:rsidRPr="004A15BB" w:rsidTr="00212458">
        <w:trPr>
          <w:jc w:val="center"/>
        </w:trPr>
        <w:tc>
          <w:tcPr>
            <w:tcW w:w="66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3.</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TWD</w:t>
            </w:r>
          </w:p>
        </w:tc>
        <w:tc>
          <w:tcPr>
            <w:tcW w:w="215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b/>
                <w:sz w:val="26"/>
                <w:szCs w:val="26"/>
              </w:rPr>
            </w:pPr>
            <w:r w:rsidRPr="004A15BB">
              <w:rPr>
                <w:b/>
                <w:sz w:val="26"/>
                <w:szCs w:val="26"/>
              </w:rPr>
              <w:t>1.65</w:t>
            </w:r>
          </w:p>
        </w:tc>
        <w:tc>
          <w:tcPr>
            <w:tcW w:w="159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0.51</w:t>
            </w:r>
          </w:p>
        </w:tc>
        <w:tc>
          <w:tcPr>
            <w:tcW w:w="1612"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r w:rsidRPr="004A15BB">
              <w:rPr>
                <w:sz w:val="26"/>
                <w:szCs w:val="26"/>
              </w:rPr>
              <w:t>4.47</w:t>
            </w:r>
          </w:p>
        </w:tc>
        <w:tc>
          <w:tcPr>
            <w:tcW w:w="1007"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212458">
            <w:pPr>
              <w:spacing w:before="120" w:after="120"/>
              <w:jc w:val="center"/>
              <w:rPr>
                <w:sz w:val="26"/>
                <w:szCs w:val="26"/>
              </w:rPr>
            </w:pPr>
          </w:p>
        </w:tc>
      </w:tr>
    </w:tbl>
    <w:p w:rsidR="00EF6221" w:rsidRPr="00212458" w:rsidRDefault="00EF6221" w:rsidP="00696AF4">
      <w:pPr>
        <w:spacing w:after="240" w:line="360" w:lineRule="auto"/>
        <w:jc w:val="both"/>
        <w:rPr>
          <w:sz w:val="2"/>
          <w:szCs w:val="26"/>
        </w:rPr>
      </w:pPr>
    </w:p>
    <w:p w:rsidR="00EF6221" w:rsidRPr="004A15BB" w:rsidRDefault="00EF6221" w:rsidP="00696AF4">
      <w:pPr>
        <w:spacing w:after="240" w:line="360" w:lineRule="auto"/>
        <w:jc w:val="both"/>
        <w:rPr>
          <w:sz w:val="26"/>
          <w:szCs w:val="26"/>
        </w:rPr>
      </w:pPr>
      <w:r w:rsidRPr="004A15BB">
        <w:rPr>
          <w:sz w:val="26"/>
          <w:szCs w:val="26"/>
        </w:rPr>
        <w:t>* Significant at 1% Level</w:t>
      </w:r>
    </w:p>
    <w:p w:rsidR="00EF6221" w:rsidRDefault="00C97493" w:rsidP="00A84755">
      <w:pPr>
        <w:tabs>
          <w:tab w:val="left" w:pos="90"/>
        </w:tabs>
        <w:spacing w:line="360" w:lineRule="auto"/>
        <w:ind w:left="90"/>
        <w:jc w:val="center"/>
        <w:rPr>
          <w:sz w:val="26"/>
          <w:szCs w:val="26"/>
        </w:rPr>
      </w:pPr>
      <w:r w:rsidRPr="009C3D7E">
        <w:rPr>
          <w:sz w:val="26"/>
          <w:szCs w:val="26"/>
        </w:rPr>
        <w:pict>
          <v:shape id="_x0000_i1105" type="#_x0000_t75" style="width:5in;height:3in">
            <v:imagedata r:id="rId92" o:title=""/>
          </v:shape>
        </w:pict>
      </w:r>
    </w:p>
    <w:p w:rsidR="00A84755" w:rsidRPr="004A15BB" w:rsidRDefault="00A84755" w:rsidP="00A84755">
      <w:pPr>
        <w:spacing w:line="360" w:lineRule="auto"/>
        <w:jc w:val="center"/>
        <w:rPr>
          <w:b/>
          <w:sz w:val="26"/>
          <w:szCs w:val="26"/>
        </w:rPr>
      </w:pPr>
      <w:r w:rsidRPr="004A15BB">
        <w:rPr>
          <w:b/>
          <w:sz w:val="26"/>
          <w:szCs w:val="26"/>
        </w:rPr>
        <w:t xml:space="preserve">Figure </w:t>
      </w:r>
      <w:r>
        <w:rPr>
          <w:b/>
          <w:sz w:val="26"/>
          <w:szCs w:val="26"/>
        </w:rPr>
        <w:t xml:space="preserve">– </w:t>
      </w:r>
      <w:r w:rsidRPr="004A15BB">
        <w:rPr>
          <w:b/>
          <w:sz w:val="26"/>
          <w:szCs w:val="26"/>
        </w:rPr>
        <w:t>XVIII</w:t>
      </w:r>
      <w:r>
        <w:rPr>
          <w:b/>
          <w:sz w:val="26"/>
          <w:szCs w:val="26"/>
        </w:rPr>
        <w:t xml:space="preserve">. </w:t>
      </w:r>
      <w:r w:rsidRPr="004A15BB">
        <w:rPr>
          <w:b/>
          <w:sz w:val="26"/>
          <w:szCs w:val="26"/>
        </w:rPr>
        <w:t>Fabric Elongation (Weft)</w:t>
      </w:r>
    </w:p>
    <w:p w:rsidR="00EF6221" w:rsidRPr="004A15BB" w:rsidRDefault="00DE1387" w:rsidP="00F2298D">
      <w:pPr>
        <w:spacing w:after="120" w:line="360" w:lineRule="auto"/>
        <w:jc w:val="both"/>
        <w:rPr>
          <w:sz w:val="26"/>
          <w:szCs w:val="26"/>
        </w:rPr>
      </w:pPr>
      <w:r>
        <w:rPr>
          <w:sz w:val="26"/>
          <w:szCs w:val="26"/>
        </w:rPr>
        <w:tab/>
      </w:r>
      <w:r w:rsidR="00EF6221" w:rsidRPr="004A15BB">
        <w:rPr>
          <w:sz w:val="26"/>
          <w:szCs w:val="26"/>
        </w:rPr>
        <w:t xml:space="preserve">From Table XXII and Figure XVIII it is evident that SWD and TWD increased in elongation by 6% and 4% </w:t>
      </w:r>
      <w:r w:rsidR="00A84755">
        <w:rPr>
          <w:sz w:val="26"/>
          <w:szCs w:val="26"/>
        </w:rPr>
        <w:t xml:space="preserve">respectively </w:t>
      </w:r>
      <w:r w:rsidR="00EF6221" w:rsidRPr="004A15BB">
        <w:rPr>
          <w:sz w:val="26"/>
          <w:szCs w:val="26"/>
        </w:rPr>
        <w:t>in weft direction when compared with original.</w:t>
      </w:r>
    </w:p>
    <w:p w:rsidR="00EF6221" w:rsidRPr="004A15BB" w:rsidRDefault="00EF6221" w:rsidP="00F2298D">
      <w:pPr>
        <w:spacing w:after="120" w:line="360" w:lineRule="auto"/>
        <w:ind w:firstLine="720"/>
        <w:jc w:val="both"/>
        <w:rPr>
          <w:sz w:val="26"/>
          <w:szCs w:val="26"/>
        </w:rPr>
      </w:pPr>
      <w:r w:rsidRPr="004A15BB">
        <w:rPr>
          <w:sz w:val="26"/>
          <w:szCs w:val="26"/>
        </w:rPr>
        <w:t>Statistical Analysis indicates that there is a significant difference at 1% level between samples. Hence, it could be concluded that elongat</w:t>
      </w:r>
      <w:r w:rsidR="00A84755">
        <w:rPr>
          <w:sz w:val="26"/>
          <w:szCs w:val="26"/>
        </w:rPr>
        <w:t>ion has increased irrespective</w:t>
      </w:r>
      <w:r w:rsidRPr="004A15BB">
        <w:rPr>
          <w:sz w:val="26"/>
          <w:szCs w:val="26"/>
        </w:rPr>
        <w:t xml:space="preserve"> of the type of water used for dyeing.</w:t>
      </w:r>
    </w:p>
    <w:p w:rsidR="00EF6221" w:rsidRPr="004A15BB" w:rsidRDefault="00EF6221" w:rsidP="00F2298D">
      <w:pPr>
        <w:spacing w:after="120" w:line="360" w:lineRule="auto"/>
        <w:jc w:val="both"/>
        <w:rPr>
          <w:b/>
          <w:sz w:val="26"/>
          <w:szCs w:val="26"/>
        </w:rPr>
      </w:pPr>
      <w:r w:rsidRPr="004A15BB">
        <w:rPr>
          <w:b/>
          <w:sz w:val="26"/>
          <w:szCs w:val="26"/>
        </w:rPr>
        <w:t>4.4.2.</w:t>
      </w:r>
      <w:r w:rsidR="00A84755">
        <w:rPr>
          <w:b/>
          <w:sz w:val="26"/>
          <w:szCs w:val="26"/>
        </w:rPr>
        <w:t>6</w:t>
      </w:r>
      <w:r w:rsidRPr="004A15BB">
        <w:rPr>
          <w:b/>
          <w:sz w:val="26"/>
          <w:szCs w:val="26"/>
        </w:rPr>
        <w:t>. Fabric Stiffness</w:t>
      </w:r>
    </w:p>
    <w:p w:rsidR="00EF6221" w:rsidRPr="004A15BB" w:rsidRDefault="00EF6221" w:rsidP="00F2298D">
      <w:pPr>
        <w:spacing w:after="120" w:line="360" w:lineRule="auto"/>
        <w:jc w:val="both"/>
        <w:rPr>
          <w:b/>
          <w:sz w:val="26"/>
          <w:szCs w:val="26"/>
        </w:rPr>
      </w:pPr>
      <w:r w:rsidRPr="004A15BB">
        <w:rPr>
          <w:b/>
          <w:sz w:val="26"/>
          <w:szCs w:val="26"/>
        </w:rPr>
        <w:t>Fabric Stiffness (Warp)</w:t>
      </w:r>
    </w:p>
    <w:p w:rsidR="00EF6221" w:rsidRPr="004A15BB" w:rsidRDefault="00EF6221" w:rsidP="00F2298D">
      <w:pPr>
        <w:spacing w:after="120" w:line="360" w:lineRule="auto"/>
        <w:ind w:firstLine="720"/>
        <w:jc w:val="both"/>
        <w:rPr>
          <w:sz w:val="26"/>
          <w:szCs w:val="26"/>
        </w:rPr>
      </w:pPr>
      <w:r w:rsidRPr="004A15BB">
        <w:rPr>
          <w:sz w:val="26"/>
          <w:szCs w:val="26"/>
        </w:rPr>
        <w:t>The fabric stiffness of original and dyed samples in warp direction and analysis of variance are presented in Table XXIII and Figure XIX.</w:t>
      </w:r>
    </w:p>
    <w:p w:rsidR="00EF6221" w:rsidRPr="004A15BB" w:rsidRDefault="00EF6221" w:rsidP="00F2298D">
      <w:pPr>
        <w:spacing w:after="120" w:line="360" w:lineRule="auto"/>
        <w:jc w:val="both"/>
        <w:rPr>
          <w:b/>
          <w:sz w:val="26"/>
          <w:szCs w:val="26"/>
        </w:rPr>
      </w:pPr>
      <w:r w:rsidRPr="004A15BB">
        <w:rPr>
          <w:b/>
          <w:sz w:val="26"/>
          <w:szCs w:val="26"/>
        </w:rPr>
        <w:t xml:space="preserve">                                Table </w:t>
      </w:r>
      <w:r w:rsidR="00DE1387">
        <w:rPr>
          <w:b/>
          <w:sz w:val="26"/>
          <w:szCs w:val="26"/>
        </w:rPr>
        <w:t xml:space="preserve">– </w:t>
      </w:r>
      <w:r w:rsidRPr="004A15BB">
        <w:rPr>
          <w:b/>
          <w:sz w:val="26"/>
          <w:szCs w:val="26"/>
        </w:rPr>
        <w:t>XXIII</w:t>
      </w:r>
      <w:r w:rsidR="00DE1387">
        <w:rPr>
          <w:b/>
          <w:sz w:val="26"/>
          <w:szCs w:val="26"/>
        </w:rPr>
        <w:t xml:space="preserve">. </w:t>
      </w:r>
      <w:r w:rsidRPr="004A15BB">
        <w:rPr>
          <w:b/>
          <w:sz w:val="26"/>
          <w:szCs w:val="26"/>
        </w:rPr>
        <w:t>Fabric Stiffness (Warp)</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94"/>
        <w:gridCol w:w="1170"/>
        <w:gridCol w:w="1980"/>
        <w:gridCol w:w="1620"/>
        <w:gridCol w:w="1620"/>
        <w:gridCol w:w="1145"/>
      </w:tblGrid>
      <w:tr w:rsidR="003043B1" w:rsidRPr="004A15BB" w:rsidTr="003043B1">
        <w:trPr>
          <w:jc w:val="center"/>
        </w:trPr>
        <w:tc>
          <w:tcPr>
            <w:tcW w:w="59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43B1" w:rsidRPr="003043B1" w:rsidRDefault="003043B1" w:rsidP="00D70289">
            <w:pPr>
              <w:spacing w:before="120" w:after="120"/>
              <w:jc w:val="center"/>
              <w:rPr>
                <w:sz w:val="26"/>
                <w:szCs w:val="26"/>
              </w:rPr>
            </w:pPr>
            <w:r w:rsidRPr="003043B1">
              <w:rPr>
                <w:sz w:val="26"/>
                <w:szCs w:val="26"/>
              </w:rPr>
              <w:t>S.</w:t>
            </w:r>
            <w:r>
              <w:rPr>
                <w:sz w:val="26"/>
                <w:szCs w:val="26"/>
              </w:rPr>
              <w:t xml:space="preserve"> </w:t>
            </w:r>
            <w:r w:rsidRPr="003043B1">
              <w:rPr>
                <w:sz w:val="26"/>
                <w:szCs w:val="26"/>
              </w:rPr>
              <w:t>No</w:t>
            </w:r>
          </w:p>
        </w:tc>
        <w:tc>
          <w:tcPr>
            <w:tcW w:w="117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43B1" w:rsidRPr="003043B1" w:rsidRDefault="003043B1" w:rsidP="00D70289">
            <w:pPr>
              <w:spacing w:before="120" w:after="120"/>
              <w:jc w:val="center"/>
              <w:rPr>
                <w:sz w:val="26"/>
                <w:szCs w:val="26"/>
              </w:rPr>
            </w:pPr>
            <w:r w:rsidRPr="003043B1">
              <w:rPr>
                <w:sz w:val="26"/>
                <w:szCs w:val="26"/>
              </w:rPr>
              <w:t>Samples</w:t>
            </w:r>
          </w:p>
        </w:tc>
        <w:tc>
          <w:tcPr>
            <w:tcW w:w="1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43B1" w:rsidRPr="004A15BB" w:rsidRDefault="003043B1" w:rsidP="00D70289">
            <w:pPr>
              <w:spacing w:before="120" w:after="120"/>
              <w:jc w:val="center"/>
              <w:rPr>
                <w:b/>
                <w:sz w:val="26"/>
                <w:szCs w:val="26"/>
              </w:rPr>
            </w:pPr>
            <w:r w:rsidRPr="004A15BB">
              <w:rPr>
                <w:b/>
                <w:sz w:val="26"/>
                <w:szCs w:val="26"/>
              </w:rPr>
              <w:t>Mean Bending Length(cm)</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43B1" w:rsidRPr="00212458" w:rsidRDefault="003043B1" w:rsidP="00C747F2">
            <w:pPr>
              <w:spacing w:before="120" w:after="120"/>
              <w:jc w:val="center"/>
              <w:rPr>
                <w:sz w:val="26"/>
                <w:szCs w:val="26"/>
              </w:rPr>
            </w:pPr>
            <w:r w:rsidRPr="00212458">
              <w:rPr>
                <w:sz w:val="26"/>
                <w:szCs w:val="26"/>
              </w:rPr>
              <w:t>Loss/Gain over original</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43B1" w:rsidRPr="00212458" w:rsidRDefault="003043B1" w:rsidP="00C747F2">
            <w:pPr>
              <w:spacing w:before="120" w:after="120"/>
              <w:jc w:val="center"/>
              <w:rPr>
                <w:sz w:val="26"/>
                <w:szCs w:val="26"/>
              </w:rPr>
            </w:pPr>
            <w:r w:rsidRPr="00212458">
              <w:rPr>
                <w:sz w:val="26"/>
                <w:szCs w:val="26"/>
              </w:rPr>
              <w:t>% Loss/Gain over original</w:t>
            </w:r>
          </w:p>
        </w:tc>
        <w:tc>
          <w:tcPr>
            <w:tcW w:w="114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3043B1" w:rsidRPr="00212458" w:rsidRDefault="003043B1" w:rsidP="00C747F2">
            <w:pPr>
              <w:spacing w:before="120" w:after="120"/>
              <w:jc w:val="center"/>
              <w:rPr>
                <w:sz w:val="26"/>
                <w:szCs w:val="26"/>
              </w:rPr>
            </w:pPr>
            <w:r w:rsidRPr="00212458">
              <w:rPr>
                <w:sz w:val="26"/>
                <w:szCs w:val="26"/>
              </w:rPr>
              <w:t>F Value</w:t>
            </w:r>
          </w:p>
        </w:tc>
      </w:tr>
      <w:tr w:rsidR="00EF6221" w:rsidRPr="004A15BB" w:rsidTr="003043B1">
        <w:trPr>
          <w:jc w:val="center"/>
        </w:trPr>
        <w:tc>
          <w:tcPr>
            <w:tcW w:w="5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1.</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O</w:t>
            </w:r>
          </w:p>
        </w:tc>
        <w:tc>
          <w:tcPr>
            <w:tcW w:w="198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b/>
                <w:sz w:val="26"/>
                <w:szCs w:val="26"/>
              </w:rPr>
            </w:pPr>
            <w:r w:rsidRPr="004A15BB">
              <w:rPr>
                <w:b/>
                <w:sz w:val="26"/>
                <w:szCs w:val="26"/>
              </w:rPr>
              <w:t>2.63</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0</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0</w:t>
            </w:r>
          </w:p>
        </w:tc>
        <w:tc>
          <w:tcPr>
            <w:tcW w:w="1145"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p>
          <w:p w:rsidR="00EF6221" w:rsidRPr="004A15BB" w:rsidRDefault="00EF6221" w:rsidP="00D70289">
            <w:pPr>
              <w:spacing w:before="120" w:after="120"/>
              <w:jc w:val="center"/>
              <w:rPr>
                <w:sz w:val="26"/>
                <w:szCs w:val="26"/>
              </w:rPr>
            </w:pPr>
            <w:r w:rsidRPr="004A15BB">
              <w:rPr>
                <w:sz w:val="26"/>
                <w:szCs w:val="26"/>
              </w:rPr>
              <w:t>4.64**</w:t>
            </w:r>
          </w:p>
        </w:tc>
      </w:tr>
      <w:tr w:rsidR="00EF6221" w:rsidRPr="004A15BB" w:rsidTr="003043B1">
        <w:trPr>
          <w:jc w:val="center"/>
        </w:trPr>
        <w:tc>
          <w:tcPr>
            <w:tcW w:w="5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2.</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SWD</w:t>
            </w:r>
          </w:p>
        </w:tc>
        <w:tc>
          <w:tcPr>
            <w:tcW w:w="198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b/>
                <w:sz w:val="26"/>
                <w:szCs w:val="26"/>
              </w:rPr>
            </w:pPr>
            <w:r w:rsidRPr="004A15BB">
              <w:rPr>
                <w:b/>
                <w:sz w:val="26"/>
                <w:szCs w:val="26"/>
              </w:rPr>
              <w:t>2.07</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0.56</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2.12</w:t>
            </w:r>
          </w:p>
        </w:tc>
        <w:tc>
          <w:tcPr>
            <w:tcW w:w="114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p>
        </w:tc>
      </w:tr>
      <w:tr w:rsidR="00EF6221" w:rsidRPr="004A15BB" w:rsidTr="003043B1">
        <w:trPr>
          <w:jc w:val="center"/>
        </w:trPr>
        <w:tc>
          <w:tcPr>
            <w:tcW w:w="594"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3.</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TWD</w:t>
            </w:r>
          </w:p>
        </w:tc>
        <w:tc>
          <w:tcPr>
            <w:tcW w:w="198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b/>
                <w:sz w:val="26"/>
                <w:szCs w:val="26"/>
              </w:rPr>
            </w:pPr>
            <w:r w:rsidRPr="004A15BB">
              <w:rPr>
                <w:b/>
                <w:sz w:val="26"/>
                <w:szCs w:val="26"/>
              </w:rPr>
              <w:t>0.28</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0.35</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r w:rsidRPr="004A15BB">
              <w:rPr>
                <w:sz w:val="26"/>
                <w:szCs w:val="26"/>
              </w:rPr>
              <w:t>13.30</w:t>
            </w:r>
          </w:p>
        </w:tc>
        <w:tc>
          <w:tcPr>
            <w:tcW w:w="1145"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D70289">
            <w:pPr>
              <w:spacing w:before="120" w:after="120"/>
              <w:jc w:val="center"/>
              <w:rPr>
                <w:sz w:val="26"/>
                <w:szCs w:val="26"/>
              </w:rPr>
            </w:pPr>
          </w:p>
        </w:tc>
      </w:tr>
    </w:tbl>
    <w:p w:rsidR="00EF6221" w:rsidRPr="003043B1" w:rsidRDefault="00EF6221" w:rsidP="00F2298D">
      <w:pPr>
        <w:spacing w:after="120" w:line="360" w:lineRule="auto"/>
        <w:jc w:val="both"/>
        <w:rPr>
          <w:sz w:val="2"/>
          <w:szCs w:val="26"/>
        </w:rPr>
      </w:pPr>
    </w:p>
    <w:p w:rsidR="00EF6221" w:rsidRPr="004A15BB" w:rsidRDefault="00EF6221" w:rsidP="00F2298D">
      <w:pPr>
        <w:spacing w:after="120" w:line="360" w:lineRule="auto"/>
        <w:jc w:val="both"/>
        <w:rPr>
          <w:sz w:val="26"/>
          <w:szCs w:val="26"/>
        </w:rPr>
      </w:pPr>
      <w:r w:rsidRPr="004A15BB">
        <w:rPr>
          <w:sz w:val="26"/>
          <w:szCs w:val="26"/>
        </w:rPr>
        <w:t>** Significant at 5% Level</w:t>
      </w:r>
    </w:p>
    <w:p w:rsidR="00F2298D" w:rsidRDefault="00F2298D" w:rsidP="00F2298D">
      <w:pPr>
        <w:spacing w:after="240" w:line="360" w:lineRule="auto"/>
        <w:jc w:val="center"/>
        <w:rPr>
          <w:sz w:val="26"/>
          <w:szCs w:val="26"/>
        </w:rPr>
      </w:pPr>
      <w:r>
        <w:rPr>
          <w:noProof/>
          <w:sz w:val="26"/>
          <w:szCs w:val="26"/>
        </w:rPr>
        <w:drawing>
          <wp:inline distT="0" distB="0" distL="0" distR="0">
            <wp:extent cx="4627279" cy="2721823"/>
            <wp:effectExtent l="19050" t="0" r="0" b="0"/>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93"/>
                    <a:srcRect/>
                    <a:stretch>
                      <a:fillRect/>
                    </a:stretch>
                  </pic:blipFill>
                  <pic:spPr bwMode="auto">
                    <a:xfrm>
                      <a:off x="0" y="0"/>
                      <a:ext cx="4627531" cy="2721971"/>
                    </a:xfrm>
                    <a:prstGeom prst="rect">
                      <a:avLst/>
                    </a:prstGeom>
                    <a:noFill/>
                    <a:ln w="9525">
                      <a:noFill/>
                      <a:miter lim="800000"/>
                      <a:headEnd/>
                      <a:tailEnd/>
                    </a:ln>
                  </pic:spPr>
                </pic:pic>
              </a:graphicData>
            </a:graphic>
          </wp:inline>
        </w:drawing>
      </w:r>
    </w:p>
    <w:p w:rsidR="00A84755" w:rsidRPr="004A15BB" w:rsidRDefault="00A84755" w:rsidP="00A84755">
      <w:pPr>
        <w:spacing w:after="120" w:line="360" w:lineRule="auto"/>
        <w:ind w:left="360"/>
        <w:jc w:val="center"/>
        <w:rPr>
          <w:b/>
          <w:sz w:val="26"/>
          <w:szCs w:val="26"/>
        </w:rPr>
      </w:pPr>
      <w:r w:rsidRPr="004A15BB">
        <w:rPr>
          <w:b/>
          <w:sz w:val="26"/>
          <w:szCs w:val="26"/>
        </w:rPr>
        <w:t xml:space="preserve">     Figure </w:t>
      </w:r>
      <w:r>
        <w:rPr>
          <w:b/>
          <w:sz w:val="26"/>
          <w:szCs w:val="26"/>
        </w:rPr>
        <w:t xml:space="preserve">– </w:t>
      </w:r>
      <w:r w:rsidRPr="004A15BB">
        <w:rPr>
          <w:b/>
          <w:sz w:val="26"/>
          <w:szCs w:val="26"/>
        </w:rPr>
        <w:t>XIX</w:t>
      </w:r>
      <w:r>
        <w:rPr>
          <w:b/>
          <w:sz w:val="26"/>
          <w:szCs w:val="26"/>
        </w:rPr>
        <w:t xml:space="preserve">. </w:t>
      </w:r>
      <w:r w:rsidRPr="004A15BB">
        <w:rPr>
          <w:b/>
          <w:sz w:val="26"/>
          <w:szCs w:val="26"/>
        </w:rPr>
        <w:t>Fabric stiffness (</w:t>
      </w:r>
      <w:r w:rsidR="00B47748" w:rsidRPr="004A15BB">
        <w:rPr>
          <w:b/>
          <w:sz w:val="26"/>
          <w:szCs w:val="26"/>
        </w:rPr>
        <w:t>Warp</w:t>
      </w:r>
      <w:r w:rsidRPr="004A15BB">
        <w:rPr>
          <w:b/>
          <w:sz w:val="26"/>
          <w:szCs w:val="26"/>
        </w:rPr>
        <w:t>)</w:t>
      </w:r>
    </w:p>
    <w:p w:rsidR="00EF6221" w:rsidRPr="004A15BB" w:rsidRDefault="00EF6221" w:rsidP="00F2298D">
      <w:pPr>
        <w:spacing w:after="120" w:line="360" w:lineRule="auto"/>
        <w:ind w:firstLine="720"/>
        <w:jc w:val="both"/>
        <w:rPr>
          <w:sz w:val="26"/>
          <w:szCs w:val="26"/>
        </w:rPr>
      </w:pPr>
      <w:r w:rsidRPr="004A15BB">
        <w:rPr>
          <w:sz w:val="26"/>
          <w:szCs w:val="26"/>
        </w:rPr>
        <w:t xml:space="preserve">From </w:t>
      </w:r>
      <w:r w:rsidR="00B47748" w:rsidRPr="004A15BB">
        <w:rPr>
          <w:sz w:val="26"/>
          <w:szCs w:val="26"/>
        </w:rPr>
        <w:t xml:space="preserve">Table </w:t>
      </w:r>
      <w:r w:rsidRPr="004A15BB">
        <w:rPr>
          <w:sz w:val="26"/>
          <w:szCs w:val="26"/>
        </w:rPr>
        <w:t>XXIII and Figure XIX, it is evident that when compared with the original, there is a decrease in stiffness by 2% in SWD in warp direction whereas TWD decreased by 13%.</w:t>
      </w:r>
    </w:p>
    <w:p w:rsidR="00EF6221" w:rsidRPr="004A15BB" w:rsidRDefault="00EF6221" w:rsidP="00F2298D">
      <w:pPr>
        <w:spacing w:after="120" w:line="360" w:lineRule="auto"/>
        <w:ind w:firstLine="720"/>
        <w:jc w:val="both"/>
        <w:rPr>
          <w:sz w:val="26"/>
          <w:szCs w:val="26"/>
        </w:rPr>
      </w:pPr>
      <w:r w:rsidRPr="004A15BB">
        <w:rPr>
          <w:sz w:val="26"/>
          <w:szCs w:val="26"/>
        </w:rPr>
        <w:t>Statistical analysis indicates that there is a significant difference at 5% level between the samples. Hence, it could be concluded that stiffness has decreased irrespective of the type of water used for dyeing.</w:t>
      </w:r>
    </w:p>
    <w:p w:rsidR="00EF6221" w:rsidRPr="004A15BB" w:rsidRDefault="00EF6221" w:rsidP="00F2298D">
      <w:pPr>
        <w:spacing w:after="120" w:line="360" w:lineRule="auto"/>
        <w:jc w:val="both"/>
        <w:rPr>
          <w:b/>
          <w:sz w:val="26"/>
          <w:szCs w:val="26"/>
        </w:rPr>
      </w:pPr>
      <w:r w:rsidRPr="004A15BB">
        <w:rPr>
          <w:b/>
          <w:sz w:val="26"/>
          <w:szCs w:val="26"/>
        </w:rPr>
        <w:t>Fabric Stiffness (Weft)</w:t>
      </w:r>
    </w:p>
    <w:p w:rsidR="00EF6221" w:rsidRPr="004A15BB" w:rsidRDefault="00EF6221" w:rsidP="00F2298D">
      <w:pPr>
        <w:spacing w:after="120" w:line="360" w:lineRule="auto"/>
        <w:jc w:val="both"/>
        <w:rPr>
          <w:sz w:val="26"/>
          <w:szCs w:val="26"/>
        </w:rPr>
      </w:pPr>
      <w:r w:rsidRPr="004A15BB">
        <w:rPr>
          <w:sz w:val="26"/>
          <w:szCs w:val="26"/>
        </w:rPr>
        <w:t xml:space="preserve">       The fabric stiffness of original and dyed samples in weft direction and analysis of variance are presented in </w:t>
      </w:r>
      <w:r w:rsidR="00B47748" w:rsidRPr="004A15BB">
        <w:rPr>
          <w:sz w:val="26"/>
          <w:szCs w:val="26"/>
        </w:rPr>
        <w:t xml:space="preserve">Table </w:t>
      </w:r>
      <w:r w:rsidRPr="004A15BB">
        <w:rPr>
          <w:sz w:val="26"/>
          <w:szCs w:val="26"/>
        </w:rPr>
        <w:t>XXIV and Figure XX.</w:t>
      </w:r>
    </w:p>
    <w:p w:rsidR="00EF6221" w:rsidRPr="004A15BB" w:rsidRDefault="00EF6221" w:rsidP="00F2298D">
      <w:pPr>
        <w:spacing w:after="120" w:line="360" w:lineRule="auto"/>
        <w:jc w:val="center"/>
        <w:rPr>
          <w:b/>
          <w:sz w:val="26"/>
          <w:szCs w:val="26"/>
        </w:rPr>
      </w:pPr>
      <w:r w:rsidRPr="004A15BB">
        <w:rPr>
          <w:b/>
          <w:sz w:val="26"/>
          <w:szCs w:val="26"/>
        </w:rPr>
        <w:t xml:space="preserve">Table </w:t>
      </w:r>
      <w:r w:rsidR="00F2298D">
        <w:rPr>
          <w:b/>
          <w:sz w:val="26"/>
          <w:szCs w:val="26"/>
        </w:rPr>
        <w:t xml:space="preserve">– </w:t>
      </w:r>
      <w:r w:rsidRPr="004A15BB">
        <w:rPr>
          <w:b/>
          <w:sz w:val="26"/>
          <w:szCs w:val="26"/>
        </w:rPr>
        <w:t>XXIV</w:t>
      </w:r>
      <w:r w:rsidR="00F2298D">
        <w:rPr>
          <w:b/>
          <w:sz w:val="26"/>
          <w:szCs w:val="26"/>
        </w:rPr>
        <w:t xml:space="preserve">. </w:t>
      </w:r>
      <w:r w:rsidRPr="004A15BB">
        <w:rPr>
          <w:b/>
          <w:sz w:val="26"/>
          <w:szCs w:val="26"/>
        </w:rPr>
        <w:t>Fabric Stiffness (Weft)</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40"/>
        <w:gridCol w:w="1098"/>
        <w:gridCol w:w="2052"/>
        <w:gridCol w:w="1620"/>
        <w:gridCol w:w="1579"/>
        <w:gridCol w:w="1240"/>
      </w:tblGrid>
      <w:tr w:rsidR="00F2298D" w:rsidRPr="004A15BB" w:rsidTr="00F2298D">
        <w:trPr>
          <w:jc w:val="center"/>
        </w:trPr>
        <w:tc>
          <w:tcPr>
            <w:tcW w:w="5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F2298D" w:rsidRPr="003043B1" w:rsidRDefault="00F2298D" w:rsidP="00F2298D">
            <w:pPr>
              <w:spacing w:before="120" w:after="120"/>
              <w:jc w:val="center"/>
              <w:rPr>
                <w:sz w:val="26"/>
                <w:szCs w:val="26"/>
              </w:rPr>
            </w:pPr>
            <w:r w:rsidRPr="003043B1">
              <w:rPr>
                <w:sz w:val="26"/>
                <w:szCs w:val="26"/>
              </w:rPr>
              <w:t>S.</w:t>
            </w:r>
            <w:r>
              <w:rPr>
                <w:sz w:val="26"/>
                <w:szCs w:val="26"/>
              </w:rPr>
              <w:t xml:space="preserve"> </w:t>
            </w:r>
            <w:r w:rsidRPr="003043B1">
              <w:rPr>
                <w:sz w:val="26"/>
                <w:szCs w:val="26"/>
              </w:rPr>
              <w:t>No</w:t>
            </w:r>
          </w:p>
        </w:tc>
        <w:tc>
          <w:tcPr>
            <w:tcW w:w="109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F2298D" w:rsidRPr="003043B1" w:rsidRDefault="00F2298D" w:rsidP="00F2298D">
            <w:pPr>
              <w:spacing w:before="120" w:after="120"/>
              <w:jc w:val="center"/>
              <w:rPr>
                <w:sz w:val="26"/>
                <w:szCs w:val="26"/>
              </w:rPr>
            </w:pPr>
            <w:r w:rsidRPr="003043B1">
              <w:rPr>
                <w:sz w:val="26"/>
                <w:szCs w:val="26"/>
              </w:rPr>
              <w:t>Samples</w:t>
            </w:r>
          </w:p>
        </w:tc>
        <w:tc>
          <w:tcPr>
            <w:tcW w:w="205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F2298D" w:rsidRPr="004A15BB" w:rsidRDefault="00F2298D" w:rsidP="00F2298D">
            <w:pPr>
              <w:spacing w:before="120" w:after="120"/>
              <w:jc w:val="center"/>
              <w:rPr>
                <w:b/>
                <w:sz w:val="26"/>
                <w:szCs w:val="26"/>
              </w:rPr>
            </w:pPr>
            <w:r w:rsidRPr="004A15BB">
              <w:rPr>
                <w:b/>
                <w:sz w:val="26"/>
                <w:szCs w:val="26"/>
              </w:rPr>
              <w:t>Mean Bending Length(cm)</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F2298D" w:rsidRPr="00212458" w:rsidRDefault="00F2298D" w:rsidP="00F2298D">
            <w:pPr>
              <w:spacing w:before="120" w:after="120"/>
              <w:jc w:val="center"/>
              <w:rPr>
                <w:sz w:val="26"/>
                <w:szCs w:val="26"/>
              </w:rPr>
            </w:pPr>
            <w:r w:rsidRPr="00212458">
              <w:rPr>
                <w:sz w:val="26"/>
                <w:szCs w:val="26"/>
              </w:rPr>
              <w:t>Loss/Gain over original</w:t>
            </w:r>
          </w:p>
        </w:tc>
        <w:tc>
          <w:tcPr>
            <w:tcW w:w="157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F2298D" w:rsidRPr="00212458" w:rsidRDefault="00F2298D" w:rsidP="00F2298D">
            <w:pPr>
              <w:spacing w:before="120" w:after="120"/>
              <w:jc w:val="center"/>
              <w:rPr>
                <w:sz w:val="26"/>
                <w:szCs w:val="26"/>
              </w:rPr>
            </w:pPr>
            <w:r w:rsidRPr="00212458">
              <w:rPr>
                <w:sz w:val="26"/>
                <w:szCs w:val="26"/>
              </w:rPr>
              <w:t>% Loss/Gain over original</w:t>
            </w:r>
          </w:p>
        </w:tc>
        <w:tc>
          <w:tcPr>
            <w:tcW w:w="12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F2298D" w:rsidRPr="00212458" w:rsidRDefault="00F2298D" w:rsidP="00F2298D">
            <w:pPr>
              <w:spacing w:before="120" w:after="120"/>
              <w:jc w:val="center"/>
              <w:rPr>
                <w:sz w:val="26"/>
                <w:szCs w:val="26"/>
              </w:rPr>
            </w:pPr>
            <w:r w:rsidRPr="00212458">
              <w:rPr>
                <w:sz w:val="26"/>
                <w:szCs w:val="26"/>
              </w:rPr>
              <w:t>F Value</w:t>
            </w:r>
          </w:p>
        </w:tc>
      </w:tr>
      <w:tr w:rsidR="00EF6221" w:rsidRPr="004A15BB" w:rsidTr="00F2298D">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1.</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O</w:t>
            </w:r>
          </w:p>
        </w:tc>
        <w:tc>
          <w:tcPr>
            <w:tcW w:w="2052"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b/>
                <w:sz w:val="26"/>
                <w:szCs w:val="26"/>
              </w:rPr>
            </w:pPr>
            <w:r w:rsidRPr="004A15BB">
              <w:rPr>
                <w:b/>
                <w:sz w:val="26"/>
                <w:szCs w:val="26"/>
              </w:rPr>
              <w:t>1.88</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0</w:t>
            </w:r>
          </w:p>
        </w:tc>
        <w:tc>
          <w:tcPr>
            <w:tcW w:w="157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0</w:t>
            </w:r>
          </w:p>
        </w:tc>
        <w:tc>
          <w:tcPr>
            <w:tcW w:w="1240" w:type="dxa"/>
            <w:vMerge w:val="restart"/>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p>
          <w:p w:rsidR="00EF6221" w:rsidRPr="004A15BB" w:rsidRDefault="00EF6221" w:rsidP="00F2298D">
            <w:pPr>
              <w:spacing w:before="120" w:after="120"/>
              <w:jc w:val="center"/>
              <w:rPr>
                <w:sz w:val="26"/>
                <w:szCs w:val="26"/>
                <w:vertAlign w:val="superscript"/>
              </w:rPr>
            </w:pPr>
            <w:r w:rsidRPr="004A15BB">
              <w:rPr>
                <w:sz w:val="26"/>
                <w:szCs w:val="26"/>
              </w:rPr>
              <w:t>3.08</w:t>
            </w:r>
            <w:r w:rsidRPr="004A15BB">
              <w:rPr>
                <w:sz w:val="26"/>
                <w:szCs w:val="26"/>
                <w:vertAlign w:val="superscript"/>
              </w:rPr>
              <w:t>ns</w:t>
            </w:r>
          </w:p>
        </w:tc>
      </w:tr>
      <w:tr w:rsidR="00EF6221" w:rsidRPr="004A15BB" w:rsidTr="00F2298D">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2.</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SWD</w:t>
            </w:r>
          </w:p>
        </w:tc>
        <w:tc>
          <w:tcPr>
            <w:tcW w:w="2052"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b/>
                <w:sz w:val="26"/>
                <w:szCs w:val="26"/>
              </w:rPr>
            </w:pPr>
            <w:r w:rsidRPr="004A15BB">
              <w:rPr>
                <w:b/>
                <w:sz w:val="26"/>
                <w:szCs w:val="26"/>
              </w:rPr>
              <w:t>1.58</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0.3</w:t>
            </w:r>
          </w:p>
        </w:tc>
        <w:tc>
          <w:tcPr>
            <w:tcW w:w="157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15.95</w:t>
            </w:r>
          </w:p>
        </w:tc>
        <w:tc>
          <w:tcPr>
            <w:tcW w:w="1240"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p>
        </w:tc>
      </w:tr>
      <w:tr w:rsidR="00EF6221" w:rsidRPr="004A15BB" w:rsidTr="00F2298D">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3.</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TWD</w:t>
            </w:r>
          </w:p>
        </w:tc>
        <w:tc>
          <w:tcPr>
            <w:tcW w:w="2052"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b/>
                <w:sz w:val="26"/>
                <w:szCs w:val="26"/>
              </w:rPr>
            </w:pPr>
            <w:r w:rsidRPr="004A15BB">
              <w:rPr>
                <w:b/>
                <w:sz w:val="26"/>
                <w:szCs w:val="26"/>
              </w:rPr>
              <w:t>1.73</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0.15</w:t>
            </w:r>
          </w:p>
        </w:tc>
        <w:tc>
          <w:tcPr>
            <w:tcW w:w="1579" w:type="dxa"/>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r w:rsidRPr="004A15BB">
              <w:rPr>
                <w:sz w:val="26"/>
                <w:szCs w:val="26"/>
              </w:rPr>
              <w:t>7.97</w:t>
            </w:r>
          </w:p>
        </w:tc>
        <w:tc>
          <w:tcPr>
            <w:tcW w:w="1240" w:type="dxa"/>
            <w:vMerge/>
            <w:tcBorders>
              <w:top w:val="single" w:sz="4" w:space="0" w:color="000000"/>
              <w:left w:val="single" w:sz="4" w:space="0" w:color="000000"/>
              <w:bottom w:val="single" w:sz="4" w:space="0" w:color="000000"/>
              <w:right w:val="single" w:sz="4" w:space="0" w:color="000000"/>
            </w:tcBorders>
            <w:vAlign w:val="center"/>
          </w:tcPr>
          <w:p w:rsidR="00EF6221" w:rsidRPr="004A15BB" w:rsidRDefault="00EF6221" w:rsidP="00F2298D">
            <w:pPr>
              <w:spacing w:before="120" w:after="120"/>
              <w:jc w:val="center"/>
              <w:rPr>
                <w:sz w:val="26"/>
                <w:szCs w:val="26"/>
              </w:rPr>
            </w:pPr>
          </w:p>
        </w:tc>
      </w:tr>
    </w:tbl>
    <w:p w:rsidR="00EF6221" w:rsidRPr="00F2298D" w:rsidRDefault="00EF6221" w:rsidP="00696AF4">
      <w:pPr>
        <w:spacing w:after="240" w:line="360" w:lineRule="auto"/>
        <w:jc w:val="both"/>
        <w:rPr>
          <w:sz w:val="2"/>
          <w:szCs w:val="26"/>
        </w:rPr>
      </w:pPr>
    </w:p>
    <w:p w:rsidR="00EF6221" w:rsidRPr="004A15BB" w:rsidRDefault="00EF6221" w:rsidP="00F2298D">
      <w:pPr>
        <w:spacing w:after="120" w:line="360" w:lineRule="auto"/>
        <w:jc w:val="both"/>
        <w:rPr>
          <w:sz w:val="26"/>
          <w:szCs w:val="26"/>
        </w:rPr>
      </w:pPr>
      <w:r w:rsidRPr="004A15BB">
        <w:rPr>
          <w:sz w:val="26"/>
          <w:szCs w:val="26"/>
        </w:rPr>
        <w:t>** ns – not significant</w:t>
      </w:r>
    </w:p>
    <w:p w:rsidR="00EF6221" w:rsidRDefault="00C97493" w:rsidP="00C747F2">
      <w:pPr>
        <w:spacing w:after="240" w:line="360" w:lineRule="auto"/>
        <w:ind w:left="90"/>
        <w:jc w:val="center"/>
        <w:rPr>
          <w:sz w:val="26"/>
          <w:szCs w:val="26"/>
        </w:rPr>
      </w:pPr>
      <w:r w:rsidRPr="009C3D7E">
        <w:rPr>
          <w:sz w:val="26"/>
          <w:szCs w:val="26"/>
        </w:rPr>
        <w:pict>
          <v:shape id="_x0000_i1106" type="#_x0000_t75" style="width:5in;height:3in">
            <v:imagedata r:id="rId94" o:title=""/>
          </v:shape>
        </w:pict>
      </w:r>
    </w:p>
    <w:p w:rsidR="00A03DCE" w:rsidRPr="004A15BB" w:rsidRDefault="00A03DCE" w:rsidP="00A03DCE">
      <w:pPr>
        <w:spacing w:after="120" w:line="360" w:lineRule="auto"/>
        <w:jc w:val="center"/>
        <w:rPr>
          <w:b/>
          <w:sz w:val="26"/>
          <w:szCs w:val="26"/>
        </w:rPr>
      </w:pPr>
      <w:r w:rsidRPr="004A15BB">
        <w:rPr>
          <w:b/>
          <w:sz w:val="26"/>
          <w:szCs w:val="26"/>
        </w:rPr>
        <w:t xml:space="preserve">Figure </w:t>
      </w:r>
      <w:r>
        <w:rPr>
          <w:b/>
          <w:sz w:val="26"/>
          <w:szCs w:val="26"/>
        </w:rPr>
        <w:t xml:space="preserve">– </w:t>
      </w:r>
      <w:r w:rsidRPr="004A15BB">
        <w:rPr>
          <w:b/>
          <w:sz w:val="26"/>
          <w:szCs w:val="26"/>
        </w:rPr>
        <w:t>XX</w:t>
      </w:r>
      <w:r>
        <w:rPr>
          <w:b/>
          <w:sz w:val="26"/>
          <w:szCs w:val="26"/>
        </w:rPr>
        <w:t xml:space="preserve">. </w:t>
      </w:r>
      <w:r w:rsidRPr="004A15BB">
        <w:rPr>
          <w:b/>
          <w:sz w:val="26"/>
          <w:szCs w:val="26"/>
        </w:rPr>
        <w:t>Fabric Stiffness (Weft)</w:t>
      </w:r>
    </w:p>
    <w:p w:rsidR="00EF6221" w:rsidRPr="004A15BB" w:rsidRDefault="00C747F2" w:rsidP="00C747F2">
      <w:pPr>
        <w:spacing w:after="240" w:line="360" w:lineRule="auto"/>
        <w:jc w:val="both"/>
        <w:rPr>
          <w:sz w:val="26"/>
          <w:szCs w:val="26"/>
        </w:rPr>
      </w:pPr>
      <w:r>
        <w:rPr>
          <w:sz w:val="26"/>
          <w:szCs w:val="26"/>
        </w:rPr>
        <w:tab/>
      </w:r>
      <w:r w:rsidR="00EF6221" w:rsidRPr="004A15BB">
        <w:rPr>
          <w:sz w:val="26"/>
          <w:szCs w:val="26"/>
        </w:rPr>
        <w:t xml:space="preserve">From Table XXIV and </w:t>
      </w:r>
      <w:r w:rsidR="00A03DCE" w:rsidRPr="004A15BB">
        <w:rPr>
          <w:sz w:val="26"/>
          <w:szCs w:val="26"/>
        </w:rPr>
        <w:t xml:space="preserve">Figure </w:t>
      </w:r>
      <w:r w:rsidR="00EF6221" w:rsidRPr="004A15BB">
        <w:rPr>
          <w:sz w:val="26"/>
          <w:szCs w:val="26"/>
        </w:rPr>
        <w:t>XX, it is evident that when compared with the original there is a decreased in stiffness by 15% in SWD sample in weft direction whereas TWD sample decreased by 7% respectively.</w:t>
      </w:r>
    </w:p>
    <w:p w:rsidR="00EF6221" w:rsidRDefault="00C747F2" w:rsidP="00C747F2">
      <w:pPr>
        <w:spacing w:after="240" w:line="360" w:lineRule="auto"/>
        <w:jc w:val="both"/>
        <w:rPr>
          <w:sz w:val="26"/>
          <w:szCs w:val="26"/>
        </w:rPr>
      </w:pPr>
      <w:r>
        <w:rPr>
          <w:sz w:val="26"/>
          <w:szCs w:val="26"/>
        </w:rPr>
        <w:tab/>
      </w:r>
      <w:r w:rsidR="00EF6221" w:rsidRPr="004A15BB">
        <w:rPr>
          <w:sz w:val="26"/>
          <w:szCs w:val="26"/>
        </w:rPr>
        <w:t>Statistical analysis indicates that there is no significant difference between the samples. Hence, it could be concluded that stiffness of the fabric</w:t>
      </w:r>
      <w:r w:rsidR="00A03DCE">
        <w:rPr>
          <w:sz w:val="26"/>
          <w:szCs w:val="26"/>
        </w:rPr>
        <w:t xml:space="preserve"> </w:t>
      </w:r>
      <w:r w:rsidR="00EF6221" w:rsidRPr="004A15BB">
        <w:rPr>
          <w:sz w:val="26"/>
          <w:szCs w:val="26"/>
        </w:rPr>
        <w:t>has increased irrespective of the type of water used for dyeing.</w:t>
      </w:r>
    </w:p>
    <w:p w:rsidR="00EF6221" w:rsidRPr="004A15BB" w:rsidRDefault="00EF6221" w:rsidP="00C747F2">
      <w:pPr>
        <w:spacing w:after="240" w:line="360" w:lineRule="auto"/>
        <w:jc w:val="both"/>
        <w:rPr>
          <w:b/>
          <w:sz w:val="26"/>
          <w:szCs w:val="26"/>
        </w:rPr>
      </w:pPr>
      <w:r w:rsidRPr="004A15BB">
        <w:rPr>
          <w:b/>
          <w:sz w:val="26"/>
          <w:szCs w:val="26"/>
        </w:rPr>
        <w:t>4.4.2.7. Abrasion Resistance</w:t>
      </w:r>
    </w:p>
    <w:p w:rsidR="00EF6221" w:rsidRDefault="00C747F2" w:rsidP="00C747F2">
      <w:pPr>
        <w:spacing w:after="240" w:line="360" w:lineRule="auto"/>
        <w:jc w:val="both"/>
        <w:rPr>
          <w:sz w:val="26"/>
          <w:szCs w:val="26"/>
        </w:rPr>
      </w:pPr>
      <w:r>
        <w:rPr>
          <w:sz w:val="26"/>
          <w:szCs w:val="26"/>
        </w:rPr>
        <w:tab/>
      </w:r>
      <w:r w:rsidR="00EF6221" w:rsidRPr="004A15BB">
        <w:rPr>
          <w:sz w:val="26"/>
          <w:szCs w:val="26"/>
        </w:rPr>
        <w:t>Abrasion resistance of original and dyed samples and analysis of variance are presented in Table XXV and Figure XXI.</w:t>
      </w:r>
    </w:p>
    <w:p w:rsidR="00C747F2" w:rsidRPr="004A15BB" w:rsidRDefault="00C747F2" w:rsidP="00C747F2">
      <w:pPr>
        <w:spacing w:after="240" w:line="360" w:lineRule="auto"/>
        <w:jc w:val="center"/>
        <w:rPr>
          <w:b/>
          <w:sz w:val="26"/>
          <w:szCs w:val="26"/>
        </w:rPr>
      </w:pPr>
      <w:r w:rsidRPr="004A15BB">
        <w:rPr>
          <w:b/>
          <w:sz w:val="26"/>
          <w:szCs w:val="26"/>
        </w:rPr>
        <w:t xml:space="preserve">Table </w:t>
      </w:r>
      <w:r>
        <w:rPr>
          <w:b/>
          <w:sz w:val="26"/>
          <w:szCs w:val="26"/>
        </w:rPr>
        <w:t xml:space="preserve">– </w:t>
      </w:r>
      <w:r w:rsidRPr="004A15BB">
        <w:rPr>
          <w:b/>
          <w:sz w:val="26"/>
          <w:szCs w:val="26"/>
        </w:rPr>
        <w:t>XXV</w:t>
      </w:r>
      <w:r>
        <w:rPr>
          <w:b/>
          <w:sz w:val="26"/>
          <w:szCs w:val="26"/>
        </w:rPr>
        <w:t xml:space="preserve">. </w:t>
      </w:r>
      <w:r w:rsidRPr="004A15BB">
        <w:rPr>
          <w:b/>
          <w:sz w:val="26"/>
          <w:szCs w:val="26"/>
        </w:rPr>
        <w:t>Abrasion resistance</w:t>
      </w:r>
    </w:p>
    <w:tbl>
      <w:tblPr>
        <w:tblW w:w="0" w:type="auto"/>
        <w:jc w:val="center"/>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756"/>
        <w:gridCol w:w="1098"/>
        <w:gridCol w:w="1692"/>
        <w:gridCol w:w="1710"/>
        <w:gridCol w:w="1620"/>
        <w:gridCol w:w="1199"/>
      </w:tblGrid>
      <w:tr w:rsidR="00C747F2" w:rsidRPr="004A15BB" w:rsidTr="00C747F2">
        <w:trPr>
          <w:jc w:val="center"/>
        </w:trPr>
        <w:tc>
          <w:tcPr>
            <w:tcW w:w="75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3043B1" w:rsidRDefault="00C747F2" w:rsidP="00C747F2">
            <w:pPr>
              <w:spacing w:before="120" w:after="120"/>
              <w:jc w:val="center"/>
              <w:rPr>
                <w:sz w:val="26"/>
                <w:szCs w:val="26"/>
              </w:rPr>
            </w:pPr>
            <w:r w:rsidRPr="003043B1">
              <w:rPr>
                <w:sz w:val="26"/>
                <w:szCs w:val="26"/>
              </w:rPr>
              <w:t>S.</w:t>
            </w:r>
            <w:r>
              <w:rPr>
                <w:sz w:val="26"/>
                <w:szCs w:val="26"/>
              </w:rPr>
              <w:t xml:space="preserve"> </w:t>
            </w:r>
            <w:r w:rsidRPr="003043B1">
              <w:rPr>
                <w:sz w:val="26"/>
                <w:szCs w:val="26"/>
              </w:rPr>
              <w:t>No</w:t>
            </w:r>
          </w:p>
        </w:tc>
        <w:tc>
          <w:tcPr>
            <w:tcW w:w="109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3043B1" w:rsidRDefault="00C747F2" w:rsidP="00C747F2">
            <w:pPr>
              <w:spacing w:before="120" w:after="120"/>
              <w:jc w:val="center"/>
              <w:rPr>
                <w:sz w:val="26"/>
                <w:szCs w:val="26"/>
              </w:rPr>
            </w:pPr>
            <w:r w:rsidRPr="003043B1">
              <w:rPr>
                <w:sz w:val="26"/>
                <w:szCs w:val="26"/>
              </w:rPr>
              <w:t>Samples</w:t>
            </w:r>
          </w:p>
        </w:tc>
        <w:tc>
          <w:tcPr>
            <w:tcW w:w="1692"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4A15BB" w:rsidRDefault="00C747F2" w:rsidP="00C747F2">
            <w:pPr>
              <w:spacing w:before="120" w:after="120"/>
              <w:jc w:val="center"/>
              <w:rPr>
                <w:b/>
                <w:sz w:val="26"/>
                <w:szCs w:val="26"/>
              </w:rPr>
            </w:pPr>
            <w:r w:rsidRPr="004A15BB">
              <w:rPr>
                <w:b/>
                <w:sz w:val="26"/>
                <w:szCs w:val="26"/>
              </w:rPr>
              <w:t xml:space="preserve">Mean  </w:t>
            </w:r>
            <w:r>
              <w:rPr>
                <w:b/>
                <w:sz w:val="26"/>
                <w:szCs w:val="26"/>
              </w:rPr>
              <w:t>Weight (gm)</w:t>
            </w:r>
          </w:p>
        </w:tc>
        <w:tc>
          <w:tcPr>
            <w:tcW w:w="17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212458" w:rsidRDefault="00C747F2" w:rsidP="00C747F2">
            <w:pPr>
              <w:spacing w:before="120" w:after="120"/>
              <w:jc w:val="center"/>
              <w:rPr>
                <w:sz w:val="26"/>
                <w:szCs w:val="26"/>
              </w:rPr>
            </w:pPr>
            <w:r w:rsidRPr="00212458">
              <w:rPr>
                <w:sz w:val="26"/>
                <w:szCs w:val="26"/>
              </w:rPr>
              <w:t>Loss/Gain over original</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212458" w:rsidRDefault="00C747F2" w:rsidP="00C747F2">
            <w:pPr>
              <w:spacing w:before="120" w:after="120"/>
              <w:jc w:val="center"/>
              <w:rPr>
                <w:sz w:val="26"/>
                <w:szCs w:val="26"/>
              </w:rPr>
            </w:pPr>
            <w:r w:rsidRPr="00212458">
              <w:rPr>
                <w:sz w:val="26"/>
                <w:szCs w:val="26"/>
              </w:rPr>
              <w:t>% Loss/Gain over original</w:t>
            </w:r>
          </w:p>
        </w:tc>
        <w:tc>
          <w:tcPr>
            <w:tcW w:w="119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212458" w:rsidRDefault="00C747F2" w:rsidP="00C747F2">
            <w:pPr>
              <w:spacing w:before="120" w:after="120"/>
              <w:jc w:val="center"/>
              <w:rPr>
                <w:sz w:val="26"/>
                <w:szCs w:val="26"/>
              </w:rPr>
            </w:pPr>
            <w:r w:rsidRPr="00212458">
              <w:rPr>
                <w:sz w:val="26"/>
                <w:szCs w:val="26"/>
              </w:rPr>
              <w:t>F Value</w:t>
            </w:r>
          </w:p>
        </w:tc>
      </w:tr>
      <w:tr w:rsidR="00C747F2" w:rsidRPr="00377A46" w:rsidTr="00C747F2">
        <w:trPr>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1.</w:t>
            </w:r>
          </w:p>
        </w:tc>
        <w:tc>
          <w:tcPr>
            <w:tcW w:w="1098"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O</w:t>
            </w:r>
          </w:p>
        </w:tc>
        <w:tc>
          <w:tcPr>
            <w:tcW w:w="1692"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b/>
                <w:sz w:val="28"/>
                <w:szCs w:val="28"/>
              </w:rPr>
            </w:pPr>
            <w:r w:rsidRPr="00377A46">
              <w:rPr>
                <w:b/>
                <w:sz w:val="28"/>
                <w:szCs w:val="28"/>
              </w:rPr>
              <w:t>0.002</w:t>
            </w:r>
          </w:p>
        </w:tc>
        <w:tc>
          <w:tcPr>
            <w:tcW w:w="1710"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0</w:t>
            </w:r>
          </w:p>
        </w:tc>
        <w:tc>
          <w:tcPr>
            <w:tcW w:w="1620"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0</w:t>
            </w:r>
          </w:p>
        </w:tc>
        <w:tc>
          <w:tcPr>
            <w:tcW w:w="1199" w:type="dxa"/>
            <w:vMerge w:val="restart"/>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p>
          <w:p w:rsidR="00C747F2" w:rsidRPr="00377A46" w:rsidRDefault="00C747F2" w:rsidP="00C747F2">
            <w:pPr>
              <w:spacing w:before="120" w:after="120"/>
              <w:jc w:val="center"/>
              <w:rPr>
                <w:sz w:val="28"/>
                <w:szCs w:val="28"/>
                <w:vertAlign w:val="superscript"/>
              </w:rPr>
            </w:pPr>
            <w:r w:rsidRPr="00377A46">
              <w:rPr>
                <w:sz w:val="28"/>
                <w:szCs w:val="28"/>
              </w:rPr>
              <w:t>2.01</w:t>
            </w:r>
            <w:r w:rsidRPr="00377A46">
              <w:rPr>
                <w:sz w:val="28"/>
                <w:szCs w:val="28"/>
                <w:vertAlign w:val="superscript"/>
              </w:rPr>
              <w:t>ns</w:t>
            </w:r>
          </w:p>
        </w:tc>
      </w:tr>
      <w:tr w:rsidR="00C747F2" w:rsidRPr="00377A46" w:rsidTr="00C747F2">
        <w:trPr>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2.</w:t>
            </w:r>
          </w:p>
        </w:tc>
        <w:tc>
          <w:tcPr>
            <w:tcW w:w="1098"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SWD</w:t>
            </w:r>
          </w:p>
        </w:tc>
        <w:tc>
          <w:tcPr>
            <w:tcW w:w="1692"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b/>
                <w:sz w:val="28"/>
                <w:szCs w:val="28"/>
              </w:rPr>
            </w:pPr>
            <w:r w:rsidRPr="00377A46">
              <w:rPr>
                <w:b/>
                <w:sz w:val="28"/>
                <w:szCs w:val="28"/>
              </w:rPr>
              <w:t>0.004</w:t>
            </w:r>
          </w:p>
        </w:tc>
        <w:tc>
          <w:tcPr>
            <w:tcW w:w="1710"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2</w:t>
            </w:r>
          </w:p>
        </w:tc>
        <w:tc>
          <w:tcPr>
            <w:tcW w:w="1620"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100</w:t>
            </w:r>
          </w:p>
        </w:tc>
        <w:tc>
          <w:tcPr>
            <w:tcW w:w="1199" w:type="dxa"/>
            <w:vMerge/>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p>
        </w:tc>
      </w:tr>
      <w:tr w:rsidR="00C747F2" w:rsidRPr="00377A46" w:rsidTr="00C747F2">
        <w:trPr>
          <w:jc w:val="center"/>
        </w:trPr>
        <w:tc>
          <w:tcPr>
            <w:tcW w:w="756"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3.</w:t>
            </w:r>
          </w:p>
        </w:tc>
        <w:tc>
          <w:tcPr>
            <w:tcW w:w="1098"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TWD</w:t>
            </w:r>
          </w:p>
        </w:tc>
        <w:tc>
          <w:tcPr>
            <w:tcW w:w="1692"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b/>
                <w:sz w:val="28"/>
                <w:szCs w:val="28"/>
              </w:rPr>
            </w:pPr>
            <w:r w:rsidRPr="00377A46">
              <w:rPr>
                <w:b/>
                <w:sz w:val="28"/>
                <w:szCs w:val="28"/>
              </w:rPr>
              <w:t>0.003</w:t>
            </w:r>
          </w:p>
        </w:tc>
        <w:tc>
          <w:tcPr>
            <w:tcW w:w="1710"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1</w:t>
            </w:r>
          </w:p>
        </w:tc>
        <w:tc>
          <w:tcPr>
            <w:tcW w:w="1620" w:type="dxa"/>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r w:rsidRPr="00377A46">
              <w:rPr>
                <w:sz w:val="28"/>
                <w:szCs w:val="28"/>
              </w:rPr>
              <w:t>50</w:t>
            </w:r>
          </w:p>
        </w:tc>
        <w:tc>
          <w:tcPr>
            <w:tcW w:w="1199" w:type="dxa"/>
            <w:vMerge/>
            <w:tcBorders>
              <w:top w:val="single" w:sz="4" w:space="0" w:color="000000"/>
              <w:left w:val="single" w:sz="4" w:space="0" w:color="000000"/>
              <w:bottom w:val="single" w:sz="4" w:space="0" w:color="000000"/>
              <w:right w:val="single" w:sz="4" w:space="0" w:color="000000"/>
            </w:tcBorders>
            <w:vAlign w:val="center"/>
          </w:tcPr>
          <w:p w:rsidR="00C747F2" w:rsidRPr="00377A46" w:rsidRDefault="00C747F2" w:rsidP="00C747F2">
            <w:pPr>
              <w:spacing w:before="120" w:after="120"/>
              <w:jc w:val="center"/>
              <w:rPr>
                <w:sz w:val="28"/>
                <w:szCs w:val="28"/>
              </w:rPr>
            </w:pPr>
          </w:p>
        </w:tc>
      </w:tr>
    </w:tbl>
    <w:p w:rsidR="00C747F2" w:rsidRPr="00377A46" w:rsidRDefault="00C747F2" w:rsidP="00C747F2">
      <w:pPr>
        <w:tabs>
          <w:tab w:val="left" w:pos="3330"/>
        </w:tabs>
        <w:spacing w:after="120" w:line="360" w:lineRule="auto"/>
        <w:ind w:left="360"/>
        <w:jc w:val="both"/>
        <w:rPr>
          <w:sz w:val="28"/>
          <w:szCs w:val="28"/>
        </w:rPr>
      </w:pPr>
      <w:r w:rsidRPr="00377A46">
        <w:rPr>
          <w:sz w:val="28"/>
          <w:szCs w:val="28"/>
        </w:rPr>
        <w:t>** ns – not significant.</w:t>
      </w:r>
    </w:p>
    <w:p w:rsidR="00C747F2" w:rsidRDefault="00C747F2" w:rsidP="00C747F2">
      <w:pPr>
        <w:spacing w:after="240" w:line="360" w:lineRule="auto"/>
        <w:jc w:val="center"/>
        <w:rPr>
          <w:sz w:val="28"/>
          <w:szCs w:val="28"/>
        </w:rPr>
      </w:pPr>
      <w:r>
        <w:rPr>
          <w:noProof/>
          <w:sz w:val="28"/>
          <w:szCs w:val="28"/>
        </w:rPr>
        <w:drawing>
          <wp:inline distT="0" distB="0" distL="0" distR="0">
            <wp:extent cx="4699591" cy="2732568"/>
            <wp:effectExtent l="0" t="0" r="0" b="0"/>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95"/>
                    <a:srcRect/>
                    <a:stretch>
                      <a:fillRect/>
                    </a:stretch>
                  </pic:blipFill>
                  <pic:spPr bwMode="auto">
                    <a:xfrm>
                      <a:off x="0" y="0"/>
                      <a:ext cx="4709496" cy="2738327"/>
                    </a:xfrm>
                    <a:prstGeom prst="rect">
                      <a:avLst/>
                    </a:prstGeom>
                    <a:noFill/>
                    <a:ln w="9525">
                      <a:noFill/>
                      <a:miter lim="800000"/>
                      <a:headEnd/>
                      <a:tailEnd/>
                    </a:ln>
                  </pic:spPr>
                </pic:pic>
              </a:graphicData>
            </a:graphic>
          </wp:inline>
        </w:drawing>
      </w:r>
    </w:p>
    <w:p w:rsidR="00A03DCE" w:rsidRPr="00377A46" w:rsidRDefault="00A03DCE" w:rsidP="00A03DCE">
      <w:pPr>
        <w:tabs>
          <w:tab w:val="left" w:pos="3330"/>
        </w:tabs>
        <w:spacing w:after="120" w:line="360" w:lineRule="auto"/>
        <w:ind w:left="360"/>
        <w:jc w:val="center"/>
        <w:rPr>
          <w:b/>
          <w:sz w:val="28"/>
          <w:szCs w:val="28"/>
        </w:rPr>
      </w:pPr>
      <w:r w:rsidRPr="00377A46">
        <w:rPr>
          <w:b/>
          <w:sz w:val="28"/>
          <w:szCs w:val="28"/>
        </w:rPr>
        <w:t xml:space="preserve">Figure </w:t>
      </w:r>
      <w:r>
        <w:rPr>
          <w:b/>
          <w:sz w:val="28"/>
          <w:szCs w:val="28"/>
        </w:rPr>
        <w:t xml:space="preserve">– </w:t>
      </w:r>
      <w:r w:rsidRPr="00377A46">
        <w:rPr>
          <w:b/>
          <w:sz w:val="28"/>
          <w:szCs w:val="28"/>
        </w:rPr>
        <w:t>XXI</w:t>
      </w:r>
      <w:r>
        <w:rPr>
          <w:b/>
          <w:sz w:val="28"/>
          <w:szCs w:val="28"/>
        </w:rPr>
        <w:t xml:space="preserve">. </w:t>
      </w:r>
      <w:r w:rsidRPr="00377A46">
        <w:rPr>
          <w:b/>
          <w:sz w:val="28"/>
          <w:szCs w:val="28"/>
        </w:rPr>
        <w:t>Abrasion Resistance</w:t>
      </w:r>
    </w:p>
    <w:p w:rsidR="00EF6221" w:rsidRPr="004A15BB" w:rsidRDefault="00A03DCE" w:rsidP="00B90C86">
      <w:pPr>
        <w:spacing w:after="120" w:line="360" w:lineRule="auto"/>
        <w:jc w:val="both"/>
        <w:rPr>
          <w:sz w:val="26"/>
          <w:szCs w:val="26"/>
        </w:rPr>
      </w:pPr>
      <w:r>
        <w:rPr>
          <w:sz w:val="26"/>
          <w:szCs w:val="26"/>
        </w:rPr>
        <w:tab/>
      </w:r>
      <w:r w:rsidR="00EF6221" w:rsidRPr="004A15BB">
        <w:rPr>
          <w:sz w:val="26"/>
          <w:szCs w:val="26"/>
        </w:rPr>
        <w:t>From Table XXV and Figure XXI, it is evident that when compared with the original, the dyed samples (SWD and TWD) showed increase in abrasion resistance. Maximum abrasion resistance was showed by SWD sample as 100% followed by TWD as 50%.</w:t>
      </w:r>
    </w:p>
    <w:p w:rsidR="00EF6221" w:rsidRPr="00C747F2" w:rsidRDefault="00C747F2" w:rsidP="00A03DCE">
      <w:pPr>
        <w:spacing w:line="360" w:lineRule="auto"/>
        <w:jc w:val="both"/>
        <w:rPr>
          <w:sz w:val="26"/>
          <w:szCs w:val="26"/>
        </w:rPr>
      </w:pPr>
      <w:r>
        <w:rPr>
          <w:sz w:val="26"/>
          <w:szCs w:val="26"/>
        </w:rPr>
        <w:tab/>
      </w:r>
      <w:r w:rsidR="00EF6221" w:rsidRPr="004A15BB">
        <w:rPr>
          <w:sz w:val="26"/>
          <w:szCs w:val="26"/>
        </w:rPr>
        <w:t>Statistical analysis indicates that there was no significant difference among the samples.</w:t>
      </w:r>
      <w:r>
        <w:rPr>
          <w:sz w:val="26"/>
          <w:szCs w:val="26"/>
        </w:rPr>
        <w:t xml:space="preserve"> </w:t>
      </w:r>
      <w:r>
        <w:rPr>
          <w:sz w:val="26"/>
          <w:szCs w:val="26"/>
        </w:rPr>
        <w:tab/>
      </w:r>
      <w:r w:rsidR="00EF6221" w:rsidRPr="00C747F2">
        <w:rPr>
          <w:sz w:val="26"/>
          <w:szCs w:val="26"/>
        </w:rPr>
        <w:t>The obtained results and statistical analysis prove</w:t>
      </w:r>
      <w:r w:rsidR="00A03DCE">
        <w:rPr>
          <w:sz w:val="26"/>
          <w:szCs w:val="26"/>
        </w:rPr>
        <w:t>d</w:t>
      </w:r>
      <w:r w:rsidR="00EF6221" w:rsidRPr="00C747F2">
        <w:rPr>
          <w:sz w:val="26"/>
          <w:szCs w:val="26"/>
        </w:rPr>
        <w:t xml:space="preserve"> that dyeing increased abrasion resistance irrespective of the water used.</w:t>
      </w:r>
    </w:p>
    <w:p w:rsidR="00C747F2" w:rsidRDefault="00EF6221" w:rsidP="00A03DCE">
      <w:pPr>
        <w:spacing w:line="360" w:lineRule="auto"/>
        <w:jc w:val="both"/>
        <w:rPr>
          <w:b/>
          <w:sz w:val="26"/>
          <w:szCs w:val="26"/>
        </w:rPr>
      </w:pPr>
      <w:r w:rsidRPr="00C747F2">
        <w:rPr>
          <w:b/>
          <w:sz w:val="26"/>
          <w:szCs w:val="26"/>
        </w:rPr>
        <w:t>4.4.2.8. Crease Recovery</w:t>
      </w:r>
    </w:p>
    <w:p w:rsidR="00EF6221" w:rsidRPr="00C747F2" w:rsidRDefault="00EF6221" w:rsidP="00A03DCE">
      <w:pPr>
        <w:spacing w:line="360" w:lineRule="auto"/>
        <w:jc w:val="both"/>
        <w:rPr>
          <w:b/>
          <w:sz w:val="26"/>
          <w:szCs w:val="26"/>
        </w:rPr>
      </w:pPr>
      <w:r w:rsidRPr="00C747F2">
        <w:rPr>
          <w:b/>
          <w:sz w:val="26"/>
          <w:szCs w:val="26"/>
        </w:rPr>
        <w:t>Crease Recovery (Warp)</w:t>
      </w:r>
    </w:p>
    <w:p w:rsidR="00EF6221" w:rsidRPr="00C747F2" w:rsidRDefault="00EF6221" w:rsidP="00A03DCE">
      <w:pPr>
        <w:spacing w:line="360" w:lineRule="auto"/>
        <w:jc w:val="both"/>
        <w:rPr>
          <w:sz w:val="26"/>
          <w:szCs w:val="26"/>
        </w:rPr>
      </w:pPr>
      <w:r w:rsidRPr="00C747F2">
        <w:rPr>
          <w:sz w:val="26"/>
          <w:szCs w:val="26"/>
        </w:rPr>
        <w:t xml:space="preserve">       The crease recovery angle of original and dyed samples in the </w:t>
      </w:r>
      <w:r w:rsidR="00A03DCE">
        <w:rPr>
          <w:sz w:val="26"/>
          <w:szCs w:val="26"/>
        </w:rPr>
        <w:br/>
      </w:r>
      <w:r w:rsidRPr="00C747F2">
        <w:rPr>
          <w:sz w:val="26"/>
          <w:szCs w:val="26"/>
        </w:rPr>
        <w:t xml:space="preserve">warp direction and analysis of variance are shown in </w:t>
      </w:r>
      <w:r w:rsidR="00A03DCE" w:rsidRPr="00C747F2">
        <w:rPr>
          <w:sz w:val="26"/>
          <w:szCs w:val="26"/>
        </w:rPr>
        <w:t xml:space="preserve">Table </w:t>
      </w:r>
      <w:r w:rsidRPr="00C747F2">
        <w:rPr>
          <w:sz w:val="26"/>
          <w:szCs w:val="26"/>
        </w:rPr>
        <w:t>XXVI and</w:t>
      </w:r>
      <w:r w:rsidR="00B90C86">
        <w:rPr>
          <w:sz w:val="26"/>
          <w:szCs w:val="26"/>
        </w:rPr>
        <w:t xml:space="preserve"> </w:t>
      </w:r>
      <w:r w:rsidR="00A03DCE" w:rsidRPr="00C747F2">
        <w:rPr>
          <w:sz w:val="26"/>
          <w:szCs w:val="26"/>
        </w:rPr>
        <w:t xml:space="preserve">Figure </w:t>
      </w:r>
      <w:r w:rsidRPr="00C747F2">
        <w:rPr>
          <w:sz w:val="26"/>
          <w:szCs w:val="26"/>
        </w:rPr>
        <w:t>XXII.</w:t>
      </w:r>
    </w:p>
    <w:p w:rsidR="00EF6221" w:rsidRPr="00C747F2" w:rsidRDefault="00EF6221" w:rsidP="00A03DCE">
      <w:pPr>
        <w:spacing w:line="360" w:lineRule="auto"/>
        <w:jc w:val="center"/>
        <w:rPr>
          <w:b/>
          <w:sz w:val="26"/>
          <w:szCs w:val="26"/>
        </w:rPr>
      </w:pPr>
      <w:r w:rsidRPr="00C747F2">
        <w:rPr>
          <w:b/>
          <w:sz w:val="26"/>
          <w:szCs w:val="26"/>
        </w:rPr>
        <w:t xml:space="preserve">Table </w:t>
      </w:r>
      <w:r w:rsidR="00C747F2">
        <w:rPr>
          <w:b/>
          <w:sz w:val="26"/>
          <w:szCs w:val="26"/>
        </w:rPr>
        <w:t xml:space="preserve">– </w:t>
      </w:r>
      <w:r w:rsidRPr="00C747F2">
        <w:rPr>
          <w:b/>
          <w:sz w:val="26"/>
          <w:szCs w:val="26"/>
        </w:rPr>
        <w:t>XXVI</w:t>
      </w:r>
      <w:r w:rsidR="00C747F2">
        <w:rPr>
          <w:b/>
          <w:sz w:val="26"/>
          <w:szCs w:val="26"/>
        </w:rPr>
        <w:t xml:space="preserve">. </w:t>
      </w:r>
      <w:r w:rsidRPr="00C747F2">
        <w:rPr>
          <w:b/>
          <w:sz w:val="26"/>
          <w:szCs w:val="26"/>
        </w:rPr>
        <w:t xml:space="preserve">Crease </w:t>
      </w:r>
      <w:r w:rsidR="00C747F2" w:rsidRPr="00C747F2">
        <w:rPr>
          <w:b/>
          <w:sz w:val="26"/>
          <w:szCs w:val="26"/>
        </w:rPr>
        <w:t xml:space="preserve">Recovery </w:t>
      </w:r>
      <w:r w:rsidRPr="00C747F2">
        <w:rPr>
          <w:b/>
          <w:sz w:val="26"/>
          <w:szCs w:val="26"/>
        </w:rPr>
        <w:t>(warp)</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684"/>
        <w:gridCol w:w="1170"/>
        <w:gridCol w:w="1890"/>
        <w:gridCol w:w="1620"/>
        <w:gridCol w:w="1710"/>
        <w:gridCol w:w="1055"/>
      </w:tblGrid>
      <w:tr w:rsidR="00C747F2" w:rsidRPr="00C747F2" w:rsidTr="00C747F2">
        <w:trPr>
          <w:jc w:val="center"/>
        </w:trPr>
        <w:tc>
          <w:tcPr>
            <w:tcW w:w="68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3043B1" w:rsidRDefault="00C747F2" w:rsidP="00C747F2">
            <w:pPr>
              <w:spacing w:before="120" w:after="120"/>
              <w:jc w:val="center"/>
              <w:rPr>
                <w:sz w:val="26"/>
                <w:szCs w:val="26"/>
              </w:rPr>
            </w:pPr>
            <w:r w:rsidRPr="003043B1">
              <w:rPr>
                <w:sz w:val="26"/>
                <w:szCs w:val="26"/>
              </w:rPr>
              <w:t>S.</w:t>
            </w:r>
            <w:r>
              <w:rPr>
                <w:sz w:val="26"/>
                <w:szCs w:val="26"/>
              </w:rPr>
              <w:t xml:space="preserve"> </w:t>
            </w:r>
            <w:r w:rsidRPr="003043B1">
              <w:rPr>
                <w:sz w:val="26"/>
                <w:szCs w:val="26"/>
              </w:rPr>
              <w:t>No</w:t>
            </w:r>
          </w:p>
        </w:tc>
        <w:tc>
          <w:tcPr>
            <w:tcW w:w="117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3043B1" w:rsidRDefault="00C747F2" w:rsidP="00C747F2">
            <w:pPr>
              <w:spacing w:before="120" w:after="120"/>
              <w:jc w:val="center"/>
              <w:rPr>
                <w:sz w:val="26"/>
                <w:szCs w:val="26"/>
              </w:rPr>
            </w:pPr>
            <w:r w:rsidRPr="003043B1">
              <w:rPr>
                <w:sz w:val="26"/>
                <w:szCs w:val="26"/>
              </w:rPr>
              <w:t>Samples</w:t>
            </w:r>
          </w:p>
        </w:tc>
        <w:tc>
          <w:tcPr>
            <w:tcW w:w="189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4A15BB" w:rsidRDefault="00C747F2" w:rsidP="00C747F2">
            <w:pPr>
              <w:spacing w:before="120" w:after="120"/>
              <w:jc w:val="center"/>
              <w:rPr>
                <w:b/>
                <w:sz w:val="26"/>
                <w:szCs w:val="26"/>
              </w:rPr>
            </w:pPr>
            <w:r w:rsidRPr="004A15BB">
              <w:rPr>
                <w:b/>
                <w:sz w:val="26"/>
                <w:szCs w:val="26"/>
              </w:rPr>
              <w:t xml:space="preserve">Mean  </w:t>
            </w:r>
            <w:r>
              <w:rPr>
                <w:b/>
                <w:sz w:val="26"/>
                <w:szCs w:val="26"/>
              </w:rPr>
              <w:t>Weight (GSM)</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212458" w:rsidRDefault="00C747F2" w:rsidP="00C747F2">
            <w:pPr>
              <w:spacing w:before="120" w:after="120"/>
              <w:jc w:val="center"/>
              <w:rPr>
                <w:sz w:val="26"/>
                <w:szCs w:val="26"/>
              </w:rPr>
            </w:pPr>
            <w:r w:rsidRPr="00212458">
              <w:rPr>
                <w:sz w:val="26"/>
                <w:szCs w:val="26"/>
              </w:rPr>
              <w:t>Loss/Gain over original</w:t>
            </w:r>
          </w:p>
        </w:tc>
        <w:tc>
          <w:tcPr>
            <w:tcW w:w="171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212458" w:rsidRDefault="00C747F2" w:rsidP="00C747F2">
            <w:pPr>
              <w:spacing w:before="120" w:after="120"/>
              <w:jc w:val="center"/>
              <w:rPr>
                <w:sz w:val="26"/>
                <w:szCs w:val="26"/>
              </w:rPr>
            </w:pPr>
            <w:r w:rsidRPr="00212458">
              <w:rPr>
                <w:sz w:val="26"/>
                <w:szCs w:val="26"/>
              </w:rPr>
              <w:t>% Loss/Gain over original</w:t>
            </w:r>
          </w:p>
        </w:tc>
        <w:tc>
          <w:tcPr>
            <w:tcW w:w="1055"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C747F2" w:rsidRPr="00212458" w:rsidRDefault="00C747F2" w:rsidP="00C747F2">
            <w:pPr>
              <w:spacing w:before="120" w:after="120"/>
              <w:jc w:val="center"/>
              <w:rPr>
                <w:sz w:val="26"/>
                <w:szCs w:val="26"/>
              </w:rPr>
            </w:pPr>
            <w:r w:rsidRPr="00212458">
              <w:rPr>
                <w:sz w:val="26"/>
                <w:szCs w:val="26"/>
              </w:rPr>
              <w:t>F Value</w:t>
            </w:r>
          </w:p>
        </w:tc>
      </w:tr>
      <w:tr w:rsidR="00EF6221" w:rsidRPr="00C747F2" w:rsidTr="00C747F2">
        <w:trPr>
          <w:jc w:val="center"/>
        </w:trPr>
        <w:tc>
          <w:tcPr>
            <w:tcW w:w="68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1.</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O</w:t>
            </w:r>
          </w:p>
        </w:tc>
        <w:tc>
          <w:tcPr>
            <w:tcW w:w="189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b/>
                <w:sz w:val="26"/>
                <w:szCs w:val="26"/>
              </w:rPr>
            </w:pPr>
            <w:r w:rsidRPr="00C747F2">
              <w:rPr>
                <w:b/>
                <w:sz w:val="26"/>
                <w:szCs w:val="26"/>
              </w:rPr>
              <w:t>106</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0</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0</w:t>
            </w:r>
          </w:p>
        </w:tc>
        <w:tc>
          <w:tcPr>
            <w:tcW w:w="1055" w:type="dxa"/>
            <w:vMerge w:val="restart"/>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&lt;1</w:t>
            </w:r>
          </w:p>
        </w:tc>
      </w:tr>
      <w:tr w:rsidR="00EF6221" w:rsidRPr="00C747F2" w:rsidTr="00C747F2">
        <w:trPr>
          <w:jc w:val="center"/>
        </w:trPr>
        <w:tc>
          <w:tcPr>
            <w:tcW w:w="68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2.</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SWD</w:t>
            </w:r>
          </w:p>
        </w:tc>
        <w:tc>
          <w:tcPr>
            <w:tcW w:w="189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b/>
                <w:sz w:val="26"/>
                <w:szCs w:val="26"/>
              </w:rPr>
            </w:pPr>
            <w:r w:rsidRPr="00C747F2">
              <w:rPr>
                <w:b/>
                <w:sz w:val="26"/>
                <w:szCs w:val="26"/>
              </w:rPr>
              <w:t>106</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0</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w:t>
            </w:r>
          </w:p>
        </w:tc>
        <w:tc>
          <w:tcPr>
            <w:tcW w:w="1055" w:type="dxa"/>
            <w:vMerge/>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p>
        </w:tc>
      </w:tr>
      <w:tr w:rsidR="00EF6221" w:rsidRPr="00C747F2" w:rsidTr="00C747F2">
        <w:trPr>
          <w:jc w:val="center"/>
        </w:trPr>
        <w:tc>
          <w:tcPr>
            <w:tcW w:w="68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3.</w:t>
            </w:r>
          </w:p>
        </w:tc>
        <w:tc>
          <w:tcPr>
            <w:tcW w:w="117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TWD</w:t>
            </w:r>
          </w:p>
        </w:tc>
        <w:tc>
          <w:tcPr>
            <w:tcW w:w="189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b/>
                <w:sz w:val="26"/>
                <w:szCs w:val="26"/>
              </w:rPr>
            </w:pPr>
            <w:r w:rsidRPr="00C747F2">
              <w:rPr>
                <w:b/>
                <w:sz w:val="26"/>
                <w:szCs w:val="26"/>
              </w:rPr>
              <w:t>109</w:t>
            </w:r>
          </w:p>
        </w:tc>
        <w:tc>
          <w:tcPr>
            <w:tcW w:w="162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3</w:t>
            </w:r>
          </w:p>
        </w:tc>
        <w:tc>
          <w:tcPr>
            <w:tcW w:w="171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r w:rsidRPr="00C747F2">
              <w:rPr>
                <w:sz w:val="26"/>
                <w:szCs w:val="26"/>
              </w:rPr>
              <w:t>2.8</w:t>
            </w:r>
          </w:p>
        </w:tc>
        <w:tc>
          <w:tcPr>
            <w:tcW w:w="1055" w:type="dxa"/>
            <w:vMerge/>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C747F2">
            <w:pPr>
              <w:spacing w:before="120" w:after="120"/>
              <w:jc w:val="center"/>
              <w:rPr>
                <w:sz w:val="26"/>
                <w:szCs w:val="26"/>
              </w:rPr>
            </w:pPr>
          </w:p>
        </w:tc>
      </w:tr>
    </w:tbl>
    <w:p w:rsidR="00C747F2" w:rsidRPr="00C747F2" w:rsidRDefault="00EF6221" w:rsidP="00C747F2">
      <w:pPr>
        <w:spacing w:after="240" w:line="360" w:lineRule="auto"/>
        <w:jc w:val="both"/>
        <w:rPr>
          <w:sz w:val="2"/>
          <w:szCs w:val="26"/>
        </w:rPr>
      </w:pPr>
      <w:r w:rsidRPr="00C747F2">
        <w:rPr>
          <w:sz w:val="26"/>
          <w:szCs w:val="26"/>
        </w:rPr>
        <w:t xml:space="preserve">           </w:t>
      </w:r>
    </w:p>
    <w:p w:rsidR="00EF6221" w:rsidRDefault="00C97493" w:rsidP="00C747F2">
      <w:pPr>
        <w:spacing w:after="240" w:line="360" w:lineRule="auto"/>
        <w:jc w:val="center"/>
        <w:rPr>
          <w:sz w:val="26"/>
          <w:szCs w:val="26"/>
        </w:rPr>
      </w:pPr>
      <w:r w:rsidRPr="009C3D7E">
        <w:rPr>
          <w:sz w:val="26"/>
          <w:szCs w:val="26"/>
        </w:rPr>
        <w:pict>
          <v:shape id="_x0000_i1107" type="#_x0000_t75" style="width:367.45pt;height:208.55pt">
            <v:imagedata r:id="rId96" o:title=""/>
          </v:shape>
        </w:pict>
      </w:r>
    </w:p>
    <w:p w:rsidR="00A03DCE" w:rsidRPr="00C747F2" w:rsidRDefault="00A03DCE" w:rsidP="00A03DCE">
      <w:pPr>
        <w:spacing w:after="120" w:line="360" w:lineRule="auto"/>
        <w:jc w:val="center"/>
        <w:rPr>
          <w:sz w:val="26"/>
          <w:szCs w:val="26"/>
        </w:rPr>
      </w:pPr>
      <w:r w:rsidRPr="00C747F2">
        <w:rPr>
          <w:b/>
          <w:sz w:val="26"/>
          <w:szCs w:val="26"/>
        </w:rPr>
        <w:t>Figure</w:t>
      </w:r>
      <w:r>
        <w:rPr>
          <w:b/>
          <w:sz w:val="26"/>
          <w:szCs w:val="26"/>
        </w:rPr>
        <w:t xml:space="preserve"> - </w:t>
      </w:r>
      <w:r w:rsidRPr="00C747F2">
        <w:rPr>
          <w:b/>
          <w:sz w:val="26"/>
          <w:szCs w:val="26"/>
        </w:rPr>
        <w:t>XXII</w:t>
      </w:r>
      <w:r>
        <w:rPr>
          <w:b/>
          <w:sz w:val="26"/>
          <w:szCs w:val="26"/>
        </w:rPr>
        <w:t xml:space="preserve">. </w:t>
      </w:r>
      <w:r w:rsidRPr="00C747F2">
        <w:rPr>
          <w:b/>
          <w:sz w:val="26"/>
          <w:szCs w:val="26"/>
        </w:rPr>
        <w:t>Crease Recovery (Warp)</w:t>
      </w:r>
    </w:p>
    <w:p w:rsidR="00EF6221" w:rsidRPr="00C747F2" w:rsidRDefault="008A6F25" w:rsidP="00C747F2">
      <w:pPr>
        <w:spacing w:after="240" w:line="360" w:lineRule="auto"/>
        <w:jc w:val="both"/>
        <w:rPr>
          <w:sz w:val="26"/>
          <w:szCs w:val="26"/>
        </w:rPr>
      </w:pPr>
      <w:r>
        <w:rPr>
          <w:sz w:val="26"/>
          <w:szCs w:val="26"/>
        </w:rPr>
        <w:tab/>
      </w:r>
      <w:r w:rsidR="00EF6221" w:rsidRPr="00C747F2">
        <w:rPr>
          <w:sz w:val="26"/>
          <w:szCs w:val="26"/>
        </w:rPr>
        <w:t xml:space="preserve">From Table XXVI and </w:t>
      </w:r>
      <w:r w:rsidR="00A03DCE" w:rsidRPr="00C747F2">
        <w:rPr>
          <w:sz w:val="26"/>
          <w:szCs w:val="26"/>
        </w:rPr>
        <w:t xml:space="preserve">Figure </w:t>
      </w:r>
      <w:r w:rsidR="00EF6221" w:rsidRPr="00C747F2">
        <w:rPr>
          <w:sz w:val="26"/>
          <w:szCs w:val="26"/>
        </w:rPr>
        <w:t xml:space="preserve">XXII, it is clear that when compared with the original, SWD sample has no loss/gain over original whereas TWD showed an increased of 3% in warp direction. </w:t>
      </w:r>
    </w:p>
    <w:p w:rsidR="00EF6221" w:rsidRPr="00C747F2" w:rsidRDefault="008A6F25" w:rsidP="00C747F2">
      <w:pPr>
        <w:spacing w:after="240" w:line="360" w:lineRule="auto"/>
        <w:jc w:val="both"/>
        <w:rPr>
          <w:sz w:val="26"/>
          <w:szCs w:val="26"/>
        </w:rPr>
      </w:pPr>
      <w:r>
        <w:rPr>
          <w:sz w:val="26"/>
          <w:szCs w:val="26"/>
        </w:rPr>
        <w:tab/>
      </w:r>
      <w:r w:rsidR="00EF6221" w:rsidRPr="00C747F2">
        <w:rPr>
          <w:sz w:val="26"/>
          <w:szCs w:val="26"/>
        </w:rPr>
        <w:t>There was no significant difference between original and dyed samples.</w:t>
      </w:r>
      <w:r w:rsidR="00A03DCE">
        <w:rPr>
          <w:sz w:val="26"/>
          <w:szCs w:val="26"/>
        </w:rPr>
        <w:t xml:space="preserve"> T</w:t>
      </w:r>
      <w:r w:rsidR="00EF6221" w:rsidRPr="00C747F2">
        <w:rPr>
          <w:sz w:val="26"/>
          <w:szCs w:val="26"/>
        </w:rPr>
        <w:t>he result prove</w:t>
      </w:r>
      <w:r w:rsidR="00A03DCE">
        <w:rPr>
          <w:sz w:val="26"/>
          <w:szCs w:val="26"/>
        </w:rPr>
        <w:t>d</w:t>
      </w:r>
      <w:r w:rsidR="00EF6221" w:rsidRPr="00C747F2">
        <w:rPr>
          <w:sz w:val="26"/>
          <w:szCs w:val="26"/>
        </w:rPr>
        <w:t xml:space="preserve"> that there is an increase </w:t>
      </w:r>
      <w:r w:rsidR="00A03DCE">
        <w:rPr>
          <w:sz w:val="26"/>
          <w:szCs w:val="26"/>
        </w:rPr>
        <w:t xml:space="preserve">in </w:t>
      </w:r>
      <w:r w:rsidR="00EF6221" w:rsidRPr="00C747F2">
        <w:rPr>
          <w:sz w:val="26"/>
          <w:szCs w:val="26"/>
        </w:rPr>
        <w:t>recovery</w:t>
      </w:r>
      <w:r w:rsidR="00A03DCE">
        <w:rPr>
          <w:sz w:val="26"/>
          <w:szCs w:val="26"/>
        </w:rPr>
        <w:t xml:space="preserve"> in </w:t>
      </w:r>
      <w:r w:rsidR="00EF6221" w:rsidRPr="00C747F2">
        <w:rPr>
          <w:sz w:val="26"/>
          <w:szCs w:val="26"/>
        </w:rPr>
        <w:t>warp direction when dyed with treated water.</w:t>
      </w:r>
    </w:p>
    <w:p w:rsidR="00EF6221" w:rsidRPr="00C747F2" w:rsidRDefault="00EF6221" w:rsidP="00EA31D8">
      <w:pPr>
        <w:spacing w:after="120" w:line="360" w:lineRule="auto"/>
        <w:jc w:val="both"/>
        <w:rPr>
          <w:b/>
          <w:sz w:val="26"/>
          <w:szCs w:val="26"/>
        </w:rPr>
      </w:pPr>
      <w:r w:rsidRPr="00C747F2">
        <w:rPr>
          <w:b/>
          <w:sz w:val="26"/>
          <w:szCs w:val="26"/>
        </w:rPr>
        <w:t>Crease Recovery (Weft)</w:t>
      </w:r>
    </w:p>
    <w:p w:rsidR="00EF6221" w:rsidRPr="00C747F2" w:rsidRDefault="008A6F25" w:rsidP="00EA31D8">
      <w:pPr>
        <w:spacing w:after="120" w:line="360" w:lineRule="auto"/>
        <w:jc w:val="both"/>
        <w:rPr>
          <w:sz w:val="26"/>
          <w:szCs w:val="26"/>
        </w:rPr>
      </w:pPr>
      <w:r>
        <w:rPr>
          <w:sz w:val="26"/>
          <w:szCs w:val="26"/>
        </w:rPr>
        <w:tab/>
      </w:r>
      <w:r w:rsidR="00EF6221" w:rsidRPr="00C747F2">
        <w:rPr>
          <w:sz w:val="26"/>
          <w:szCs w:val="26"/>
        </w:rPr>
        <w:t xml:space="preserve">The crease recovery angle of original and dyed samples in the </w:t>
      </w:r>
      <w:r w:rsidR="00A03DCE">
        <w:rPr>
          <w:sz w:val="26"/>
          <w:szCs w:val="26"/>
        </w:rPr>
        <w:br/>
      </w:r>
      <w:r w:rsidR="00EF6221" w:rsidRPr="00C747F2">
        <w:rPr>
          <w:sz w:val="26"/>
          <w:szCs w:val="26"/>
        </w:rPr>
        <w:t xml:space="preserve">weft direction and analysis of variance are shown in </w:t>
      </w:r>
      <w:r w:rsidR="00A03DCE" w:rsidRPr="00C747F2">
        <w:rPr>
          <w:sz w:val="26"/>
          <w:szCs w:val="26"/>
        </w:rPr>
        <w:t xml:space="preserve">Table </w:t>
      </w:r>
      <w:r w:rsidR="00EF6221" w:rsidRPr="00C747F2">
        <w:rPr>
          <w:sz w:val="26"/>
          <w:szCs w:val="26"/>
        </w:rPr>
        <w:t xml:space="preserve">XXVII and </w:t>
      </w:r>
      <w:r w:rsidR="00A03DCE" w:rsidRPr="00C747F2">
        <w:rPr>
          <w:sz w:val="26"/>
          <w:szCs w:val="26"/>
        </w:rPr>
        <w:t xml:space="preserve">Figure </w:t>
      </w:r>
      <w:r w:rsidR="00EF6221" w:rsidRPr="00C747F2">
        <w:rPr>
          <w:sz w:val="26"/>
          <w:szCs w:val="26"/>
        </w:rPr>
        <w:t>XXIII.</w:t>
      </w:r>
    </w:p>
    <w:p w:rsidR="00EF6221" w:rsidRPr="00C747F2" w:rsidRDefault="00EF6221" w:rsidP="00EA31D8">
      <w:pPr>
        <w:spacing w:after="120" w:line="360" w:lineRule="auto"/>
        <w:jc w:val="center"/>
        <w:rPr>
          <w:b/>
          <w:sz w:val="26"/>
          <w:szCs w:val="26"/>
        </w:rPr>
      </w:pPr>
      <w:r w:rsidRPr="00C747F2">
        <w:rPr>
          <w:b/>
          <w:sz w:val="26"/>
          <w:szCs w:val="26"/>
        </w:rPr>
        <w:t xml:space="preserve">Table </w:t>
      </w:r>
      <w:r w:rsidR="008A6F25">
        <w:rPr>
          <w:b/>
          <w:sz w:val="26"/>
          <w:szCs w:val="26"/>
        </w:rPr>
        <w:t xml:space="preserve">– </w:t>
      </w:r>
      <w:r w:rsidRPr="00C747F2">
        <w:rPr>
          <w:b/>
          <w:sz w:val="26"/>
          <w:szCs w:val="26"/>
        </w:rPr>
        <w:t>XXVII</w:t>
      </w:r>
      <w:r w:rsidR="008A6F25">
        <w:rPr>
          <w:b/>
          <w:sz w:val="26"/>
          <w:szCs w:val="26"/>
        </w:rPr>
        <w:t xml:space="preserve">. </w:t>
      </w:r>
      <w:r w:rsidRPr="00C747F2">
        <w:rPr>
          <w:b/>
          <w:sz w:val="26"/>
          <w:szCs w:val="26"/>
        </w:rPr>
        <w:t>Crease Recovery (Weft)</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1098"/>
        <w:gridCol w:w="2040"/>
        <w:gridCol w:w="1566"/>
        <w:gridCol w:w="1637"/>
        <w:gridCol w:w="1254"/>
      </w:tblGrid>
      <w:tr w:rsidR="008A6F25" w:rsidRPr="00C747F2" w:rsidTr="008A6F25">
        <w:trPr>
          <w:jc w:val="center"/>
        </w:trPr>
        <w:tc>
          <w:tcPr>
            <w:tcW w:w="53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8A6F25" w:rsidRPr="003043B1" w:rsidRDefault="008A6F25" w:rsidP="008A6F25">
            <w:pPr>
              <w:spacing w:before="120" w:after="120"/>
              <w:jc w:val="center"/>
              <w:rPr>
                <w:sz w:val="26"/>
                <w:szCs w:val="26"/>
              </w:rPr>
            </w:pPr>
            <w:r w:rsidRPr="003043B1">
              <w:rPr>
                <w:sz w:val="26"/>
                <w:szCs w:val="26"/>
              </w:rPr>
              <w:t>S.</w:t>
            </w:r>
            <w:r>
              <w:rPr>
                <w:sz w:val="26"/>
                <w:szCs w:val="26"/>
              </w:rPr>
              <w:t xml:space="preserve"> </w:t>
            </w:r>
            <w:r w:rsidRPr="003043B1">
              <w:rPr>
                <w:sz w:val="26"/>
                <w:szCs w:val="26"/>
              </w:rPr>
              <w:t>No</w:t>
            </w:r>
          </w:p>
        </w:tc>
        <w:tc>
          <w:tcPr>
            <w:tcW w:w="109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8A6F25" w:rsidRPr="003043B1" w:rsidRDefault="008A6F25" w:rsidP="008A6F25">
            <w:pPr>
              <w:spacing w:before="120" w:after="120"/>
              <w:jc w:val="center"/>
              <w:rPr>
                <w:sz w:val="26"/>
                <w:szCs w:val="26"/>
              </w:rPr>
            </w:pPr>
            <w:r w:rsidRPr="003043B1">
              <w:rPr>
                <w:sz w:val="26"/>
                <w:szCs w:val="26"/>
              </w:rPr>
              <w:t>Samples</w:t>
            </w:r>
          </w:p>
        </w:tc>
        <w:tc>
          <w:tcPr>
            <w:tcW w:w="20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8A6F25" w:rsidRPr="004A15BB" w:rsidRDefault="008A6F25" w:rsidP="008A6F25">
            <w:pPr>
              <w:spacing w:before="120" w:after="120"/>
              <w:jc w:val="center"/>
              <w:rPr>
                <w:b/>
                <w:sz w:val="26"/>
                <w:szCs w:val="26"/>
              </w:rPr>
            </w:pPr>
            <w:r w:rsidRPr="004A15BB">
              <w:rPr>
                <w:b/>
                <w:sz w:val="26"/>
                <w:szCs w:val="26"/>
              </w:rPr>
              <w:t xml:space="preserve">Mean  </w:t>
            </w:r>
            <w:r>
              <w:rPr>
                <w:b/>
                <w:sz w:val="26"/>
                <w:szCs w:val="26"/>
              </w:rPr>
              <w:t>Recovery (Degree)</w:t>
            </w:r>
          </w:p>
        </w:tc>
        <w:tc>
          <w:tcPr>
            <w:tcW w:w="15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8A6F25" w:rsidRPr="00212458" w:rsidRDefault="008A6F25" w:rsidP="008A6F25">
            <w:pPr>
              <w:spacing w:before="120" w:after="120"/>
              <w:jc w:val="center"/>
              <w:rPr>
                <w:sz w:val="26"/>
                <w:szCs w:val="26"/>
              </w:rPr>
            </w:pPr>
            <w:r w:rsidRPr="00212458">
              <w:rPr>
                <w:sz w:val="26"/>
                <w:szCs w:val="26"/>
              </w:rPr>
              <w:t>Loss/Gain over original</w:t>
            </w:r>
          </w:p>
        </w:tc>
        <w:tc>
          <w:tcPr>
            <w:tcW w:w="163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8A6F25" w:rsidRPr="00212458" w:rsidRDefault="008A6F25" w:rsidP="008A6F25">
            <w:pPr>
              <w:spacing w:before="120" w:after="120"/>
              <w:jc w:val="center"/>
              <w:rPr>
                <w:sz w:val="26"/>
                <w:szCs w:val="26"/>
              </w:rPr>
            </w:pPr>
            <w:r w:rsidRPr="00212458">
              <w:rPr>
                <w:sz w:val="26"/>
                <w:szCs w:val="26"/>
              </w:rPr>
              <w:t>% Loss/Gain over original</w:t>
            </w:r>
          </w:p>
        </w:tc>
        <w:tc>
          <w:tcPr>
            <w:tcW w:w="125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8A6F25" w:rsidRPr="00212458" w:rsidRDefault="008A6F25" w:rsidP="008A6F25">
            <w:pPr>
              <w:spacing w:before="120" w:after="120"/>
              <w:jc w:val="center"/>
              <w:rPr>
                <w:sz w:val="26"/>
                <w:szCs w:val="26"/>
              </w:rPr>
            </w:pPr>
            <w:r w:rsidRPr="00212458">
              <w:rPr>
                <w:sz w:val="26"/>
                <w:szCs w:val="26"/>
              </w:rPr>
              <w:t>F Value</w:t>
            </w:r>
          </w:p>
        </w:tc>
      </w:tr>
      <w:tr w:rsidR="008A6F25" w:rsidRPr="00C747F2" w:rsidTr="008A6F25">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1.</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O</w:t>
            </w:r>
          </w:p>
        </w:tc>
        <w:tc>
          <w:tcPr>
            <w:tcW w:w="204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b/>
                <w:sz w:val="26"/>
                <w:szCs w:val="26"/>
              </w:rPr>
            </w:pPr>
            <w:r w:rsidRPr="00C747F2">
              <w:rPr>
                <w:b/>
                <w:sz w:val="26"/>
                <w:szCs w:val="26"/>
              </w:rPr>
              <w:t>115</w:t>
            </w:r>
          </w:p>
        </w:tc>
        <w:tc>
          <w:tcPr>
            <w:tcW w:w="1566"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0</w:t>
            </w:r>
          </w:p>
        </w:tc>
        <w:tc>
          <w:tcPr>
            <w:tcW w:w="1637"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0</w:t>
            </w:r>
          </w:p>
        </w:tc>
        <w:tc>
          <w:tcPr>
            <w:tcW w:w="1254" w:type="dxa"/>
            <w:vMerge w:val="restart"/>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p>
          <w:p w:rsidR="00EF6221" w:rsidRPr="00C747F2" w:rsidRDefault="00EF6221" w:rsidP="008A6F25">
            <w:pPr>
              <w:spacing w:before="120" w:after="120"/>
              <w:jc w:val="center"/>
              <w:rPr>
                <w:sz w:val="26"/>
                <w:szCs w:val="26"/>
              </w:rPr>
            </w:pPr>
            <w:r w:rsidRPr="00C747F2">
              <w:rPr>
                <w:sz w:val="26"/>
                <w:szCs w:val="26"/>
              </w:rPr>
              <w:t>2.28</w:t>
            </w:r>
            <w:r w:rsidRPr="00C747F2">
              <w:rPr>
                <w:sz w:val="26"/>
                <w:szCs w:val="26"/>
                <w:vertAlign w:val="superscript"/>
              </w:rPr>
              <w:t>ns</w:t>
            </w:r>
          </w:p>
        </w:tc>
      </w:tr>
      <w:tr w:rsidR="008A6F25" w:rsidRPr="00C747F2" w:rsidTr="008A6F25">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2.</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SWD</w:t>
            </w:r>
          </w:p>
        </w:tc>
        <w:tc>
          <w:tcPr>
            <w:tcW w:w="204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b/>
                <w:sz w:val="26"/>
                <w:szCs w:val="26"/>
              </w:rPr>
            </w:pPr>
            <w:r w:rsidRPr="00C747F2">
              <w:rPr>
                <w:b/>
                <w:sz w:val="26"/>
                <w:szCs w:val="26"/>
              </w:rPr>
              <w:t>111</w:t>
            </w:r>
          </w:p>
        </w:tc>
        <w:tc>
          <w:tcPr>
            <w:tcW w:w="1566"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4</w:t>
            </w:r>
          </w:p>
        </w:tc>
        <w:tc>
          <w:tcPr>
            <w:tcW w:w="1637"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3.47</w:t>
            </w:r>
          </w:p>
        </w:tc>
        <w:tc>
          <w:tcPr>
            <w:tcW w:w="1254" w:type="dxa"/>
            <w:vMerge/>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p>
        </w:tc>
      </w:tr>
      <w:tr w:rsidR="008A6F25" w:rsidRPr="00C747F2" w:rsidTr="008A6F25">
        <w:trPr>
          <w:jc w:val="center"/>
        </w:trPr>
        <w:tc>
          <w:tcPr>
            <w:tcW w:w="53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3.</w:t>
            </w:r>
          </w:p>
        </w:tc>
        <w:tc>
          <w:tcPr>
            <w:tcW w:w="1098"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TWD</w:t>
            </w:r>
          </w:p>
        </w:tc>
        <w:tc>
          <w:tcPr>
            <w:tcW w:w="204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b/>
                <w:sz w:val="26"/>
                <w:szCs w:val="26"/>
              </w:rPr>
            </w:pPr>
            <w:r w:rsidRPr="00C747F2">
              <w:rPr>
                <w:b/>
                <w:sz w:val="26"/>
                <w:szCs w:val="26"/>
              </w:rPr>
              <w:t>108</w:t>
            </w:r>
          </w:p>
        </w:tc>
        <w:tc>
          <w:tcPr>
            <w:tcW w:w="1566"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7</w:t>
            </w:r>
          </w:p>
        </w:tc>
        <w:tc>
          <w:tcPr>
            <w:tcW w:w="1637"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r w:rsidRPr="00C747F2">
              <w:rPr>
                <w:sz w:val="26"/>
                <w:szCs w:val="26"/>
              </w:rPr>
              <w:t>6.08</w:t>
            </w:r>
          </w:p>
        </w:tc>
        <w:tc>
          <w:tcPr>
            <w:tcW w:w="1254" w:type="dxa"/>
            <w:vMerge/>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8A6F25">
            <w:pPr>
              <w:spacing w:before="120" w:after="120"/>
              <w:jc w:val="center"/>
              <w:rPr>
                <w:sz w:val="26"/>
                <w:szCs w:val="26"/>
              </w:rPr>
            </w:pPr>
          </w:p>
        </w:tc>
      </w:tr>
    </w:tbl>
    <w:p w:rsidR="00EF6221" w:rsidRPr="00C747F2" w:rsidRDefault="00EF6221" w:rsidP="00EA31D8">
      <w:pPr>
        <w:spacing w:after="120" w:line="360" w:lineRule="auto"/>
        <w:jc w:val="both"/>
        <w:rPr>
          <w:sz w:val="26"/>
          <w:szCs w:val="26"/>
        </w:rPr>
      </w:pPr>
      <w:r w:rsidRPr="00C747F2">
        <w:rPr>
          <w:sz w:val="26"/>
          <w:szCs w:val="26"/>
        </w:rPr>
        <w:t>ns- not significant</w:t>
      </w:r>
    </w:p>
    <w:p w:rsidR="00EF6221" w:rsidRDefault="00C97493" w:rsidP="00A03DCE">
      <w:pPr>
        <w:spacing w:after="240" w:line="360" w:lineRule="auto"/>
        <w:jc w:val="center"/>
        <w:rPr>
          <w:sz w:val="26"/>
          <w:szCs w:val="26"/>
        </w:rPr>
      </w:pPr>
      <w:r w:rsidRPr="009C3D7E">
        <w:rPr>
          <w:sz w:val="26"/>
          <w:szCs w:val="26"/>
        </w:rPr>
        <w:pict>
          <v:shape id="_x0000_i1108" type="#_x0000_t75" style="width:374.9pt;height:3in">
            <v:imagedata r:id="rId97" o:title=""/>
          </v:shape>
        </w:pict>
      </w:r>
    </w:p>
    <w:p w:rsidR="00A03DCE" w:rsidRPr="00C747F2" w:rsidRDefault="00A03DCE" w:rsidP="00A03DCE">
      <w:pPr>
        <w:spacing w:after="120" w:line="360" w:lineRule="auto"/>
        <w:jc w:val="center"/>
        <w:rPr>
          <w:sz w:val="26"/>
          <w:szCs w:val="26"/>
        </w:rPr>
      </w:pPr>
      <w:r w:rsidRPr="00C747F2">
        <w:rPr>
          <w:b/>
          <w:sz w:val="26"/>
          <w:szCs w:val="26"/>
        </w:rPr>
        <w:t xml:space="preserve">Figure </w:t>
      </w:r>
      <w:r>
        <w:rPr>
          <w:b/>
          <w:sz w:val="26"/>
          <w:szCs w:val="26"/>
        </w:rPr>
        <w:t xml:space="preserve">– </w:t>
      </w:r>
      <w:r w:rsidRPr="00C747F2">
        <w:rPr>
          <w:b/>
          <w:sz w:val="26"/>
          <w:szCs w:val="26"/>
        </w:rPr>
        <w:t>XXIII</w:t>
      </w:r>
      <w:r>
        <w:rPr>
          <w:b/>
          <w:sz w:val="26"/>
          <w:szCs w:val="26"/>
        </w:rPr>
        <w:t xml:space="preserve">. </w:t>
      </w:r>
      <w:r w:rsidRPr="00C747F2">
        <w:rPr>
          <w:b/>
          <w:sz w:val="26"/>
          <w:szCs w:val="26"/>
        </w:rPr>
        <w:t>Crease Recovery (Weft)</w:t>
      </w:r>
    </w:p>
    <w:p w:rsidR="00EF6221" w:rsidRPr="00C747F2" w:rsidRDefault="00A03DCE" w:rsidP="00C747F2">
      <w:pPr>
        <w:spacing w:after="240" w:line="360" w:lineRule="auto"/>
        <w:jc w:val="both"/>
        <w:rPr>
          <w:sz w:val="26"/>
          <w:szCs w:val="26"/>
        </w:rPr>
      </w:pPr>
      <w:r>
        <w:rPr>
          <w:sz w:val="26"/>
          <w:szCs w:val="26"/>
        </w:rPr>
        <w:tab/>
      </w:r>
      <w:r w:rsidR="00EF6221" w:rsidRPr="00C747F2">
        <w:rPr>
          <w:sz w:val="26"/>
          <w:szCs w:val="26"/>
        </w:rPr>
        <w:t>From Table XXVII and Figure XXIII, it is evident that SWD and TWD samples decreased in crease recovery by 3% and 6% respectively in weft direction when compared with the original.</w:t>
      </w:r>
    </w:p>
    <w:p w:rsidR="00EF6221" w:rsidRPr="00C747F2" w:rsidRDefault="00EA31D8" w:rsidP="00C747F2">
      <w:pPr>
        <w:spacing w:after="240" w:line="360" w:lineRule="auto"/>
        <w:jc w:val="both"/>
        <w:rPr>
          <w:sz w:val="26"/>
          <w:szCs w:val="26"/>
        </w:rPr>
      </w:pPr>
      <w:r>
        <w:rPr>
          <w:sz w:val="26"/>
          <w:szCs w:val="26"/>
        </w:rPr>
        <w:tab/>
      </w:r>
      <w:r w:rsidR="00EF6221" w:rsidRPr="00C747F2">
        <w:rPr>
          <w:sz w:val="26"/>
          <w:szCs w:val="26"/>
        </w:rPr>
        <w:t>Statistical analysis indicates that there is no significant differen</w:t>
      </w:r>
      <w:r w:rsidR="00A03DCE">
        <w:rPr>
          <w:sz w:val="26"/>
          <w:szCs w:val="26"/>
        </w:rPr>
        <w:t>ce</w:t>
      </w:r>
      <w:r w:rsidR="00EF6221" w:rsidRPr="00C747F2">
        <w:rPr>
          <w:sz w:val="26"/>
          <w:szCs w:val="26"/>
        </w:rPr>
        <w:t xml:space="preserve"> between original and dyed samples. To conclude</w:t>
      </w:r>
      <w:r w:rsidR="00A03DCE">
        <w:rPr>
          <w:sz w:val="26"/>
          <w:szCs w:val="26"/>
        </w:rPr>
        <w:t>,</w:t>
      </w:r>
      <w:r w:rsidR="00EF6221" w:rsidRPr="00C747F2">
        <w:rPr>
          <w:sz w:val="26"/>
          <w:szCs w:val="26"/>
        </w:rPr>
        <w:t xml:space="preserve"> the SWD sample showed higher crease recovery angle when compared with TWD in weft direction.</w:t>
      </w:r>
    </w:p>
    <w:p w:rsidR="00EF6221" w:rsidRPr="00C747F2" w:rsidRDefault="00EF6221" w:rsidP="00C747F2">
      <w:pPr>
        <w:spacing w:after="240" w:line="360" w:lineRule="auto"/>
        <w:jc w:val="both"/>
        <w:rPr>
          <w:b/>
          <w:sz w:val="26"/>
          <w:szCs w:val="26"/>
        </w:rPr>
      </w:pPr>
      <w:r w:rsidRPr="00C747F2">
        <w:rPr>
          <w:b/>
          <w:sz w:val="26"/>
          <w:szCs w:val="26"/>
        </w:rPr>
        <w:t>4.4.2.9. Drape</w:t>
      </w:r>
    </w:p>
    <w:p w:rsidR="00EF6221" w:rsidRPr="00C747F2" w:rsidRDefault="00EA31D8" w:rsidP="00C747F2">
      <w:pPr>
        <w:spacing w:after="240" w:line="360" w:lineRule="auto"/>
        <w:jc w:val="both"/>
        <w:rPr>
          <w:sz w:val="26"/>
          <w:szCs w:val="26"/>
        </w:rPr>
      </w:pPr>
      <w:r>
        <w:rPr>
          <w:sz w:val="26"/>
          <w:szCs w:val="26"/>
        </w:rPr>
        <w:tab/>
      </w:r>
      <w:r w:rsidR="00EF6221" w:rsidRPr="00C747F2">
        <w:rPr>
          <w:sz w:val="26"/>
          <w:szCs w:val="26"/>
        </w:rPr>
        <w:t>Fabric drape co-efficient of original and dyed samples are presented in the Table XXVIII and Figure XXIV.</w:t>
      </w:r>
    </w:p>
    <w:p w:rsidR="00EF6221" w:rsidRPr="00C747F2" w:rsidRDefault="00EF6221" w:rsidP="00EA31D8">
      <w:pPr>
        <w:spacing w:after="240" w:line="360" w:lineRule="auto"/>
        <w:jc w:val="center"/>
        <w:rPr>
          <w:b/>
          <w:sz w:val="26"/>
          <w:szCs w:val="26"/>
        </w:rPr>
      </w:pPr>
      <w:r w:rsidRPr="00C747F2">
        <w:rPr>
          <w:b/>
          <w:sz w:val="26"/>
          <w:szCs w:val="26"/>
        </w:rPr>
        <w:t xml:space="preserve">Table </w:t>
      </w:r>
      <w:r w:rsidR="00EA31D8">
        <w:rPr>
          <w:b/>
          <w:sz w:val="26"/>
          <w:szCs w:val="26"/>
        </w:rPr>
        <w:t xml:space="preserve">– </w:t>
      </w:r>
      <w:r w:rsidRPr="00C747F2">
        <w:rPr>
          <w:b/>
          <w:sz w:val="26"/>
          <w:szCs w:val="26"/>
        </w:rPr>
        <w:t>XXVIII</w:t>
      </w:r>
      <w:r w:rsidR="00EA31D8">
        <w:rPr>
          <w:b/>
          <w:sz w:val="26"/>
          <w:szCs w:val="26"/>
        </w:rPr>
        <w:t xml:space="preserve">. </w:t>
      </w:r>
      <w:r w:rsidRPr="00C747F2">
        <w:rPr>
          <w:b/>
          <w:sz w:val="26"/>
          <w:szCs w:val="26"/>
        </w:rPr>
        <w:t>Drape Co- Efficient</w:t>
      </w:r>
    </w:p>
    <w:tbl>
      <w:tblPr>
        <w:tblW w:w="0" w:type="auto"/>
        <w:jc w:val="center"/>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74"/>
        <w:gridCol w:w="1440"/>
        <w:gridCol w:w="1530"/>
        <w:gridCol w:w="1729"/>
      </w:tblGrid>
      <w:tr w:rsidR="00EF6221" w:rsidRPr="00C747F2" w:rsidTr="00EA31D8">
        <w:trPr>
          <w:jc w:val="center"/>
        </w:trPr>
        <w:tc>
          <w:tcPr>
            <w:tcW w:w="11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EA31D8">
            <w:pPr>
              <w:spacing w:before="120" w:after="120"/>
              <w:jc w:val="center"/>
              <w:rPr>
                <w:b/>
                <w:sz w:val="26"/>
                <w:szCs w:val="26"/>
              </w:rPr>
            </w:pPr>
            <w:r w:rsidRPr="00C747F2">
              <w:rPr>
                <w:b/>
                <w:sz w:val="26"/>
                <w:szCs w:val="26"/>
              </w:rPr>
              <w:t>S.No</w:t>
            </w:r>
          </w:p>
        </w:tc>
        <w:tc>
          <w:tcPr>
            <w:tcW w:w="144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EA31D8">
            <w:pPr>
              <w:spacing w:before="120" w:after="120"/>
              <w:jc w:val="center"/>
              <w:rPr>
                <w:b/>
                <w:sz w:val="26"/>
                <w:szCs w:val="26"/>
              </w:rPr>
            </w:pPr>
            <w:r w:rsidRPr="00C747F2">
              <w:rPr>
                <w:b/>
                <w:sz w:val="26"/>
                <w:szCs w:val="26"/>
              </w:rPr>
              <w:t>Samples</w:t>
            </w:r>
          </w:p>
        </w:tc>
        <w:tc>
          <w:tcPr>
            <w:tcW w:w="153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EA31D8">
            <w:pPr>
              <w:spacing w:before="120" w:after="120"/>
              <w:jc w:val="center"/>
              <w:rPr>
                <w:b/>
                <w:sz w:val="26"/>
                <w:szCs w:val="26"/>
              </w:rPr>
            </w:pPr>
            <w:r w:rsidRPr="00C747F2">
              <w:rPr>
                <w:b/>
                <w:sz w:val="26"/>
                <w:szCs w:val="26"/>
              </w:rPr>
              <w:t>Mean (g)</w:t>
            </w:r>
          </w:p>
        </w:tc>
        <w:tc>
          <w:tcPr>
            <w:tcW w:w="172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EA31D8">
            <w:pPr>
              <w:spacing w:before="120" w:after="120"/>
              <w:jc w:val="center"/>
              <w:rPr>
                <w:b/>
                <w:sz w:val="26"/>
                <w:szCs w:val="26"/>
              </w:rPr>
            </w:pPr>
            <w:r w:rsidRPr="00C747F2">
              <w:rPr>
                <w:b/>
                <w:sz w:val="26"/>
                <w:szCs w:val="26"/>
              </w:rPr>
              <w:t>Loss/Gain</w:t>
            </w:r>
            <w:r w:rsidR="00EA31D8">
              <w:rPr>
                <w:b/>
                <w:sz w:val="26"/>
                <w:szCs w:val="26"/>
              </w:rPr>
              <w:t xml:space="preserve"> </w:t>
            </w:r>
            <w:r w:rsidRPr="00C747F2">
              <w:rPr>
                <w:b/>
                <w:sz w:val="26"/>
                <w:szCs w:val="26"/>
              </w:rPr>
              <w:t>Over original</w:t>
            </w:r>
          </w:p>
        </w:tc>
      </w:tr>
      <w:tr w:rsidR="00EF6221" w:rsidRPr="00C747F2" w:rsidTr="00EA31D8">
        <w:trPr>
          <w:jc w:val="center"/>
        </w:trPr>
        <w:tc>
          <w:tcPr>
            <w:tcW w:w="117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1.</w:t>
            </w:r>
          </w:p>
        </w:tc>
        <w:tc>
          <w:tcPr>
            <w:tcW w:w="144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O</w:t>
            </w:r>
          </w:p>
        </w:tc>
        <w:tc>
          <w:tcPr>
            <w:tcW w:w="153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b/>
                <w:sz w:val="26"/>
                <w:szCs w:val="26"/>
              </w:rPr>
            </w:pPr>
            <w:r w:rsidRPr="00C747F2">
              <w:rPr>
                <w:b/>
                <w:sz w:val="26"/>
                <w:szCs w:val="26"/>
              </w:rPr>
              <w:t>0.50</w:t>
            </w:r>
          </w:p>
        </w:tc>
        <w:tc>
          <w:tcPr>
            <w:tcW w:w="1729"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0</w:t>
            </w:r>
          </w:p>
        </w:tc>
      </w:tr>
      <w:tr w:rsidR="00EF6221" w:rsidRPr="00C747F2" w:rsidTr="00EA31D8">
        <w:trPr>
          <w:jc w:val="center"/>
        </w:trPr>
        <w:tc>
          <w:tcPr>
            <w:tcW w:w="117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2.</w:t>
            </w:r>
          </w:p>
        </w:tc>
        <w:tc>
          <w:tcPr>
            <w:tcW w:w="144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SWD</w:t>
            </w:r>
          </w:p>
        </w:tc>
        <w:tc>
          <w:tcPr>
            <w:tcW w:w="153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b/>
                <w:sz w:val="26"/>
                <w:szCs w:val="26"/>
              </w:rPr>
            </w:pPr>
            <w:r w:rsidRPr="00C747F2">
              <w:rPr>
                <w:b/>
                <w:sz w:val="26"/>
                <w:szCs w:val="26"/>
              </w:rPr>
              <w:t>0.55</w:t>
            </w:r>
          </w:p>
        </w:tc>
        <w:tc>
          <w:tcPr>
            <w:tcW w:w="1729"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1.79</w:t>
            </w:r>
          </w:p>
        </w:tc>
      </w:tr>
      <w:tr w:rsidR="00EF6221" w:rsidRPr="00C747F2" w:rsidTr="00EA31D8">
        <w:trPr>
          <w:jc w:val="center"/>
        </w:trPr>
        <w:tc>
          <w:tcPr>
            <w:tcW w:w="117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3.</w:t>
            </w:r>
          </w:p>
        </w:tc>
        <w:tc>
          <w:tcPr>
            <w:tcW w:w="144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TWD</w:t>
            </w:r>
          </w:p>
        </w:tc>
        <w:tc>
          <w:tcPr>
            <w:tcW w:w="153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b/>
                <w:sz w:val="26"/>
                <w:szCs w:val="26"/>
              </w:rPr>
            </w:pPr>
            <w:r w:rsidRPr="00C747F2">
              <w:rPr>
                <w:b/>
                <w:sz w:val="26"/>
                <w:szCs w:val="26"/>
              </w:rPr>
              <w:t>0.66</w:t>
            </w:r>
          </w:p>
        </w:tc>
        <w:tc>
          <w:tcPr>
            <w:tcW w:w="1729"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EA31D8">
            <w:pPr>
              <w:spacing w:before="120" w:after="120"/>
              <w:jc w:val="center"/>
              <w:rPr>
                <w:sz w:val="26"/>
                <w:szCs w:val="26"/>
              </w:rPr>
            </w:pPr>
            <w:r w:rsidRPr="00C747F2">
              <w:rPr>
                <w:sz w:val="26"/>
                <w:szCs w:val="26"/>
              </w:rPr>
              <w:t>1.49</w:t>
            </w:r>
          </w:p>
        </w:tc>
      </w:tr>
    </w:tbl>
    <w:p w:rsidR="00EA31D8" w:rsidRPr="00EA31D8" w:rsidRDefault="00EA31D8" w:rsidP="00C747F2">
      <w:pPr>
        <w:spacing w:after="240" w:line="360" w:lineRule="auto"/>
        <w:jc w:val="center"/>
        <w:rPr>
          <w:b/>
          <w:sz w:val="2"/>
          <w:szCs w:val="26"/>
        </w:rPr>
      </w:pPr>
    </w:p>
    <w:p w:rsidR="00EF6221" w:rsidRDefault="00C97493" w:rsidP="000067BB">
      <w:pPr>
        <w:spacing w:after="240" w:line="360" w:lineRule="auto"/>
        <w:jc w:val="center"/>
        <w:rPr>
          <w:sz w:val="26"/>
          <w:szCs w:val="26"/>
        </w:rPr>
      </w:pPr>
      <w:r w:rsidRPr="009C3D7E">
        <w:rPr>
          <w:sz w:val="26"/>
          <w:szCs w:val="26"/>
        </w:rPr>
        <w:pict>
          <v:shape id="_x0000_i1109" type="#_x0000_t75" style="width:374.9pt;height:229.65pt">
            <v:imagedata r:id="rId98" o:title=""/>
          </v:shape>
        </w:pict>
      </w:r>
    </w:p>
    <w:p w:rsidR="00A03DCE" w:rsidRPr="00C747F2" w:rsidRDefault="00A03DCE" w:rsidP="00A03DCE">
      <w:pPr>
        <w:spacing w:after="240" w:line="360" w:lineRule="auto"/>
        <w:jc w:val="center"/>
        <w:rPr>
          <w:b/>
          <w:sz w:val="26"/>
          <w:szCs w:val="26"/>
        </w:rPr>
      </w:pPr>
      <w:r w:rsidRPr="00C747F2">
        <w:rPr>
          <w:b/>
          <w:sz w:val="26"/>
          <w:szCs w:val="26"/>
        </w:rPr>
        <w:t xml:space="preserve">Figure </w:t>
      </w:r>
      <w:r>
        <w:rPr>
          <w:b/>
          <w:sz w:val="26"/>
          <w:szCs w:val="26"/>
        </w:rPr>
        <w:t xml:space="preserve">– </w:t>
      </w:r>
      <w:r w:rsidRPr="00C747F2">
        <w:rPr>
          <w:b/>
          <w:sz w:val="26"/>
          <w:szCs w:val="26"/>
        </w:rPr>
        <w:t>XXIV</w:t>
      </w:r>
      <w:r>
        <w:rPr>
          <w:b/>
          <w:sz w:val="26"/>
          <w:szCs w:val="26"/>
        </w:rPr>
        <w:t xml:space="preserve">. </w:t>
      </w:r>
      <w:r w:rsidRPr="00C747F2">
        <w:rPr>
          <w:b/>
          <w:sz w:val="26"/>
          <w:szCs w:val="26"/>
        </w:rPr>
        <w:t>Drape co-Efficient</w:t>
      </w:r>
    </w:p>
    <w:p w:rsidR="00EF6221" w:rsidRPr="00C747F2" w:rsidRDefault="000067BB" w:rsidP="00C747F2">
      <w:pPr>
        <w:spacing w:after="240" w:line="360" w:lineRule="auto"/>
        <w:jc w:val="both"/>
        <w:rPr>
          <w:sz w:val="26"/>
          <w:szCs w:val="26"/>
        </w:rPr>
      </w:pPr>
      <w:r>
        <w:rPr>
          <w:sz w:val="26"/>
          <w:szCs w:val="26"/>
        </w:rPr>
        <w:tab/>
      </w:r>
      <w:r w:rsidR="00EF6221" w:rsidRPr="00C747F2">
        <w:rPr>
          <w:sz w:val="26"/>
          <w:szCs w:val="26"/>
        </w:rPr>
        <w:t>From Table XXVIII and Figure XXIV, it is evident that drape co- efficient increased in all the samples. Increase in drape co- efficient in SWD and TWD Samples were found to be 1.7% and 1.5% respectively. Hence it could be concluded that there was not much difference in drape co-efficient between SWD and TWD samples, which proves th</w:t>
      </w:r>
      <w:r w:rsidR="00A03DCE">
        <w:rPr>
          <w:sz w:val="26"/>
          <w:szCs w:val="26"/>
        </w:rPr>
        <w:t xml:space="preserve">e </w:t>
      </w:r>
      <w:r w:rsidR="00EF6221" w:rsidRPr="00C747F2">
        <w:rPr>
          <w:sz w:val="26"/>
          <w:szCs w:val="26"/>
        </w:rPr>
        <w:t>efficiency of the treatment.</w:t>
      </w:r>
    </w:p>
    <w:p w:rsidR="00EF6221" w:rsidRPr="00C747F2" w:rsidRDefault="00EF6221" w:rsidP="00C747F2">
      <w:pPr>
        <w:spacing w:after="240" w:line="360" w:lineRule="auto"/>
        <w:jc w:val="both"/>
        <w:rPr>
          <w:b/>
          <w:sz w:val="26"/>
          <w:szCs w:val="26"/>
        </w:rPr>
      </w:pPr>
      <w:r w:rsidRPr="00C747F2">
        <w:rPr>
          <w:b/>
          <w:sz w:val="26"/>
          <w:szCs w:val="26"/>
        </w:rPr>
        <w:t>4.4.2.10. Absorbancy Tests</w:t>
      </w:r>
    </w:p>
    <w:p w:rsidR="00EF6221" w:rsidRPr="00C747F2" w:rsidRDefault="000067BB" w:rsidP="00C747F2">
      <w:pPr>
        <w:spacing w:after="240" w:line="360" w:lineRule="auto"/>
        <w:jc w:val="both"/>
        <w:rPr>
          <w:sz w:val="26"/>
          <w:szCs w:val="26"/>
        </w:rPr>
      </w:pPr>
      <w:r>
        <w:rPr>
          <w:sz w:val="26"/>
          <w:szCs w:val="26"/>
        </w:rPr>
        <w:tab/>
      </w:r>
      <w:r w:rsidR="00EF6221" w:rsidRPr="00C747F2">
        <w:rPr>
          <w:sz w:val="26"/>
          <w:szCs w:val="26"/>
        </w:rPr>
        <w:t>The results related to absorbancy of the samples are presented in</w:t>
      </w:r>
      <w:r w:rsidR="00A03DCE">
        <w:rPr>
          <w:sz w:val="26"/>
          <w:szCs w:val="26"/>
        </w:rPr>
        <w:t xml:space="preserve"> </w:t>
      </w:r>
      <w:r w:rsidR="00EF6221" w:rsidRPr="00C747F2">
        <w:rPr>
          <w:sz w:val="26"/>
          <w:szCs w:val="26"/>
        </w:rPr>
        <w:t xml:space="preserve"> Table XXIX and Figure XXV.</w:t>
      </w:r>
    </w:p>
    <w:p w:rsidR="00EF6221" w:rsidRPr="00C747F2" w:rsidRDefault="00EF6221" w:rsidP="00C747F2">
      <w:pPr>
        <w:spacing w:after="240" w:line="360" w:lineRule="auto"/>
        <w:jc w:val="center"/>
        <w:rPr>
          <w:b/>
          <w:sz w:val="26"/>
          <w:szCs w:val="26"/>
        </w:rPr>
      </w:pPr>
      <w:r w:rsidRPr="00C747F2">
        <w:rPr>
          <w:b/>
          <w:sz w:val="26"/>
          <w:szCs w:val="26"/>
        </w:rPr>
        <w:t xml:space="preserve">Table </w:t>
      </w:r>
      <w:r w:rsidR="000067BB">
        <w:rPr>
          <w:b/>
          <w:sz w:val="26"/>
          <w:szCs w:val="26"/>
        </w:rPr>
        <w:t xml:space="preserve">– </w:t>
      </w:r>
      <w:r w:rsidRPr="00C747F2">
        <w:rPr>
          <w:b/>
          <w:sz w:val="26"/>
          <w:szCs w:val="26"/>
        </w:rPr>
        <w:t>XXIX</w:t>
      </w:r>
      <w:r w:rsidR="000067BB">
        <w:rPr>
          <w:b/>
          <w:sz w:val="26"/>
          <w:szCs w:val="26"/>
        </w:rPr>
        <w:t xml:space="preserve">. </w:t>
      </w:r>
      <w:r w:rsidRPr="00C747F2">
        <w:rPr>
          <w:b/>
          <w:sz w:val="26"/>
          <w:szCs w:val="26"/>
        </w:rPr>
        <w:t>Absorbancy Test</w:t>
      </w:r>
    </w:p>
    <w:tbl>
      <w:tblPr>
        <w:tblW w:w="0" w:type="auto"/>
        <w:jc w:val="center"/>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864"/>
        <w:gridCol w:w="1260"/>
        <w:gridCol w:w="2533"/>
        <w:gridCol w:w="1242"/>
        <w:gridCol w:w="1260"/>
      </w:tblGrid>
      <w:tr w:rsidR="00EF6221" w:rsidRPr="00C747F2" w:rsidTr="0065317E">
        <w:trPr>
          <w:jc w:val="center"/>
        </w:trPr>
        <w:tc>
          <w:tcPr>
            <w:tcW w:w="86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474ED0">
            <w:pPr>
              <w:spacing w:before="120" w:after="120"/>
              <w:jc w:val="center"/>
              <w:rPr>
                <w:b/>
                <w:sz w:val="26"/>
                <w:szCs w:val="26"/>
              </w:rPr>
            </w:pPr>
            <w:r w:rsidRPr="00C747F2">
              <w:rPr>
                <w:b/>
                <w:sz w:val="26"/>
                <w:szCs w:val="26"/>
              </w:rPr>
              <w:t>S.No</w:t>
            </w:r>
          </w:p>
        </w:tc>
        <w:tc>
          <w:tcPr>
            <w:tcW w:w="12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474ED0">
            <w:pPr>
              <w:spacing w:before="120" w:after="120"/>
              <w:jc w:val="center"/>
              <w:rPr>
                <w:b/>
                <w:sz w:val="26"/>
                <w:szCs w:val="26"/>
              </w:rPr>
            </w:pPr>
            <w:r w:rsidRPr="00C747F2">
              <w:rPr>
                <w:b/>
                <w:sz w:val="26"/>
                <w:szCs w:val="26"/>
              </w:rPr>
              <w:t>Samples</w:t>
            </w:r>
          </w:p>
        </w:tc>
        <w:tc>
          <w:tcPr>
            <w:tcW w:w="253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65317E">
            <w:pPr>
              <w:spacing w:before="120" w:after="120"/>
              <w:jc w:val="center"/>
              <w:rPr>
                <w:b/>
                <w:sz w:val="26"/>
                <w:szCs w:val="26"/>
              </w:rPr>
            </w:pPr>
            <w:r w:rsidRPr="00C747F2">
              <w:rPr>
                <w:b/>
                <w:sz w:val="26"/>
                <w:szCs w:val="26"/>
              </w:rPr>
              <w:t>Mean Wickability Test (60se)</w:t>
            </w:r>
            <w:r w:rsidR="0065317E">
              <w:rPr>
                <w:b/>
                <w:sz w:val="26"/>
                <w:szCs w:val="26"/>
              </w:rPr>
              <w:t xml:space="preserve"> </w:t>
            </w:r>
            <w:r w:rsidRPr="00C747F2">
              <w:rPr>
                <w:b/>
                <w:sz w:val="26"/>
                <w:szCs w:val="26"/>
              </w:rPr>
              <w:t>(cm)</w:t>
            </w:r>
          </w:p>
        </w:tc>
        <w:tc>
          <w:tcPr>
            <w:tcW w:w="97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474ED0">
            <w:pPr>
              <w:spacing w:before="120" w:after="120"/>
              <w:jc w:val="center"/>
              <w:rPr>
                <w:b/>
                <w:sz w:val="26"/>
                <w:szCs w:val="26"/>
              </w:rPr>
            </w:pPr>
            <w:r w:rsidRPr="00C747F2">
              <w:rPr>
                <w:b/>
                <w:sz w:val="26"/>
                <w:szCs w:val="26"/>
              </w:rPr>
              <w:t>Drop</w:t>
            </w:r>
          </w:p>
          <w:p w:rsidR="00EF6221" w:rsidRPr="00C747F2" w:rsidRDefault="00EF6221" w:rsidP="00474ED0">
            <w:pPr>
              <w:spacing w:before="120" w:after="120"/>
              <w:jc w:val="center"/>
              <w:rPr>
                <w:b/>
                <w:sz w:val="26"/>
                <w:szCs w:val="26"/>
              </w:rPr>
            </w:pPr>
            <w:r w:rsidRPr="00C747F2">
              <w:rPr>
                <w:b/>
                <w:sz w:val="26"/>
                <w:szCs w:val="26"/>
              </w:rPr>
              <w:t>Test(Sec)</w:t>
            </w:r>
          </w:p>
        </w:tc>
        <w:tc>
          <w:tcPr>
            <w:tcW w:w="126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C747F2" w:rsidRDefault="00EF6221" w:rsidP="00474ED0">
            <w:pPr>
              <w:spacing w:before="120" w:after="120"/>
              <w:jc w:val="center"/>
              <w:rPr>
                <w:b/>
                <w:sz w:val="26"/>
                <w:szCs w:val="26"/>
              </w:rPr>
            </w:pPr>
            <w:r w:rsidRPr="00C747F2">
              <w:rPr>
                <w:b/>
                <w:sz w:val="26"/>
                <w:szCs w:val="26"/>
              </w:rPr>
              <w:t>Sinking</w:t>
            </w:r>
          </w:p>
          <w:p w:rsidR="00EF6221" w:rsidRPr="00C747F2" w:rsidRDefault="00EF6221" w:rsidP="00474ED0">
            <w:pPr>
              <w:spacing w:before="120" w:after="120"/>
              <w:jc w:val="center"/>
              <w:rPr>
                <w:b/>
                <w:sz w:val="26"/>
                <w:szCs w:val="26"/>
              </w:rPr>
            </w:pPr>
            <w:r w:rsidRPr="00C747F2">
              <w:rPr>
                <w:b/>
                <w:sz w:val="26"/>
                <w:szCs w:val="26"/>
              </w:rPr>
              <w:t>Test(Sec)</w:t>
            </w:r>
          </w:p>
        </w:tc>
      </w:tr>
      <w:tr w:rsidR="00EF6221" w:rsidRPr="00C747F2" w:rsidTr="0065317E">
        <w:trPr>
          <w:jc w:val="center"/>
        </w:trPr>
        <w:tc>
          <w:tcPr>
            <w:tcW w:w="86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1.</w:t>
            </w:r>
          </w:p>
        </w:tc>
        <w:tc>
          <w:tcPr>
            <w:tcW w:w="126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O</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b/>
                <w:sz w:val="26"/>
                <w:szCs w:val="26"/>
              </w:rPr>
            </w:pPr>
            <w:r w:rsidRPr="00C747F2">
              <w:rPr>
                <w:b/>
                <w:sz w:val="26"/>
                <w:szCs w:val="26"/>
              </w:rPr>
              <w:t>4.9</w:t>
            </w:r>
          </w:p>
        </w:tc>
        <w:tc>
          <w:tcPr>
            <w:tcW w:w="977"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4</w:t>
            </w:r>
          </w:p>
        </w:tc>
        <w:tc>
          <w:tcPr>
            <w:tcW w:w="126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4</w:t>
            </w:r>
          </w:p>
        </w:tc>
      </w:tr>
      <w:tr w:rsidR="00EF6221" w:rsidRPr="00C747F2" w:rsidTr="0065317E">
        <w:trPr>
          <w:jc w:val="center"/>
        </w:trPr>
        <w:tc>
          <w:tcPr>
            <w:tcW w:w="86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2.</w:t>
            </w:r>
          </w:p>
        </w:tc>
        <w:tc>
          <w:tcPr>
            <w:tcW w:w="126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SWD</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b/>
                <w:sz w:val="26"/>
                <w:szCs w:val="26"/>
              </w:rPr>
            </w:pPr>
            <w:r w:rsidRPr="00C747F2">
              <w:rPr>
                <w:b/>
                <w:sz w:val="26"/>
                <w:szCs w:val="26"/>
              </w:rPr>
              <w:t>2.8</w:t>
            </w:r>
          </w:p>
        </w:tc>
        <w:tc>
          <w:tcPr>
            <w:tcW w:w="977"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20</w:t>
            </w:r>
          </w:p>
        </w:tc>
        <w:tc>
          <w:tcPr>
            <w:tcW w:w="126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28</w:t>
            </w:r>
          </w:p>
        </w:tc>
      </w:tr>
      <w:tr w:rsidR="00EF6221" w:rsidRPr="00C747F2" w:rsidTr="0065317E">
        <w:trPr>
          <w:jc w:val="center"/>
        </w:trPr>
        <w:tc>
          <w:tcPr>
            <w:tcW w:w="864"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3.</w:t>
            </w:r>
          </w:p>
        </w:tc>
        <w:tc>
          <w:tcPr>
            <w:tcW w:w="126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TWD</w:t>
            </w:r>
          </w:p>
        </w:tc>
        <w:tc>
          <w:tcPr>
            <w:tcW w:w="2533"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b/>
                <w:sz w:val="26"/>
                <w:szCs w:val="26"/>
              </w:rPr>
            </w:pPr>
            <w:r w:rsidRPr="00C747F2">
              <w:rPr>
                <w:b/>
                <w:sz w:val="26"/>
                <w:szCs w:val="26"/>
              </w:rPr>
              <w:t>2.1</w:t>
            </w:r>
          </w:p>
        </w:tc>
        <w:tc>
          <w:tcPr>
            <w:tcW w:w="977"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16</w:t>
            </w:r>
          </w:p>
        </w:tc>
        <w:tc>
          <w:tcPr>
            <w:tcW w:w="1260" w:type="dxa"/>
            <w:tcBorders>
              <w:top w:val="single" w:sz="4" w:space="0" w:color="000000"/>
              <w:left w:val="single" w:sz="4" w:space="0" w:color="000000"/>
              <w:bottom w:val="single" w:sz="4" w:space="0" w:color="000000"/>
              <w:right w:val="single" w:sz="4" w:space="0" w:color="000000"/>
            </w:tcBorders>
            <w:vAlign w:val="center"/>
          </w:tcPr>
          <w:p w:rsidR="00EF6221" w:rsidRPr="00C747F2" w:rsidRDefault="00EF6221" w:rsidP="00474ED0">
            <w:pPr>
              <w:spacing w:before="120" w:after="120"/>
              <w:jc w:val="center"/>
              <w:rPr>
                <w:sz w:val="26"/>
                <w:szCs w:val="26"/>
              </w:rPr>
            </w:pPr>
            <w:r w:rsidRPr="00C747F2">
              <w:rPr>
                <w:sz w:val="26"/>
                <w:szCs w:val="26"/>
              </w:rPr>
              <w:t>25</w:t>
            </w:r>
          </w:p>
        </w:tc>
      </w:tr>
    </w:tbl>
    <w:p w:rsidR="00474ED0" w:rsidRPr="0065317E" w:rsidRDefault="00474ED0" w:rsidP="00C747F2">
      <w:pPr>
        <w:spacing w:after="240" w:line="360" w:lineRule="auto"/>
        <w:jc w:val="both"/>
        <w:rPr>
          <w:b/>
          <w:sz w:val="2"/>
          <w:szCs w:val="26"/>
        </w:rPr>
      </w:pPr>
      <w:r>
        <w:rPr>
          <w:b/>
          <w:sz w:val="26"/>
          <w:szCs w:val="26"/>
        </w:rPr>
        <w:tab/>
      </w:r>
    </w:p>
    <w:p w:rsidR="00EF6221" w:rsidRDefault="00C97493" w:rsidP="00C747F2">
      <w:pPr>
        <w:spacing w:after="240" w:line="360" w:lineRule="auto"/>
        <w:jc w:val="center"/>
        <w:rPr>
          <w:sz w:val="26"/>
          <w:szCs w:val="26"/>
        </w:rPr>
      </w:pPr>
      <w:r w:rsidRPr="009C3D7E">
        <w:rPr>
          <w:sz w:val="26"/>
          <w:szCs w:val="26"/>
        </w:rPr>
        <w:pict>
          <v:shape id="_x0000_i1110" type="#_x0000_t75" style="width:374.9pt;height:238.35pt">
            <v:imagedata r:id="rId99" o:title=""/>
          </v:shape>
        </w:pict>
      </w:r>
    </w:p>
    <w:p w:rsidR="00A03DCE" w:rsidRPr="00C747F2" w:rsidRDefault="00A03DCE" w:rsidP="00A03DCE">
      <w:pPr>
        <w:spacing w:after="240" w:line="360" w:lineRule="auto"/>
        <w:jc w:val="center"/>
        <w:rPr>
          <w:b/>
          <w:sz w:val="26"/>
          <w:szCs w:val="26"/>
        </w:rPr>
      </w:pPr>
      <w:r w:rsidRPr="00C747F2">
        <w:rPr>
          <w:b/>
          <w:sz w:val="26"/>
          <w:szCs w:val="26"/>
        </w:rPr>
        <w:t xml:space="preserve">Figure </w:t>
      </w:r>
      <w:r>
        <w:rPr>
          <w:b/>
          <w:sz w:val="26"/>
          <w:szCs w:val="26"/>
        </w:rPr>
        <w:t xml:space="preserve">– </w:t>
      </w:r>
      <w:r w:rsidRPr="00C747F2">
        <w:rPr>
          <w:b/>
          <w:sz w:val="26"/>
          <w:szCs w:val="26"/>
        </w:rPr>
        <w:t>XXV</w:t>
      </w:r>
      <w:r>
        <w:rPr>
          <w:b/>
          <w:sz w:val="26"/>
          <w:szCs w:val="26"/>
        </w:rPr>
        <w:t xml:space="preserve">. </w:t>
      </w:r>
      <w:r w:rsidRPr="00C747F2">
        <w:rPr>
          <w:b/>
          <w:sz w:val="26"/>
          <w:szCs w:val="26"/>
        </w:rPr>
        <w:t>Absorbancy Test</w:t>
      </w:r>
    </w:p>
    <w:p w:rsidR="00EF6221" w:rsidRPr="00C747F2" w:rsidRDefault="00A03DCE" w:rsidP="00C747F2">
      <w:pPr>
        <w:spacing w:after="240" w:line="360" w:lineRule="auto"/>
        <w:jc w:val="both"/>
        <w:rPr>
          <w:sz w:val="26"/>
          <w:szCs w:val="26"/>
        </w:rPr>
      </w:pPr>
      <w:r>
        <w:rPr>
          <w:sz w:val="26"/>
          <w:szCs w:val="26"/>
        </w:rPr>
        <w:tab/>
      </w:r>
      <w:r w:rsidR="00EF6221" w:rsidRPr="00C747F2">
        <w:rPr>
          <w:sz w:val="26"/>
          <w:szCs w:val="26"/>
        </w:rPr>
        <w:t xml:space="preserve">From </w:t>
      </w:r>
      <w:r w:rsidRPr="00C747F2">
        <w:rPr>
          <w:sz w:val="26"/>
          <w:szCs w:val="26"/>
        </w:rPr>
        <w:t xml:space="preserve">Table </w:t>
      </w:r>
      <w:r w:rsidR="00EF6221" w:rsidRPr="00C747F2">
        <w:rPr>
          <w:sz w:val="26"/>
          <w:szCs w:val="26"/>
        </w:rPr>
        <w:t xml:space="preserve">XXIX and Figure XXV, </w:t>
      </w:r>
      <w:r>
        <w:rPr>
          <w:sz w:val="26"/>
          <w:szCs w:val="26"/>
        </w:rPr>
        <w:t>i</w:t>
      </w:r>
      <w:r w:rsidR="00EF6221" w:rsidRPr="00C747F2">
        <w:rPr>
          <w:sz w:val="26"/>
          <w:szCs w:val="26"/>
        </w:rPr>
        <w:t>t could be concluded that in all the absorbancy tests, treated water dyed samples took minimum time for absorption when compared with soft water dyed sample. Hence, treated water could be effectively replaced for soft water in dyeing.</w:t>
      </w:r>
    </w:p>
    <w:p w:rsidR="00EF6221" w:rsidRPr="00C747F2" w:rsidRDefault="00EF6221" w:rsidP="00C747F2">
      <w:pPr>
        <w:spacing w:after="240" w:line="360" w:lineRule="auto"/>
        <w:jc w:val="both"/>
        <w:rPr>
          <w:b/>
          <w:sz w:val="26"/>
          <w:szCs w:val="26"/>
        </w:rPr>
      </w:pPr>
      <w:r w:rsidRPr="00C747F2">
        <w:rPr>
          <w:b/>
          <w:sz w:val="26"/>
          <w:szCs w:val="26"/>
        </w:rPr>
        <w:t>4.4.2.11. Colour fastness Test</w:t>
      </w:r>
    </w:p>
    <w:p w:rsidR="00EF6221" w:rsidRPr="00C747F2" w:rsidRDefault="00A404E5" w:rsidP="00C747F2">
      <w:pPr>
        <w:spacing w:after="240" w:line="360" w:lineRule="auto"/>
        <w:jc w:val="both"/>
        <w:rPr>
          <w:sz w:val="26"/>
          <w:szCs w:val="26"/>
        </w:rPr>
      </w:pPr>
      <w:r>
        <w:rPr>
          <w:sz w:val="26"/>
          <w:szCs w:val="26"/>
        </w:rPr>
        <w:tab/>
      </w:r>
      <w:r w:rsidR="00EF6221" w:rsidRPr="00C747F2">
        <w:rPr>
          <w:sz w:val="26"/>
          <w:szCs w:val="26"/>
        </w:rPr>
        <w:t xml:space="preserve">Colour </w:t>
      </w:r>
      <w:r w:rsidR="00A03DCE" w:rsidRPr="00C747F2">
        <w:rPr>
          <w:sz w:val="26"/>
          <w:szCs w:val="26"/>
        </w:rPr>
        <w:t xml:space="preserve">fastness </w:t>
      </w:r>
      <w:r w:rsidR="00EF6221" w:rsidRPr="00C747F2">
        <w:rPr>
          <w:sz w:val="26"/>
          <w:szCs w:val="26"/>
        </w:rPr>
        <w:t xml:space="preserve">results of dyed fabric to sunlight, </w:t>
      </w:r>
      <w:r w:rsidR="00A03DCE" w:rsidRPr="00C747F2">
        <w:rPr>
          <w:sz w:val="26"/>
          <w:szCs w:val="26"/>
        </w:rPr>
        <w:t>pressing</w:t>
      </w:r>
      <w:r w:rsidR="00EF6221" w:rsidRPr="00C747F2">
        <w:rPr>
          <w:sz w:val="26"/>
          <w:szCs w:val="26"/>
        </w:rPr>
        <w:t xml:space="preserve">, </w:t>
      </w:r>
      <w:r w:rsidR="00A03DCE" w:rsidRPr="00C747F2">
        <w:rPr>
          <w:sz w:val="26"/>
          <w:szCs w:val="26"/>
        </w:rPr>
        <w:t xml:space="preserve">crocking </w:t>
      </w:r>
      <w:r w:rsidR="00EF6221" w:rsidRPr="00C747F2">
        <w:rPr>
          <w:sz w:val="26"/>
          <w:szCs w:val="26"/>
        </w:rPr>
        <w:t>and washing are presented in Table XXX.</w:t>
      </w:r>
    </w:p>
    <w:p w:rsidR="00EF6221" w:rsidRPr="00C747F2" w:rsidRDefault="00EF6221" w:rsidP="00A404E5">
      <w:pPr>
        <w:spacing w:after="240" w:line="360" w:lineRule="auto"/>
        <w:jc w:val="center"/>
        <w:rPr>
          <w:b/>
          <w:sz w:val="26"/>
          <w:szCs w:val="26"/>
        </w:rPr>
      </w:pPr>
      <w:r w:rsidRPr="00C747F2">
        <w:rPr>
          <w:b/>
          <w:sz w:val="26"/>
          <w:szCs w:val="26"/>
        </w:rPr>
        <w:t xml:space="preserve">Table </w:t>
      </w:r>
      <w:r w:rsidR="00A404E5">
        <w:rPr>
          <w:b/>
          <w:sz w:val="26"/>
          <w:szCs w:val="26"/>
        </w:rPr>
        <w:t xml:space="preserve">– </w:t>
      </w:r>
      <w:r w:rsidRPr="00C747F2">
        <w:rPr>
          <w:b/>
          <w:sz w:val="26"/>
          <w:szCs w:val="26"/>
        </w:rPr>
        <w:t>XXX</w:t>
      </w:r>
      <w:r w:rsidR="00A404E5">
        <w:rPr>
          <w:b/>
          <w:sz w:val="26"/>
          <w:szCs w:val="26"/>
        </w:rPr>
        <w:t xml:space="preserve">. </w:t>
      </w:r>
      <w:r w:rsidRPr="00C747F2">
        <w:rPr>
          <w:b/>
          <w:sz w:val="26"/>
          <w:szCs w:val="26"/>
        </w:rPr>
        <w:t>Colour Fastness Test</w:t>
      </w:r>
    </w:p>
    <w:tbl>
      <w:tblPr>
        <w:tblW w:w="8346" w:type="dxa"/>
        <w:jc w:val="center"/>
        <w:tblInd w:w="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450"/>
        <w:gridCol w:w="990"/>
        <w:gridCol w:w="990"/>
        <w:gridCol w:w="990"/>
        <w:gridCol w:w="990"/>
        <w:gridCol w:w="990"/>
        <w:gridCol w:w="990"/>
        <w:gridCol w:w="966"/>
        <w:gridCol w:w="990"/>
      </w:tblGrid>
      <w:tr w:rsidR="005C15D9" w:rsidRPr="00F577FB" w:rsidTr="005C15D9">
        <w:trPr>
          <w:trHeight w:val="458"/>
          <w:jc w:val="center"/>
        </w:trPr>
        <w:tc>
          <w:tcPr>
            <w:tcW w:w="450" w:type="dxa"/>
            <w:vMerge w:val="restart"/>
            <w:tcBorders>
              <w:top w:val="single" w:sz="4" w:space="0" w:color="000000"/>
              <w:left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S.</w:t>
            </w:r>
            <w:r w:rsidR="00A404E5" w:rsidRPr="00F577FB">
              <w:rPr>
                <w:szCs w:val="26"/>
              </w:rPr>
              <w:t xml:space="preserve"> </w:t>
            </w:r>
            <w:r w:rsidRPr="00F577FB">
              <w:rPr>
                <w:szCs w:val="26"/>
              </w:rPr>
              <w:t>No</w:t>
            </w:r>
          </w:p>
        </w:tc>
        <w:tc>
          <w:tcPr>
            <w:tcW w:w="990"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Samples</w:t>
            </w:r>
          </w:p>
        </w:tc>
        <w:tc>
          <w:tcPr>
            <w:tcW w:w="990" w:type="dxa"/>
            <w:vMerge w:val="restart"/>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Sunlight</w:t>
            </w:r>
          </w:p>
        </w:tc>
        <w:tc>
          <w:tcPr>
            <w:tcW w:w="1980"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Pressing</w:t>
            </w:r>
          </w:p>
        </w:tc>
        <w:tc>
          <w:tcPr>
            <w:tcW w:w="1980"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Crocking</w:t>
            </w:r>
          </w:p>
        </w:tc>
        <w:tc>
          <w:tcPr>
            <w:tcW w:w="1956"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Washing</w:t>
            </w:r>
          </w:p>
        </w:tc>
      </w:tr>
      <w:tr w:rsidR="00F577FB" w:rsidRPr="00F577FB" w:rsidTr="005C15D9">
        <w:trPr>
          <w:jc w:val="center"/>
        </w:trPr>
        <w:tc>
          <w:tcPr>
            <w:tcW w:w="450" w:type="dxa"/>
            <w:vMerge/>
            <w:tcBorders>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p>
        </w:tc>
        <w:tc>
          <w:tcPr>
            <w:tcW w:w="990" w:type="dxa"/>
            <w:vMerge/>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p>
        </w:tc>
        <w:tc>
          <w:tcPr>
            <w:tcW w:w="99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Dry</w:t>
            </w:r>
            <w:r w:rsidR="00A404E5" w:rsidRPr="00F577FB">
              <w:rPr>
                <w:szCs w:val="26"/>
              </w:rPr>
              <w:t xml:space="preserve"> </w:t>
            </w:r>
            <w:r w:rsidRPr="00F577FB">
              <w:rPr>
                <w:szCs w:val="26"/>
              </w:rPr>
              <w:t>Staining</w:t>
            </w:r>
          </w:p>
        </w:tc>
        <w:tc>
          <w:tcPr>
            <w:tcW w:w="99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Wet</w:t>
            </w:r>
            <w:r w:rsidR="00A404E5" w:rsidRPr="00F577FB">
              <w:rPr>
                <w:szCs w:val="26"/>
              </w:rPr>
              <w:t xml:space="preserve"> </w:t>
            </w:r>
            <w:r w:rsidRPr="00F577FB">
              <w:rPr>
                <w:szCs w:val="26"/>
              </w:rPr>
              <w:t>Staining</w:t>
            </w:r>
          </w:p>
        </w:tc>
        <w:tc>
          <w:tcPr>
            <w:tcW w:w="99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Dry</w:t>
            </w:r>
            <w:r w:rsidR="00A404E5" w:rsidRPr="00F577FB">
              <w:rPr>
                <w:szCs w:val="26"/>
              </w:rPr>
              <w:t xml:space="preserve"> </w:t>
            </w:r>
            <w:r w:rsidRPr="00F577FB">
              <w:rPr>
                <w:szCs w:val="26"/>
              </w:rPr>
              <w:t>Staining</w:t>
            </w:r>
          </w:p>
        </w:tc>
        <w:tc>
          <w:tcPr>
            <w:tcW w:w="99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Wet</w:t>
            </w:r>
            <w:r w:rsidR="00A404E5" w:rsidRPr="00F577FB">
              <w:rPr>
                <w:szCs w:val="26"/>
              </w:rPr>
              <w:t xml:space="preserve"> </w:t>
            </w:r>
            <w:r w:rsidR="00F577FB" w:rsidRPr="00F577FB">
              <w:rPr>
                <w:szCs w:val="26"/>
              </w:rPr>
              <w:t>Staining</w:t>
            </w:r>
          </w:p>
        </w:tc>
        <w:tc>
          <w:tcPr>
            <w:tcW w:w="9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Colour</w:t>
            </w:r>
            <w:r w:rsidR="00A404E5" w:rsidRPr="00F577FB">
              <w:rPr>
                <w:szCs w:val="26"/>
              </w:rPr>
              <w:t xml:space="preserve"> </w:t>
            </w:r>
            <w:r w:rsidRPr="00F577FB">
              <w:rPr>
                <w:szCs w:val="26"/>
              </w:rPr>
              <w:t>Change</w:t>
            </w:r>
          </w:p>
        </w:tc>
        <w:tc>
          <w:tcPr>
            <w:tcW w:w="99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rsidR="00EF6221" w:rsidRPr="00F577FB" w:rsidRDefault="00EF6221" w:rsidP="00A404E5">
            <w:pPr>
              <w:spacing w:before="120" w:after="120"/>
              <w:ind w:right="-101"/>
              <w:jc w:val="center"/>
              <w:rPr>
                <w:szCs w:val="26"/>
              </w:rPr>
            </w:pPr>
            <w:r w:rsidRPr="00F577FB">
              <w:rPr>
                <w:szCs w:val="26"/>
              </w:rPr>
              <w:t>Staining</w:t>
            </w:r>
          </w:p>
        </w:tc>
      </w:tr>
      <w:tr w:rsidR="005C15D9" w:rsidRPr="00F577FB" w:rsidTr="005C15D9">
        <w:trPr>
          <w:jc w:val="center"/>
        </w:trPr>
        <w:tc>
          <w:tcPr>
            <w:tcW w:w="45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1.</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SWD</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4</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4</w:t>
            </w:r>
          </w:p>
        </w:tc>
        <w:tc>
          <w:tcPr>
            <w:tcW w:w="966"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r>
      <w:tr w:rsidR="005C15D9" w:rsidRPr="00F577FB" w:rsidTr="005C15D9">
        <w:trPr>
          <w:jc w:val="center"/>
        </w:trPr>
        <w:tc>
          <w:tcPr>
            <w:tcW w:w="45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2.</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TWD</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66"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c>
          <w:tcPr>
            <w:tcW w:w="990" w:type="dxa"/>
            <w:tcBorders>
              <w:top w:val="single" w:sz="4" w:space="0" w:color="000000"/>
              <w:left w:val="single" w:sz="4" w:space="0" w:color="000000"/>
              <w:bottom w:val="single" w:sz="4" w:space="0" w:color="000000"/>
              <w:right w:val="single" w:sz="4" w:space="0" w:color="000000"/>
            </w:tcBorders>
            <w:vAlign w:val="center"/>
          </w:tcPr>
          <w:p w:rsidR="00EF6221" w:rsidRPr="00F577FB" w:rsidRDefault="00EF6221" w:rsidP="00A404E5">
            <w:pPr>
              <w:spacing w:before="120" w:after="120"/>
              <w:ind w:right="-101"/>
              <w:jc w:val="center"/>
              <w:rPr>
                <w:szCs w:val="26"/>
              </w:rPr>
            </w:pPr>
            <w:r w:rsidRPr="00F577FB">
              <w:rPr>
                <w:szCs w:val="26"/>
              </w:rPr>
              <w:t>5</w:t>
            </w:r>
          </w:p>
        </w:tc>
      </w:tr>
    </w:tbl>
    <w:p w:rsidR="00EF6221" w:rsidRPr="005D3662" w:rsidRDefault="00EF6221" w:rsidP="00C747F2">
      <w:pPr>
        <w:spacing w:after="240" w:line="360" w:lineRule="auto"/>
        <w:jc w:val="both"/>
        <w:rPr>
          <w:sz w:val="2"/>
          <w:szCs w:val="26"/>
        </w:rPr>
      </w:pPr>
    </w:p>
    <w:p w:rsidR="00EF6221" w:rsidRPr="00C747F2" w:rsidRDefault="00EF6221" w:rsidP="00C747F2">
      <w:pPr>
        <w:spacing w:after="240" w:line="360" w:lineRule="auto"/>
        <w:jc w:val="both"/>
        <w:rPr>
          <w:sz w:val="26"/>
          <w:szCs w:val="26"/>
        </w:rPr>
      </w:pPr>
      <w:r w:rsidRPr="00C747F2">
        <w:rPr>
          <w:sz w:val="26"/>
          <w:szCs w:val="26"/>
        </w:rPr>
        <w:t xml:space="preserve"> SWD- Soft Water Dyed Sample</w:t>
      </w:r>
    </w:p>
    <w:p w:rsidR="00EF6221" w:rsidRPr="00C747F2" w:rsidRDefault="00EF6221" w:rsidP="00C747F2">
      <w:pPr>
        <w:spacing w:after="240" w:line="360" w:lineRule="auto"/>
        <w:jc w:val="both"/>
        <w:rPr>
          <w:sz w:val="26"/>
          <w:szCs w:val="26"/>
        </w:rPr>
      </w:pPr>
      <w:r w:rsidRPr="00C747F2">
        <w:rPr>
          <w:sz w:val="26"/>
          <w:szCs w:val="26"/>
        </w:rPr>
        <w:t>TWD – Treated Water Dyed Sample</w:t>
      </w:r>
    </w:p>
    <w:p w:rsidR="00EF6221" w:rsidRPr="00C747F2" w:rsidRDefault="005D3662" w:rsidP="005D3662">
      <w:pPr>
        <w:pStyle w:val="ListParagraph"/>
        <w:spacing w:after="240" w:line="360" w:lineRule="auto"/>
        <w:ind w:left="0"/>
        <w:jc w:val="center"/>
        <w:rPr>
          <w:rFonts w:ascii="Times New Roman" w:hAnsi="Times New Roman" w:cs="Times New Roman"/>
          <w:sz w:val="26"/>
          <w:szCs w:val="26"/>
        </w:rPr>
      </w:pPr>
      <w:r>
        <w:rPr>
          <w:rFonts w:ascii="Times New Roman" w:hAnsi="Times New Roman" w:cs="Times New Roman"/>
          <w:sz w:val="26"/>
          <w:szCs w:val="26"/>
        </w:rPr>
        <w:t xml:space="preserve">1 - </w:t>
      </w:r>
      <w:r w:rsidR="00EF6221" w:rsidRPr="00C747F2">
        <w:rPr>
          <w:rFonts w:ascii="Times New Roman" w:hAnsi="Times New Roman" w:cs="Times New Roman"/>
          <w:sz w:val="26"/>
          <w:szCs w:val="26"/>
        </w:rPr>
        <w:t>Very Poor</w:t>
      </w:r>
      <w:r>
        <w:rPr>
          <w:rFonts w:ascii="Times New Roman" w:hAnsi="Times New Roman" w:cs="Times New Roman"/>
          <w:sz w:val="26"/>
          <w:szCs w:val="26"/>
        </w:rPr>
        <w:t xml:space="preserve"> </w:t>
      </w:r>
      <w:r w:rsidR="0075348C">
        <w:rPr>
          <w:rFonts w:ascii="Times New Roman" w:hAnsi="Times New Roman" w:cs="Times New Roman"/>
          <w:sz w:val="26"/>
          <w:szCs w:val="26"/>
        </w:rPr>
        <w:t xml:space="preserve">  </w:t>
      </w:r>
      <w:r w:rsidR="00EF6221" w:rsidRPr="00C747F2">
        <w:rPr>
          <w:rFonts w:ascii="Times New Roman" w:hAnsi="Times New Roman" w:cs="Times New Roman"/>
          <w:sz w:val="26"/>
          <w:szCs w:val="26"/>
        </w:rPr>
        <w:t>2</w:t>
      </w:r>
      <w:r>
        <w:rPr>
          <w:rFonts w:ascii="Times New Roman" w:hAnsi="Times New Roman" w:cs="Times New Roman"/>
          <w:sz w:val="26"/>
          <w:szCs w:val="26"/>
        </w:rPr>
        <w:t xml:space="preserve"> - </w:t>
      </w:r>
      <w:r w:rsidR="00EF6221" w:rsidRPr="00C747F2">
        <w:rPr>
          <w:rFonts w:ascii="Times New Roman" w:hAnsi="Times New Roman" w:cs="Times New Roman"/>
          <w:sz w:val="26"/>
          <w:szCs w:val="26"/>
        </w:rPr>
        <w:t>Poor   3</w:t>
      </w:r>
      <w:r>
        <w:rPr>
          <w:rFonts w:ascii="Times New Roman" w:hAnsi="Times New Roman" w:cs="Times New Roman"/>
          <w:sz w:val="26"/>
          <w:szCs w:val="26"/>
        </w:rPr>
        <w:t xml:space="preserve"> - </w:t>
      </w:r>
      <w:r w:rsidR="00EF6221" w:rsidRPr="00C747F2">
        <w:rPr>
          <w:rFonts w:ascii="Times New Roman" w:hAnsi="Times New Roman" w:cs="Times New Roman"/>
          <w:sz w:val="26"/>
          <w:szCs w:val="26"/>
        </w:rPr>
        <w:t>Fair   4</w:t>
      </w:r>
      <w:r>
        <w:rPr>
          <w:rFonts w:ascii="Times New Roman" w:hAnsi="Times New Roman" w:cs="Times New Roman"/>
          <w:sz w:val="26"/>
          <w:szCs w:val="26"/>
        </w:rPr>
        <w:t xml:space="preserve"> - </w:t>
      </w:r>
      <w:r w:rsidR="00EF6221" w:rsidRPr="00C747F2">
        <w:rPr>
          <w:rFonts w:ascii="Times New Roman" w:hAnsi="Times New Roman" w:cs="Times New Roman"/>
          <w:sz w:val="26"/>
          <w:szCs w:val="26"/>
        </w:rPr>
        <w:t>Good   5</w:t>
      </w:r>
      <w:r>
        <w:rPr>
          <w:rFonts w:ascii="Times New Roman" w:hAnsi="Times New Roman" w:cs="Times New Roman"/>
          <w:sz w:val="26"/>
          <w:szCs w:val="26"/>
        </w:rPr>
        <w:t xml:space="preserve"> - </w:t>
      </w:r>
      <w:r w:rsidR="00EF6221" w:rsidRPr="00C747F2">
        <w:rPr>
          <w:rFonts w:ascii="Times New Roman" w:hAnsi="Times New Roman" w:cs="Times New Roman"/>
          <w:sz w:val="26"/>
          <w:szCs w:val="26"/>
        </w:rPr>
        <w:t>Excellent</w:t>
      </w:r>
    </w:p>
    <w:p w:rsidR="00EF6221" w:rsidRPr="00C747F2" w:rsidRDefault="0075348C" w:rsidP="00C747F2">
      <w:pPr>
        <w:spacing w:after="240" w:line="360" w:lineRule="auto"/>
        <w:jc w:val="both"/>
        <w:rPr>
          <w:sz w:val="26"/>
          <w:szCs w:val="26"/>
        </w:rPr>
      </w:pPr>
      <w:r>
        <w:rPr>
          <w:sz w:val="26"/>
          <w:szCs w:val="26"/>
        </w:rPr>
        <w:tab/>
      </w:r>
      <w:r w:rsidR="00EF6221" w:rsidRPr="00C747F2">
        <w:rPr>
          <w:sz w:val="26"/>
          <w:szCs w:val="26"/>
        </w:rPr>
        <w:t>From Table XXX, it is evident that both the dyed samples SWD and TWD had good</w:t>
      </w:r>
      <w:r w:rsidR="00A03DCE">
        <w:rPr>
          <w:sz w:val="26"/>
          <w:szCs w:val="26"/>
        </w:rPr>
        <w:t xml:space="preserve"> </w:t>
      </w:r>
      <w:r w:rsidR="00EF6221" w:rsidRPr="00C747F2">
        <w:rPr>
          <w:sz w:val="26"/>
          <w:szCs w:val="26"/>
        </w:rPr>
        <w:t>fastness to sunlight, excellent fastness to pressing in dry condition</w:t>
      </w:r>
      <w:r w:rsidR="00A03DCE">
        <w:rPr>
          <w:sz w:val="26"/>
          <w:szCs w:val="26"/>
        </w:rPr>
        <w:t>. I</w:t>
      </w:r>
      <w:r w:rsidR="00EF6221" w:rsidRPr="00C747F2">
        <w:rPr>
          <w:sz w:val="26"/>
          <w:szCs w:val="26"/>
        </w:rPr>
        <w:t>n wet state</w:t>
      </w:r>
      <w:r w:rsidR="00A03DCE">
        <w:rPr>
          <w:sz w:val="26"/>
          <w:szCs w:val="26"/>
        </w:rPr>
        <w:t>,</w:t>
      </w:r>
      <w:r w:rsidR="00EF6221" w:rsidRPr="00C747F2">
        <w:rPr>
          <w:sz w:val="26"/>
          <w:szCs w:val="26"/>
        </w:rPr>
        <w:t xml:space="preserve"> TWD sample ha</w:t>
      </w:r>
      <w:r w:rsidR="00A03DCE">
        <w:rPr>
          <w:sz w:val="26"/>
          <w:szCs w:val="26"/>
        </w:rPr>
        <w:t>d</w:t>
      </w:r>
      <w:r w:rsidR="00EF6221" w:rsidRPr="00C747F2">
        <w:rPr>
          <w:sz w:val="26"/>
          <w:szCs w:val="26"/>
        </w:rPr>
        <w:t xml:space="preserve"> excellent fastness. The sample SWD and TWD ha</w:t>
      </w:r>
      <w:r w:rsidR="00A03DCE">
        <w:rPr>
          <w:sz w:val="26"/>
          <w:szCs w:val="26"/>
        </w:rPr>
        <w:t>d</w:t>
      </w:r>
      <w:r w:rsidR="00EF6221" w:rsidRPr="00C747F2">
        <w:rPr>
          <w:sz w:val="26"/>
          <w:szCs w:val="26"/>
        </w:rPr>
        <w:t xml:space="preserve"> excellent fastness to dry crocking. In wet crocking, TWD sample ha</w:t>
      </w:r>
      <w:r w:rsidR="00A03DCE">
        <w:rPr>
          <w:sz w:val="26"/>
          <w:szCs w:val="26"/>
        </w:rPr>
        <w:t>d</w:t>
      </w:r>
      <w:r w:rsidR="00EF6221" w:rsidRPr="00C747F2">
        <w:rPr>
          <w:sz w:val="26"/>
          <w:szCs w:val="26"/>
        </w:rPr>
        <w:t xml:space="preserve"> excellent fastness to crocking when compared to SWD sample. Both the dyed sample ha</w:t>
      </w:r>
      <w:r w:rsidR="00A03DCE">
        <w:rPr>
          <w:sz w:val="26"/>
          <w:szCs w:val="26"/>
        </w:rPr>
        <w:t>d</w:t>
      </w:r>
      <w:r w:rsidR="00EF6221" w:rsidRPr="00C747F2">
        <w:rPr>
          <w:sz w:val="26"/>
          <w:szCs w:val="26"/>
        </w:rPr>
        <w:t xml:space="preserve"> excellent fastness to washing.</w:t>
      </w:r>
    </w:p>
    <w:p w:rsidR="00A03DCE" w:rsidRDefault="0075348C" w:rsidP="00C747F2">
      <w:pPr>
        <w:spacing w:after="240" w:line="360" w:lineRule="auto"/>
        <w:jc w:val="both"/>
        <w:rPr>
          <w:sz w:val="26"/>
          <w:szCs w:val="26"/>
        </w:rPr>
      </w:pPr>
      <w:r>
        <w:rPr>
          <w:sz w:val="26"/>
          <w:szCs w:val="26"/>
        </w:rPr>
        <w:tab/>
      </w:r>
      <w:r w:rsidR="00EF6221" w:rsidRPr="00C747F2">
        <w:rPr>
          <w:sz w:val="26"/>
          <w:szCs w:val="26"/>
        </w:rPr>
        <w:t xml:space="preserve">To </w:t>
      </w:r>
      <w:r w:rsidR="00A03DCE">
        <w:rPr>
          <w:sz w:val="26"/>
          <w:szCs w:val="26"/>
        </w:rPr>
        <w:t>c</w:t>
      </w:r>
      <w:r w:rsidR="00EF6221" w:rsidRPr="00C747F2">
        <w:rPr>
          <w:sz w:val="26"/>
          <w:szCs w:val="26"/>
        </w:rPr>
        <w:t>onclude, TWD sample ha</w:t>
      </w:r>
      <w:r w:rsidR="00A03DCE">
        <w:rPr>
          <w:sz w:val="26"/>
          <w:szCs w:val="26"/>
        </w:rPr>
        <w:t>d</w:t>
      </w:r>
      <w:r w:rsidR="00EF6221" w:rsidRPr="00C747F2">
        <w:rPr>
          <w:sz w:val="26"/>
          <w:szCs w:val="26"/>
        </w:rPr>
        <w:t xml:space="preserve"> </w:t>
      </w:r>
      <w:r w:rsidR="00A03DCE">
        <w:rPr>
          <w:sz w:val="26"/>
          <w:szCs w:val="26"/>
        </w:rPr>
        <w:t xml:space="preserve">showed good colour </w:t>
      </w:r>
      <w:r w:rsidR="00EF6221" w:rsidRPr="00C747F2">
        <w:rPr>
          <w:sz w:val="26"/>
          <w:szCs w:val="26"/>
        </w:rPr>
        <w:t>fastness</w:t>
      </w:r>
    </w:p>
    <w:p w:rsidR="00EF6221" w:rsidRPr="00C747F2" w:rsidRDefault="00EF6221" w:rsidP="00C747F2">
      <w:pPr>
        <w:spacing w:after="240" w:line="360" w:lineRule="auto"/>
        <w:jc w:val="both"/>
        <w:rPr>
          <w:sz w:val="26"/>
          <w:szCs w:val="26"/>
        </w:rPr>
      </w:pPr>
      <w:r w:rsidRPr="00C747F2">
        <w:rPr>
          <w:sz w:val="26"/>
          <w:szCs w:val="26"/>
        </w:rPr>
        <w:t>.</w:t>
      </w:r>
    </w:p>
    <w:p w:rsidR="00EF6221" w:rsidRDefault="00EF6221" w:rsidP="00C747F2">
      <w:pPr>
        <w:spacing w:after="240" w:line="360" w:lineRule="auto"/>
        <w:jc w:val="both"/>
        <w:rPr>
          <w:sz w:val="26"/>
          <w:szCs w:val="26"/>
        </w:rPr>
      </w:pPr>
    </w:p>
    <w:p w:rsidR="00EF6221" w:rsidRPr="0075348C" w:rsidRDefault="00EF6221" w:rsidP="008C6BB9">
      <w:pPr>
        <w:spacing w:after="240" w:line="360" w:lineRule="auto"/>
        <w:jc w:val="center"/>
        <w:rPr>
          <w:b/>
          <w:bCs/>
          <w:sz w:val="30"/>
          <w:szCs w:val="26"/>
        </w:rPr>
      </w:pPr>
      <w:r w:rsidRPr="0075348C">
        <w:rPr>
          <w:b/>
          <w:bCs/>
          <w:sz w:val="30"/>
          <w:szCs w:val="26"/>
        </w:rPr>
        <w:t>5. SUMMARY AND CONCLUSION</w:t>
      </w:r>
    </w:p>
    <w:p w:rsidR="00EF6221" w:rsidRPr="00C747F2" w:rsidRDefault="008C6BB9" w:rsidP="008C6BB9">
      <w:pPr>
        <w:spacing w:after="240" w:line="360" w:lineRule="auto"/>
        <w:jc w:val="both"/>
        <w:rPr>
          <w:sz w:val="26"/>
          <w:szCs w:val="26"/>
        </w:rPr>
      </w:pPr>
      <w:r>
        <w:rPr>
          <w:sz w:val="26"/>
          <w:szCs w:val="26"/>
        </w:rPr>
        <w:tab/>
      </w:r>
      <w:r w:rsidR="00EF6221" w:rsidRPr="00C747F2">
        <w:rPr>
          <w:sz w:val="26"/>
          <w:szCs w:val="26"/>
        </w:rPr>
        <w:t>Colour is the greatest joy of life, which extends to unlimited usage in various fields of life, art, design, lifestyle and fashion. The application of colour to textile material is to give aesthetic value and improves the value of the product. In every civilization the art of applying colour through dyeing has played an important role. Dyeing of textile material not only changes colour but also aid to retain the dye effectively. Natural colours were used in the ancient times. These dyes were obtained from natural sources such as flowers, fruits, leaves, seeds, roots, bark of plants and certain animals. After 1856, the dye industry transformed from natural dyes to synthetic dyes, which grow vigorously. Today synthetic dyes are extensively used in the textile industry. These dyes include several structural varieties such as acidic, reactive, basic, disperse, azo, diazo, antharaquione based and metal complex dyes.</w:t>
      </w:r>
    </w:p>
    <w:p w:rsidR="00EF6221" w:rsidRPr="00C747F2" w:rsidRDefault="008C6BB9" w:rsidP="00A918B2">
      <w:pPr>
        <w:spacing w:after="240" w:line="360" w:lineRule="auto"/>
        <w:jc w:val="both"/>
        <w:rPr>
          <w:sz w:val="26"/>
          <w:szCs w:val="26"/>
        </w:rPr>
      </w:pPr>
      <w:r>
        <w:rPr>
          <w:sz w:val="26"/>
          <w:szCs w:val="26"/>
        </w:rPr>
        <w:tab/>
      </w:r>
      <w:r w:rsidR="00EF6221" w:rsidRPr="00C747F2">
        <w:rPr>
          <w:sz w:val="26"/>
          <w:szCs w:val="26"/>
        </w:rPr>
        <w:t>The textile industry produces and uses approximately 1.3 million tons of dyes, pigments and dye precursors, valued at around $23 billion almost all of which is manufactured synthetically. Among the Synthetic dyes, reactive dyes are most popular for dyeing cellulosic fabrics. It is known that 90% of reactive textile dyes entering activated sludge sewage treatment plants will pass through unchanged and will be discharged in to rivers. Brightly colored water- soluble reactive dyes are the most problematic as they tend to pass through conventional treatment systems unaffected. Color can be removed from effluent by chemical and physical methods including adsorption, coagulation, flocculation, ion exchange, oxidation and electrochemical methods. The above ways for clean up are expensive, which limits their application. Because of high cost and disposal problems, most of the chemical and physical methods for treating dye waste were not widely applied in the textile industries. Currently bioremediation is becoming important because it is cost effective, environmental friendly and produces less sludge.</w:t>
      </w:r>
    </w:p>
    <w:p w:rsidR="00EF6221" w:rsidRPr="00C747F2" w:rsidRDefault="008C6BB9" w:rsidP="00A918B2">
      <w:pPr>
        <w:spacing w:after="240" w:line="360" w:lineRule="auto"/>
        <w:jc w:val="both"/>
        <w:rPr>
          <w:sz w:val="26"/>
          <w:szCs w:val="26"/>
        </w:rPr>
      </w:pPr>
      <w:r>
        <w:rPr>
          <w:sz w:val="26"/>
          <w:szCs w:val="26"/>
        </w:rPr>
        <w:tab/>
      </w:r>
      <w:r w:rsidR="00EF6221" w:rsidRPr="00C747F2">
        <w:rPr>
          <w:sz w:val="26"/>
          <w:szCs w:val="26"/>
        </w:rPr>
        <w:t xml:space="preserve">Hence, the present study </w:t>
      </w:r>
      <w:r>
        <w:rPr>
          <w:sz w:val="26"/>
          <w:szCs w:val="26"/>
        </w:rPr>
        <w:t>"</w:t>
      </w:r>
      <w:r w:rsidR="00EF6221" w:rsidRPr="00C747F2">
        <w:rPr>
          <w:sz w:val="26"/>
          <w:szCs w:val="26"/>
        </w:rPr>
        <w:t>Dec</w:t>
      </w:r>
      <w:r w:rsidR="003469A3">
        <w:rPr>
          <w:sz w:val="26"/>
          <w:szCs w:val="26"/>
        </w:rPr>
        <w:t>o</w:t>
      </w:r>
      <w:r w:rsidR="00EF6221" w:rsidRPr="00C747F2">
        <w:rPr>
          <w:sz w:val="26"/>
          <w:szCs w:val="26"/>
        </w:rPr>
        <w:t>lo</w:t>
      </w:r>
      <w:r w:rsidR="00A918B2">
        <w:rPr>
          <w:sz w:val="26"/>
          <w:szCs w:val="26"/>
        </w:rPr>
        <w:t>urization of</w:t>
      </w:r>
      <w:r w:rsidR="00EF6221" w:rsidRPr="00C747F2">
        <w:rPr>
          <w:sz w:val="26"/>
          <w:szCs w:val="26"/>
        </w:rPr>
        <w:t xml:space="preserve"> selected reactive dye using isolated bacterium for reutilization</w:t>
      </w:r>
      <w:r>
        <w:rPr>
          <w:sz w:val="26"/>
          <w:szCs w:val="26"/>
        </w:rPr>
        <w:t>"</w:t>
      </w:r>
      <w:r w:rsidR="00EF6221" w:rsidRPr="00C747F2">
        <w:rPr>
          <w:sz w:val="26"/>
          <w:szCs w:val="26"/>
        </w:rPr>
        <w:t xml:space="preserve"> was carried out with the following objectives.</w:t>
      </w:r>
    </w:p>
    <w:p w:rsidR="00EF6221" w:rsidRPr="00C747F2" w:rsidRDefault="00EF6221" w:rsidP="008C6BB9">
      <w:pPr>
        <w:numPr>
          <w:ilvl w:val="0"/>
          <w:numId w:val="17"/>
        </w:numPr>
        <w:spacing w:after="240" w:line="360" w:lineRule="auto"/>
        <w:jc w:val="both"/>
        <w:rPr>
          <w:sz w:val="26"/>
          <w:szCs w:val="26"/>
        </w:rPr>
      </w:pPr>
      <w:r w:rsidRPr="00C747F2">
        <w:rPr>
          <w:sz w:val="26"/>
          <w:szCs w:val="26"/>
        </w:rPr>
        <w:t>To screen and isolate the dye decolourizing bacteria.</w:t>
      </w:r>
    </w:p>
    <w:p w:rsidR="00EF6221" w:rsidRPr="00C747F2" w:rsidRDefault="00EF6221" w:rsidP="008C6BB9">
      <w:pPr>
        <w:numPr>
          <w:ilvl w:val="0"/>
          <w:numId w:val="17"/>
        </w:numPr>
        <w:spacing w:after="240" w:line="360" w:lineRule="auto"/>
        <w:jc w:val="both"/>
        <w:rPr>
          <w:sz w:val="26"/>
          <w:szCs w:val="26"/>
        </w:rPr>
      </w:pPr>
      <w:r w:rsidRPr="00C747F2">
        <w:rPr>
          <w:sz w:val="26"/>
          <w:szCs w:val="26"/>
        </w:rPr>
        <w:t xml:space="preserve">To optimize various parameters such as inoculum, dye concentration, </w:t>
      </w:r>
      <w:r w:rsidR="00A1538B">
        <w:rPr>
          <w:sz w:val="26"/>
          <w:szCs w:val="26"/>
        </w:rPr>
        <w:t>pH</w:t>
      </w:r>
      <w:r w:rsidRPr="00C747F2">
        <w:rPr>
          <w:sz w:val="26"/>
          <w:szCs w:val="26"/>
        </w:rPr>
        <w:t>, temperature, incubation period, carbon sources, nitrogen sources and salinity on dye decolourization.</w:t>
      </w:r>
    </w:p>
    <w:p w:rsidR="00EF6221" w:rsidRPr="00C747F2" w:rsidRDefault="00EF6221" w:rsidP="008C6BB9">
      <w:pPr>
        <w:numPr>
          <w:ilvl w:val="0"/>
          <w:numId w:val="17"/>
        </w:numPr>
        <w:spacing w:after="240" w:line="360" w:lineRule="auto"/>
        <w:jc w:val="both"/>
        <w:rPr>
          <w:sz w:val="26"/>
          <w:szCs w:val="26"/>
        </w:rPr>
      </w:pPr>
      <w:r w:rsidRPr="00C747F2">
        <w:rPr>
          <w:sz w:val="26"/>
          <w:szCs w:val="26"/>
        </w:rPr>
        <w:t>To compare the fabrics dyed using treated and soft water.</w:t>
      </w:r>
    </w:p>
    <w:p w:rsidR="00EF6221" w:rsidRPr="00C747F2" w:rsidRDefault="00EF6221" w:rsidP="008C6BB9">
      <w:pPr>
        <w:numPr>
          <w:ilvl w:val="0"/>
          <w:numId w:val="17"/>
        </w:numPr>
        <w:spacing w:after="240" w:line="360" w:lineRule="auto"/>
        <w:jc w:val="both"/>
        <w:rPr>
          <w:sz w:val="26"/>
          <w:szCs w:val="26"/>
        </w:rPr>
      </w:pPr>
      <w:r w:rsidRPr="00C747F2">
        <w:rPr>
          <w:sz w:val="26"/>
          <w:szCs w:val="26"/>
        </w:rPr>
        <w:t>To evaluate the dyed samples.</w:t>
      </w:r>
    </w:p>
    <w:p w:rsidR="00EF6221" w:rsidRPr="00C747F2" w:rsidRDefault="00EF6221" w:rsidP="00A918B2">
      <w:pPr>
        <w:spacing w:after="240" w:line="360" w:lineRule="auto"/>
        <w:jc w:val="both"/>
        <w:rPr>
          <w:b/>
          <w:sz w:val="26"/>
          <w:szCs w:val="26"/>
        </w:rPr>
      </w:pPr>
      <w:r w:rsidRPr="00C747F2">
        <w:rPr>
          <w:b/>
          <w:sz w:val="26"/>
          <w:szCs w:val="26"/>
        </w:rPr>
        <w:t>Methodology Adopted</w:t>
      </w:r>
    </w:p>
    <w:p w:rsidR="00EF6221" w:rsidRPr="00C747F2" w:rsidRDefault="00EF6221" w:rsidP="008C6BB9">
      <w:pPr>
        <w:numPr>
          <w:ilvl w:val="0"/>
          <w:numId w:val="18"/>
        </w:numPr>
        <w:spacing w:after="240" w:line="360" w:lineRule="auto"/>
        <w:jc w:val="both"/>
        <w:rPr>
          <w:sz w:val="26"/>
          <w:szCs w:val="26"/>
        </w:rPr>
      </w:pPr>
      <w:r w:rsidRPr="00C747F2">
        <w:rPr>
          <w:sz w:val="26"/>
          <w:szCs w:val="26"/>
        </w:rPr>
        <w:t>Dye decolourizing bacteria was isolated from textile dye effluent discharged soil by serial dilution technique and identified.</w:t>
      </w:r>
    </w:p>
    <w:p w:rsidR="00EF6221" w:rsidRPr="00C747F2" w:rsidRDefault="00A918B2" w:rsidP="008C6BB9">
      <w:pPr>
        <w:numPr>
          <w:ilvl w:val="0"/>
          <w:numId w:val="18"/>
        </w:numPr>
        <w:spacing w:after="240" w:line="360" w:lineRule="auto"/>
        <w:jc w:val="both"/>
        <w:rPr>
          <w:sz w:val="26"/>
          <w:szCs w:val="26"/>
        </w:rPr>
      </w:pPr>
      <w:r w:rsidRPr="00C747F2">
        <w:rPr>
          <w:sz w:val="26"/>
          <w:szCs w:val="26"/>
        </w:rPr>
        <w:t>Various</w:t>
      </w:r>
      <w:r w:rsidR="00EF6221" w:rsidRPr="00C747F2">
        <w:rPr>
          <w:sz w:val="26"/>
          <w:szCs w:val="26"/>
        </w:rPr>
        <w:t xml:space="preserve"> parameters like </w:t>
      </w:r>
      <w:r w:rsidR="00A1538B">
        <w:rPr>
          <w:sz w:val="26"/>
          <w:szCs w:val="26"/>
        </w:rPr>
        <w:t>pH</w:t>
      </w:r>
      <w:r w:rsidR="00EF6221" w:rsidRPr="00C747F2">
        <w:rPr>
          <w:sz w:val="26"/>
          <w:szCs w:val="26"/>
        </w:rPr>
        <w:t>, temperature, inoculum concentration, carbon source, nitrogen source, salinity, dye concentration were optimized for effective decolourization of reactive dye solution.</w:t>
      </w:r>
    </w:p>
    <w:p w:rsidR="00EF6221" w:rsidRPr="00C747F2" w:rsidRDefault="00EF6221" w:rsidP="008C6BB9">
      <w:pPr>
        <w:numPr>
          <w:ilvl w:val="0"/>
          <w:numId w:val="18"/>
        </w:numPr>
        <w:spacing w:after="240" w:line="360" w:lineRule="auto"/>
        <w:jc w:val="both"/>
        <w:rPr>
          <w:sz w:val="26"/>
          <w:szCs w:val="26"/>
        </w:rPr>
      </w:pPr>
      <w:r w:rsidRPr="00C747F2">
        <w:rPr>
          <w:sz w:val="26"/>
          <w:szCs w:val="26"/>
        </w:rPr>
        <w:t>Decolourization of reactive dye solutions was carried out under optimized conditions. The treated water was used for dyeing selected cotton fabrics. The selected cotton fabric was also dyed using soft water. The original and dyed samples were evaluated both subjectively and objectively.</w:t>
      </w:r>
    </w:p>
    <w:p w:rsidR="00EF6221" w:rsidRPr="00C747F2" w:rsidRDefault="00EF6221" w:rsidP="00A918B2">
      <w:pPr>
        <w:spacing w:after="240" w:line="360" w:lineRule="auto"/>
        <w:ind w:left="90"/>
        <w:jc w:val="both"/>
        <w:rPr>
          <w:b/>
          <w:bCs/>
          <w:sz w:val="26"/>
          <w:szCs w:val="26"/>
        </w:rPr>
      </w:pPr>
      <w:r w:rsidRPr="00C747F2">
        <w:rPr>
          <w:b/>
          <w:bCs/>
          <w:sz w:val="26"/>
          <w:szCs w:val="26"/>
        </w:rPr>
        <w:t>FINDINGS</w:t>
      </w:r>
    </w:p>
    <w:p w:rsidR="00EF6221" w:rsidRPr="00C747F2" w:rsidRDefault="00EF6221" w:rsidP="008C6BB9">
      <w:pPr>
        <w:numPr>
          <w:ilvl w:val="0"/>
          <w:numId w:val="19"/>
        </w:numPr>
        <w:spacing w:after="240" w:line="360" w:lineRule="auto"/>
        <w:jc w:val="both"/>
        <w:rPr>
          <w:sz w:val="26"/>
          <w:szCs w:val="26"/>
        </w:rPr>
      </w:pPr>
      <w:r w:rsidRPr="00C747F2">
        <w:rPr>
          <w:sz w:val="26"/>
          <w:szCs w:val="26"/>
        </w:rPr>
        <w:t>Dye decolorizing bacteria was isolated from textile dye effluent discharged soil by serial dilution technique and identified.</w:t>
      </w:r>
    </w:p>
    <w:p w:rsidR="00EF6221" w:rsidRPr="00C747F2" w:rsidRDefault="00EF6221" w:rsidP="008C6BB9">
      <w:pPr>
        <w:numPr>
          <w:ilvl w:val="0"/>
          <w:numId w:val="19"/>
        </w:numPr>
        <w:spacing w:after="240" w:line="360" w:lineRule="auto"/>
        <w:jc w:val="both"/>
        <w:rPr>
          <w:sz w:val="26"/>
          <w:szCs w:val="26"/>
        </w:rPr>
      </w:pPr>
      <w:r w:rsidRPr="00C747F2">
        <w:rPr>
          <w:sz w:val="26"/>
          <w:szCs w:val="26"/>
        </w:rPr>
        <w:t xml:space="preserve">About 8 well grown distinct bacteria colonies were isolated. Among them the bacteria which showed maximum decolourization of reactive golden yellow was selected and identified as </w:t>
      </w:r>
      <w:r w:rsidRPr="00C747F2">
        <w:rPr>
          <w:i/>
          <w:sz w:val="26"/>
          <w:szCs w:val="26"/>
        </w:rPr>
        <w:t>Bacillus</w:t>
      </w:r>
      <w:r w:rsidRPr="00C747F2">
        <w:rPr>
          <w:sz w:val="26"/>
          <w:szCs w:val="26"/>
        </w:rPr>
        <w:t xml:space="preserve"> </w:t>
      </w:r>
      <w:r w:rsidRPr="00C747F2">
        <w:rPr>
          <w:i/>
          <w:sz w:val="26"/>
          <w:szCs w:val="26"/>
        </w:rPr>
        <w:t>sp</w:t>
      </w:r>
      <w:r w:rsidRPr="00C747F2">
        <w:rPr>
          <w:sz w:val="26"/>
          <w:szCs w:val="26"/>
        </w:rPr>
        <w:t>. based on biochemical tests and Gram staining.</w:t>
      </w:r>
    </w:p>
    <w:p w:rsidR="00EF6221" w:rsidRPr="00C747F2" w:rsidRDefault="00EF6221" w:rsidP="008C6BB9">
      <w:pPr>
        <w:numPr>
          <w:ilvl w:val="0"/>
          <w:numId w:val="19"/>
        </w:numPr>
        <w:spacing w:after="240" w:line="360" w:lineRule="auto"/>
        <w:jc w:val="both"/>
        <w:rPr>
          <w:sz w:val="26"/>
          <w:szCs w:val="26"/>
        </w:rPr>
      </w:pPr>
      <w:r w:rsidRPr="00C747F2">
        <w:rPr>
          <w:sz w:val="26"/>
          <w:szCs w:val="26"/>
        </w:rPr>
        <w:t xml:space="preserve">The optimum </w:t>
      </w:r>
      <w:r w:rsidR="00A1538B">
        <w:rPr>
          <w:sz w:val="26"/>
          <w:szCs w:val="26"/>
        </w:rPr>
        <w:t>pH</w:t>
      </w:r>
      <w:r w:rsidRPr="00C747F2">
        <w:rPr>
          <w:sz w:val="26"/>
          <w:szCs w:val="26"/>
        </w:rPr>
        <w:t xml:space="preserve"> for decolourization of reactive dye by </w:t>
      </w:r>
      <w:r w:rsidR="003469A3">
        <w:rPr>
          <w:sz w:val="26"/>
          <w:szCs w:val="26"/>
        </w:rPr>
        <w:br/>
      </w:r>
      <w:r w:rsidRPr="00C747F2">
        <w:rPr>
          <w:i/>
          <w:sz w:val="26"/>
          <w:szCs w:val="26"/>
        </w:rPr>
        <w:t>Bacillus sp.</w:t>
      </w:r>
      <w:r w:rsidRPr="00C747F2">
        <w:rPr>
          <w:sz w:val="26"/>
          <w:szCs w:val="26"/>
        </w:rPr>
        <w:t xml:space="preserve"> was found to be 7.0.</w:t>
      </w:r>
    </w:p>
    <w:p w:rsidR="00EF6221" w:rsidRPr="00C747F2" w:rsidRDefault="00EF6221" w:rsidP="008C6BB9">
      <w:pPr>
        <w:numPr>
          <w:ilvl w:val="0"/>
          <w:numId w:val="19"/>
        </w:numPr>
        <w:spacing w:after="240" w:line="360" w:lineRule="auto"/>
        <w:jc w:val="both"/>
        <w:rPr>
          <w:sz w:val="26"/>
          <w:szCs w:val="26"/>
        </w:rPr>
      </w:pPr>
      <w:r w:rsidRPr="00C747F2">
        <w:rPr>
          <w:sz w:val="26"/>
          <w:szCs w:val="26"/>
        </w:rPr>
        <w:t>Percent d</w:t>
      </w:r>
      <w:r w:rsidR="00A918B2">
        <w:rPr>
          <w:sz w:val="26"/>
          <w:szCs w:val="26"/>
        </w:rPr>
        <w:t>e</w:t>
      </w:r>
      <w:r w:rsidRPr="00C747F2">
        <w:rPr>
          <w:sz w:val="26"/>
          <w:szCs w:val="26"/>
        </w:rPr>
        <w:t>colourization was found to be maximum at an inoculum concentration of 10%.</w:t>
      </w:r>
    </w:p>
    <w:p w:rsidR="00EF6221" w:rsidRPr="00C747F2" w:rsidRDefault="00EF6221" w:rsidP="008C6BB9">
      <w:pPr>
        <w:numPr>
          <w:ilvl w:val="0"/>
          <w:numId w:val="19"/>
        </w:numPr>
        <w:spacing w:after="240" w:line="360" w:lineRule="auto"/>
        <w:jc w:val="both"/>
        <w:rPr>
          <w:sz w:val="26"/>
          <w:szCs w:val="26"/>
        </w:rPr>
      </w:pPr>
      <w:r w:rsidRPr="00C747F2">
        <w:rPr>
          <w:sz w:val="26"/>
          <w:szCs w:val="26"/>
        </w:rPr>
        <w:t>An incubation time of 24 hours resulted in maximum decolourization.</w:t>
      </w:r>
    </w:p>
    <w:p w:rsidR="00EF6221" w:rsidRPr="00C747F2" w:rsidRDefault="00EF6221" w:rsidP="008C6BB9">
      <w:pPr>
        <w:numPr>
          <w:ilvl w:val="0"/>
          <w:numId w:val="19"/>
        </w:numPr>
        <w:spacing w:after="240" w:line="360" w:lineRule="auto"/>
        <w:jc w:val="both"/>
        <w:rPr>
          <w:sz w:val="26"/>
          <w:szCs w:val="26"/>
        </w:rPr>
      </w:pPr>
      <w:r w:rsidRPr="00C747F2">
        <w:rPr>
          <w:sz w:val="26"/>
          <w:szCs w:val="26"/>
        </w:rPr>
        <w:t xml:space="preserve">The optimum temperature for decolourization by </w:t>
      </w:r>
      <w:r w:rsidRPr="00C747F2">
        <w:rPr>
          <w:i/>
          <w:sz w:val="26"/>
          <w:szCs w:val="26"/>
        </w:rPr>
        <w:t>Bacillus sp.</w:t>
      </w:r>
      <w:r w:rsidRPr="00C747F2">
        <w:rPr>
          <w:sz w:val="26"/>
          <w:szCs w:val="26"/>
        </w:rPr>
        <w:t xml:space="preserve"> was found to be at 50</w:t>
      </w:r>
      <w:r w:rsidR="009C3D7E" w:rsidRPr="00C747F2">
        <w:rPr>
          <w:sz w:val="26"/>
          <w:szCs w:val="26"/>
        </w:rPr>
        <w:fldChar w:fldCharType="begin"/>
      </w:r>
      <w:r w:rsidRPr="00C747F2">
        <w:rPr>
          <w:sz w:val="26"/>
          <w:szCs w:val="26"/>
        </w:rPr>
        <w:instrText xml:space="preserve"> QUOTE </w:instrText>
      </w:r>
      <w:r w:rsidR="00C97493" w:rsidRPr="009C3D7E">
        <w:rPr>
          <w:sz w:val="26"/>
          <w:szCs w:val="26"/>
        </w:rPr>
        <w:pict>
          <v:shape id="_x0000_i1111" type="#_x0000_t75" style="width:7.45pt;height:13.65pt">
            <v:imagedata r:id="rId50" o:title="" chromakey="white"/>
          </v:shape>
        </w:pict>
      </w:r>
      <w:r w:rsidRPr="00C747F2">
        <w:rPr>
          <w:sz w:val="26"/>
          <w:szCs w:val="26"/>
        </w:rPr>
        <w:instrText xml:space="preserve"> </w:instrText>
      </w:r>
      <w:r w:rsidR="009C3D7E" w:rsidRPr="00C747F2">
        <w:rPr>
          <w:sz w:val="26"/>
          <w:szCs w:val="26"/>
        </w:rPr>
        <w:fldChar w:fldCharType="separate"/>
      </w:r>
      <w:r w:rsidR="00C97493" w:rsidRPr="009C3D7E">
        <w:rPr>
          <w:sz w:val="26"/>
          <w:szCs w:val="26"/>
        </w:rPr>
        <w:pict>
          <v:shape id="_x0000_i1112" type="#_x0000_t75" style="width:7.45pt;height:13.65pt">
            <v:imagedata r:id="rId50" o:title="" chromakey="white"/>
          </v:shape>
        </w:pict>
      </w:r>
      <w:r w:rsidR="009C3D7E" w:rsidRPr="00C747F2">
        <w:rPr>
          <w:sz w:val="26"/>
          <w:szCs w:val="26"/>
        </w:rPr>
        <w:fldChar w:fldCharType="end"/>
      </w:r>
      <w:r w:rsidRPr="00C747F2">
        <w:rPr>
          <w:sz w:val="26"/>
          <w:szCs w:val="26"/>
        </w:rPr>
        <w:t>C.</w:t>
      </w:r>
    </w:p>
    <w:p w:rsidR="00EF6221" w:rsidRPr="00C747F2" w:rsidRDefault="00EF6221" w:rsidP="008C6BB9">
      <w:pPr>
        <w:numPr>
          <w:ilvl w:val="0"/>
          <w:numId w:val="19"/>
        </w:numPr>
        <w:spacing w:after="240" w:line="360" w:lineRule="auto"/>
        <w:jc w:val="both"/>
        <w:rPr>
          <w:sz w:val="26"/>
          <w:szCs w:val="26"/>
        </w:rPr>
      </w:pPr>
      <w:r w:rsidRPr="00C747F2">
        <w:rPr>
          <w:sz w:val="26"/>
          <w:szCs w:val="26"/>
        </w:rPr>
        <w:t xml:space="preserve">Lactose at a concentration of 1% was found to support the growth of </w:t>
      </w:r>
      <w:r w:rsidRPr="00C747F2">
        <w:rPr>
          <w:i/>
          <w:sz w:val="26"/>
          <w:szCs w:val="26"/>
        </w:rPr>
        <w:t>Bacillus sp.</w:t>
      </w:r>
      <w:r w:rsidRPr="00C747F2">
        <w:rPr>
          <w:sz w:val="26"/>
          <w:szCs w:val="26"/>
        </w:rPr>
        <w:t xml:space="preserve"> and there by enhances decolourization of reactive dye.</w:t>
      </w:r>
    </w:p>
    <w:p w:rsidR="00EF6221" w:rsidRPr="00C747F2" w:rsidRDefault="00EF6221" w:rsidP="008C6BB9">
      <w:pPr>
        <w:numPr>
          <w:ilvl w:val="0"/>
          <w:numId w:val="19"/>
        </w:numPr>
        <w:spacing w:after="240" w:line="360" w:lineRule="auto"/>
        <w:jc w:val="both"/>
        <w:rPr>
          <w:sz w:val="26"/>
          <w:szCs w:val="26"/>
        </w:rPr>
      </w:pPr>
      <w:r w:rsidRPr="00C747F2">
        <w:rPr>
          <w:sz w:val="26"/>
          <w:szCs w:val="26"/>
        </w:rPr>
        <w:t xml:space="preserve">Ammonium sulphate was found to be the optimum nitrogen source for </w:t>
      </w:r>
      <w:r w:rsidRPr="00C747F2">
        <w:rPr>
          <w:i/>
          <w:sz w:val="26"/>
          <w:szCs w:val="26"/>
        </w:rPr>
        <w:t>Bacillus sp</w:t>
      </w:r>
      <w:r w:rsidRPr="00C747F2">
        <w:rPr>
          <w:sz w:val="26"/>
          <w:szCs w:val="26"/>
        </w:rPr>
        <w:t>. and enhances decolourization of reactive dye.</w:t>
      </w:r>
    </w:p>
    <w:p w:rsidR="00EF6221" w:rsidRPr="00C747F2" w:rsidRDefault="00EF6221" w:rsidP="008C6BB9">
      <w:pPr>
        <w:numPr>
          <w:ilvl w:val="0"/>
          <w:numId w:val="19"/>
        </w:numPr>
        <w:spacing w:after="240" w:line="360" w:lineRule="auto"/>
        <w:jc w:val="both"/>
        <w:rPr>
          <w:sz w:val="26"/>
          <w:szCs w:val="26"/>
        </w:rPr>
      </w:pPr>
      <w:r w:rsidRPr="00C747F2">
        <w:rPr>
          <w:sz w:val="26"/>
          <w:szCs w:val="26"/>
        </w:rPr>
        <w:t xml:space="preserve">Colour of the reactive dye has been removed by 97% by </w:t>
      </w:r>
      <w:r w:rsidR="003469A3">
        <w:rPr>
          <w:sz w:val="26"/>
          <w:szCs w:val="26"/>
        </w:rPr>
        <w:br/>
      </w:r>
      <w:r w:rsidRPr="00C747F2">
        <w:rPr>
          <w:i/>
          <w:sz w:val="26"/>
          <w:szCs w:val="26"/>
        </w:rPr>
        <w:t>Bacillus sp</w:t>
      </w:r>
      <w:r w:rsidRPr="00C747F2">
        <w:rPr>
          <w:sz w:val="26"/>
          <w:szCs w:val="26"/>
        </w:rPr>
        <w:t xml:space="preserve">. under shaking conditions. When compared to 85% under static condition. Reactive dye solution was decolourized by </w:t>
      </w:r>
      <w:r w:rsidRPr="00C747F2">
        <w:rPr>
          <w:i/>
          <w:sz w:val="26"/>
          <w:szCs w:val="26"/>
        </w:rPr>
        <w:t>Bacillus sp.</w:t>
      </w:r>
      <w:r w:rsidRPr="00C747F2">
        <w:rPr>
          <w:sz w:val="26"/>
          <w:szCs w:val="26"/>
        </w:rPr>
        <w:t xml:space="preserve"> under optimized conditions.</w:t>
      </w:r>
    </w:p>
    <w:p w:rsidR="00EF6221" w:rsidRPr="00C747F2" w:rsidRDefault="00EF6221" w:rsidP="008C6BB9">
      <w:pPr>
        <w:numPr>
          <w:ilvl w:val="0"/>
          <w:numId w:val="19"/>
        </w:numPr>
        <w:spacing w:after="240" w:line="360" w:lineRule="auto"/>
        <w:jc w:val="both"/>
        <w:rPr>
          <w:sz w:val="26"/>
          <w:szCs w:val="26"/>
        </w:rPr>
      </w:pPr>
      <w:r w:rsidRPr="00C747F2">
        <w:rPr>
          <w:sz w:val="26"/>
          <w:szCs w:val="26"/>
        </w:rPr>
        <w:t>Samples dyed using decolourized reactive dye solution was rated as good in appreance, bright in shade and evenly dyed in comparison with soft water dyed sample.</w:t>
      </w:r>
    </w:p>
    <w:p w:rsidR="00EF6221" w:rsidRPr="00C747F2" w:rsidRDefault="00EF6221" w:rsidP="008C6BB9">
      <w:pPr>
        <w:numPr>
          <w:ilvl w:val="0"/>
          <w:numId w:val="19"/>
        </w:numPr>
        <w:spacing w:after="240" w:line="360" w:lineRule="auto"/>
        <w:jc w:val="both"/>
        <w:rPr>
          <w:sz w:val="26"/>
          <w:szCs w:val="26"/>
        </w:rPr>
      </w:pPr>
      <w:r w:rsidRPr="00C747F2">
        <w:rPr>
          <w:sz w:val="26"/>
          <w:szCs w:val="26"/>
        </w:rPr>
        <w:t>Fabric weight of the samples dyed using soft water and treated water decreased when compared over original. There was no significant difference in fabric weight between SWD and TWD samples.</w:t>
      </w:r>
    </w:p>
    <w:p w:rsidR="00EF6221" w:rsidRPr="00C747F2" w:rsidRDefault="00EF6221" w:rsidP="008C6BB9">
      <w:pPr>
        <w:numPr>
          <w:ilvl w:val="0"/>
          <w:numId w:val="19"/>
        </w:numPr>
        <w:spacing w:after="240" w:line="360" w:lineRule="auto"/>
        <w:jc w:val="both"/>
        <w:rPr>
          <w:sz w:val="26"/>
          <w:szCs w:val="26"/>
        </w:rPr>
      </w:pPr>
      <w:r w:rsidRPr="00C747F2">
        <w:rPr>
          <w:sz w:val="26"/>
          <w:szCs w:val="26"/>
        </w:rPr>
        <w:t>Thickness of the sample TWD was increased when compared with original.</w:t>
      </w:r>
    </w:p>
    <w:p w:rsidR="00EF6221" w:rsidRPr="00C747F2" w:rsidRDefault="00EF6221" w:rsidP="008C6BB9">
      <w:pPr>
        <w:numPr>
          <w:ilvl w:val="0"/>
          <w:numId w:val="19"/>
        </w:numPr>
        <w:spacing w:after="240" w:line="360" w:lineRule="auto"/>
        <w:jc w:val="both"/>
        <w:rPr>
          <w:sz w:val="26"/>
          <w:szCs w:val="26"/>
        </w:rPr>
      </w:pPr>
      <w:r w:rsidRPr="00C747F2">
        <w:rPr>
          <w:sz w:val="26"/>
          <w:szCs w:val="26"/>
        </w:rPr>
        <w:t>The strength of the sample TWD has increased by 4% when compared over original. There was no difference between original and SWD sample along warp direction. With regard to weft direction, the strength of all the dyed samples decreased over original.</w:t>
      </w:r>
    </w:p>
    <w:p w:rsidR="00EF6221" w:rsidRPr="00C747F2" w:rsidRDefault="00EF6221" w:rsidP="008C6BB9">
      <w:pPr>
        <w:numPr>
          <w:ilvl w:val="0"/>
          <w:numId w:val="19"/>
        </w:numPr>
        <w:spacing w:after="240" w:line="360" w:lineRule="auto"/>
        <w:jc w:val="both"/>
        <w:rPr>
          <w:sz w:val="26"/>
          <w:szCs w:val="26"/>
        </w:rPr>
      </w:pPr>
      <w:r w:rsidRPr="00C747F2">
        <w:rPr>
          <w:sz w:val="26"/>
          <w:szCs w:val="26"/>
        </w:rPr>
        <w:t xml:space="preserve">With regard to elongation SWD and TWD samples decreased by 88% and 55% when compared over original. </w:t>
      </w:r>
    </w:p>
    <w:p w:rsidR="00EF6221" w:rsidRPr="00C747F2" w:rsidRDefault="00EF6221" w:rsidP="008C6BB9">
      <w:pPr>
        <w:numPr>
          <w:ilvl w:val="0"/>
          <w:numId w:val="19"/>
        </w:numPr>
        <w:spacing w:after="240" w:line="360" w:lineRule="auto"/>
        <w:jc w:val="both"/>
        <w:rPr>
          <w:sz w:val="26"/>
          <w:szCs w:val="26"/>
        </w:rPr>
      </w:pPr>
      <w:r w:rsidRPr="00C747F2">
        <w:rPr>
          <w:sz w:val="26"/>
          <w:szCs w:val="26"/>
        </w:rPr>
        <w:t>The stiffness of sample TWD decreased by 13 % after dyeing where as SWD sample decreased by 2% in warp direction. With regard to weft direction stiffness of all the dyed samples decreased over original.</w:t>
      </w:r>
    </w:p>
    <w:p w:rsidR="00EF6221" w:rsidRPr="00C747F2" w:rsidRDefault="00EF6221" w:rsidP="008C6BB9">
      <w:pPr>
        <w:numPr>
          <w:ilvl w:val="0"/>
          <w:numId w:val="19"/>
        </w:numPr>
        <w:spacing w:after="240" w:line="360" w:lineRule="auto"/>
        <w:jc w:val="both"/>
        <w:rPr>
          <w:sz w:val="26"/>
          <w:szCs w:val="26"/>
        </w:rPr>
      </w:pPr>
      <w:r w:rsidRPr="00C747F2">
        <w:rPr>
          <w:sz w:val="26"/>
          <w:szCs w:val="26"/>
        </w:rPr>
        <w:t>The abrasion resistance of all the dyed samples was found to be better when compared over original.</w:t>
      </w:r>
    </w:p>
    <w:p w:rsidR="00EF6221" w:rsidRPr="00C747F2" w:rsidRDefault="00EF6221" w:rsidP="008C6BB9">
      <w:pPr>
        <w:numPr>
          <w:ilvl w:val="0"/>
          <w:numId w:val="19"/>
        </w:numPr>
        <w:spacing w:after="240" w:line="360" w:lineRule="auto"/>
        <w:jc w:val="both"/>
        <w:rPr>
          <w:sz w:val="26"/>
          <w:szCs w:val="26"/>
        </w:rPr>
      </w:pPr>
      <w:r w:rsidRPr="00C747F2">
        <w:rPr>
          <w:sz w:val="26"/>
          <w:szCs w:val="26"/>
        </w:rPr>
        <w:t>There was no change in drape co-efficient of dyed samples when compared over original.</w:t>
      </w:r>
    </w:p>
    <w:p w:rsidR="00EF6221" w:rsidRPr="00C747F2" w:rsidRDefault="00EF6221" w:rsidP="008C6BB9">
      <w:pPr>
        <w:numPr>
          <w:ilvl w:val="0"/>
          <w:numId w:val="19"/>
        </w:numPr>
        <w:spacing w:after="240" w:line="360" w:lineRule="auto"/>
        <w:jc w:val="both"/>
        <w:rPr>
          <w:sz w:val="26"/>
          <w:szCs w:val="26"/>
        </w:rPr>
      </w:pPr>
      <w:r w:rsidRPr="00C747F2">
        <w:rPr>
          <w:sz w:val="26"/>
          <w:szCs w:val="26"/>
        </w:rPr>
        <w:t>Absorbancy nature of the samples was found to be increased after dyeing the samples with treated water.</w:t>
      </w:r>
    </w:p>
    <w:p w:rsidR="00EF6221" w:rsidRPr="00C747F2" w:rsidRDefault="00EF6221" w:rsidP="008C6BB9">
      <w:pPr>
        <w:numPr>
          <w:ilvl w:val="0"/>
          <w:numId w:val="19"/>
        </w:numPr>
        <w:spacing w:after="240" w:line="360" w:lineRule="auto"/>
        <w:jc w:val="both"/>
        <w:rPr>
          <w:sz w:val="26"/>
          <w:szCs w:val="26"/>
        </w:rPr>
      </w:pPr>
      <w:r w:rsidRPr="00C747F2">
        <w:rPr>
          <w:sz w:val="26"/>
          <w:szCs w:val="26"/>
        </w:rPr>
        <w:t>All the samples subjected to colour fastness tests exhibited excellent fastness properties.</w:t>
      </w:r>
    </w:p>
    <w:p w:rsidR="00EF6221" w:rsidRDefault="00EF6221" w:rsidP="008C6BB9">
      <w:pPr>
        <w:spacing w:after="240" w:line="360" w:lineRule="auto"/>
        <w:ind w:left="360"/>
        <w:jc w:val="both"/>
        <w:rPr>
          <w:b/>
          <w:bCs/>
          <w:sz w:val="26"/>
          <w:szCs w:val="26"/>
        </w:rPr>
      </w:pPr>
    </w:p>
    <w:p w:rsidR="003469A3" w:rsidRPr="00C747F2" w:rsidRDefault="003469A3" w:rsidP="008C6BB9">
      <w:pPr>
        <w:spacing w:after="240" w:line="360" w:lineRule="auto"/>
        <w:ind w:left="360"/>
        <w:jc w:val="both"/>
        <w:rPr>
          <w:b/>
          <w:bCs/>
          <w:sz w:val="26"/>
          <w:szCs w:val="26"/>
        </w:rPr>
      </w:pPr>
    </w:p>
    <w:p w:rsidR="00EF6221" w:rsidRPr="00C747F2" w:rsidRDefault="00EF6221" w:rsidP="003469A3">
      <w:pPr>
        <w:spacing w:after="240" w:line="360" w:lineRule="auto"/>
        <w:jc w:val="both"/>
        <w:rPr>
          <w:b/>
          <w:bCs/>
          <w:sz w:val="26"/>
          <w:szCs w:val="26"/>
        </w:rPr>
      </w:pPr>
      <w:r w:rsidRPr="00C747F2">
        <w:rPr>
          <w:b/>
          <w:bCs/>
          <w:sz w:val="26"/>
          <w:szCs w:val="26"/>
        </w:rPr>
        <w:t>CONCLUSION</w:t>
      </w:r>
    </w:p>
    <w:p w:rsidR="00EF6221" w:rsidRPr="00C747F2" w:rsidRDefault="003469A3" w:rsidP="003469A3">
      <w:pPr>
        <w:spacing w:after="240" w:line="360" w:lineRule="auto"/>
        <w:jc w:val="both"/>
        <w:rPr>
          <w:sz w:val="26"/>
          <w:szCs w:val="26"/>
        </w:rPr>
      </w:pPr>
      <w:r>
        <w:rPr>
          <w:sz w:val="26"/>
          <w:szCs w:val="26"/>
        </w:rPr>
        <w:tab/>
      </w:r>
      <w:r w:rsidR="00EF6221" w:rsidRPr="00C747F2">
        <w:rPr>
          <w:sz w:val="26"/>
          <w:szCs w:val="26"/>
        </w:rPr>
        <w:t xml:space="preserve">Today the term eco-friendly sounds everywhere in order to bring back the lost world. Here is an attempt to join our hands with ecofriendly environment. It is evident from the study that decolourization of reactive dye could be done using </w:t>
      </w:r>
      <w:r w:rsidR="00EF6221" w:rsidRPr="00C747F2">
        <w:rPr>
          <w:i/>
          <w:sz w:val="26"/>
          <w:szCs w:val="26"/>
        </w:rPr>
        <w:t>Bacillus</w:t>
      </w:r>
      <w:r w:rsidR="00EF6221" w:rsidRPr="00C747F2">
        <w:rPr>
          <w:sz w:val="26"/>
          <w:szCs w:val="26"/>
        </w:rPr>
        <w:t xml:space="preserve"> species and the treated water has improved the performance qualities of the fabric. This proves that </w:t>
      </w:r>
      <w:r w:rsidR="00EF6221" w:rsidRPr="00C747F2">
        <w:rPr>
          <w:i/>
          <w:sz w:val="26"/>
          <w:szCs w:val="26"/>
        </w:rPr>
        <w:t>Bacillus sp</w:t>
      </w:r>
      <w:r w:rsidR="00EF6221" w:rsidRPr="00C747F2">
        <w:rPr>
          <w:sz w:val="26"/>
          <w:szCs w:val="26"/>
        </w:rPr>
        <w:t>. possessed high biosorption efficiency. Hence, the results of this study will form the basis for the development of cost effective dye decolourization.</w:t>
      </w:r>
    </w:p>
    <w:p w:rsidR="00EF6221" w:rsidRPr="00C747F2" w:rsidRDefault="00EF6221" w:rsidP="003469A3">
      <w:pPr>
        <w:spacing w:after="240" w:line="360" w:lineRule="auto"/>
        <w:jc w:val="both"/>
        <w:rPr>
          <w:b/>
          <w:bCs/>
          <w:sz w:val="26"/>
          <w:szCs w:val="26"/>
        </w:rPr>
      </w:pPr>
      <w:r w:rsidRPr="00C747F2">
        <w:rPr>
          <w:b/>
          <w:bCs/>
          <w:sz w:val="26"/>
          <w:szCs w:val="26"/>
        </w:rPr>
        <w:t>SUGGESTIONS</w:t>
      </w:r>
    </w:p>
    <w:p w:rsidR="00EF6221" w:rsidRPr="00C747F2" w:rsidRDefault="00EF6221" w:rsidP="008C6BB9">
      <w:pPr>
        <w:numPr>
          <w:ilvl w:val="0"/>
          <w:numId w:val="20"/>
        </w:numPr>
        <w:spacing w:after="240" w:line="360" w:lineRule="auto"/>
        <w:jc w:val="both"/>
        <w:rPr>
          <w:sz w:val="26"/>
          <w:szCs w:val="26"/>
        </w:rPr>
      </w:pPr>
      <w:r w:rsidRPr="00C747F2">
        <w:rPr>
          <w:sz w:val="26"/>
          <w:szCs w:val="26"/>
        </w:rPr>
        <w:t xml:space="preserve">Enzymes responsible for decolourization could be extracted from </w:t>
      </w:r>
      <w:r w:rsidRPr="00C747F2">
        <w:rPr>
          <w:i/>
          <w:sz w:val="26"/>
          <w:szCs w:val="26"/>
        </w:rPr>
        <w:t>Bacillus sp.</w:t>
      </w:r>
      <w:r w:rsidRPr="00C747F2">
        <w:rPr>
          <w:sz w:val="26"/>
          <w:szCs w:val="26"/>
        </w:rPr>
        <w:t xml:space="preserve"> and used for effluent treatment.</w:t>
      </w:r>
    </w:p>
    <w:p w:rsidR="00EF6221" w:rsidRPr="00C747F2" w:rsidRDefault="00EF6221" w:rsidP="008C6BB9">
      <w:pPr>
        <w:numPr>
          <w:ilvl w:val="0"/>
          <w:numId w:val="20"/>
        </w:numPr>
        <w:spacing w:after="240" w:line="360" w:lineRule="auto"/>
        <w:jc w:val="both"/>
        <w:rPr>
          <w:sz w:val="26"/>
          <w:szCs w:val="26"/>
        </w:rPr>
      </w:pPr>
      <w:r w:rsidRPr="00C747F2">
        <w:rPr>
          <w:sz w:val="26"/>
          <w:szCs w:val="26"/>
        </w:rPr>
        <w:t>Trials could be made to treat other dyes and dye effluent.</w:t>
      </w:r>
    </w:p>
    <w:p w:rsidR="00EF6221" w:rsidRPr="00C747F2" w:rsidRDefault="00EF6221" w:rsidP="008C6BB9">
      <w:pPr>
        <w:numPr>
          <w:ilvl w:val="0"/>
          <w:numId w:val="20"/>
        </w:numPr>
        <w:spacing w:after="240" w:line="360" w:lineRule="auto"/>
        <w:jc w:val="both"/>
        <w:rPr>
          <w:sz w:val="26"/>
          <w:szCs w:val="26"/>
        </w:rPr>
      </w:pPr>
      <w:r w:rsidRPr="00C747F2">
        <w:rPr>
          <w:sz w:val="26"/>
          <w:szCs w:val="26"/>
        </w:rPr>
        <w:t>Efficiency of fungi could be tried for decolourization.</w:t>
      </w:r>
    </w:p>
    <w:p w:rsidR="00EF6221" w:rsidRPr="00C747F2" w:rsidRDefault="00EF6221" w:rsidP="003469A3">
      <w:pPr>
        <w:spacing w:after="240" w:line="360" w:lineRule="auto"/>
        <w:jc w:val="both"/>
        <w:rPr>
          <w:b/>
          <w:bCs/>
          <w:sz w:val="26"/>
          <w:szCs w:val="26"/>
        </w:rPr>
      </w:pPr>
      <w:r w:rsidRPr="00C747F2">
        <w:rPr>
          <w:b/>
          <w:bCs/>
          <w:sz w:val="26"/>
          <w:szCs w:val="26"/>
        </w:rPr>
        <w:t>LIMITATIONS</w:t>
      </w:r>
    </w:p>
    <w:p w:rsidR="00EF6221" w:rsidRPr="00C747F2" w:rsidRDefault="003469A3" w:rsidP="003469A3">
      <w:pPr>
        <w:spacing w:after="240" w:line="360" w:lineRule="auto"/>
        <w:jc w:val="both"/>
        <w:rPr>
          <w:sz w:val="26"/>
          <w:szCs w:val="26"/>
        </w:rPr>
      </w:pPr>
      <w:r>
        <w:rPr>
          <w:sz w:val="26"/>
          <w:szCs w:val="26"/>
        </w:rPr>
        <w:tab/>
      </w:r>
      <w:r w:rsidR="00EF6221" w:rsidRPr="00C747F2">
        <w:rPr>
          <w:sz w:val="26"/>
          <w:szCs w:val="26"/>
        </w:rPr>
        <w:t xml:space="preserve">Because of lack of time decolourization could not be carried out in other synthetic dyes and dye effluent using </w:t>
      </w:r>
      <w:r w:rsidR="00EF6221" w:rsidRPr="00C747F2">
        <w:rPr>
          <w:i/>
          <w:sz w:val="26"/>
          <w:szCs w:val="26"/>
        </w:rPr>
        <w:t xml:space="preserve">Bacillus </w:t>
      </w:r>
      <w:r w:rsidR="00EF6221" w:rsidRPr="00C747F2">
        <w:rPr>
          <w:sz w:val="26"/>
          <w:szCs w:val="26"/>
        </w:rPr>
        <w:t>species.</w:t>
      </w:r>
    </w:p>
    <w:p w:rsidR="00EF6221" w:rsidRDefault="00EF6221" w:rsidP="003469A3">
      <w:pPr>
        <w:spacing w:after="240" w:line="360" w:lineRule="auto"/>
        <w:jc w:val="both"/>
        <w:rPr>
          <w:sz w:val="26"/>
          <w:szCs w:val="26"/>
        </w:rPr>
      </w:pPr>
    </w:p>
    <w:p w:rsidR="003469A3" w:rsidRDefault="003469A3" w:rsidP="003469A3">
      <w:pPr>
        <w:spacing w:after="240" w:line="360" w:lineRule="auto"/>
        <w:jc w:val="both"/>
        <w:rPr>
          <w:sz w:val="26"/>
          <w:szCs w:val="26"/>
        </w:rPr>
      </w:pPr>
    </w:p>
    <w:p w:rsidR="003469A3" w:rsidRDefault="003469A3" w:rsidP="003469A3">
      <w:pPr>
        <w:spacing w:after="240" w:line="360" w:lineRule="auto"/>
        <w:jc w:val="both"/>
        <w:rPr>
          <w:sz w:val="26"/>
          <w:szCs w:val="26"/>
        </w:rPr>
      </w:pPr>
    </w:p>
    <w:p w:rsidR="003469A3" w:rsidRDefault="003469A3" w:rsidP="003469A3">
      <w:pPr>
        <w:spacing w:after="240" w:line="360" w:lineRule="auto"/>
        <w:jc w:val="both"/>
        <w:rPr>
          <w:sz w:val="26"/>
          <w:szCs w:val="26"/>
        </w:rPr>
      </w:pPr>
    </w:p>
    <w:p w:rsidR="003469A3" w:rsidRDefault="003469A3" w:rsidP="003469A3">
      <w:pPr>
        <w:spacing w:after="240" w:line="360" w:lineRule="auto"/>
        <w:jc w:val="both"/>
        <w:rPr>
          <w:sz w:val="26"/>
          <w:szCs w:val="26"/>
        </w:rPr>
      </w:pPr>
    </w:p>
    <w:p w:rsidR="003469A3" w:rsidRDefault="003469A3" w:rsidP="003469A3">
      <w:pPr>
        <w:spacing w:after="240" w:line="360" w:lineRule="auto"/>
        <w:jc w:val="both"/>
        <w:rPr>
          <w:sz w:val="26"/>
          <w:szCs w:val="26"/>
        </w:rPr>
      </w:pPr>
    </w:p>
    <w:p w:rsidR="003469A3" w:rsidRDefault="003469A3" w:rsidP="003469A3">
      <w:pPr>
        <w:spacing w:after="240" w:line="360" w:lineRule="auto"/>
        <w:jc w:val="both"/>
        <w:rPr>
          <w:sz w:val="26"/>
          <w:szCs w:val="26"/>
        </w:rPr>
      </w:pPr>
    </w:p>
    <w:p w:rsidR="003469A3" w:rsidRDefault="001030E2" w:rsidP="003469A3">
      <w:pPr>
        <w:spacing w:after="240" w:line="360" w:lineRule="auto"/>
        <w:jc w:val="center"/>
        <w:rPr>
          <w:b/>
          <w:sz w:val="30"/>
          <w:szCs w:val="26"/>
        </w:rPr>
      </w:pPr>
      <w:r>
        <w:rPr>
          <w:b/>
          <w:sz w:val="30"/>
          <w:szCs w:val="26"/>
        </w:rPr>
        <w:t>REFERENCES</w:t>
      </w:r>
    </w:p>
    <w:p w:rsidR="001030E2" w:rsidRPr="00B63651" w:rsidRDefault="001030E2" w:rsidP="006C6FF3">
      <w:pPr>
        <w:spacing w:before="120" w:after="240" w:line="300" w:lineRule="auto"/>
        <w:ind w:left="720" w:hanging="720"/>
        <w:jc w:val="both"/>
        <w:rPr>
          <w:sz w:val="26"/>
          <w:szCs w:val="26"/>
        </w:rPr>
      </w:pPr>
      <w:r w:rsidRPr="00B63651">
        <w:rPr>
          <w:sz w:val="26"/>
          <w:szCs w:val="26"/>
        </w:rPr>
        <w:t>AATCC (1995), Technical manual of American Association of Textiles Colourists and Chemist, Canada</w:t>
      </w:r>
      <w:r>
        <w:rPr>
          <w:sz w:val="26"/>
          <w:szCs w:val="26"/>
        </w:rPr>
        <w:t>,</w:t>
      </w:r>
      <w:r w:rsidRPr="00B63651">
        <w:rPr>
          <w:sz w:val="26"/>
          <w:szCs w:val="26"/>
        </w:rPr>
        <w:t xml:space="preserve"> Vol. 70</w:t>
      </w:r>
      <w:r>
        <w:rPr>
          <w:sz w:val="26"/>
          <w:szCs w:val="26"/>
        </w:rPr>
        <w:t>,</w:t>
      </w:r>
      <w:r w:rsidRPr="00B63651">
        <w:rPr>
          <w:sz w:val="26"/>
          <w:szCs w:val="26"/>
        </w:rPr>
        <w:t xml:space="preserve"> </w:t>
      </w:r>
      <w:r>
        <w:rPr>
          <w:sz w:val="26"/>
          <w:szCs w:val="26"/>
        </w:rPr>
        <w:t>pp:</w:t>
      </w:r>
      <w:r w:rsidRPr="00B63651">
        <w:rPr>
          <w:sz w:val="26"/>
          <w:szCs w:val="26"/>
        </w:rPr>
        <w:t xml:space="preserve"> 23</w:t>
      </w:r>
      <w:r>
        <w:rPr>
          <w:sz w:val="26"/>
          <w:szCs w:val="26"/>
        </w:rPr>
        <w:t xml:space="preserve"> – </w:t>
      </w:r>
      <w:r w:rsidRPr="00B63651">
        <w:rPr>
          <w:sz w:val="26"/>
          <w:szCs w:val="26"/>
        </w:rPr>
        <w:t>26.</w:t>
      </w:r>
    </w:p>
    <w:p w:rsidR="001030E2" w:rsidRPr="00B63651" w:rsidRDefault="001030E2" w:rsidP="006C6FF3">
      <w:pPr>
        <w:spacing w:before="120" w:after="240" w:line="300" w:lineRule="auto"/>
        <w:ind w:left="720" w:hanging="720"/>
        <w:jc w:val="both"/>
        <w:rPr>
          <w:sz w:val="26"/>
          <w:szCs w:val="26"/>
        </w:rPr>
      </w:pPr>
      <w:r w:rsidRPr="00B63651">
        <w:rPr>
          <w:sz w:val="26"/>
          <w:szCs w:val="26"/>
        </w:rPr>
        <w:t>AATCC (2007)</w:t>
      </w:r>
      <w:r>
        <w:rPr>
          <w:sz w:val="26"/>
          <w:szCs w:val="26"/>
        </w:rPr>
        <w:t>,</w:t>
      </w:r>
      <w:r w:rsidRPr="00B63651">
        <w:rPr>
          <w:sz w:val="26"/>
          <w:szCs w:val="26"/>
        </w:rPr>
        <w:t xml:space="preserve"> Technical Manual of American Association of Textiles Chemist and colourists, American Association of Textile Chemist and Colourist, USA., Vol. 70. </w:t>
      </w:r>
      <w:r>
        <w:rPr>
          <w:sz w:val="26"/>
          <w:szCs w:val="26"/>
        </w:rPr>
        <w:t>pp:</w:t>
      </w:r>
      <w:r w:rsidRPr="00B63651">
        <w:rPr>
          <w:sz w:val="26"/>
          <w:szCs w:val="26"/>
        </w:rPr>
        <w:t>23, 99</w:t>
      </w:r>
      <w:r w:rsidR="00ED44D6">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AATCC Review (2008)</w:t>
      </w:r>
      <w:r>
        <w:rPr>
          <w:sz w:val="26"/>
          <w:szCs w:val="26"/>
        </w:rPr>
        <w:t>,</w:t>
      </w:r>
      <w:r w:rsidRPr="00B63651">
        <w:rPr>
          <w:sz w:val="26"/>
          <w:szCs w:val="26"/>
        </w:rPr>
        <w:t xml:space="preserve"> Covalent fixation of Reactive Dyes on cotton under Neutral Conditions – Lewis, D.M., Broadbent P-T-R, Vol. T.T.8, </w:t>
      </w:r>
      <w:r>
        <w:rPr>
          <w:sz w:val="26"/>
          <w:szCs w:val="26"/>
        </w:rPr>
        <w:br/>
      </w:r>
      <w:r w:rsidRPr="00B63651">
        <w:rPr>
          <w:sz w:val="26"/>
          <w:szCs w:val="26"/>
        </w:rPr>
        <w:t>No. 1, Jan,</w:t>
      </w:r>
      <w:r>
        <w:rPr>
          <w:sz w:val="26"/>
          <w:szCs w:val="26"/>
        </w:rPr>
        <w:t xml:space="preserve"> pp:</w:t>
      </w:r>
      <w:r w:rsidRPr="00B63651">
        <w:rPr>
          <w:sz w:val="26"/>
          <w:szCs w:val="26"/>
        </w:rPr>
        <w:t xml:space="preserve"> 35</w:t>
      </w:r>
      <w:r>
        <w:rPr>
          <w:sz w:val="26"/>
          <w:szCs w:val="26"/>
        </w:rPr>
        <w:t xml:space="preserve"> – </w:t>
      </w:r>
      <w:r w:rsidRPr="00B63651">
        <w:rPr>
          <w:sz w:val="26"/>
          <w:szCs w:val="26"/>
        </w:rPr>
        <w:t>45</w:t>
      </w:r>
    </w:p>
    <w:p w:rsidR="001030E2" w:rsidRPr="00B63651" w:rsidRDefault="001030E2" w:rsidP="006C6FF3">
      <w:pPr>
        <w:spacing w:before="120" w:after="240" w:line="300" w:lineRule="auto"/>
        <w:ind w:left="720" w:hanging="720"/>
        <w:jc w:val="both"/>
        <w:rPr>
          <w:sz w:val="26"/>
          <w:szCs w:val="26"/>
        </w:rPr>
      </w:pPr>
      <w:r w:rsidRPr="00B63651">
        <w:rPr>
          <w:sz w:val="26"/>
          <w:szCs w:val="26"/>
        </w:rPr>
        <w:t xml:space="preserve">Abadulla, E., Tzanov, T., Costa, S., Robra, K., Cavaco, A. and Crubitz, G. (2000), Applied and Environmental </w:t>
      </w:r>
      <w:r w:rsidR="00D2656A" w:rsidRPr="00B63651">
        <w:rPr>
          <w:sz w:val="26"/>
          <w:szCs w:val="26"/>
        </w:rPr>
        <w:t>Microbiology</w:t>
      </w:r>
      <w:r w:rsidRPr="00B63651">
        <w:rPr>
          <w:sz w:val="26"/>
          <w:szCs w:val="26"/>
        </w:rPr>
        <w:t xml:space="preserve">, Vol. 66, No. 8, </w:t>
      </w:r>
      <w:r>
        <w:rPr>
          <w:sz w:val="26"/>
          <w:szCs w:val="26"/>
        </w:rPr>
        <w:br/>
        <w:t>p</w:t>
      </w:r>
      <w:r w:rsidRPr="00B63651">
        <w:rPr>
          <w:sz w:val="26"/>
          <w:szCs w:val="26"/>
        </w:rPr>
        <w:t>: 3357.</w:t>
      </w:r>
    </w:p>
    <w:p w:rsidR="001030E2" w:rsidRPr="00B63651" w:rsidRDefault="001030E2" w:rsidP="006C6FF3">
      <w:pPr>
        <w:spacing w:before="120" w:after="240" w:line="300" w:lineRule="auto"/>
        <w:ind w:left="720" w:hanging="720"/>
        <w:jc w:val="both"/>
        <w:rPr>
          <w:sz w:val="26"/>
          <w:szCs w:val="26"/>
        </w:rPr>
      </w:pPr>
      <w:r w:rsidRPr="00B63651">
        <w:rPr>
          <w:sz w:val="26"/>
          <w:szCs w:val="26"/>
        </w:rPr>
        <w:t>Adanur, S</w:t>
      </w:r>
      <w:r>
        <w:rPr>
          <w:sz w:val="26"/>
          <w:szCs w:val="26"/>
        </w:rPr>
        <w:t>.</w:t>
      </w:r>
      <w:r w:rsidRPr="00B63651">
        <w:rPr>
          <w:sz w:val="26"/>
          <w:szCs w:val="26"/>
        </w:rPr>
        <w:t xml:space="preserve"> (1995)</w:t>
      </w:r>
      <w:r>
        <w:rPr>
          <w:sz w:val="26"/>
          <w:szCs w:val="26"/>
        </w:rPr>
        <w:t xml:space="preserve">, </w:t>
      </w:r>
      <w:r w:rsidRPr="00B63651">
        <w:rPr>
          <w:sz w:val="26"/>
          <w:szCs w:val="26"/>
        </w:rPr>
        <w:t>Wellington sears Hand book of Industrial Textiles Johnson Industries Group, U.S.</w:t>
      </w:r>
      <w:r>
        <w:rPr>
          <w:sz w:val="26"/>
          <w:szCs w:val="26"/>
        </w:rPr>
        <w:t>,</w:t>
      </w:r>
      <w:r w:rsidRPr="00B63651">
        <w:rPr>
          <w:sz w:val="26"/>
          <w:szCs w:val="26"/>
        </w:rPr>
        <w:t xml:space="preserve"> </w:t>
      </w:r>
      <w:r>
        <w:rPr>
          <w:sz w:val="26"/>
          <w:szCs w:val="26"/>
        </w:rPr>
        <w:t>p</w:t>
      </w:r>
      <w:r w:rsidRPr="00B63651">
        <w:rPr>
          <w:sz w:val="26"/>
          <w:szCs w:val="26"/>
        </w:rPr>
        <w:t>:70</w:t>
      </w:r>
    </w:p>
    <w:p w:rsidR="001030E2" w:rsidRPr="00B63651" w:rsidRDefault="001030E2" w:rsidP="006C6FF3">
      <w:pPr>
        <w:spacing w:before="120" w:after="240" w:line="300" w:lineRule="auto"/>
        <w:ind w:left="720" w:hanging="720"/>
        <w:jc w:val="both"/>
        <w:rPr>
          <w:sz w:val="26"/>
          <w:szCs w:val="26"/>
        </w:rPr>
      </w:pPr>
      <w:r>
        <w:rPr>
          <w:sz w:val="26"/>
          <w:szCs w:val="26"/>
        </w:rPr>
        <w:t xml:space="preserve">Adedayo, O., </w:t>
      </w:r>
      <w:r w:rsidRPr="00B63651">
        <w:rPr>
          <w:sz w:val="26"/>
          <w:szCs w:val="26"/>
        </w:rPr>
        <w:t xml:space="preserve">Javadpour, </w:t>
      </w:r>
      <w:r>
        <w:rPr>
          <w:sz w:val="26"/>
          <w:szCs w:val="26"/>
        </w:rPr>
        <w:t xml:space="preserve">S. and </w:t>
      </w:r>
      <w:r w:rsidRPr="00B63651">
        <w:rPr>
          <w:sz w:val="26"/>
          <w:szCs w:val="26"/>
        </w:rPr>
        <w:t>Taylor,</w:t>
      </w:r>
      <w:r>
        <w:rPr>
          <w:sz w:val="26"/>
          <w:szCs w:val="26"/>
        </w:rPr>
        <w:t xml:space="preserve"> C.</w:t>
      </w:r>
      <w:r w:rsidRPr="00B63651">
        <w:rPr>
          <w:sz w:val="26"/>
          <w:szCs w:val="26"/>
        </w:rPr>
        <w:t xml:space="preserve"> (2004)</w:t>
      </w:r>
      <w:r>
        <w:rPr>
          <w:sz w:val="26"/>
          <w:szCs w:val="26"/>
        </w:rPr>
        <w:t xml:space="preserve">, </w:t>
      </w:r>
      <w:r w:rsidRPr="00B63651">
        <w:rPr>
          <w:sz w:val="26"/>
          <w:szCs w:val="26"/>
        </w:rPr>
        <w:t>Decolourization and detoxification of methyl red by aerobic bacteria from a waste water treatment plant world</w:t>
      </w:r>
      <w:r>
        <w:rPr>
          <w:sz w:val="26"/>
          <w:szCs w:val="26"/>
        </w:rPr>
        <w:t>,</w:t>
      </w:r>
      <w:r w:rsidRPr="00B63651">
        <w:rPr>
          <w:sz w:val="26"/>
          <w:szCs w:val="26"/>
        </w:rPr>
        <w:t xml:space="preserve"> J.</w:t>
      </w:r>
      <w:r>
        <w:rPr>
          <w:sz w:val="26"/>
          <w:szCs w:val="26"/>
        </w:rPr>
        <w:t xml:space="preserve"> </w:t>
      </w:r>
      <w:r w:rsidRPr="00B63651">
        <w:rPr>
          <w:sz w:val="26"/>
          <w:szCs w:val="26"/>
        </w:rPr>
        <w:t>Biotechnol. Microbiol., 20: 545</w:t>
      </w:r>
      <w:r>
        <w:rPr>
          <w:sz w:val="26"/>
          <w:szCs w:val="26"/>
        </w:rPr>
        <w:t xml:space="preserve"> – </w:t>
      </w:r>
      <w:r w:rsidRPr="00B63651">
        <w:rPr>
          <w:sz w:val="26"/>
          <w:szCs w:val="26"/>
        </w:rPr>
        <w:t>550</w:t>
      </w:r>
    </w:p>
    <w:p w:rsidR="001030E2" w:rsidRPr="00B63651" w:rsidRDefault="001030E2" w:rsidP="006C6FF3">
      <w:pPr>
        <w:spacing w:before="120" w:after="240" w:line="300" w:lineRule="auto"/>
        <w:ind w:left="720" w:hanging="720"/>
        <w:jc w:val="both"/>
        <w:rPr>
          <w:sz w:val="26"/>
          <w:szCs w:val="26"/>
        </w:rPr>
      </w:pPr>
      <w:r w:rsidRPr="00B63651">
        <w:rPr>
          <w:sz w:val="26"/>
          <w:szCs w:val="26"/>
        </w:rPr>
        <w:t>Agarwal, A., Susan Paul, Gupta, K.C. (1993)</w:t>
      </w:r>
      <w:r>
        <w:rPr>
          <w:sz w:val="26"/>
          <w:szCs w:val="26"/>
        </w:rPr>
        <w:t>,</w:t>
      </w:r>
      <w:r w:rsidRPr="00B63651">
        <w:rPr>
          <w:sz w:val="26"/>
          <w:szCs w:val="26"/>
        </w:rPr>
        <w:t xml:space="preserve"> Effect of Mordants on natural dyes, The Indian Textile Journal, Vol</w:t>
      </w:r>
      <w:r>
        <w:rPr>
          <w:sz w:val="26"/>
          <w:szCs w:val="26"/>
        </w:rPr>
        <w:t>.</w:t>
      </w:r>
      <w:r w:rsidRPr="00B63651">
        <w:rPr>
          <w:sz w:val="26"/>
          <w:szCs w:val="26"/>
        </w:rPr>
        <w:t xml:space="preserve"> CIII, No. 4</w:t>
      </w:r>
    </w:p>
    <w:p w:rsidR="001030E2" w:rsidRPr="00B63651" w:rsidRDefault="001030E2" w:rsidP="006C6FF3">
      <w:pPr>
        <w:spacing w:before="120" w:after="240" w:line="300" w:lineRule="auto"/>
        <w:ind w:left="720" w:hanging="720"/>
        <w:jc w:val="both"/>
        <w:rPr>
          <w:sz w:val="26"/>
          <w:szCs w:val="26"/>
        </w:rPr>
      </w:pPr>
      <w:r w:rsidRPr="00B63651">
        <w:rPr>
          <w:sz w:val="26"/>
          <w:szCs w:val="26"/>
        </w:rPr>
        <w:t>Alikhan, Khan, M., Srivats</w:t>
      </w:r>
      <w:r>
        <w:rPr>
          <w:sz w:val="26"/>
          <w:szCs w:val="26"/>
        </w:rPr>
        <w:t>a, R.K. and Mohammed, F. (2006),</w:t>
      </w:r>
      <w:r w:rsidRPr="00B63651">
        <w:rPr>
          <w:sz w:val="26"/>
          <w:szCs w:val="26"/>
        </w:rPr>
        <w:t xml:space="preserve"> Extraction of Natural Dyes from catch Rajan at and Maddl</w:t>
      </w:r>
      <w:r>
        <w:rPr>
          <w:sz w:val="26"/>
          <w:szCs w:val="26"/>
        </w:rPr>
        <w:t>e and their application on wool,</w:t>
      </w:r>
      <w:r w:rsidRPr="00B63651">
        <w:rPr>
          <w:sz w:val="26"/>
          <w:szCs w:val="26"/>
        </w:rPr>
        <w:t xml:space="preserve"> Colourage Vol</w:t>
      </w:r>
      <w:r>
        <w:rPr>
          <w:sz w:val="26"/>
          <w:szCs w:val="26"/>
        </w:rPr>
        <w:t>. XLIX No.2,</w:t>
      </w:r>
      <w:r w:rsidRPr="00B63651">
        <w:rPr>
          <w:sz w:val="26"/>
          <w:szCs w:val="26"/>
        </w:rPr>
        <w:t xml:space="preserve"> </w:t>
      </w:r>
      <w:r>
        <w:rPr>
          <w:sz w:val="26"/>
          <w:szCs w:val="26"/>
        </w:rPr>
        <w:t>p</w:t>
      </w:r>
      <w:r w:rsidRPr="00B63651">
        <w:rPr>
          <w:sz w:val="26"/>
          <w:szCs w:val="26"/>
        </w:rPr>
        <w:t>: 64</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Amsamani,</w:t>
      </w:r>
      <w:r>
        <w:rPr>
          <w:sz w:val="26"/>
          <w:szCs w:val="26"/>
        </w:rPr>
        <w:t xml:space="preserve"> </w:t>
      </w:r>
      <w:r w:rsidRPr="00B63651">
        <w:rPr>
          <w:sz w:val="26"/>
          <w:szCs w:val="26"/>
        </w:rPr>
        <w:t>S. and Veena,</w:t>
      </w:r>
      <w:r>
        <w:rPr>
          <w:sz w:val="26"/>
          <w:szCs w:val="26"/>
        </w:rPr>
        <w:t xml:space="preserve"> </w:t>
      </w:r>
      <w:r w:rsidRPr="00B63651">
        <w:rPr>
          <w:sz w:val="26"/>
          <w:szCs w:val="26"/>
        </w:rPr>
        <w:t>P. (2005)</w:t>
      </w:r>
      <w:r>
        <w:rPr>
          <w:sz w:val="26"/>
          <w:szCs w:val="26"/>
        </w:rPr>
        <w:t>,</w:t>
      </w:r>
      <w:r w:rsidRPr="00B63651">
        <w:rPr>
          <w:sz w:val="26"/>
          <w:szCs w:val="26"/>
        </w:rPr>
        <w:t xml:space="preserve"> Jute Cotton union  Fabric for Apparel, Textile Trends, Vol</w:t>
      </w:r>
      <w:r>
        <w:rPr>
          <w:sz w:val="26"/>
          <w:szCs w:val="26"/>
        </w:rPr>
        <w:t>.</w:t>
      </w:r>
      <w:r w:rsidRPr="00B63651">
        <w:rPr>
          <w:sz w:val="26"/>
          <w:szCs w:val="26"/>
        </w:rPr>
        <w:t xml:space="preserve"> XLVII, No. 9</w:t>
      </w:r>
      <w:r>
        <w:rPr>
          <w:sz w:val="26"/>
          <w:szCs w:val="26"/>
        </w:rPr>
        <w:t>,</w:t>
      </w:r>
      <w:r w:rsidRPr="00B63651">
        <w:rPr>
          <w:sz w:val="26"/>
          <w:szCs w:val="26"/>
        </w:rPr>
        <w:t xml:space="preserve"> </w:t>
      </w:r>
      <w:r>
        <w:rPr>
          <w:sz w:val="26"/>
          <w:szCs w:val="26"/>
        </w:rPr>
        <w:t>p</w:t>
      </w:r>
      <w:r w:rsidRPr="00B63651">
        <w:rPr>
          <w:sz w:val="26"/>
          <w:szCs w:val="26"/>
        </w:rPr>
        <w:t>: 49</w:t>
      </w:r>
      <w:r>
        <w:rPr>
          <w:sz w:val="26"/>
          <w:szCs w:val="26"/>
        </w:rPr>
        <w:t>.</w:t>
      </w:r>
      <w:r w:rsidRPr="00B63651">
        <w:rPr>
          <w:sz w:val="26"/>
          <w:szCs w:val="26"/>
        </w:rPr>
        <w:t xml:space="preserve"> </w:t>
      </w:r>
    </w:p>
    <w:p w:rsidR="001030E2" w:rsidRPr="00B63651" w:rsidRDefault="001030E2" w:rsidP="006C6FF3">
      <w:pPr>
        <w:spacing w:before="120" w:after="240" w:line="300" w:lineRule="auto"/>
        <w:ind w:left="720" w:hanging="720"/>
        <w:jc w:val="both"/>
        <w:rPr>
          <w:sz w:val="26"/>
          <w:szCs w:val="26"/>
        </w:rPr>
      </w:pPr>
      <w:r w:rsidRPr="00B63651">
        <w:rPr>
          <w:sz w:val="26"/>
          <w:szCs w:val="26"/>
        </w:rPr>
        <w:t>An. S.Y., S.K. Min, I.H. Cha, V.L. Choi, (2002)</w:t>
      </w:r>
      <w:r>
        <w:rPr>
          <w:sz w:val="26"/>
          <w:szCs w:val="26"/>
        </w:rPr>
        <w:t>,</w:t>
      </w:r>
      <w:r w:rsidRPr="00B63651">
        <w:rPr>
          <w:sz w:val="26"/>
          <w:szCs w:val="26"/>
        </w:rPr>
        <w:t xml:space="preserve"> Decolourization of triphenylmethane and azo dyes by citrobacter sp. Biotechnol. Lett., 24: 1037</w:t>
      </w:r>
      <w:r>
        <w:rPr>
          <w:sz w:val="26"/>
          <w:szCs w:val="26"/>
        </w:rPr>
        <w:t xml:space="preserve"> – </w:t>
      </w:r>
      <w:r w:rsidRPr="00B63651">
        <w:rPr>
          <w:sz w:val="26"/>
          <w:szCs w:val="26"/>
        </w:rPr>
        <w:t>1040.</w:t>
      </w:r>
    </w:p>
    <w:p w:rsidR="001030E2" w:rsidRPr="00B63651" w:rsidRDefault="001030E2" w:rsidP="006C6FF3">
      <w:pPr>
        <w:spacing w:before="120" w:after="240" w:line="300" w:lineRule="auto"/>
        <w:ind w:left="720" w:hanging="720"/>
        <w:jc w:val="both"/>
        <w:rPr>
          <w:sz w:val="26"/>
          <w:szCs w:val="26"/>
        </w:rPr>
      </w:pPr>
      <w:r w:rsidRPr="00B63651">
        <w:rPr>
          <w:sz w:val="26"/>
          <w:szCs w:val="26"/>
        </w:rPr>
        <w:t>Angappan and Gopalakrishnan, R. (1993)</w:t>
      </w:r>
      <w:r>
        <w:rPr>
          <w:sz w:val="26"/>
          <w:szCs w:val="26"/>
        </w:rPr>
        <w:t>,</w:t>
      </w:r>
      <w:r w:rsidRPr="00B63651">
        <w:rPr>
          <w:sz w:val="26"/>
          <w:szCs w:val="26"/>
        </w:rPr>
        <w:t xml:space="preserve"> Textile Testing SSM Institute of Textiles Technology, Kumarapalayam, </w:t>
      </w:r>
      <w:r>
        <w:rPr>
          <w:sz w:val="26"/>
          <w:szCs w:val="26"/>
        </w:rPr>
        <w:t>pp:</w:t>
      </w:r>
      <w:r w:rsidRPr="00B63651">
        <w:rPr>
          <w:sz w:val="26"/>
          <w:szCs w:val="26"/>
        </w:rPr>
        <w:t>302</w:t>
      </w:r>
      <w:r>
        <w:rPr>
          <w:sz w:val="26"/>
          <w:szCs w:val="26"/>
        </w:rPr>
        <w:t xml:space="preserve"> – </w:t>
      </w:r>
      <w:r w:rsidRPr="00B63651">
        <w:rPr>
          <w:sz w:val="26"/>
          <w:szCs w:val="26"/>
        </w:rPr>
        <w:t>305.</w:t>
      </w:r>
    </w:p>
    <w:p w:rsidR="001030E2" w:rsidRPr="00B63651" w:rsidRDefault="001030E2" w:rsidP="006C6FF3">
      <w:pPr>
        <w:spacing w:before="120" w:after="240" w:line="300" w:lineRule="auto"/>
        <w:ind w:left="720" w:hanging="720"/>
        <w:jc w:val="both"/>
        <w:rPr>
          <w:sz w:val="26"/>
          <w:szCs w:val="26"/>
        </w:rPr>
      </w:pPr>
      <w:r w:rsidRPr="00B63651">
        <w:rPr>
          <w:sz w:val="26"/>
          <w:szCs w:val="26"/>
        </w:rPr>
        <w:t>Angappan and Gopalakrishnan, R. (2006)</w:t>
      </w:r>
      <w:r>
        <w:rPr>
          <w:sz w:val="26"/>
          <w:szCs w:val="26"/>
        </w:rPr>
        <w:t>,</w:t>
      </w:r>
      <w:r w:rsidRPr="00B63651">
        <w:rPr>
          <w:sz w:val="26"/>
          <w:szCs w:val="26"/>
        </w:rPr>
        <w:t xml:space="preserve"> Textile Testing, SSM Institute of Textile Technology, Kumarapalayam, </w:t>
      </w:r>
      <w:r>
        <w:rPr>
          <w:sz w:val="26"/>
          <w:szCs w:val="26"/>
        </w:rPr>
        <w:t>pp:</w:t>
      </w:r>
      <w:r w:rsidRPr="00B63651">
        <w:rPr>
          <w:sz w:val="26"/>
          <w:szCs w:val="26"/>
        </w:rPr>
        <w:t>271</w:t>
      </w:r>
      <w:r>
        <w:rPr>
          <w:sz w:val="26"/>
          <w:szCs w:val="26"/>
        </w:rPr>
        <w:t xml:space="preserve"> – </w:t>
      </w:r>
      <w:r w:rsidRPr="00B63651">
        <w:rPr>
          <w:sz w:val="26"/>
          <w:szCs w:val="26"/>
        </w:rPr>
        <w:t>31</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Annual book of ASTM standards section seven Textiles (2005)</w:t>
      </w:r>
      <w:r>
        <w:rPr>
          <w:sz w:val="26"/>
          <w:szCs w:val="26"/>
        </w:rPr>
        <w:t>,</w:t>
      </w:r>
      <w:r w:rsidRPr="00B63651">
        <w:rPr>
          <w:sz w:val="26"/>
          <w:szCs w:val="26"/>
        </w:rPr>
        <w:t xml:space="preserve"> ASTM International, USA, </w:t>
      </w:r>
      <w:r>
        <w:rPr>
          <w:sz w:val="26"/>
          <w:szCs w:val="26"/>
        </w:rPr>
        <w:t>pp:</w:t>
      </w:r>
      <w:r w:rsidRPr="00B63651">
        <w:rPr>
          <w:sz w:val="26"/>
          <w:szCs w:val="26"/>
        </w:rPr>
        <w:t>248, 430.</w:t>
      </w:r>
    </w:p>
    <w:p w:rsidR="001030E2" w:rsidRPr="00B63651" w:rsidRDefault="001030E2" w:rsidP="006C6FF3">
      <w:pPr>
        <w:spacing w:before="120" w:after="240" w:line="300" w:lineRule="auto"/>
        <w:ind w:left="720" w:hanging="720"/>
        <w:jc w:val="both"/>
        <w:rPr>
          <w:sz w:val="26"/>
          <w:szCs w:val="26"/>
        </w:rPr>
      </w:pPr>
      <w:r w:rsidRPr="00B63651">
        <w:rPr>
          <w:sz w:val="26"/>
          <w:szCs w:val="26"/>
        </w:rPr>
        <w:t xml:space="preserve">Arun, M. (2003), use of Biotechnology and other means to reduce the </w:t>
      </w:r>
      <w:r>
        <w:rPr>
          <w:sz w:val="26"/>
          <w:szCs w:val="26"/>
        </w:rPr>
        <w:br/>
      </w:r>
      <w:r w:rsidRPr="00B63651">
        <w:rPr>
          <w:sz w:val="26"/>
          <w:szCs w:val="26"/>
        </w:rPr>
        <w:t>colour effluent in Textile/Dye factory, Asian Dyer, Vol. 2, No.</w:t>
      </w:r>
      <w:r>
        <w:rPr>
          <w:sz w:val="26"/>
          <w:szCs w:val="26"/>
        </w:rPr>
        <w:t xml:space="preserve"> </w:t>
      </w:r>
      <w:r w:rsidRPr="00B63651">
        <w:rPr>
          <w:sz w:val="26"/>
          <w:szCs w:val="26"/>
        </w:rPr>
        <w:t xml:space="preserve">4, </w:t>
      </w:r>
      <w:r>
        <w:rPr>
          <w:sz w:val="26"/>
          <w:szCs w:val="26"/>
        </w:rPr>
        <w:br/>
        <w:t>pp:</w:t>
      </w:r>
      <w:r w:rsidRPr="00B63651">
        <w:rPr>
          <w:sz w:val="26"/>
          <w:szCs w:val="26"/>
        </w:rPr>
        <w:t xml:space="preserve"> 55</w:t>
      </w:r>
      <w:r>
        <w:rPr>
          <w:sz w:val="26"/>
          <w:szCs w:val="26"/>
        </w:rPr>
        <w:t xml:space="preserve"> – </w:t>
      </w:r>
      <w:r w:rsidRPr="00B63651">
        <w:rPr>
          <w:sz w:val="26"/>
          <w:szCs w:val="26"/>
        </w:rPr>
        <w:t>57</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Barber (1991), Indian Dyes and Industry during 18</w:t>
      </w:r>
      <w:r w:rsidRPr="00B63651">
        <w:rPr>
          <w:sz w:val="26"/>
          <w:szCs w:val="26"/>
          <w:vertAlign w:val="superscript"/>
        </w:rPr>
        <w:t>th</w:t>
      </w:r>
      <w:r w:rsidRPr="00B63651">
        <w:rPr>
          <w:sz w:val="26"/>
          <w:szCs w:val="26"/>
        </w:rPr>
        <w:t xml:space="preserve"> -19</w:t>
      </w:r>
      <w:r w:rsidRPr="00B63651">
        <w:rPr>
          <w:sz w:val="26"/>
          <w:szCs w:val="26"/>
          <w:vertAlign w:val="superscript"/>
        </w:rPr>
        <w:t>th</w:t>
      </w:r>
      <w:r w:rsidRPr="00B63651">
        <w:rPr>
          <w:sz w:val="26"/>
          <w:szCs w:val="26"/>
        </w:rPr>
        <w:t xml:space="preserve"> Century, Indian Journal of History of </w:t>
      </w:r>
      <w:r w:rsidR="00D2656A" w:rsidRPr="00B63651">
        <w:rPr>
          <w:sz w:val="26"/>
          <w:szCs w:val="26"/>
        </w:rPr>
        <w:t xml:space="preserve">Science </w:t>
      </w:r>
      <w:r w:rsidRPr="00B63651">
        <w:rPr>
          <w:sz w:val="26"/>
          <w:szCs w:val="26"/>
        </w:rPr>
        <w:t>17(11): 70</w:t>
      </w:r>
      <w:r>
        <w:rPr>
          <w:sz w:val="26"/>
          <w:szCs w:val="26"/>
        </w:rPr>
        <w:t xml:space="preserve"> – </w:t>
      </w:r>
      <w:r w:rsidRPr="00B63651">
        <w:rPr>
          <w:sz w:val="26"/>
          <w:szCs w:val="26"/>
        </w:rPr>
        <w:t>81</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Barker, A.F. (1998)</w:t>
      </w:r>
      <w:r>
        <w:rPr>
          <w:sz w:val="26"/>
          <w:szCs w:val="26"/>
        </w:rPr>
        <w:t>,</w:t>
      </w:r>
      <w:r w:rsidRPr="00B63651">
        <w:rPr>
          <w:sz w:val="26"/>
          <w:szCs w:val="26"/>
        </w:rPr>
        <w:t xml:space="preserve"> Hand Book of Textiles, Abishek Publications, Chandigarh, </w:t>
      </w:r>
      <w:r>
        <w:rPr>
          <w:sz w:val="26"/>
          <w:szCs w:val="26"/>
        </w:rPr>
        <w:t>p</w:t>
      </w:r>
      <w:r w:rsidRPr="00B63651">
        <w:rPr>
          <w:sz w:val="26"/>
          <w:szCs w:val="26"/>
        </w:rPr>
        <w:t xml:space="preserve">: 34. </w:t>
      </w:r>
    </w:p>
    <w:p w:rsidR="001030E2" w:rsidRPr="00B63651" w:rsidRDefault="001030E2" w:rsidP="006C6FF3">
      <w:pPr>
        <w:spacing w:before="120" w:after="240" w:line="300" w:lineRule="auto"/>
        <w:ind w:left="720" w:hanging="720"/>
        <w:jc w:val="both"/>
        <w:rPr>
          <w:sz w:val="26"/>
          <w:szCs w:val="26"/>
        </w:rPr>
      </w:pPr>
      <w:r w:rsidRPr="00B63651">
        <w:rPr>
          <w:sz w:val="26"/>
          <w:szCs w:val="26"/>
        </w:rPr>
        <w:t>Basu, A. (2001)</w:t>
      </w:r>
      <w:r>
        <w:rPr>
          <w:sz w:val="26"/>
          <w:szCs w:val="26"/>
        </w:rPr>
        <w:t>,</w:t>
      </w:r>
      <w:r w:rsidRPr="00B63651">
        <w:rPr>
          <w:sz w:val="26"/>
          <w:szCs w:val="26"/>
        </w:rPr>
        <w:t xml:space="preserve"> Textile Testing of Fibre, Yarn and Fabric, SITRA,</w:t>
      </w:r>
      <w:r>
        <w:rPr>
          <w:sz w:val="26"/>
          <w:szCs w:val="26"/>
        </w:rPr>
        <w:t xml:space="preserve"> </w:t>
      </w:r>
      <w:r>
        <w:rPr>
          <w:sz w:val="26"/>
          <w:szCs w:val="26"/>
        </w:rPr>
        <w:br/>
        <w:t>pp:</w:t>
      </w:r>
      <w:r w:rsidRPr="00B63651">
        <w:rPr>
          <w:sz w:val="26"/>
          <w:szCs w:val="26"/>
        </w:rPr>
        <w:t xml:space="preserve"> 294</w:t>
      </w:r>
      <w:r>
        <w:rPr>
          <w:sz w:val="26"/>
          <w:szCs w:val="26"/>
        </w:rPr>
        <w:t xml:space="preserve"> – </w:t>
      </w:r>
      <w:r w:rsidRPr="00B63651">
        <w:rPr>
          <w:sz w:val="26"/>
          <w:szCs w:val="26"/>
        </w:rPr>
        <w:t>296, 308.</w:t>
      </w:r>
    </w:p>
    <w:p w:rsidR="001030E2" w:rsidRPr="00B63651" w:rsidRDefault="001030E2" w:rsidP="006C6FF3">
      <w:pPr>
        <w:spacing w:before="120" w:after="240" w:line="300" w:lineRule="auto"/>
        <w:ind w:left="720" w:hanging="720"/>
        <w:jc w:val="both"/>
        <w:rPr>
          <w:sz w:val="26"/>
          <w:szCs w:val="26"/>
        </w:rPr>
      </w:pPr>
      <w:r w:rsidRPr="00B63651">
        <w:rPr>
          <w:sz w:val="26"/>
          <w:szCs w:val="26"/>
        </w:rPr>
        <w:t xml:space="preserve">Basu, A. and Chellaman, P. (2006), Cotton Fibre selection and grading, SITRA, </w:t>
      </w:r>
      <w:r>
        <w:rPr>
          <w:sz w:val="26"/>
          <w:szCs w:val="26"/>
        </w:rPr>
        <w:t>pp:</w:t>
      </w:r>
      <w:r w:rsidRPr="00B63651">
        <w:rPr>
          <w:sz w:val="26"/>
          <w:szCs w:val="26"/>
        </w:rPr>
        <w:t xml:space="preserve"> 131, 298, 300</w:t>
      </w:r>
    </w:p>
    <w:p w:rsidR="001030E2" w:rsidRPr="00B63651" w:rsidRDefault="001030E2" w:rsidP="006C6FF3">
      <w:pPr>
        <w:spacing w:before="120" w:after="240" w:line="300" w:lineRule="auto"/>
        <w:ind w:left="720" w:hanging="720"/>
        <w:jc w:val="both"/>
        <w:rPr>
          <w:sz w:val="26"/>
          <w:szCs w:val="26"/>
        </w:rPr>
      </w:pPr>
      <w:r w:rsidRPr="00B63651">
        <w:rPr>
          <w:sz w:val="26"/>
          <w:szCs w:val="26"/>
        </w:rPr>
        <w:t>BIS (2000)</w:t>
      </w:r>
      <w:r>
        <w:rPr>
          <w:sz w:val="26"/>
          <w:szCs w:val="26"/>
        </w:rPr>
        <w:t>,</w:t>
      </w:r>
      <w:r w:rsidRPr="00B63651">
        <w:rPr>
          <w:sz w:val="26"/>
          <w:szCs w:val="26"/>
        </w:rPr>
        <w:t xml:space="preserve"> Hand book on textile testing, Part 2, Testing of Yarn and Fabrics, Excluding </w:t>
      </w:r>
      <w:r w:rsidR="00D2656A" w:rsidRPr="00B63651">
        <w:rPr>
          <w:sz w:val="26"/>
          <w:szCs w:val="26"/>
        </w:rPr>
        <w:t>Colour Fastness</w:t>
      </w:r>
      <w:r w:rsidRPr="00B63651">
        <w:rPr>
          <w:sz w:val="26"/>
          <w:szCs w:val="26"/>
        </w:rPr>
        <w:t xml:space="preserve">, I Edition, New Delhi, </w:t>
      </w:r>
      <w:r>
        <w:rPr>
          <w:sz w:val="26"/>
          <w:szCs w:val="26"/>
        </w:rPr>
        <w:t>p</w:t>
      </w:r>
      <w:r w:rsidRPr="00B63651">
        <w:rPr>
          <w:sz w:val="26"/>
          <w:szCs w:val="26"/>
        </w:rPr>
        <w:t xml:space="preserve">.125 </w:t>
      </w:r>
    </w:p>
    <w:p w:rsidR="001030E2" w:rsidRPr="00B63651" w:rsidRDefault="001030E2" w:rsidP="006C6FF3">
      <w:pPr>
        <w:spacing w:before="120" w:after="240" w:line="300" w:lineRule="auto"/>
        <w:ind w:left="720" w:hanging="720"/>
        <w:jc w:val="both"/>
        <w:rPr>
          <w:sz w:val="26"/>
          <w:szCs w:val="26"/>
        </w:rPr>
      </w:pPr>
      <w:r w:rsidRPr="00B63651">
        <w:rPr>
          <w:sz w:val="26"/>
          <w:szCs w:val="26"/>
        </w:rPr>
        <w:t>Bureau of Indian Standards (1989)</w:t>
      </w:r>
      <w:r>
        <w:rPr>
          <w:sz w:val="26"/>
          <w:szCs w:val="26"/>
        </w:rPr>
        <w:t>,</w:t>
      </w:r>
      <w:r w:rsidRPr="00B63651">
        <w:rPr>
          <w:sz w:val="26"/>
          <w:szCs w:val="26"/>
        </w:rPr>
        <w:t xml:space="preserve"> Hand Book of Textile Testing. Part -4, Identification and Testing of Dyestuffs and their colour fastness of Textile materials, New Delhi, </w:t>
      </w:r>
      <w:r>
        <w:rPr>
          <w:sz w:val="26"/>
          <w:szCs w:val="26"/>
        </w:rPr>
        <w:t>pp:</w:t>
      </w:r>
      <w:r w:rsidRPr="00B63651">
        <w:rPr>
          <w:sz w:val="26"/>
          <w:szCs w:val="26"/>
        </w:rPr>
        <w:t xml:space="preserve"> 181, 193.</w:t>
      </w:r>
    </w:p>
    <w:p w:rsidR="001030E2" w:rsidRPr="00B63651" w:rsidRDefault="001030E2" w:rsidP="006C6FF3">
      <w:pPr>
        <w:spacing w:before="120" w:after="240" w:line="300" w:lineRule="auto"/>
        <w:ind w:left="720" w:hanging="720"/>
        <w:jc w:val="both"/>
        <w:rPr>
          <w:sz w:val="26"/>
          <w:szCs w:val="26"/>
        </w:rPr>
      </w:pPr>
      <w:r w:rsidRPr="00B63651">
        <w:rPr>
          <w:sz w:val="26"/>
          <w:szCs w:val="26"/>
        </w:rPr>
        <w:t>Chen, K.C., Wua, J.V., Lious, D.J., Hwange ands John, H. (2003), Decolourization of</w:t>
      </w:r>
      <w:r>
        <w:rPr>
          <w:sz w:val="26"/>
          <w:szCs w:val="26"/>
        </w:rPr>
        <w:t xml:space="preserve"> </w:t>
      </w:r>
      <w:r w:rsidRPr="00B63651">
        <w:rPr>
          <w:sz w:val="26"/>
          <w:szCs w:val="26"/>
        </w:rPr>
        <w:t>the Textile Dyes by newly isolated bacterial strains, J.</w:t>
      </w:r>
      <w:r>
        <w:rPr>
          <w:sz w:val="26"/>
          <w:szCs w:val="26"/>
        </w:rPr>
        <w:t xml:space="preserve"> </w:t>
      </w:r>
      <w:r w:rsidRPr="00B63651">
        <w:rPr>
          <w:sz w:val="26"/>
          <w:szCs w:val="26"/>
        </w:rPr>
        <w:t>Biotechnol.</w:t>
      </w:r>
      <w:r>
        <w:rPr>
          <w:sz w:val="26"/>
          <w:szCs w:val="26"/>
        </w:rPr>
        <w:t>,</w:t>
      </w:r>
      <w:r w:rsidRPr="00B63651">
        <w:rPr>
          <w:sz w:val="26"/>
          <w:szCs w:val="26"/>
        </w:rPr>
        <w:t xml:space="preserve"> Vol. 101,</w:t>
      </w:r>
      <w:r>
        <w:rPr>
          <w:sz w:val="26"/>
          <w:szCs w:val="26"/>
        </w:rPr>
        <w:t xml:space="preserve"> pp</w:t>
      </w:r>
      <w:r w:rsidRPr="00B63651">
        <w:rPr>
          <w:sz w:val="26"/>
          <w:szCs w:val="26"/>
        </w:rPr>
        <w:t>: 57</w:t>
      </w:r>
      <w:r>
        <w:rPr>
          <w:sz w:val="26"/>
          <w:szCs w:val="26"/>
        </w:rPr>
        <w:t xml:space="preserve"> – </w:t>
      </w:r>
      <w:r w:rsidRPr="00B63651">
        <w:rPr>
          <w:sz w:val="26"/>
          <w:szCs w:val="26"/>
        </w:rPr>
        <w:t>58.</w:t>
      </w:r>
    </w:p>
    <w:p w:rsidR="001030E2" w:rsidRPr="00B63651" w:rsidRDefault="001030E2" w:rsidP="006C6FF3">
      <w:pPr>
        <w:spacing w:before="120" w:after="240" w:line="300" w:lineRule="auto"/>
        <w:ind w:left="720" w:hanging="720"/>
        <w:jc w:val="both"/>
        <w:rPr>
          <w:sz w:val="26"/>
          <w:szCs w:val="26"/>
        </w:rPr>
      </w:pPr>
      <w:r w:rsidRPr="00B63651">
        <w:rPr>
          <w:sz w:val="26"/>
          <w:szCs w:val="26"/>
        </w:rPr>
        <w:t>Choudury, A.K.R. (2006)</w:t>
      </w:r>
      <w:r>
        <w:rPr>
          <w:sz w:val="26"/>
          <w:szCs w:val="26"/>
        </w:rPr>
        <w:t>,</w:t>
      </w:r>
      <w:r w:rsidRPr="00B63651">
        <w:rPr>
          <w:sz w:val="26"/>
          <w:szCs w:val="26"/>
        </w:rPr>
        <w:t xml:space="preserve"> Textile Preparation and Dyeing, Oxford IBH Co. Pvt. Ltd. New Delhi. </w:t>
      </w:r>
      <w:r>
        <w:rPr>
          <w:sz w:val="26"/>
          <w:szCs w:val="26"/>
        </w:rPr>
        <w:t>p</w:t>
      </w:r>
      <w:r w:rsidRPr="00B63651">
        <w:rPr>
          <w:sz w:val="26"/>
          <w:szCs w:val="26"/>
        </w:rPr>
        <w:t>. 54.</w:t>
      </w:r>
    </w:p>
    <w:p w:rsidR="001030E2" w:rsidRPr="00B63651" w:rsidRDefault="001030E2" w:rsidP="006C6FF3">
      <w:pPr>
        <w:spacing w:before="120" w:after="240" w:line="300" w:lineRule="auto"/>
        <w:ind w:left="720" w:hanging="720"/>
        <w:jc w:val="both"/>
        <w:rPr>
          <w:sz w:val="26"/>
          <w:szCs w:val="26"/>
        </w:rPr>
      </w:pPr>
      <w:r w:rsidRPr="00B63651">
        <w:rPr>
          <w:sz w:val="26"/>
          <w:szCs w:val="26"/>
        </w:rPr>
        <w:t>Chung, K.T. and Cerniglia, C.E. (1992)</w:t>
      </w:r>
      <w:r>
        <w:rPr>
          <w:sz w:val="26"/>
          <w:szCs w:val="26"/>
        </w:rPr>
        <w:t>,</w:t>
      </w:r>
      <w:r w:rsidRPr="00B63651">
        <w:rPr>
          <w:sz w:val="26"/>
          <w:szCs w:val="26"/>
        </w:rPr>
        <w:t xml:space="preserve"> Mutagenicity of azo dyes: Mutat. Res., 277:201</w:t>
      </w:r>
      <w:r>
        <w:rPr>
          <w:sz w:val="26"/>
          <w:szCs w:val="26"/>
        </w:rPr>
        <w:t xml:space="preserve"> – </w:t>
      </w:r>
      <w:r w:rsidRPr="00B63651">
        <w:rPr>
          <w:sz w:val="26"/>
          <w:szCs w:val="26"/>
        </w:rPr>
        <w:t>220</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Corbman.</w:t>
      </w:r>
      <w:r>
        <w:rPr>
          <w:sz w:val="26"/>
          <w:szCs w:val="26"/>
        </w:rPr>
        <w:t xml:space="preserve"> </w:t>
      </w:r>
      <w:r w:rsidRPr="00B63651">
        <w:rPr>
          <w:sz w:val="26"/>
          <w:szCs w:val="26"/>
        </w:rPr>
        <w:t>P.</w:t>
      </w:r>
      <w:r>
        <w:rPr>
          <w:sz w:val="26"/>
          <w:szCs w:val="26"/>
        </w:rPr>
        <w:t xml:space="preserve"> </w:t>
      </w:r>
      <w:r w:rsidRPr="00B63651">
        <w:rPr>
          <w:sz w:val="26"/>
          <w:szCs w:val="26"/>
        </w:rPr>
        <w:t>(1983)</w:t>
      </w:r>
      <w:r>
        <w:rPr>
          <w:sz w:val="26"/>
          <w:szCs w:val="26"/>
        </w:rPr>
        <w:t xml:space="preserve">, </w:t>
      </w:r>
      <w:r w:rsidRPr="00B63651">
        <w:rPr>
          <w:sz w:val="26"/>
          <w:szCs w:val="26"/>
        </w:rPr>
        <w:t xml:space="preserve">Textiles Fibre to Fabric, NC Graw Hill Book Company, Singapore, </w:t>
      </w:r>
      <w:r>
        <w:rPr>
          <w:sz w:val="26"/>
          <w:szCs w:val="26"/>
        </w:rPr>
        <w:t>p</w:t>
      </w:r>
      <w:r w:rsidRPr="00B63651">
        <w:rPr>
          <w:sz w:val="26"/>
          <w:szCs w:val="26"/>
        </w:rPr>
        <w:t>:246.</w:t>
      </w:r>
    </w:p>
    <w:p w:rsidR="001030E2" w:rsidRPr="00B63651" w:rsidRDefault="001030E2" w:rsidP="006C6FF3">
      <w:pPr>
        <w:spacing w:before="120" w:after="240" w:line="300" w:lineRule="auto"/>
        <w:ind w:left="720" w:hanging="720"/>
        <w:jc w:val="both"/>
        <w:rPr>
          <w:sz w:val="26"/>
          <w:szCs w:val="26"/>
        </w:rPr>
      </w:pPr>
      <w:r w:rsidRPr="00B63651">
        <w:rPr>
          <w:sz w:val="26"/>
          <w:szCs w:val="26"/>
        </w:rPr>
        <w:t>Correia, V.M., Stephenson,</w:t>
      </w:r>
      <w:r>
        <w:rPr>
          <w:sz w:val="26"/>
          <w:szCs w:val="26"/>
        </w:rPr>
        <w:t xml:space="preserve"> </w:t>
      </w:r>
      <w:r w:rsidRPr="00B63651">
        <w:rPr>
          <w:sz w:val="26"/>
          <w:szCs w:val="26"/>
        </w:rPr>
        <w:t>T. and Judd, S.J. (1994)</w:t>
      </w:r>
      <w:r>
        <w:rPr>
          <w:sz w:val="26"/>
          <w:szCs w:val="26"/>
        </w:rPr>
        <w:t>,</w:t>
      </w:r>
      <w:r w:rsidRPr="00B63651">
        <w:rPr>
          <w:sz w:val="26"/>
          <w:szCs w:val="26"/>
        </w:rPr>
        <w:t xml:space="preserve"> Characterization of Textile wastewaters. Environ. Technol.</w:t>
      </w:r>
      <w:r>
        <w:rPr>
          <w:sz w:val="26"/>
          <w:szCs w:val="26"/>
        </w:rPr>
        <w:t>,</w:t>
      </w:r>
      <w:r w:rsidRPr="00B63651">
        <w:rPr>
          <w:sz w:val="26"/>
          <w:szCs w:val="26"/>
        </w:rPr>
        <w:t xml:space="preserve"> 15(917</w:t>
      </w:r>
      <w:r>
        <w:rPr>
          <w:sz w:val="26"/>
          <w:szCs w:val="26"/>
        </w:rPr>
        <w:t xml:space="preserve"> – </w:t>
      </w:r>
      <w:r w:rsidRPr="00B63651">
        <w:rPr>
          <w:sz w:val="26"/>
          <w:szCs w:val="26"/>
        </w:rPr>
        <w:t>919).</w:t>
      </w:r>
    </w:p>
    <w:p w:rsidR="001030E2" w:rsidRPr="00B63651" w:rsidRDefault="001030E2" w:rsidP="006C6FF3">
      <w:pPr>
        <w:spacing w:before="120" w:after="240" w:line="300" w:lineRule="auto"/>
        <w:ind w:left="720" w:hanging="720"/>
        <w:jc w:val="both"/>
        <w:rPr>
          <w:sz w:val="26"/>
          <w:szCs w:val="26"/>
        </w:rPr>
      </w:pPr>
      <w:r w:rsidRPr="00B63651">
        <w:rPr>
          <w:sz w:val="26"/>
          <w:szCs w:val="26"/>
        </w:rPr>
        <w:t>Dantyangi Susheela</w:t>
      </w:r>
      <w:r>
        <w:rPr>
          <w:sz w:val="26"/>
          <w:szCs w:val="26"/>
        </w:rPr>
        <w:t xml:space="preserve"> </w:t>
      </w:r>
      <w:r w:rsidRPr="00B63651">
        <w:rPr>
          <w:sz w:val="26"/>
          <w:szCs w:val="26"/>
        </w:rPr>
        <w:t>(1996),</w:t>
      </w:r>
      <w:r>
        <w:rPr>
          <w:sz w:val="26"/>
          <w:szCs w:val="26"/>
        </w:rPr>
        <w:t xml:space="preserve"> </w:t>
      </w:r>
      <w:r w:rsidRPr="00B63651">
        <w:rPr>
          <w:sz w:val="26"/>
          <w:szCs w:val="26"/>
        </w:rPr>
        <w:t xml:space="preserve">Fundamentals of Textiles and their care, Orient Longman Publishers, New Delhi, </w:t>
      </w:r>
      <w:r>
        <w:rPr>
          <w:sz w:val="26"/>
          <w:szCs w:val="26"/>
        </w:rPr>
        <w:t>p</w:t>
      </w:r>
      <w:r w:rsidRPr="00B63651">
        <w:rPr>
          <w:sz w:val="26"/>
          <w:szCs w:val="26"/>
        </w:rPr>
        <w:t>: 35, 36.</w:t>
      </w:r>
    </w:p>
    <w:p w:rsidR="001030E2" w:rsidRPr="00B63651" w:rsidRDefault="001030E2" w:rsidP="006C6FF3">
      <w:pPr>
        <w:spacing w:before="120" w:after="240" w:line="300" w:lineRule="auto"/>
        <w:ind w:left="720" w:hanging="720"/>
        <w:jc w:val="both"/>
        <w:rPr>
          <w:sz w:val="26"/>
          <w:szCs w:val="26"/>
        </w:rPr>
      </w:pPr>
      <w:r w:rsidRPr="00B63651">
        <w:rPr>
          <w:sz w:val="26"/>
          <w:szCs w:val="26"/>
        </w:rPr>
        <w:t>Deulkar and Tarabai</w:t>
      </w:r>
      <w:r>
        <w:rPr>
          <w:sz w:val="26"/>
          <w:szCs w:val="26"/>
        </w:rPr>
        <w:t xml:space="preserve"> </w:t>
      </w:r>
      <w:r w:rsidRPr="00B63651">
        <w:rPr>
          <w:sz w:val="26"/>
          <w:szCs w:val="26"/>
        </w:rPr>
        <w:t>(1988)</w:t>
      </w:r>
      <w:r>
        <w:rPr>
          <w:sz w:val="26"/>
          <w:szCs w:val="26"/>
        </w:rPr>
        <w:t xml:space="preserve">, </w:t>
      </w:r>
      <w:r w:rsidRPr="00B63651">
        <w:rPr>
          <w:sz w:val="26"/>
          <w:szCs w:val="26"/>
        </w:rPr>
        <w:t>House</w:t>
      </w:r>
      <w:r>
        <w:rPr>
          <w:sz w:val="26"/>
          <w:szCs w:val="26"/>
        </w:rPr>
        <w:t xml:space="preserve"> hold Textiles and Laundry work</w:t>
      </w:r>
      <w:r w:rsidRPr="00B63651">
        <w:rPr>
          <w:sz w:val="26"/>
          <w:szCs w:val="26"/>
        </w:rPr>
        <w:t xml:space="preserve">, ATMA and RAM Sons Publishers, Delhi, </w:t>
      </w:r>
      <w:r>
        <w:rPr>
          <w:sz w:val="26"/>
          <w:szCs w:val="26"/>
        </w:rPr>
        <w:t>p</w:t>
      </w:r>
      <w:r w:rsidRPr="00B63651">
        <w:rPr>
          <w:sz w:val="26"/>
          <w:szCs w:val="26"/>
        </w:rPr>
        <w:t>:132.</w:t>
      </w:r>
    </w:p>
    <w:p w:rsidR="001030E2" w:rsidRPr="00B63651" w:rsidRDefault="001030E2" w:rsidP="006C6FF3">
      <w:pPr>
        <w:spacing w:before="120" w:after="240" w:line="300" w:lineRule="auto"/>
        <w:ind w:left="720" w:hanging="720"/>
        <w:jc w:val="both"/>
        <w:rPr>
          <w:sz w:val="26"/>
          <w:szCs w:val="26"/>
        </w:rPr>
      </w:pPr>
      <w:r w:rsidRPr="00B63651">
        <w:rPr>
          <w:sz w:val="26"/>
          <w:szCs w:val="26"/>
        </w:rPr>
        <w:t>Devi.</w:t>
      </w:r>
      <w:r>
        <w:rPr>
          <w:sz w:val="26"/>
          <w:szCs w:val="26"/>
        </w:rPr>
        <w:t xml:space="preserve"> </w:t>
      </w:r>
      <w:r w:rsidRPr="00B63651">
        <w:rPr>
          <w:sz w:val="26"/>
          <w:szCs w:val="26"/>
        </w:rPr>
        <w:t>S.A., Sumathy, B.S. and Katyayiji, V.K.L.T.</w:t>
      </w:r>
      <w:r>
        <w:rPr>
          <w:sz w:val="26"/>
          <w:szCs w:val="26"/>
        </w:rPr>
        <w:t xml:space="preserve"> </w:t>
      </w:r>
      <w:r w:rsidRPr="00B63651">
        <w:rPr>
          <w:sz w:val="26"/>
          <w:szCs w:val="26"/>
        </w:rPr>
        <w:t>(2002)</w:t>
      </w:r>
      <w:r>
        <w:rPr>
          <w:sz w:val="26"/>
          <w:szCs w:val="26"/>
        </w:rPr>
        <w:t xml:space="preserve">, </w:t>
      </w:r>
      <w:r w:rsidRPr="00B63651">
        <w:rPr>
          <w:sz w:val="26"/>
          <w:szCs w:val="26"/>
        </w:rPr>
        <w:t xml:space="preserve">A Fast natural colour of cotton Amaltas, New Cloth Market, IIMS Publishers, </w:t>
      </w:r>
      <w:r>
        <w:rPr>
          <w:sz w:val="26"/>
          <w:szCs w:val="26"/>
        </w:rPr>
        <w:br/>
      </w:r>
      <w:r w:rsidRPr="00B63651">
        <w:rPr>
          <w:sz w:val="26"/>
          <w:szCs w:val="26"/>
        </w:rPr>
        <w:t xml:space="preserve">Vol: 15, </w:t>
      </w:r>
      <w:r>
        <w:rPr>
          <w:sz w:val="26"/>
          <w:szCs w:val="26"/>
        </w:rPr>
        <w:t>pp:</w:t>
      </w:r>
      <w:r w:rsidRPr="00B63651">
        <w:rPr>
          <w:sz w:val="26"/>
          <w:szCs w:val="26"/>
        </w:rPr>
        <w:t xml:space="preserve"> 27</w:t>
      </w:r>
      <w:r>
        <w:rPr>
          <w:sz w:val="26"/>
          <w:szCs w:val="26"/>
        </w:rPr>
        <w:t xml:space="preserve"> – </w:t>
      </w:r>
      <w:r w:rsidRPr="00B63651">
        <w:rPr>
          <w:sz w:val="26"/>
          <w:szCs w:val="26"/>
        </w:rPr>
        <w:t>30.</w:t>
      </w:r>
    </w:p>
    <w:p w:rsidR="001030E2" w:rsidRPr="00B63651" w:rsidRDefault="001030E2" w:rsidP="006C6FF3">
      <w:pPr>
        <w:spacing w:before="120" w:after="240" w:line="300" w:lineRule="auto"/>
        <w:ind w:left="720" w:hanging="720"/>
        <w:jc w:val="both"/>
        <w:rPr>
          <w:sz w:val="26"/>
          <w:szCs w:val="26"/>
        </w:rPr>
      </w:pPr>
      <w:r w:rsidRPr="00B63651">
        <w:rPr>
          <w:sz w:val="26"/>
          <w:szCs w:val="26"/>
        </w:rPr>
        <w:t>Gienandt.</w:t>
      </w:r>
      <w:r>
        <w:rPr>
          <w:sz w:val="26"/>
          <w:szCs w:val="26"/>
        </w:rPr>
        <w:t xml:space="preserve"> </w:t>
      </w:r>
      <w:r w:rsidRPr="00B63651">
        <w:rPr>
          <w:sz w:val="26"/>
          <w:szCs w:val="26"/>
        </w:rPr>
        <w:t>D.</w:t>
      </w:r>
      <w:r>
        <w:rPr>
          <w:sz w:val="26"/>
          <w:szCs w:val="26"/>
        </w:rPr>
        <w:t xml:space="preserve"> </w:t>
      </w:r>
      <w:r w:rsidRPr="00B63651">
        <w:rPr>
          <w:sz w:val="26"/>
          <w:szCs w:val="26"/>
        </w:rPr>
        <w:t>(2006)</w:t>
      </w:r>
      <w:r>
        <w:rPr>
          <w:sz w:val="26"/>
          <w:szCs w:val="26"/>
        </w:rPr>
        <w:t xml:space="preserve">, </w:t>
      </w:r>
      <w:r w:rsidRPr="00B63651">
        <w:rPr>
          <w:sz w:val="26"/>
          <w:szCs w:val="26"/>
        </w:rPr>
        <w:t xml:space="preserve">Cotton items outlast others, Textile Magazine, Gopal and Co publishers, Chennai, Vol: 47, </w:t>
      </w:r>
      <w:r w:rsidR="00D2656A" w:rsidRPr="00B63651">
        <w:rPr>
          <w:sz w:val="26"/>
          <w:szCs w:val="26"/>
        </w:rPr>
        <w:t>Issue</w:t>
      </w:r>
      <w:r w:rsidRPr="00B63651">
        <w:rPr>
          <w:sz w:val="26"/>
          <w:szCs w:val="26"/>
        </w:rPr>
        <w:t xml:space="preserve">: 9, July , </w:t>
      </w:r>
      <w:r>
        <w:rPr>
          <w:sz w:val="26"/>
          <w:szCs w:val="26"/>
        </w:rPr>
        <w:t>pp:</w:t>
      </w:r>
      <w:r w:rsidRPr="00B63651">
        <w:rPr>
          <w:sz w:val="26"/>
          <w:szCs w:val="26"/>
        </w:rPr>
        <w:t>74</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Gohl., E.P</w:t>
      </w:r>
      <w:r>
        <w:rPr>
          <w:sz w:val="26"/>
          <w:szCs w:val="26"/>
        </w:rPr>
        <w:t>.</w:t>
      </w:r>
      <w:r w:rsidRPr="00B63651">
        <w:rPr>
          <w:sz w:val="26"/>
          <w:szCs w:val="26"/>
        </w:rPr>
        <w:t>G. and Vilensky., L.D.</w:t>
      </w:r>
      <w:r>
        <w:rPr>
          <w:sz w:val="26"/>
          <w:szCs w:val="26"/>
        </w:rPr>
        <w:t xml:space="preserve"> </w:t>
      </w:r>
      <w:r w:rsidRPr="00B63651">
        <w:rPr>
          <w:sz w:val="26"/>
          <w:szCs w:val="26"/>
        </w:rPr>
        <w:t>(1999)</w:t>
      </w:r>
      <w:r>
        <w:rPr>
          <w:sz w:val="26"/>
          <w:szCs w:val="26"/>
        </w:rPr>
        <w:t xml:space="preserve">, </w:t>
      </w:r>
      <w:r w:rsidRPr="00B63651">
        <w:rPr>
          <w:sz w:val="26"/>
          <w:szCs w:val="26"/>
        </w:rPr>
        <w:t>Textile Science, C.B.S. Publications, Delhi, P:41, 45, 48.</w:t>
      </w:r>
    </w:p>
    <w:p w:rsidR="001030E2" w:rsidRPr="00B63651" w:rsidRDefault="001030E2" w:rsidP="006C6FF3">
      <w:pPr>
        <w:spacing w:before="120" w:after="240" w:line="300" w:lineRule="auto"/>
        <w:ind w:left="720" w:hanging="720"/>
        <w:jc w:val="both"/>
        <w:rPr>
          <w:sz w:val="26"/>
          <w:szCs w:val="26"/>
        </w:rPr>
      </w:pPr>
      <w:r w:rsidRPr="00B63651">
        <w:rPr>
          <w:sz w:val="26"/>
          <w:szCs w:val="26"/>
        </w:rPr>
        <w:t>Gopinath, K.P., Meerasahib, H.A. and Muthukumar, K. (2009)</w:t>
      </w:r>
      <w:r>
        <w:rPr>
          <w:sz w:val="26"/>
          <w:szCs w:val="26"/>
        </w:rPr>
        <w:t xml:space="preserve">, </w:t>
      </w:r>
      <w:r w:rsidRPr="00B63651">
        <w:rPr>
          <w:sz w:val="26"/>
          <w:szCs w:val="26"/>
        </w:rPr>
        <w:t xml:space="preserve">Improved Biodegradation of congored by using Bacillus Sp. Bioresource Technology, Vol. 100, </w:t>
      </w:r>
      <w:r>
        <w:rPr>
          <w:sz w:val="26"/>
          <w:szCs w:val="26"/>
        </w:rPr>
        <w:t>p</w:t>
      </w:r>
      <w:r w:rsidRPr="00B63651">
        <w:rPr>
          <w:sz w:val="26"/>
          <w:szCs w:val="26"/>
        </w:rPr>
        <w:t>:672.</w:t>
      </w:r>
    </w:p>
    <w:p w:rsidR="001030E2" w:rsidRPr="00B63651" w:rsidRDefault="001030E2" w:rsidP="006C6FF3">
      <w:pPr>
        <w:spacing w:before="120" w:after="240" w:line="300" w:lineRule="auto"/>
        <w:ind w:left="720" w:hanging="720"/>
        <w:jc w:val="both"/>
        <w:rPr>
          <w:sz w:val="26"/>
          <w:szCs w:val="26"/>
        </w:rPr>
      </w:pPr>
      <w:r w:rsidRPr="00B63651">
        <w:rPr>
          <w:sz w:val="26"/>
          <w:szCs w:val="26"/>
        </w:rPr>
        <w:t>Gupta Deeph (2000)</w:t>
      </w:r>
      <w:r>
        <w:rPr>
          <w:sz w:val="26"/>
          <w:szCs w:val="26"/>
        </w:rPr>
        <w:t>,</w:t>
      </w:r>
      <w:r w:rsidRPr="00B63651">
        <w:rPr>
          <w:sz w:val="26"/>
          <w:szCs w:val="26"/>
        </w:rPr>
        <w:t xml:space="preserve"> Mechanism of dyeing synthetics fibers with natural dyes, </w:t>
      </w:r>
      <w:r w:rsidR="00D2656A" w:rsidRPr="00B63651">
        <w:rPr>
          <w:sz w:val="26"/>
          <w:szCs w:val="26"/>
        </w:rPr>
        <w:t>Colourage</w:t>
      </w:r>
      <w:r w:rsidRPr="00B63651">
        <w:rPr>
          <w:sz w:val="26"/>
          <w:szCs w:val="26"/>
        </w:rPr>
        <w:t>, Vol XLVIII, No. 3, P</w:t>
      </w:r>
      <w:r>
        <w:rPr>
          <w:sz w:val="26"/>
          <w:szCs w:val="26"/>
        </w:rPr>
        <w:t xml:space="preserve"> – </w:t>
      </w:r>
      <w:r w:rsidRPr="00B63651">
        <w:rPr>
          <w:sz w:val="26"/>
          <w:szCs w:val="26"/>
        </w:rPr>
        <w:t>23.</w:t>
      </w:r>
    </w:p>
    <w:p w:rsidR="001030E2" w:rsidRPr="00B63651" w:rsidRDefault="001030E2" w:rsidP="006C6FF3">
      <w:pPr>
        <w:spacing w:before="120" w:after="240" w:line="300" w:lineRule="auto"/>
        <w:ind w:left="720" w:hanging="720"/>
        <w:jc w:val="both"/>
        <w:rPr>
          <w:sz w:val="26"/>
          <w:szCs w:val="26"/>
        </w:rPr>
      </w:pPr>
      <w:r w:rsidRPr="00B63651">
        <w:rPr>
          <w:sz w:val="26"/>
          <w:szCs w:val="26"/>
        </w:rPr>
        <w:t xml:space="preserve">Gupta, D. (2001), NCUTE workshop of Dyeing and printing with Natural Dyes, Delhi, </w:t>
      </w:r>
      <w:r>
        <w:rPr>
          <w:sz w:val="26"/>
          <w:szCs w:val="26"/>
        </w:rPr>
        <w:t>pp:</w:t>
      </w:r>
      <w:r w:rsidRPr="00B63651">
        <w:rPr>
          <w:sz w:val="26"/>
          <w:szCs w:val="26"/>
        </w:rPr>
        <w:t xml:space="preserve"> 15,19.</w:t>
      </w:r>
    </w:p>
    <w:p w:rsidR="001030E2" w:rsidRPr="00B63651" w:rsidRDefault="001030E2" w:rsidP="006C6FF3">
      <w:pPr>
        <w:spacing w:before="120" w:after="240" w:line="300" w:lineRule="auto"/>
        <w:ind w:left="720" w:hanging="720"/>
        <w:jc w:val="both"/>
        <w:rPr>
          <w:sz w:val="26"/>
          <w:szCs w:val="26"/>
        </w:rPr>
      </w:pPr>
      <w:r w:rsidRPr="00B63651">
        <w:rPr>
          <w:sz w:val="26"/>
          <w:szCs w:val="26"/>
        </w:rPr>
        <w:t>Gupta, V.B. (1995)</w:t>
      </w:r>
      <w:r>
        <w:rPr>
          <w:sz w:val="26"/>
          <w:szCs w:val="26"/>
        </w:rPr>
        <w:t>,</w:t>
      </w:r>
      <w:r w:rsidRPr="00B63651">
        <w:rPr>
          <w:sz w:val="26"/>
          <w:szCs w:val="26"/>
        </w:rPr>
        <w:t xml:space="preserve"> Physical Characteristics and structure of Indian Silk, Indian Journal of Fibre and Textile Research, CSIR Publications, New Delhi, Vol. 29, No.1</w:t>
      </w:r>
      <w:r>
        <w:rPr>
          <w:sz w:val="26"/>
          <w:szCs w:val="26"/>
        </w:rPr>
        <w:t xml:space="preserve"> – </w:t>
      </w:r>
      <w:r w:rsidRPr="00B63651">
        <w:rPr>
          <w:sz w:val="26"/>
          <w:szCs w:val="26"/>
        </w:rPr>
        <w:t xml:space="preserve">4, </w:t>
      </w:r>
      <w:r>
        <w:rPr>
          <w:sz w:val="26"/>
          <w:szCs w:val="26"/>
        </w:rPr>
        <w:t>pp:</w:t>
      </w:r>
      <w:r w:rsidRPr="00B63651">
        <w:rPr>
          <w:sz w:val="26"/>
          <w:szCs w:val="26"/>
        </w:rPr>
        <w:t xml:space="preserve"> 69</w:t>
      </w:r>
      <w:r>
        <w:rPr>
          <w:sz w:val="26"/>
          <w:szCs w:val="26"/>
        </w:rPr>
        <w:t xml:space="preserve"> – </w:t>
      </w:r>
      <w:r w:rsidRPr="00B63651">
        <w:rPr>
          <w:sz w:val="26"/>
          <w:szCs w:val="26"/>
        </w:rPr>
        <w:t>71</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Hunger, K., ed. (2003)</w:t>
      </w:r>
      <w:r>
        <w:rPr>
          <w:sz w:val="26"/>
          <w:szCs w:val="26"/>
        </w:rPr>
        <w:t xml:space="preserve">, </w:t>
      </w:r>
      <w:r w:rsidRPr="00B63651">
        <w:rPr>
          <w:sz w:val="26"/>
          <w:szCs w:val="26"/>
        </w:rPr>
        <w:t>Industrial Dyes Chemistry, Properties, Applications, Weinhein : Wiley – VCH</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Janwal, Priyanka, Mittal, Atul K., Moucher, J.M. (2006)</w:t>
      </w:r>
      <w:r>
        <w:rPr>
          <w:sz w:val="26"/>
          <w:szCs w:val="26"/>
        </w:rPr>
        <w:t>,</w:t>
      </w:r>
      <w:r w:rsidRPr="00B63651">
        <w:rPr>
          <w:sz w:val="26"/>
          <w:szCs w:val="26"/>
        </w:rPr>
        <w:t xml:space="preserve"> Study of the effect of different factors on fate of indicator micro-organisms in urban sewer systems</w:t>
      </w:r>
      <w:r w:rsidR="00D2656A">
        <w:rPr>
          <w:sz w:val="26"/>
          <w:szCs w:val="26"/>
        </w:rPr>
        <w:t>,</w:t>
      </w:r>
      <w:r w:rsidRPr="00B63651">
        <w:rPr>
          <w:sz w:val="26"/>
          <w:szCs w:val="26"/>
        </w:rPr>
        <w:t xml:space="preserve"> Environ Engineeri</w:t>
      </w:r>
      <w:r>
        <w:rPr>
          <w:sz w:val="26"/>
          <w:szCs w:val="26"/>
        </w:rPr>
        <w:t>ng and Management Journal</w:t>
      </w:r>
      <w:r w:rsidRPr="00B63651">
        <w:rPr>
          <w:sz w:val="26"/>
          <w:szCs w:val="26"/>
        </w:rPr>
        <w:t xml:space="preserve">, </w:t>
      </w:r>
      <w:r>
        <w:rPr>
          <w:sz w:val="26"/>
          <w:szCs w:val="26"/>
        </w:rPr>
        <w:br/>
      </w:r>
      <w:r w:rsidRPr="00B63651">
        <w:rPr>
          <w:sz w:val="26"/>
          <w:szCs w:val="26"/>
        </w:rPr>
        <w:t>5(3), 351</w:t>
      </w:r>
      <w:r>
        <w:rPr>
          <w:sz w:val="26"/>
          <w:szCs w:val="26"/>
        </w:rPr>
        <w:t xml:space="preserve"> – </w:t>
      </w:r>
      <w:r w:rsidRPr="00B63651">
        <w:rPr>
          <w:sz w:val="26"/>
          <w:szCs w:val="26"/>
        </w:rPr>
        <w:t>357.</w:t>
      </w:r>
    </w:p>
    <w:p w:rsidR="001030E2" w:rsidRPr="00B63651" w:rsidRDefault="001030E2" w:rsidP="006C6FF3">
      <w:pPr>
        <w:spacing w:before="120" w:after="240" w:line="300" w:lineRule="auto"/>
        <w:ind w:left="720" w:hanging="720"/>
        <w:jc w:val="both"/>
        <w:rPr>
          <w:sz w:val="26"/>
          <w:szCs w:val="26"/>
        </w:rPr>
      </w:pPr>
      <w:r>
        <w:rPr>
          <w:sz w:val="26"/>
          <w:szCs w:val="26"/>
        </w:rPr>
        <w:t>Jindal, A. and Jindal</w:t>
      </w:r>
      <w:r w:rsidRPr="00B63651">
        <w:rPr>
          <w:sz w:val="26"/>
          <w:szCs w:val="26"/>
        </w:rPr>
        <w:t>, R. (2006)</w:t>
      </w:r>
      <w:r>
        <w:rPr>
          <w:sz w:val="26"/>
          <w:szCs w:val="26"/>
        </w:rPr>
        <w:t>,</w:t>
      </w:r>
      <w:r w:rsidRPr="00B63651">
        <w:rPr>
          <w:sz w:val="26"/>
          <w:szCs w:val="26"/>
        </w:rPr>
        <w:t xml:space="preserve"> Textile Raw materials 1</w:t>
      </w:r>
      <w:r w:rsidRPr="00B63651">
        <w:rPr>
          <w:sz w:val="26"/>
          <w:szCs w:val="26"/>
          <w:vertAlign w:val="superscript"/>
        </w:rPr>
        <w:t>st</w:t>
      </w:r>
      <w:r w:rsidRPr="00B63651">
        <w:rPr>
          <w:sz w:val="26"/>
          <w:szCs w:val="26"/>
        </w:rPr>
        <w:t xml:space="preserve"> edition. Abhishek Publications, Chandigarh. P: 49</w:t>
      </w:r>
    </w:p>
    <w:p w:rsidR="001030E2" w:rsidRPr="00B63651" w:rsidRDefault="001030E2" w:rsidP="006C6FF3">
      <w:pPr>
        <w:spacing w:before="120" w:after="240" w:line="300" w:lineRule="auto"/>
        <w:ind w:left="720" w:hanging="720"/>
        <w:jc w:val="both"/>
        <w:rPr>
          <w:sz w:val="26"/>
          <w:szCs w:val="26"/>
        </w:rPr>
      </w:pPr>
      <w:r w:rsidRPr="00B63651">
        <w:rPr>
          <w:sz w:val="26"/>
          <w:szCs w:val="26"/>
        </w:rPr>
        <w:t>Kalyani, D.C., Patil, P.S., Jadhav, J.P. and Govindwar, S.P. (2008)</w:t>
      </w:r>
      <w:r>
        <w:rPr>
          <w:sz w:val="26"/>
          <w:szCs w:val="26"/>
        </w:rPr>
        <w:t>,</w:t>
      </w:r>
      <w:r w:rsidRPr="00B63651">
        <w:rPr>
          <w:sz w:val="26"/>
          <w:szCs w:val="26"/>
        </w:rPr>
        <w:t xml:space="preserve"> </w:t>
      </w:r>
      <w:r>
        <w:rPr>
          <w:sz w:val="26"/>
          <w:szCs w:val="26"/>
        </w:rPr>
        <w:br/>
      </w:r>
      <w:r w:rsidRPr="00B63651">
        <w:rPr>
          <w:sz w:val="26"/>
          <w:szCs w:val="26"/>
        </w:rPr>
        <w:t xml:space="preserve">Bio degradation of reactive Textile Dye Rd BL1 by an isolated Bacterium Pseudomonas SP Suki Bioresource Technologies, </w:t>
      </w:r>
      <w:r>
        <w:rPr>
          <w:sz w:val="26"/>
          <w:szCs w:val="26"/>
        </w:rPr>
        <w:br/>
        <w:t>pp:</w:t>
      </w:r>
      <w:r w:rsidRPr="00B63651">
        <w:rPr>
          <w:sz w:val="26"/>
          <w:szCs w:val="26"/>
        </w:rPr>
        <w:t xml:space="preserve"> 99, 4635</w:t>
      </w:r>
      <w:r>
        <w:rPr>
          <w:sz w:val="26"/>
          <w:szCs w:val="26"/>
        </w:rPr>
        <w:t xml:space="preserve"> – </w:t>
      </w:r>
      <w:r w:rsidRPr="00B63651">
        <w:rPr>
          <w:sz w:val="26"/>
          <w:szCs w:val="26"/>
        </w:rPr>
        <w:t>4641</w:t>
      </w:r>
    </w:p>
    <w:p w:rsidR="001030E2" w:rsidRPr="00B63651" w:rsidRDefault="001030E2" w:rsidP="006C6FF3">
      <w:pPr>
        <w:spacing w:before="120" w:after="240" w:line="300" w:lineRule="auto"/>
        <w:ind w:left="720" w:hanging="720"/>
        <w:jc w:val="both"/>
        <w:rPr>
          <w:sz w:val="26"/>
          <w:szCs w:val="26"/>
        </w:rPr>
      </w:pPr>
      <w:r w:rsidRPr="00B63651">
        <w:rPr>
          <w:sz w:val="26"/>
          <w:szCs w:val="26"/>
        </w:rPr>
        <w:t>Kannan, S., Subramanian, M. and Nithyanandhan, R. (2005)</w:t>
      </w:r>
      <w:r>
        <w:rPr>
          <w:sz w:val="26"/>
          <w:szCs w:val="26"/>
        </w:rPr>
        <w:t>,</w:t>
      </w:r>
      <w:r w:rsidRPr="00B63651">
        <w:rPr>
          <w:sz w:val="26"/>
          <w:szCs w:val="26"/>
        </w:rPr>
        <w:t xml:space="preserve"> Salt and Alkali and Free Reactive Dyeing on Cotton Fabric, Indian Textile Journal, Vol. 114, No.2, P:3</w:t>
      </w:r>
    </w:p>
    <w:p w:rsidR="001030E2" w:rsidRPr="00B63651" w:rsidRDefault="001030E2" w:rsidP="006C6FF3">
      <w:pPr>
        <w:spacing w:before="120" w:after="240" w:line="300" w:lineRule="auto"/>
        <w:ind w:left="720" w:hanging="720"/>
        <w:jc w:val="both"/>
        <w:rPr>
          <w:sz w:val="26"/>
          <w:szCs w:val="26"/>
        </w:rPr>
      </w:pPr>
      <w:r w:rsidRPr="00B63651">
        <w:rPr>
          <w:sz w:val="26"/>
          <w:szCs w:val="26"/>
        </w:rPr>
        <w:t>Kannan.</w:t>
      </w:r>
      <w:r>
        <w:rPr>
          <w:sz w:val="26"/>
          <w:szCs w:val="26"/>
        </w:rPr>
        <w:t xml:space="preserve"> </w:t>
      </w:r>
      <w:r w:rsidRPr="00B63651">
        <w:rPr>
          <w:sz w:val="26"/>
          <w:szCs w:val="26"/>
        </w:rPr>
        <w:t>N. (2002), Laboratory Manual in General Microbiology, Panima Publishing Corporation, New Delhi, P: 121</w:t>
      </w:r>
      <w:r>
        <w:rPr>
          <w:sz w:val="26"/>
          <w:szCs w:val="26"/>
        </w:rPr>
        <w:t xml:space="preserve"> – </w:t>
      </w:r>
      <w:r w:rsidRPr="00B63651">
        <w:rPr>
          <w:sz w:val="26"/>
          <w:szCs w:val="26"/>
        </w:rPr>
        <w:t>146</w:t>
      </w:r>
    </w:p>
    <w:p w:rsidR="001030E2" w:rsidRPr="00B63651" w:rsidRDefault="001030E2" w:rsidP="006C6FF3">
      <w:pPr>
        <w:spacing w:before="120" w:after="240" w:line="300" w:lineRule="auto"/>
        <w:ind w:left="720" w:hanging="720"/>
        <w:jc w:val="both"/>
        <w:rPr>
          <w:sz w:val="26"/>
          <w:szCs w:val="26"/>
        </w:rPr>
      </w:pPr>
      <w:r w:rsidRPr="00B63651">
        <w:rPr>
          <w:sz w:val="26"/>
          <w:szCs w:val="26"/>
        </w:rPr>
        <w:t>Kirby, N. (1999)</w:t>
      </w:r>
      <w:r>
        <w:rPr>
          <w:sz w:val="26"/>
          <w:szCs w:val="26"/>
        </w:rPr>
        <w:t>,</w:t>
      </w:r>
      <w:r w:rsidRPr="00B63651">
        <w:rPr>
          <w:sz w:val="26"/>
          <w:szCs w:val="26"/>
        </w:rPr>
        <w:t xml:space="preserve"> P</w:t>
      </w:r>
      <w:r>
        <w:rPr>
          <w:sz w:val="26"/>
          <w:szCs w:val="26"/>
        </w:rPr>
        <w:t>h</w:t>
      </w:r>
      <w:r w:rsidRPr="00B63651">
        <w:rPr>
          <w:sz w:val="26"/>
          <w:szCs w:val="26"/>
        </w:rPr>
        <w:t>.D. Thesis, University of Ulster, Coleraine, U.K. July.</w:t>
      </w:r>
    </w:p>
    <w:p w:rsidR="001030E2" w:rsidRPr="00B63651" w:rsidRDefault="001030E2" w:rsidP="006C6FF3">
      <w:pPr>
        <w:spacing w:before="120" w:after="240" w:line="300" w:lineRule="auto"/>
        <w:ind w:left="720" w:hanging="720"/>
        <w:jc w:val="both"/>
        <w:rPr>
          <w:sz w:val="26"/>
          <w:szCs w:val="26"/>
        </w:rPr>
      </w:pPr>
      <w:r w:rsidRPr="00B63651">
        <w:rPr>
          <w:sz w:val="26"/>
          <w:szCs w:val="26"/>
        </w:rPr>
        <w:t>Kodam, K.M., Soojhawon,I., Lokhande, P.D. and Gawai, K.R. (2005)</w:t>
      </w:r>
      <w:r>
        <w:rPr>
          <w:sz w:val="26"/>
          <w:szCs w:val="26"/>
        </w:rPr>
        <w:t>,</w:t>
      </w:r>
      <w:r w:rsidRPr="00B63651">
        <w:rPr>
          <w:sz w:val="26"/>
          <w:szCs w:val="26"/>
        </w:rPr>
        <w:t xml:space="preserve"> Microbial Decolourization of reactive Azo Dyes under Aerobic conditions, world Journal Microbiology, Biotechnology, Vol;. 21, </w:t>
      </w:r>
      <w:r>
        <w:rPr>
          <w:sz w:val="26"/>
          <w:szCs w:val="26"/>
        </w:rPr>
        <w:br/>
        <w:t>pp:</w:t>
      </w:r>
      <w:r w:rsidRPr="00B63651">
        <w:rPr>
          <w:sz w:val="26"/>
          <w:szCs w:val="26"/>
        </w:rPr>
        <w:t xml:space="preserve"> 367</w:t>
      </w:r>
      <w:r>
        <w:rPr>
          <w:sz w:val="26"/>
          <w:szCs w:val="26"/>
        </w:rPr>
        <w:t xml:space="preserve"> – </w:t>
      </w:r>
      <w:r w:rsidRPr="00B63651">
        <w:rPr>
          <w:sz w:val="26"/>
          <w:szCs w:val="26"/>
        </w:rPr>
        <w:t>370.</w:t>
      </w:r>
    </w:p>
    <w:p w:rsidR="001030E2" w:rsidRPr="00B63651" w:rsidRDefault="001030E2" w:rsidP="006C6FF3">
      <w:pPr>
        <w:spacing w:before="120" w:after="240" w:line="300" w:lineRule="auto"/>
        <w:ind w:left="720" w:hanging="720"/>
        <w:jc w:val="both"/>
        <w:rPr>
          <w:sz w:val="26"/>
          <w:szCs w:val="26"/>
        </w:rPr>
      </w:pPr>
      <w:r w:rsidRPr="00B63651">
        <w:rPr>
          <w:sz w:val="26"/>
          <w:szCs w:val="26"/>
        </w:rPr>
        <w:t>Kori, M.E., (1996)</w:t>
      </w:r>
      <w:r>
        <w:rPr>
          <w:sz w:val="26"/>
          <w:szCs w:val="26"/>
        </w:rPr>
        <w:t>,</w:t>
      </w:r>
      <w:r w:rsidRPr="00B63651">
        <w:rPr>
          <w:sz w:val="26"/>
          <w:szCs w:val="26"/>
        </w:rPr>
        <w:t xml:space="preserve"> Testing equipments and methods, The Indian Textile Journal, Business Press Publications, Mumbai,, Vol. 101, No.3, P21</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Kulpan, N.S. (2002)</w:t>
      </w:r>
      <w:r>
        <w:rPr>
          <w:sz w:val="26"/>
          <w:szCs w:val="26"/>
        </w:rPr>
        <w:t>,</w:t>
      </w:r>
      <w:r w:rsidRPr="00B63651">
        <w:rPr>
          <w:sz w:val="26"/>
          <w:szCs w:val="26"/>
        </w:rPr>
        <w:t xml:space="preserve"> Textile Fibre, Abishek Publications, Chandigarh, </w:t>
      </w:r>
      <w:r>
        <w:rPr>
          <w:sz w:val="26"/>
          <w:szCs w:val="26"/>
        </w:rPr>
        <w:br/>
        <w:t>pp:</w:t>
      </w:r>
      <w:r w:rsidRPr="00B63651">
        <w:rPr>
          <w:sz w:val="26"/>
          <w:szCs w:val="26"/>
        </w:rPr>
        <w:t>1, 2,130,131</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Manogari, R., D. Daniel and A.Krastanov, (2008)</w:t>
      </w:r>
      <w:r>
        <w:rPr>
          <w:sz w:val="26"/>
          <w:szCs w:val="26"/>
        </w:rPr>
        <w:t>,</w:t>
      </w:r>
      <w:r w:rsidRPr="00B63651">
        <w:rPr>
          <w:sz w:val="26"/>
          <w:szCs w:val="26"/>
        </w:rPr>
        <w:t xml:space="preserve"> Biodegradation of rice mill effluent by immobilized pseudomonas sp. cells. Ecol. Eng. Environ. Prot.,</w:t>
      </w:r>
      <w:r>
        <w:rPr>
          <w:sz w:val="26"/>
          <w:szCs w:val="26"/>
        </w:rPr>
        <w:t xml:space="preserve"> </w:t>
      </w:r>
      <w:r w:rsidRPr="00B63651">
        <w:rPr>
          <w:sz w:val="26"/>
          <w:szCs w:val="26"/>
        </w:rPr>
        <w:t>1:30</w:t>
      </w:r>
      <w:r>
        <w:rPr>
          <w:sz w:val="26"/>
          <w:szCs w:val="26"/>
        </w:rPr>
        <w:t xml:space="preserve"> – </w:t>
      </w:r>
      <w:r w:rsidRPr="00B63651">
        <w:rPr>
          <w:sz w:val="26"/>
          <w:szCs w:val="26"/>
        </w:rPr>
        <w:t>35.</w:t>
      </w:r>
    </w:p>
    <w:p w:rsidR="001030E2" w:rsidRPr="00B63651" w:rsidRDefault="001030E2" w:rsidP="006C6FF3">
      <w:pPr>
        <w:spacing w:before="120" w:after="240" w:line="300" w:lineRule="auto"/>
        <w:ind w:left="720" w:hanging="720"/>
        <w:jc w:val="both"/>
        <w:rPr>
          <w:sz w:val="26"/>
          <w:szCs w:val="26"/>
        </w:rPr>
      </w:pPr>
      <w:r w:rsidRPr="00B63651">
        <w:rPr>
          <w:sz w:val="26"/>
          <w:szCs w:val="26"/>
        </w:rPr>
        <w:t>Mishra., S.P. (2000)</w:t>
      </w:r>
      <w:r>
        <w:rPr>
          <w:sz w:val="26"/>
          <w:szCs w:val="26"/>
        </w:rPr>
        <w:t xml:space="preserve">, </w:t>
      </w:r>
      <w:r w:rsidRPr="00B63651">
        <w:rPr>
          <w:sz w:val="26"/>
          <w:szCs w:val="26"/>
        </w:rPr>
        <w:t>A Test book of Fibre Science and Technology, New Age International P. Ltd., New Delhi, P: 70.</w:t>
      </w:r>
    </w:p>
    <w:p w:rsidR="001030E2" w:rsidRPr="00B63651" w:rsidRDefault="001030E2" w:rsidP="006C6FF3">
      <w:pPr>
        <w:spacing w:before="120" w:after="240" w:line="300" w:lineRule="auto"/>
        <w:ind w:left="720" w:hanging="720"/>
        <w:jc w:val="both"/>
        <w:rPr>
          <w:sz w:val="26"/>
          <w:szCs w:val="26"/>
        </w:rPr>
      </w:pPr>
      <w:r w:rsidRPr="00B63651">
        <w:rPr>
          <w:sz w:val="26"/>
          <w:szCs w:val="26"/>
        </w:rPr>
        <w:t>Mittal, Atul</w:t>
      </w:r>
      <w:r>
        <w:rPr>
          <w:sz w:val="26"/>
          <w:szCs w:val="26"/>
        </w:rPr>
        <w:t xml:space="preserve">, </w:t>
      </w:r>
      <w:r w:rsidRPr="00B63651">
        <w:rPr>
          <w:sz w:val="26"/>
          <w:szCs w:val="26"/>
        </w:rPr>
        <w:t>K</w:t>
      </w:r>
      <w:r>
        <w:rPr>
          <w:sz w:val="26"/>
          <w:szCs w:val="26"/>
        </w:rPr>
        <w:t>.</w:t>
      </w:r>
      <w:r w:rsidRPr="00B63651">
        <w:rPr>
          <w:sz w:val="26"/>
          <w:szCs w:val="26"/>
        </w:rPr>
        <w:t xml:space="preserve"> and Pant Anju (2008)</w:t>
      </w:r>
      <w:r>
        <w:rPr>
          <w:sz w:val="26"/>
          <w:szCs w:val="26"/>
        </w:rPr>
        <w:t>,</w:t>
      </w:r>
      <w:r w:rsidRPr="00B63651">
        <w:rPr>
          <w:sz w:val="26"/>
          <w:szCs w:val="26"/>
        </w:rPr>
        <w:t xml:space="preserve"> Wastewater Disinfection in India:  </w:t>
      </w:r>
      <w:r>
        <w:rPr>
          <w:sz w:val="26"/>
          <w:szCs w:val="26"/>
        </w:rPr>
        <w:br/>
      </w:r>
      <w:r w:rsidRPr="00B63651">
        <w:rPr>
          <w:sz w:val="26"/>
          <w:szCs w:val="26"/>
        </w:rPr>
        <w:t>A review, water digest.</w:t>
      </w:r>
    </w:p>
    <w:p w:rsidR="001030E2" w:rsidRPr="00B63651" w:rsidRDefault="001030E2" w:rsidP="006C6FF3">
      <w:pPr>
        <w:spacing w:before="120" w:after="240" w:line="300" w:lineRule="auto"/>
        <w:ind w:left="720" w:hanging="720"/>
        <w:jc w:val="both"/>
        <w:rPr>
          <w:sz w:val="26"/>
          <w:szCs w:val="26"/>
        </w:rPr>
      </w:pPr>
      <w:r w:rsidRPr="00B63651">
        <w:rPr>
          <w:sz w:val="26"/>
          <w:szCs w:val="26"/>
        </w:rPr>
        <w:t>Moosvi, S., Keharia, H. and Madanwar, D. (2005)</w:t>
      </w:r>
      <w:r>
        <w:rPr>
          <w:sz w:val="26"/>
          <w:szCs w:val="26"/>
        </w:rPr>
        <w:t>,</w:t>
      </w:r>
      <w:r w:rsidRPr="00B63651">
        <w:rPr>
          <w:sz w:val="26"/>
          <w:szCs w:val="26"/>
        </w:rPr>
        <w:t xml:space="preserve"> Decolourization of Textile Dye Reactive violets by a newly isolated Bacterial consortium RVM 11.1, World Journal Microbiology and Biotechnology, Vol. 21, </w:t>
      </w:r>
      <w:r>
        <w:rPr>
          <w:sz w:val="26"/>
          <w:szCs w:val="26"/>
        </w:rPr>
        <w:t>pp:</w:t>
      </w:r>
      <w:r w:rsidRPr="00B63651">
        <w:rPr>
          <w:sz w:val="26"/>
          <w:szCs w:val="26"/>
        </w:rPr>
        <w:t>667 – 672</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Naik, S.D.R. and Wilson, J.A. (2006)</w:t>
      </w:r>
      <w:r>
        <w:rPr>
          <w:sz w:val="26"/>
          <w:szCs w:val="26"/>
        </w:rPr>
        <w:t>,</w:t>
      </w:r>
      <w:r w:rsidRPr="00B63651">
        <w:rPr>
          <w:sz w:val="26"/>
          <w:szCs w:val="26"/>
        </w:rPr>
        <w:t xml:space="preserve"> Surface Designing of Textile Fabrics, Newage International (P) Ltd. Publishers, Ranchi, I</w:t>
      </w:r>
      <w:r w:rsidRPr="00751755">
        <w:rPr>
          <w:sz w:val="26"/>
          <w:szCs w:val="26"/>
          <w:vertAlign w:val="superscript"/>
        </w:rPr>
        <w:t>st</w:t>
      </w:r>
      <w:r w:rsidRPr="00B63651">
        <w:rPr>
          <w:sz w:val="26"/>
          <w:szCs w:val="26"/>
        </w:rPr>
        <w:t xml:space="preserve"> Edition. </w:t>
      </w:r>
      <w:r>
        <w:rPr>
          <w:sz w:val="26"/>
          <w:szCs w:val="26"/>
        </w:rPr>
        <w:t>p</w:t>
      </w:r>
      <w:r w:rsidRPr="00B63651">
        <w:rPr>
          <w:sz w:val="26"/>
          <w:szCs w:val="26"/>
        </w:rPr>
        <w:t>:33</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Nandhini Chemical Journal (2008)</w:t>
      </w:r>
      <w:r>
        <w:rPr>
          <w:sz w:val="26"/>
          <w:szCs w:val="26"/>
        </w:rPr>
        <w:t>,</w:t>
      </w:r>
      <w:r w:rsidRPr="00B63651">
        <w:rPr>
          <w:sz w:val="26"/>
          <w:szCs w:val="26"/>
        </w:rPr>
        <w:t xml:space="preserve"> Talk of the Month, Need for Many waste management companies, Vol. 14, No. 5, February , </w:t>
      </w:r>
      <w:r>
        <w:rPr>
          <w:sz w:val="26"/>
          <w:szCs w:val="26"/>
        </w:rPr>
        <w:t>p</w:t>
      </w:r>
      <w:r w:rsidRPr="00B63651">
        <w:rPr>
          <w:sz w:val="26"/>
          <w:szCs w:val="26"/>
        </w:rPr>
        <w:t>:2</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Needles., L. Howards, (1986)</w:t>
      </w:r>
      <w:r>
        <w:rPr>
          <w:sz w:val="26"/>
          <w:szCs w:val="26"/>
        </w:rPr>
        <w:t xml:space="preserve">, </w:t>
      </w:r>
      <w:r w:rsidRPr="00B63651">
        <w:rPr>
          <w:sz w:val="26"/>
          <w:szCs w:val="26"/>
        </w:rPr>
        <w:t>Textile Fibre</w:t>
      </w:r>
      <w:r>
        <w:rPr>
          <w:sz w:val="26"/>
          <w:szCs w:val="26"/>
        </w:rPr>
        <w:t>s, Dyes, finishes and Processes</w:t>
      </w:r>
      <w:r w:rsidRPr="00B63651">
        <w:rPr>
          <w:sz w:val="26"/>
          <w:szCs w:val="26"/>
        </w:rPr>
        <w:t xml:space="preserve">, Noyes Publications, U.S.A. </w:t>
      </w:r>
      <w:r>
        <w:rPr>
          <w:sz w:val="26"/>
          <w:szCs w:val="26"/>
        </w:rPr>
        <w:t>p</w:t>
      </w:r>
      <w:r w:rsidRPr="00B63651">
        <w:rPr>
          <w:sz w:val="26"/>
          <w:szCs w:val="26"/>
        </w:rPr>
        <w:t>: 39, 69.</w:t>
      </w:r>
    </w:p>
    <w:p w:rsidR="001030E2" w:rsidRPr="00B63651" w:rsidRDefault="001030E2" w:rsidP="006C6FF3">
      <w:pPr>
        <w:spacing w:before="120" w:after="240" w:line="300" w:lineRule="auto"/>
        <w:ind w:left="720" w:hanging="720"/>
        <w:jc w:val="both"/>
        <w:rPr>
          <w:sz w:val="26"/>
          <w:szCs w:val="26"/>
        </w:rPr>
      </w:pPr>
      <w:r w:rsidRPr="00B63651">
        <w:rPr>
          <w:sz w:val="26"/>
          <w:szCs w:val="26"/>
        </w:rPr>
        <w:t>Nehra, K., Anju, Meenakshi and Malik, K. (2008)</w:t>
      </w:r>
      <w:r>
        <w:rPr>
          <w:sz w:val="26"/>
          <w:szCs w:val="26"/>
        </w:rPr>
        <w:t>,</w:t>
      </w:r>
      <w:r w:rsidRPr="00B63651">
        <w:rPr>
          <w:sz w:val="26"/>
          <w:szCs w:val="26"/>
        </w:rPr>
        <w:t xml:space="preserve"> Isolation and optimization of conditions for maximum Decolourization by Textile-Dye Decolourizing Bacteria</w:t>
      </w:r>
      <w:r>
        <w:rPr>
          <w:sz w:val="26"/>
          <w:szCs w:val="26"/>
        </w:rPr>
        <w:t>,</w:t>
      </w:r>
      <w:r w:rsidRPr="00B63651">
        <w:rPr>
          <w:sz w:val="26"/>
          <w:szCs w:val="26"/>
        </w:rPr>
        <w:t xml:space="preserve"> Pollution Research. Vol 27, No.2. </w:t>
      </w:r>
      <w:r>
        <w:rPr>
          <w:sz w:val="26"/>
          <w:szCs w:val="26"/>
        </w:rPr>
        <w:t>pp:</w:t>
      </w:r>
      <w:r w:rsidRPr="00B63651">
        <w:rPr>
          <w:sz w:val="26"/>
          <w:szCs w:val="26"/>
        </w:rPr>
        <w:t>257</w:t>
      </w:r>
      <w:r>
        <w:rPr>
          <w:sz w:val="26"/>
          <w:szCs w:val="26"/>
        </w:rPr>
        <w:t xml:space="preserve"> – </w:t>
      </w:r>
      <w:r w:rsidRPr="00B63651">
        <w:rPr>
          <w:sz w:val="26"/>
          <w:szCs w:val="26"/>
        </w:rPr>
        <w:t>264.</w:t>
      </w:r>
    </w:p>
    <w:p w:rsidR="001030E2" w:rsidRPr="00B63651" w:rsidRDefault="001030E2" w:rsidP="006C6FF3">
      <w:pPr>
        <w:spacing w:before="120" w:after="240" w:line="300" w:lineRule="auto"/>
        <w:ind w:left="720" w:hanging="720"/>
        <w:jc w:val="both"/>
        <w:rPr>
          <w:sz w:val="26"/>
          <w:szCs w:val="26"/>
        </w:rPr>
      </w:pPr>
      <w:r w:rsidRPr="00B63651">
        <w:rPr>
          <w:sz w:val="26"/>
          <w:szCs w:val="26"/>
        </w:rPr>
        <w:t>Neurd, F. (2004)</w:t>
      </w:r>
      <w:r>
        <w:rPr>
          <w:sz w:val="26"/>
          <w:szCs w:val="26"/>
        </w:rPr>
        <w:t>,</w:t>
      </w:r>
      <w:r w:rsidRPr="00B63651">
        <w:rPr>
          <w:sz w:val="26"/>
          <w:szCs w:val="26"/>
        </w:rPr>
        <w:t xml:space="preserve"> Biocatalysis and Biotransformation, Vol.</w:t>
      </w:r>
      <w:r>
        <w:rPr>
          <w:sz w:val="26"/>
          <w:szCs w:val="26"/>
        </w:rPr>
        <w:t xml:space="preserve"> </w:t>
      </w:r>
      <w:r w:rsidRPr="00B63651">
        <w:rPr>
          <w:sz w:val="26"/>
          <w:szCs w:val="26"/>
        </w:rPr>
        <w:t>22, No.</w:t>
      </w:r>
      <w:r>
        <w:rPr>
          <w:sz w:val="26"/>
          <w:szCs w:val="26"/>
        </w:rPr>
        <w:t xml:space="preserve"> </w:t>
      </w:r>
      <w:r w:rsidRPr="00B63651">
        <w:rPr>
          <w:sz w:val="26"/>
          <w:szCs w:val="26"/>
        </w:rPr>
        <w:t>5-6. December,</w:t>
      </w:r>
      <w:r>
        <w:rPr>
          <w:sz w:val="26"/>
          <w:szCs w:val="26"/>
        </w:rPr>
        <w:t xml:space="preserve"> pp:</w:t>
      </w:r>
      <w:r w:rsidRPr="00B63651">
        <w:rPr>
          <w:sz w:val="26"/>
          <w:szCs w:val="26"/>
        </w:rPr>
        <w:t xml:space="preserve"> 325</w:t>
      </w:r>
      <w:r>
        <w:rPr>
          <w:sz w:val="26"/>
          <w:szCs w:val="26"/>
        </w:rPr>
        <w:t xml:space="preserve"> – </w:t>
      </w:r>
      <w:r w:rsidRPr="00B63651">
        <w:rPr>
          <w:sz w:val="26"/>
          <w:szCs w:val="26"/>
        </w:rPr>
        <w:t>330.</w:t>
      </w:r>
    </w:p>
    <w:p w:rsidR="001030E2" w:rsidRPr="00B63651" w:rsidRDefault="001030E2" w:rsidP="006C6FF3">
      <w:pPr>
        <w:spacing w:before="120" w:after="240" w:line="300" w:lineRule="auto"/>
        <w:ind w:left="720" w:hanging="720"/>
        <w:jc w:val="both"/>
        <w:rPr>
          <w:sz w:val="26"/>
          <w:szCs w:val="26"/>
        </w:rPr>
      </w:pPr>
      <w:r w:rsidRPr="00B63651">
        <w:rPr>
          <w:sz w:val="26"/>
          <w:szCs w:val="26"/>
        </w:rPr>
        <w:t>NIIR Board</w:t>
      </w:r>
      <w:r>
        <w:rPr>
          <w:sz w:val="26"/>
          <w:szCs w:val="26"/>
        </w:rPr>
        <w:t xml:space="preserve"> </w:t>
      </w:r>
      <w:r w:rsidRPr="00B63651">
        <w:rPr>
          <w:sz w:val="26"/>
          <w:szCs w:val="26"/>
        </w:rPr>
        <w:t xml:space="preserve"> (2002)</w:t>
      </w:r>
      <w:r>
        <w:rPr>
          <w:sz w:val="26"/>
          <w:szCs w:val="26"/>
        </w:rPr>
        <w:t>,</w:t>
      </w:r>
      <w:r w:rsidRPr="00B63651">
        <w:rPr>
          <w:sz w:val="26"/>
          <w:szCs w:val="26"/>
        </w:rPr>
        <w:t xml:space="preserve">  The complete Technology book on Textile Processing with Effluent Treatment, Asia Pacific Business press Inc. Delhi. </w:t>
      </w:r>
      <w:r>
        <w:rPr>
          <w:sz w:val="26"/>
          <w:szCs w:val="26"/>
        </w:rPr>
        <w:br/>
        <w:t>pp:</w:t>
      </w:r>
      <w:r w:rsidRPr="00B63651">
        <w:rPr>
          <w:sz w:val="26"/>
          <w:szCs w:val="26"/>
        </w:rPr>
        <w:t>8, 10,</w:t>
      </w:r>
      <w:r>
        <w:rPr>
          <w:sz w:val="26"/>
          <w:szCs w:val="26"/>
        </w:rPr>
        <w:t xml:space="preserve"> </w:t>
      </w:r>
      <w:r w:rsidRPr="00B63651">
        <w:rPr>
          <w:sz w:val="26"/>
          <w:szCs w:val="26"/>
        </w:rPr>
        <w:t>57,</w:t>
      </w:r>
      <w:r>
        <w:rPr>
          <w:sz w:val="26"/>
          <w:szCs w:val="26"/>
        </w:rPr>
        <w:t xml:space="preserve"> </w:t>
      </w:r>
      <w:r w:rsidRPr="00B63651">
        <w:rPr>
          <w:sz w:val="26"/>
          <w:szCs w:val="26"/>
        </w:rPr>
        <w:t>60</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Nikulina, G.L., Deveikis, D.N and Psychnov, G. (1995)</w:t>
      </w:r>
      <w:r>
        <w:rPr>
          <w:sz w:val="26"/>
          <w:szCs w:val="26"/>
        </w:rPr>
        <w:t>,</w:t>
      </w:r>
      <w:r w:rsidRPr="00B63651">
        <w:rPr>
          <w:sz w:val="26"/>
          <w:szCs w:val="26"/>
        </w:rPr>
        <w:t xml:space="preserve"> Toxicity dynamics of anionic dyes in air of a work place and long term effects after absorption thro</w:t>
      </w:r>
      <w:r>
        <w:rPr>
          <w:sz w:val="26"/>
          <w:szCs w:val="26"/>
        </w:rPr>
        <w:t>ugh skin. Med. Tr. Prom. Ekol.,</w:t>
      </w:r>
      <w:r w:rsidRPr="00B63651">
        <w:rPr>
          <w:sz w:val="26"/>
          <w:szCs w:val="26"/>
        </w:rPr>
        <w:t xml:space="preserve"> 6(25</w:t>
      </w:r>
      <w:r>
        <w:rPr>
          <w:sz w:val="26"/>
          <w:szCs w:val="26"/>
        </w:rPr>
        <w:t xml:space="preserve"> – </w:t>
      </w:r>
      <w:r w:rsidRPr="00B63651">
        <w:rPr>
          <w:sz w:val="26"/>
          <w:szCs w:val="26"/>
        </w:rPr>
        <w:t>28).</w:t>
      </w:r>
    </w:p>
    <w:p w:rsidR="001030E2" w:rsidRPr="00B63651" w:rsidRDefault="001030E2" w:rsidP="006C6FF3">
      <w:pPr>
        <w:spacing w:before="120" w:after="240" w:line="300" w:lineRule="auto"/>
        <w:ind w:left="720" w:hanging="720"/>
        <w:jc w:val="both"/>
        <w:rPr>
          <w:sz w:val="26"/>
          <w:szCs w:val="26"/>
        </w:rPr>
      </w:pPr>
      <w:r w:rsidRPr="00B63651">
        <w:rPr>
          <w:sz w:val="26"/>
          <w:szCs w:val="26"/>
        </w:rPr>
        <w:t>Ollgoard, H., Frost, L., Galster, J. and Hasen, O.C. (1998)</w:t>
      </w:r>
      <w:r>
        <w:rPr>
          <w:sz w:val="26"/>
          <w:szCs w:val="26"/>
        </w:rPr>
        <w:t>,</w:t>
      </w:r>
      <w:r w:rsidRPr="00B63651">
        <w:rPr>
          <w:sz w:val="26"/>
          <w:szCs w:val="26"/>
        </w:rPr>
        <w:t xml:space="preserve"> Survey of azocolorants in Denmark: environ. Technol. 21(123</w:t>
      </w:r>
      <w:r>
        <w:rPr>
          <w:sz w:val="26"/>
          <w:szCs w:val="26"/>
        </w:rPr>
        <w:t xml:space="preserve"> – </w:t>
      </w:r>
      <w:r w:rsidRPr="00B63651">
        <w:rPr>
          <w:sz w:val="26"/>
          <w:szCs w:val="26"/>
        </w:rPr>
        <w:t>138)</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Paul. S., Sharma, A. and Crrover, G. (2005), Fastness Properties of Natural Dye Hamelia on Cotton, Textile trends, Eastland Publication Pvt Ltd, Kolkata, September,</w:t>
      </w:r>
      <w:r>
        <w:rPr>
          <w:sz w:val="26"/>
          <w:szCs w:val="26"/>
        </w:rPr>
        <w:t xml:space="preserve"> </w:t>
      </w:r>
      <w:r w:rsidRPr="00B63651">
        <w:rPr>
          <w:sz w:val="26"/>
          <w:szCs w:val="26"/>
        </w:rPr>
        <w:t>Vol</w:t>
      </w:r>
      <w:r>
        <w:rPr>
          <w:sz w:val="26"/>
          <w:szCs w:val="26"/>
        </w:rPr>
        <w:t>.</w:t>
      </w:r>
      <w:r w:rsidRPr="00B63651">
        <w:rPr>
          <w:sz w:val="26"/>
          <w:szCs w:val="26"/>
        </w:rPr>
        <w:t xml:space="preserve"> XLV, No. 6, </w:t>
      </w:r>
      <w:r>
        <w:rPr>
          <w:sz w:val="26"/>
          <w:szCs w:val="26"/>
        </w:rPr>
        <w:t>p</w:t>
      </w:r>
      <w:r w:rsidRPr="00B63651">
        <w:rPr>
          <w:sz w:val="26"/>
          <w:szCs w:val="26"/>
        </w:rPr>
        <w:t>:27</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Puvaneshwari, N., Muthukrishnan, J and Gunashekaran, P. (2002)</w:t>
      </w:r>
      <w:r>
        <w:rPr>
          <w:sz w:val="26"/>
          <w:szCs w:val="26"/>
        </w:rPr>
        <w:t>,</w:t>
      </w:r>
      <w:r w:rsidRPr="00B63651">
        <w:rPr>
          <w:sz w:val="26"/>
          <w:szCs w:val="26"/>
        </w:rPr>
        <w:t xml:space="preserve"> Biodegradation 07 Benzidine Based Azo Dyes Direct Red and Direct Blue by the immobilized cells of Pseudomonas Fluorosems D41. Indian J.</w:t>
      </w:r>
      <w:r>
        <w:rPr>
          <w:sz w:val="26"/>
          <w:szCs w:val="26"/>
        </w:rPr>
        <w:t xml:space="preserve"> </w:t>
      </w:r>
      <w:r w:rsidRPr="00B63651">
        <w:rPr>
          <w:sz w:val="26"/>
          <w:szCs w:val="26"/>
        </w:rPr>
        <w:t xml:space="preserve">Exp. Biol. Vol. 40, </w:t>
      </w:r>
      <w:r>
        <w:rPr>
          <w:sz w:val="26"/>
          <w:szCs w:val="26"/>
        </w:rPr>
        <w:t>pp:</w:t>
      </w:r>
      <w:r w:rsidRPr="00B63651">
        <w:rPr>
          <w:sz w:val="26"/>
          <w:szCs w:val="26"/>
        </w:rPr>
        <w:t>1131</w:t>
      </w:r>
      <w:r>
        <w:rPr>
          <w:sz w:val="26"/>
          <w:szCs w:val="26"/>
        </w:rPr>
        <w:t xml:space="preserve"> – </w:t>
      </w:r>
      <w:r w:rsidRPr="00B63651">
        <w:rPr>
          <w:sz w:val="26"/>
          <w:szCs w:val="26"/>
        </w:rPr>
        <w:t>1136.</w:t>
      </w:r>
    </w:p>
    <w:p w:rsidR="001030E2" w:rsidRPr="00B63651" w:rsidRDefault="001030E2" w:rsidP="006C6FF3">
      <w:pPr>
        <w:spacing w:before="120" w:after="240" w:line="300" w:lineRule="auto"/>
        <w:ind w:left="720" w:hanging="720"/>
        <w:jc w:val="both"/>
        <w:rPr>
          <w:sz w:val="26"/>
          <w:szCs w:val="26"/>
        </w:rPr>
      </w:pPr>
      <w:r w:rsidRPr="00B63651">
        <w:rPr>
          <w:sz w:val="26"/>
          <w:szCs w:val="26"/>
        </w:rPr>
        <w:t>Rafi, F., Franklin,</w:t>
      </w:r>
      <w:r>
        <w:rPr>
          <w:sz w:val="26"/>
          <w:szCs w:val="26"/>
        </w:rPr>
        <w:t xml:space="preserve"> </w:t>
      </w:r>
      <w:r w:rsidRPr="00B63651">
        <w:rPr>
          <w:sz w:val="26"/>
          <w:szCs w:val="26"/>
        </w:rPr>
        <w:t>W. and Cerniglia C.E. (1990)</w:t>
      </w:r>
      <w:r>
        <w:rPr>
          <w:sz w:val="26"/>
          <w:szCs w:val="26"/>
        </w:rPr>
        <w:t>,</w:t>
      </w:r>
      <w:r w:rsidRPr="00B63651">
        <w:rPr>
          <w:sz w:val="26"/>
          <w:szCs w:val="26"/>
        </w:rPr>
        <w:t xml:space="preserve"> Environ. Microbiol.,</w:t>
      </w:r>
      <w:r>
        <w:rPr>
          <w:sz w:val="26"/>
          <w:szCs w:val="26"/>
        </w:rPr>
        <w:br/>
      </w:r>
      <w:r w:rsidRPr="00B63651">
        <w:rPr>
          <w:sz w:val="26"/>
          <w:szCs w:val="26"/>
        </w:rPr>
        <w:t>56: 2146</w:t>
      </w:r>
      <w:r>
        <w:rPr>
          <w:sz w:val="26"/>
          <w:szCs w:val="26"/>
        </w:rPr>
        <w:t xml:space="preserve"> – </w:t>
      </w:r>
      <w:r w:rsidRPr="00B63651">
        <w:rPr>
          <w:sz w:val="26"/>
          <w:szCs w:val="26"/>
        </w:rPr>
        <w:t>2151.</w:t>
      </w:r>
    </w:p>
    <w:p w:rsidR="001030E2" w:rsidRPr="00B63651" w:rsidRDefault="001030E2" w:rsidP="006C6FF3">
      <w:pPr>
        <w:spacing w:before="120" w:after="240" w:line="300" w:lineRule="auto"/>
        <w:ind w:left="720" w:hanging="720"/>
        <w:jc w:val="both"/>
        <w:rPr>
          <w:sz w:val="26"/>
          <w:szCs w:val="26"/>
        </w:rPr>
      </w:pPr>
      <w:r w:rsidRPr="00B63651">
        <w:rPr>
          <w:sz w:val="26"/>
          <w:szCs w:val="26"/>
        </w:rPr>
        <w:t>Rani.</w:t>
      </w:r>
      <w:r>
        <w:rPr>
          <w:sz w:val="26"/>
          <w:szCs w:val="26"/>
        </w:rPr>
        <w:t xml:space="preserve"> </w:t>
      </w:r>
      <w:r w:rsidRPr="00B63651">
        <w:rPr>
          <w:sz w:val="26"/>
          <w:szCs w:val="26"/>
        </w:rPr>
        <w:t>A. and Negi,</w:t>
      </w:r>
      <w:r>
        <w:rPr>
          <w:sz w:val="26"/>
          <w:szCs w:val="26"/>
        </w:rPr>
        <w:t xml:space="preserve"> </w:t>
      </w:r>
      <w:r w:rsidRPr="00B63651">
        <w:rPr>
          <w:sz w:val="26"/>
          <w:szCs w:val="26"/>
        </w:rPr>
        <w:t xml:space="preserve"> A. (2007)</w:t>
      </w:r>
      <w:r>
        <w:rPr>
          <w:sz w:val="26"/>
          <w:szCs w:val="26"/>
        </w:rPr>
        <w:t>,</w:t>
      </w:r>
      <w:r w:rsidRPr="00B63651">
        <w:rPr>
          <w:sz w:val="26"/>
          <w:szCs w:val="26"/>
        </w:rPr>
        <w:t xml:space="preserve"> Clean Technologies for Textile processing</w:t>
      </w:r>
      <w:r>
        <w:rPr>
          <w:sz w:val="26"/>
          <w:szCs w:val="26"/>
        </w:rPr>
        <w:t>,</w:t>
      </w:r>
      <w:r w:rsidRPr="00B63651">
        <w:rPr>
          <w:sz w:val="26"/>
          <w:szCs w:val="26"/>
        </w:rPr>
        <w:t xml:space="preserve"> Golden Jubilee year, </w:t>
      </w:r>
      <w:r>
        <w:rPr>
          <w:sz w:val="26"/>
          <w:szCs w:val="26"/>
        </w:rPr>
        <w:t>p</w:t>
      </w:r>
      <w:r w:rsidRPr="00B63651">
        <w:rPr>
          <w:sz w:val="26"/>
          <w:szCs w:val="26"/>
        </w:rPr>
        <w:t xml:space="preserve">:31. </w:t>
      </w:r>
    </w:p>
    <w:p w:rsidR="001030E2" w:rsidRPr="00B63651" w:rsidRDefault="001030E2" w:rsidP="006C6FF3">
      <w:pPr>
        <w:spacing w:before="120" w:after="240" w:line="300" w:lineRule="auto"/>
        <w:ind w:left="720" w:hanging="720"/>
        <w:jc w:val="both"/>
        <w:rPr>
          <w:sz w:val="26"/>
          <w:szCs w:val="26"/>
        </w:rPr>
      </w:pPr>
      <w:r w:rsidRPr="00B63651">
        <w:rPr>
          <w:sz w:val="26"/>
          <w:szCs w:val="26"/>
        </w:rPr>
        <w:t>Rathod, A.P., Kakad, G.S. and Suman, B. (2006)</w:t>
      </w:r>
      <w:r>
        <w:rPr>
          <w:sz w:val="26"/>
          <w:szCs w:val="26"/>
        </w:rPr>
        <w:t>,</w:t>
      </w:r>
      <w:r w:rsidRPr="00B63651">
        <w:rPr>
          <w:sz w:val="26"/>
          <w:szCs w:val="26"/>
        </w:rPr>
        <w:t xml:space="preserve"> Textile Effluents: Treatment and Control, Vol. 4, Vo 2, </w:t>
      </w:r>
      <w:r>
        <w:rPr>
          <w:sz w:val="26"/>
          <w:szCs w:val="26"/>
        </w:rPr>
        <w:t>pp:</w:t>
      </w:r>
      <w:r w:rsidRPr="00B63651">
        <w:rPr>
          <w:sz w:val="26"/>
          <w:szCs w:val="26"/>
        </w:rPr>
        <w:t xml:space="preserve"> 291</w:t>
      </w:r>
      <w:r>
        <w:rPr>
          <w:sz w:val="26"/>
          <w:szCs w:val="26"/>
        </w:rPr>
        <w:t xml:space="preserve"> – </w:t>
      </w:r>
      <w:r w:rsidRPr="00B63651">
        <w:rPr>
          <w:sz w:val="26"/>
          <w:szCs w:val="26"/>
        </w:rPr>
        <w:t>292</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Saini, M.S. (2004)</w:t>
      </w:r>
      <w:r>
        <w:rPr>
          <w:sz w:val="26"/>
          <w:szCs w:val="26"/>
        </w:rPr>
        <w:t>,</w:t>
      </w:r>
      <w:r w:rsidRPr="00B63651">
        <w:rPr>
          <w:sz w:val="26"/>
          <w:szCs w:val="26"/>
        </w:rPr>
        <w:t xml:space="preserve"> Quality testing of Fabrics – A must for survival and gr</w:t>
      </w:r>
      <w:r>
        <w:rPr>
          <w:sz w:val="26"/>
          <w:szCs w:val="26"/>
        </w:rPr>
        <w:t>owth</w:t>
      </w:r>
      <w:r w:rsidRPr="00B63651">
        <w:rPr>
          <w:sz w:val="26"/>
          <w:szCs w:val="26"/>
        </w:rPr>
        <w:t>,</w:t>
      </w:r>
      <w:r>
        <w:rPr>
          <w:sz w:val="26"/>
          <w:szCs w:val="26"/>
        </w:rPr>
        <w:t xml:space="preserve"> </w:t>
      </w:r>
      <w:r w:rsidRPr="00B63651">
        <w:rPr>
          <w:sz w:val="26"/>
          <w:szCs w:val="26"/>
        </w:rPr>
        <w:t>The Indian Textile Journal Business Press Publications, Mumbai, Vol. CXIV,</w:t>
      </w:r>
      <w:r>
        <w:rPr>
          <w:sz w:val="26"/>
          <w:szCs w:val="26"/>
        </w:rPr>
        <w:t xml:space="preserve"> </w:t>
      </w:r>
      <w:r w:rsidRPr="00B63651">
        <w:rPr>
          <w:sz w:val="26"/>
          <w:szCs w:val="26"/>
        </w:rPr>
        <w:t xml:space="preserve">No. II, </w:t>
      </w:r>
      <w:r>
        <w:rPr>
          <w:sz w:val="26"/>
          <w:szCs w:val="26"/>
        </w:rPr>
        <w:t>pp</w:t>
      </w:r>
      <w:r w:rsidRPr="00B63651">
        <w:rPr>
          <w:sz w:val="26"/>
          <w:szCs w:val="26"/>
        </w:rPr>
        <w:t>. 74</w:t>
      </w:r>
      <w:r>
        <w:rPr>
          <w:sz w:val="26"/>
          <w:szCs w:val="26"/>
        </w:rPr>
        <w:t xml:space="preserve"> – </w:t>
      </w:r>
      <w:r w:rsidRPr="00B63651">
        <w:rPr>
          <w:sz w:val="26"/>
          <w:szCs w:val="26"/>
        </w:rPr>
        <w:t>75</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Saville, S.P. (1999)</w:t>
      </w:r>
      <w:r>
        <w:rPr>
          <w:sz w:val="26"/>
          <w:szCs w:val="26"/>
        </w:rPr>
        <w:t>,</w:t>
      </w:r>
      <w:r w:rsidRPr="00B63651">
        <w:rPr>
          <w:sz w:val="26"/>
          <w:szCs w:val="26"/>
        </w:rPr>
        <w:t xml:space="preserve"> Physical testing on Textiles, The Textile Institute, Woodhead Publishing limited, England, </w:t>
      </w:r>
      <w:r>
        <w:rPr>
          <w:sz w:val="26"/>
          <w:szCs w:val="26"/>
        </w:rPr>
        <w:t>pp</w:t>
      </w:r>
      <w:r w:rsidRPr="00B63651">
        <w:rPr>
          <w:sz w:val="26"/>
          <w:szCs w:val="26"/>
        </w:rPr>
        <w:t>. 118,</w:t>
      </w:r>
      <w:r>
        <w:rPr>
          <w:sz w:val="26"/>
          <w:szCs w:val="26"/>
        </w:rPr>
        <w:t xml:space="preserve"> </w:t>
      </w:r>
      <w:r w:rsidRPr="00B63651">
        <w:rPr>
          <w:sz w:val="26"/>
          <w:szCs w:val="26"/>
        </w:rPr>
        <w:t>126.</w:t>
      </w:r>
    </w:p>
    <w:p w:rsidR="001030E2" w:rsidRPr="00B63651" w:rsidRDefault="001030E2" w:rsidP="006C6FF3">
      <w:pPr>
        <w:spacing w:before="120" w:after="240" w:line="300" w:lineRule="auto"/>
        <w:ind w:left="720" w:hanging="720"/>
        <w:jc w:val="both"/>
        <w:rPr>
          <w:sz w:val="26"/>
          <w:szCs w:val="26"/>
        </w:rPr>
      </w:pPr>
      <w:r w:rsidRPr="00B63651">
        <w:rPr>
          <w:sz w:val="26"/>
          <w:szCs w:val="26"/>
        </w:rPr>
        <w:t>Sekar (2004)</w:t>
      </w:r>
      <w:r>
        <w:rPr>
          <w:sz w:val="26"/>
          <w:szCs w:val="26"/>
        </w:rPr>
        <w:t>,</w:t>
      </w:r>
      <w:r w:rsidRPr="00B63651">
        <w:rPr>
          <w:sz w:val="26"/>
          <w:szCs w:val="26"/>
        </w:rPr>
        <w:t xml:space="preserve"> Towards Safer Dyes in Textile Processing Part-I. Colourage, </w:t>
      </w:r>
      <w:r w:rsidRPr="00B63651">
        <w:rPr>
          <w:sz w:val="26"/>
          <w:szCs w:val="26"/>
        </w:rPr>
        <w:br/>
        <w:t xml:space="preserve">Vol. L1, No. 3, </w:t>
      </w:r>
      <w:r>
        <w:rPr>
          <w:sz w:val="26"/>
          <w:szCs w:val="26"/>
        </w:rPr>
        <w:t>pp:</w:t>
      </w:r>
      <w:r w:rsidRPr="00B63651">
        <w:rPr>
          <w:sz w:val="26"/>
          <w:szCs w:val="26"/>
        </w:rPr>
        <w:t xml:space="preserve"> 47, 63.</w:t>
      </w:r>
    </w:p>
    <w:p w:rsidR="001030E2" w:rsidRPr="00B63651" w:rsidRDefault="001030E2" w:rsidP="006C6FF3">
      <w:pPr>
        <w:spacing w:before="120" w:after="240" w:line="300" w:lineRule="auto"/>
        <w:ind w:left="720" w:hanging="720"/>
        <w:jc w:val="both"/>
        <w:rPr>
          <w:sz w:val="26"/>
          <w:szCs w:val="26"/>
        </w:rPr>
      </w:pPr>
      <w:r w:rsidRPr="00B63651">
        <w:rPr>
          <w:sz w:val="26"/>
          <w:szCs w:val="26"/>
        </w:rPr>
        <w:t>Sekar, N. (2001)</w:t>
      </w:r>
      <w:r>
        <w:rPr>
          <w:sz w:val="26"/>
          <w:szCs w:val="26"/>
        </w:rPr>
        <w:t>,</w:t>
      </w:r>
      <w:r w:rsidRPr="00B63651">
        <w:rPr>
          <w:sz w:val="26"/>
          <w:szCs w:val="26"/>
        </w:rPr>
        <w:t xml:space="preserve"> Environmental Friendly Reactive dyeing conceptual Developments, Colourage, Vol., XLVIII. No. 7</w:t>
      </w:r>
      <w:r>
        <w:rPr>
          <w:sz w:val="26"/>
          <w:szCs w:val="26"/>
        </w:rPr>
        <w:t>, p</w:t>
      </w:r>
      <w:r w:rsidRPr="00B63651">
        <w:rPr>
          <w:sz w:val="26"/>
          <w:szCs w:val="26"/>
        </w:rPr>
        <w:t>:37</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Selvam, K.K., Swaminathan and Keon-Sang, C (2003)</w:t>
      </w:r>
      <w:r>
        <w:rPr>
          <w:sz w:val="26"/>
          <w:szCs w:val="26"/>
        </w:rPr>
        <w:t>,</w:t>
      </w:r>
      <w:r w:rsidRPr="00B63651">
        <w:rPr>
          <w:sz w:val="26"/>
          <w:szCs w:val="26"/>
        </w:rPr>
        <w:t xml:space="preserve"> Decolourization of Azo dyes and a Dye industry Effluent by a white rot fungus Thelephora </w:t>
      </w:r>
      <w:r>
        <w:rPr>
          <w:sz w:val="26"/>
          <w:szCs w:val="26"/>
        </w:rPr>
        <w:t>s</w:t>
      </w:r>
      <w:r w:rsidRPr="00B63651">
        <w:rPr>
          <w:sz w:val="26"/>
          <w:szCs w:val="26"/>
        </w:rPr>
        <w:t xml:space="preserve">p. Bioresource Technology, Vol. 88, </w:t>
      </w:r>
      <w:r>
        <w:rPr>
          <w:sz w:val="26"/>
          <w:szCs w:val="26"/>
        </w:rPr>
        <w:t>pp:</w:t>
      </w:r>
      <w:r w:rsidRPr="00B63651">
        <w:rPr>
          <w:sz w:val="26"/>
          <w:szCs w:val="26"/>
        </w:rPr>
        <w:t xml:space="preserve"> 115</w:t>
      </w:r>
      <w:r>
        <w:rPr>
          <w:sz w:val="26"/>
          <w:szCs w:val="26"/>
        </w:rPr>
        <w:t xml:space="preserve"> – </w:t>
      </w:r>
      <w:r w:rsidRPr="00B63651">
        <w:rPr>
          <w:sz w:val="26"/>
          <w:szCs w:val="26"/>
        </w:rPr>
        <w:t>119.</w:t>
      </w:r>
    </w:p>
    <w:p w:rsidR="001030E2" w:rsidRPr="00B63651" w:rsidRDefault="001030E2" w:rsidP="006C6FF3">
      <w:pPr>
        <w:spacing w:before="120" w:after="240" w:line="300" w:lineRule="auto"/>
        <w:ind w:left="720" w:hanging="720"/>
        <w:jc w:val="both"/>
        <w:rPr>
          <w:sz w:val="26"/>
          <w:szCs w:val="26"/>
        </w:rPr>
      </w:pPr>
      <w:r w:rsidRPr="00B63651">
        <w:rPr>
          <w:sz w:val="26"/>
          <w:szCs w:val="26"/>
        </w:rPr>
        <w:t>Shailaja, D.N. and Bhavani (1995)</w:t>
      </w:r>
      <w:r>
        <w:rPr>
          <w:sz w:val="26"/>
          <w:szCs w:val="26"/>
        </w:rPr>
        <w:t>,</w:t>
      </w:r>
      <w:r w:rsidRPr="00B63651">
        <w:rPr>
          <w:sz w:val="26"/>
          <w:szCs w:val="26"/>
        </w:rPr>
        <w:t xml:space="preserve"> Effect on cleaning agents on Stain removal, Textile Dyers and </w:t>
      </w:r>
      <w:r w:rsidR="00D2656A" w:rsidRPr="00B63651">
        <w:rPr>
          <w:sz w:val="26"/>
          <w:szCs w:val="26"/>
        </w:rPr>
        <w:t>Printers</w:t>
      </w:r>
      <w:r w:rsidRPr="00B63651">
        <w:rPr>
          <w:sz w:val="26"/>
          <w:szCs w:val="26"/>
        </w:rPr>
        <w:t xml:space="preserve">, Vol. XXXL, No. 5, </w:t>
      </w:r>
      <w:r>
        <w:rPr>
          <w:sz w:val="26"/>
          <w:szCs w:val="26"/>
        </w:rPr>
        <w:t>p</w:t>
      </w:r>
      <w:r w:rsidRPr="00B63651">
        <w:rPr>
          <w:sz w:val="26"/>
          <w:szCs w:val="26"/>
        </w:rPr>
        <w:t>.12.</w:t>
      </w:r>
    </w:p>
    <w:p w:rsidR="001030E2" w:rsidRPr="00B63651" w:rsidRDefault="001030E2" w:rsidP="006C6FF3">
      <w:pPr>
        <w:spacing w:before="120" w:after="240" w:line="300" w:lineRule="auto"/>
        <w:ind w:left="720" w:hanging="720"/>
        <w:jc w:val="both"/>
        <w:rPr>
          <w:sz w:val="26"/>
          <w:szCs w:val="26"/>
        </w:rPr>
      </w:pPr>
      <w:r w:rsidRPr="00B63651">
        <w:rPr>
          <w:sz w:val="26"/>
          <w:szCs w:val="26"/>
        </w:rPr>
        <w:t>Shukla, S.R. (2005)</w:t>
      </w:r>
      <w:r>
        <w:rPr>
          <w:sz w:val="26"/>
          <w:szCs w:val="26"/>
        </w:rPr>
        <w:t>,</w:t>
      </w:r>
      <w:r w:rsidRPr="00B63651">
        <w:rPr>
          <w:sz w:val="26"/>
          <w:szCs w:val="26"/>
        </w:rPr>
        <w:t xml:space="preserve"> Environmental Aspects of Textile wet processing, Colourage,</w:t>
      </w:r>
      <w:r>
        <w:rPr>
          <w:sz w:val="26"/>
          <w:szCs w:val="26"/>
        </w:rPr>
        <w:t xml:space="preserve"> </w:t>
      </w:r>
      <w:r w:rsidRPr="00B63651">
        <w:rPr>
          <w:sz w:val="26"/>
          <w:szCs w:val="26"/>
        </w:rPr>
        <w:t xml:space="preserve">Vol. L11, No.1. January, </w:t>
      </w:r>
      <w:r>
        <w:rPr>
          <w:sz w:val="26"/>
          <w:szCs w:val="26"/>
        </w:rPr>
        <w:t>p</w:t>
      </w:r>
      <w:r w:rsidRPr="00B63651">
        <w:rPr>
          <w:sz w:val="26"/>
          <w:szCs w:val="26"/>
        </w:rPr>
        <w:t>: 53</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Sivaramakrishnan, C.N. (2004)</w:t>
      </w:r>
      <w:r>
        <w:rPr>
          <w:sz w:val="26"/>
          <w:szCs w:val="26"/>
        </w:rPr>
        <w:t>,</w:t>
      </w:r>
      <w:r w:rsidRPr="00B63651">
        <w:rPr>
          <w:sz w:val="26"/>
          <w:szCs w:val="26"/>
        </w:rPr>
        <w:t xml:space="preserve"> Effluent Treatment – Waste water treatment in Textile process</w:t>
      </w:r>
      <w:r>
        <w:rPr>
          <w:sz w:val="26"/>
          <w:szCs w:val="26"/>
        </w:rPr>
        <w:t>,</w:t>
      </w:r>
      <w:r w:rsidRPr="00B63651">
        <w:rPr>
          <w:sz w:val="26"/>
          <w:szCs w:val="26"/>
        </w:rPr>
        <w:t xml:space="preserve"> Colourage, Vol. L11, No. 8, </w:t>
      </w:r>
      <w:r>
        <w:rPr>
          <w:sz w:val="26"/>
          <w:szCs w:val="26"/>
        </w:rPr>
        <w:t>pp:</w:t>
      </w:r>
      <w:r w:rsidRPr="00B63651">
        <w:rPr>
          <w:sz w:val="26"/>
          <w:szCs w:val="26"/>
        </w:rPr>
        <w:t>27.</w:t>
      </w:r>
    </w:p>
    <w:p w:rsidR="001030E2" w:rsidRPr="00B63651" w:rsidRDefault="001030E2" w:rsidP="006C6FF3">
      <w:pPr>
        <w:spacing w:before="120" w:after="240" w:line="300" w:lineRule="auto"/>
        <w:ind w:left="720" w:hanging="720"/>
        <w:jc w:val="both"/>
        <w:rPr>
          <w:sz w:val="26"/>
          <w:szCs w:val="26"/>
        </w:rPr>
      </w:pPr>
      <w:r w:rsidRPr="00B63651">
        <w:rPr>
          <w:sz w:val="26"/>
          <w:szCs w:val="26"/>
        </w:rPr>
        <w:t>Su, J.C. and Horton, J.J. (1998)</w:t>
      </w:r>
      <w:r>
        <w:rPr>
          <w:sz w:val="26"/>
          <w:szCs w:val="26"/>
        </w:rPr>
        <w:t>,</w:t>
      </w:r>
      <w:r w:rsidRPr="00B63651">
        <w:rPr>
          <w:sz w:val="26"/>
          <w:szCs w:val="26"/>
        </w:rPr>
        <w:t xml:space="preserve"> Alergic Contact dermatitis from azo dyes. Autralus J.</w:t>
      </w:r>
      <w:r w:rsidR="00D2656A">
        <w:rPr>
          <w:sz w:val="26"/>
          <w:szCs w:val="26"/>
        </w:rPr>
        <w:t xml:space="preserve"> </w:t>
      </w:r>
      <w:r w:rsidRPr="00B63651">
        <w:rPr>
          <w:sz w:val="26"/>
          <w:szCs w:val="26"/>
        </w:rPr>
        <w:t>Dermatorl., 39(1)</w:t>
      </w:r>
      <w:r>
        <w:rPr>
          <w:sz w:val="26"/>
          <w:szCs w:val="26"/>
        </w:rPr>
        <w:t>:</w:t>
      </w:r>
      <w:r w:rsidRPr="00B63651">
        <w:rPr>
          <w:sz w:val="26"/>
          <w:szCs w:val="26"/>
        </w:rPr>
        <w:t xml:space="preserve"> 48</w:t>
      </w:r>
      <w:r>
        <w:rPr>
          <w:sz w:val="26"/>
          <w:szCs w:val="26"/>
        </w:rPr>
        <w:t xml:space="preserve"> – </w:t>
      </w:r>
      <w:r w:rsidRPr="00B63651">
        <w:rPr>
          <w:sz w:val="26"/>
          <w:szCs w:val="26"/>
        </w:rPr>
        <w:t>49</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Sule (2003)</w:t>
      </w:r>
      <w:r>
        <w:rPr>
          <w:sz w:val="26"/>
          <w:szCs w:val="26"/>
        </w:rPr>
        <w:t>,</w:t>
      </w:r>
      <w:r w:rsidRPr="00B63651">
        <w:rPr>
          <w:sz w:val="26"/>
          <w:szCs w:val="26"/>
        </w:rPr>
        <w:t xml:space="preserve"> Reducing pollution from Exhaust dye Liquor 07 Reactive </w:t>
      </w:r>
      <w:r>
        <w:rPr>
          <w:sz w:val="26"/>
          <w:szCs w:val="26"/>
        </w:rPr>
        <w:br/>
      </w:r>
      <w:r w:rsidR="00C13AE3">
        <w:rPr>
          <w:sz w:val="26"/>
          <w:szCs w:val="26"/>
        </w:rPr>
        <w:t>Dyes – II. Colourage, Vol</w:t>
      </w:r>
      <w:r w:rsidRPr="00B63651">
        <w:rPr>
          <w:sz w:val="26"/>
          <w:szCs w:val="26"/>
        </w:rPr>
        <w:t>.</w:t>
      </w:r>
      <w:r w:rsidR="00C13AE3">
        <w:rPr>
          <w:sz w:val="26"/>
          <w:szCs w:val="26"/>
        </w:rPr>
        <w:t xml:space="preserve"> </w:t>
      </w:r>
      <w:r w:rsidRPr="00B63651">
        <w:rPr>
          <w:sz w:val="26"/>
          <w:szCs w:val="26"/>
        </w:rPr>
        <w:t>3</w:t>
      </w:r>
      <w:r w:rsidR="00C13AE3">
        <w:rPr>
          <w:sz w:val="26"/>
          <w:szCs w:val="26"/>
        </w:rPr>
        <w:t>,</w:t>
      </w:r>
      <w:r w:rsidRPr="00B63651">
        <w:rPr>
          <w:sz w:val="26"/>
          <w:szCs w:val="26"/>
        </w:rPr>
        <w:t xml:space="preserve"> No.</w:t>
      </w:r>
      <w:r w:rsidR="00C13AE3">
        <w:rPr>
          <w:sz w:val="26"/>
          <w:szCs w:val="26"/>
        </w:rPr>
        <w:t xml:space="preserve"> </w:t>
      </w:r>
      <w:r w:rsidRPr="00B63651">
        <w:rPr>
          <w:sz w:val="26"/>
          <w:szCs w:val="26"/>
        </w:rPr>
        <w:t xml:space="preserve">8, </w:t>
      </w:r>
      <w:r>
        <w:rPr>
          <w:sz w:val="26"/>
          <w:szCs w:val="26"/>
        </w:rPr>
        <w:t>p</w:t>
      </w:r>
      <w:r w:rsidRPr="00B63651">
        <w:rPr>
          <w:sz w:val="26"/>
          <w:szCs w:val="26"/>
        </w:rPr>
        <w:t>:31.</w:t>
      </w:r>
    </w:p>
    <w:p w:rsidR="001030E2" w:rsidRPr="00B63651" w:rsidRDefault="001030E2" w:rsidP="006C6FF3">
      <w:pPr>
        <w:spacing w:before="120" w:after="240" w:line="300" w:lineRule="auto"/>
        <w:ind w:left="720" w:hanging="720"/>
        <w:jc w:val="both"/>
        <w:rPr>
          <w:sz w:val="26"/>
          <w:szCs w:val="26"/>
        </w:rPr>
      </w:pPr>
      <w:r w:rsidRPr="00B63651">
        <w:rPr>
          <w:sz w:val="26"/>
          <w:szCs w:val="26"/>
        </w:rPr>
        <w:t>Tailor, A.M. (1972)</w:t>
      </w:r>
      <w:r>
        <w:rPr>
          <w:sz w:val="26"/>
          <w:szCs w:val="26"/>
        </w:rPr>
        <w:t>,</w:t>
      </w:r>
      <w:r w:rsidRPr="00B63651">
        <w:rPr>
          <w:sz w:val="26"/>
          <w:szCs w:val="26"/>
        </w:rPr>
        <w:t xml:space="preserve"> Technology of Textile properties, Forbes Publications Ltd., London, </w:t>
      </w:r>
      <w:r>
        <w:rPr>
          <w:sz w:val="26"/>
          <w:szCs w:val="26"/>
        </w:rPr>
        <w:t>p</w:t>
      </w:r>
      <w:r w:rsidRPr="00B63651">
        <w:rPr>
          <w:sz w:val="26"/>
          <w:szCs w:val="26"/>
        </w:rPr>
        <w:t>. 72</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Tiwari Sathish., (2000), “Textile Industry”, Anmol Publication, New Delhi,</w:t>
      </w:r>
      <w:r>
        <w:rPr>
          <w:sz w:val="26"/>
          <w:szCs w:val="26"/>
        </w:rPr>
        <w:t xml:space="preserve"> p</w:t>
      </w:r>
      <w:r w:rsidRPr="00B63651">
        <w:rPr>
          <w:sz w:val="26"/>
          <w:szCs w:val="26"/>
        </w:rPr>
        <w:t>: 98.</w:t>
      </w:r>
    </w:p>
    <w:p w:rsidR="001030E2" w:rsidRPr="00B63651" w:rsidRDefault="001030E2" w:rsidP="006C6FF3">
      <w:pPr>
        <w:spacing w:before="120" w:after="240" w:line="300" w:lineRule="auto"/>
        <w:ind w:left="720" w:hanging="720"/>
        <w:jc w:val="both"/>
        <w:rPr>
          <w:sz w:val="26"/>
          <w:szCs w:val="26"/>
        </w:rPr>
      </w:pPr>
      <w:r w:rsidRPr="00B63651">
        <w:rPr>
          <w:sz w:val="26"/>
          <w:szCs w:val="26"/>
        </w:rPr>
        <w:t xml:space="preserve">Uatome, C., Yamanda, S., Ogawa, T., Koza, D. and Idaka, E. (1981), Biodegradation of Azo and Triphemyl methane Dyes by Pseudomonas Pseudomallic 13NA, J.Soc. Dyes Colourists. Vol. 97. </w:t>
      </w:r>
      <w:r>
        <w:rPr>
          <w:sz w:val="26"/>
          <w:szCs w:val="26"/>
        </w:rPr>
        <w:t>pp:</w:t>
      </w:r>
      <w:r w:rsidRPr="00B63651">
        <w:rPr>
          <w:sz w:val="26"/>
          <w:szCs w:val="26"/>
        </w:rPr>
        <w:t xml:space="preserve"> 166</w:t>
      </w:r>
      <w:r>
        <w:rPr>
          <w:sz w:val="26"/>
          <w:szCs w:val="26"/>
        </w:rPr>
        <w:t xml:space="preserve"> – </w:t>
      </w:r>
      <w:r w:rsidRPr="00B63651">
        <w:rPr>
          <w:sz w:val="26"/>
          <w:szCs w:val="26"/>
        </w:rPr>
        <w:t>169</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Youssef, A.S., F.M. EI-Sherif and A.S. EI – Assar, (2008)</w:t>
      </w:r>
      <w:r>
        <w:rPr>
          <w:sz w:val="26"/>
          <w:szCs w:val="26"/>
        </w:rPr>
        <w:t>,</w:t>
      </w:r>
      <w:r w:rsidRPr="00B63651">
        <w:rPr>
          <w:sz w:val="26"/>
          <w:szCs w:val="26"/>
        </w:rPr>
        <w:t xml:space="preserve"> Studies on the decolourization of malachite green by the local isolate Aremonium Kiliense</w:t>
      </w:r>
      <w:r w:rsidR="00D2656A">
        <w:rPr>
          <w:sz w:val="26"/>
          <w:szCs w:val="26"/>
        </w:rPr>
        <w:t>,</w:t>
      </w:r>
      <w:r w:rsidRPr="00B63651">
        <w:rPr>
          <w:sz w:val="26"/>
          <w:szCs w:val="26"/>
        </w:rPr>
        <w:t xml:space="preserve"> Biotechnology,</w:t>
      </w:r>
      <w:r>
        <w:rPr>
          <w:sz w:val="26"/>
          <w:szCs w:val="26"/>
        </w:rPr>
        <w:t xml:space="preserve"> </w:t>
      </w:r>
      <w:r w:rsidRPr="00B63651">
        <w:rPr>
          <w:sz w:val="26"/>
          <w:szCs w:val="26"/>
        </w:rPr>
        <w:t>7: 213</w:t>
      </w:r>
      <w:r>
        <w:rPr>
          <w:sz w:val="26"/>
          <w:szCs w:val="26"/>
        </w:rPr>
        <w:t xml:space="preserve"> – </w:t>
      </w:r>
      <w:r w:rsidRPr="00B63651">
        <w:rPr>
          <w:sz w:val="26"/>
          <w:szCs w:val="26"/>
        </w:rPr>
        <w:t xml:space="preserve">223. </w:t>
      </w:r>
    </w:p>
    <w:p w:rsidR="001030E2" w:rsidRPr="00B63651" w:rsidRDefault="001030E2" w:rsidP="006C6FF3">
      <w:pPr>
        <w:spacing w:before="120" w:after="240" w:line="300" w:lineRule="auto"/>
        <w:ind w:left="720" w:hanging="720"/>
        <w:jc w:val="both"/>
        <w:rPr>
          <w:sz w:val="26"/>
          <w:szCs w:val="26"/>
        </w:rPr>
      </w:pPr>
      <w:r w:rsidRPr="00B63651">
        <w:rPr>
          <w:sz w:val="26"/>
          <w:szCs w:val="26"/>
        </w:rPr>
        <w:t>Zee, F.P. (2002)</w:t>
      </w:r>
      <w:r>
        <w:rPr>
          <w:sz w:val="26"/>
          <w:szCs w:val="26"/>
        </w:rPr>
        <w:t>,</w:t>
      </w:r>
      <w:r w:rsidRPr="00B63651">
        <w:rPr>
          <w:sz w:val="26"/>
          <w:szCs w:val="26"/>
        </w:rPr>
        <w:t xml:space="preserve"> Anaerobic azo dye reduction. P</w:t>
      </w:r>
      <w:r w:rsidR="00ED44D6">
        <w:rPr>
          <w:sz w:val="26"/>
          <w:szCs w:val="26"/>
        </w:rPr>
        <w:t>h</w:t>
      </w:r>
      <w:r w:rsidRPr="00B63651">
        <w:rPr>
          <w:sz w:val="26"/>
          <w:szCs w:val="26"/>
        </w:rPr>
        <w:t>.D thesis. Wageningen University</w:t>
      </w:r>
      <w:r>
        <w:rPr>
          <w:sz w:val="26"/>
          <w:szCs w:val="26"/>
        </w:rPr>
        <w:t>.</w:t>
      </w:r>
    </w:p>
    <w:p w:rsidR="001030E2" w:rsidRPr="00B63651" w:rsidRDefault="001030E2" w:rsidP="006C6FF3">
      <w:pPr>
        <w:spacing w:before="120" w:after="240" w:line="300" w:lineRule="auto"/>
        <w:ind w:left="720" w:hanging="720"/>
        <w:jc w:val="both"/>
        <w:rPr>
          <w:sz w:val="26"/>
          <w:szCs w:val="26"/>
        </w:rPr>
      </w:pPr>
      <w:r w:rsidRPr="00B63651">
        <w:rPr>
          <w:sz w:val="26"/>
          <w:szCs w:val="26"/>
        </w:rPr>
        <w:t>Zollinger, H. (1987)</w:t>
      </w:r>
      <w:r>
        <w:rPr>
          <w:sz w:val="26"/>
          <w:szCs w:val="26"/>
        </w:rPr>
        <w:t>,</w:t>
      </w:r>
      <w:r w:rsidRPr="00B63651">
        <w:rPr>
          <w:sz w:val="26"/>
          <w:szCs w:val="26"/>
        </w:rPr>
        <w:t xml:space="preserve"> Color chemistry: Synthesis, properties and Applications of organic dyes and Pigments, VCH Publishers, New York, </w:t>
      </w:r>
      <w:r>
        <w:rPr>
          <w:sz w:val="26"/>
          <w:szCs w:val="26"/>
        </w:rPr>
        <w:t>pp:</w:t>
      </w:r>
      <w:r w:rsidRPr="00B63651">
        <w:rPr>
          <w:sz w:val="26"/>
          <w:szCs w:val="26"/>
        </w:rPr>
        <w:t>92</w:t>
      </w:r>
      <w:r>
        <w:rPr>
          <w:sz w:val="26"/>
          <w:szCs w:val="26"/>
        </w:rPr>
        <w:t xml:space="preserve"> – </w:t>
      </w:r>
      <w:r w:rsidRPr="00B63651">
        <w:rPr>
          <w:sz w:val="26"/>
          <w:szCs w:val="26"/>
        </w:rPr>
        <w:t>10</w:t>
      </w:r>
      <w:r>
        <w:rPr>
          <w:sz w:val="26"/>
          <w:szCs w:val="26"/>
        </w:rPr>
        <w:t>2</w:t>
      </w:r>
      <w:r w:rsidRPr="00B63651">
        <w:rPr>
          <w:sz w:val="26"/>
          <w:szCs w:val="26"/>
        </w:rPr>
        <w:t>.</w:t>
      </w:r>
    </w:p>
    <w:p w:rsidR="000F128D" w:rsidRDefault="000F128D" w:rsidP="00696AF4">
      <w:pPr>
        <w:spacing w:after="240" w:line="360" w:lineRule="auto"/>
        <w:ind w:left="360"/>
        <w:jc w:val="both"/>
        <w:rPr>
          <w:sz w:val="28"/>
          <w:szCs w:val="28"/>
        </w:rPr>
      </w:pPr>
    </w:p>
    <w:p w:rsidR="00847EC5" w:rsidRDefault="00847EC5" w:rsidP="00696AF4">
      <w:pPr>
        <w:spacing w:after="240" w:line="360" w:lineRule="auto"/>
        <w:ind w:left="360"/>
        <w:jc w:val="both"/>
        <w:rPr>
          <w:sz w:val="28"/>
          <w:szCs w:val="28"/>
        </w:rPr>
      </w:pPr>
    </w:p>
    <w:p w:rsidR="00847EC5" w:rsidRDefault="00847EC5" w:rsidP="00696AF4">
      <w:pPr>
        <w:spacing w:after="240" w:line="360" w:lineRule="auto"/>
        <w:ind w:left="360"/>
        <w:jc w:val="both"/>
        <w:rPr>
          <w:sz w:val="28"/>
          <w:szCs w:val="28"/>
        </w:rPr>
      </w:pPr>
    </w:p>
    <w:p w:rsidR="00847EC5" w:rsidRDefault="00847EC5" w:rsidP="00696AF4">
      <w:pPr>
        <w:spacing w:after="240" w:line="360" w:lineRule="auto"/>
        <w:ind w:left="360"/>
        <w:jc w:val="both"/>
        <w:rPr>
          <w:sz w:val="28"/>
          <w:szCs w:val="28"/>
        </w:rPr>
      </w:pPr>
    </w:p>
    <w:p w:rsidR="00847EC5" w:rsidRDefault="00847EC5" w:rsidP="00696AF4">
      <w:pPr>
        <w:spacing w:after="240" w:line="360" w:lineRule="auto"/>
        <w:ind w:left="360"/>
        <w:jc w:val="both"/>
        <w:rPr>
          <w:sz w:val="28"/>
          <w:szCs w:val="28"/>
        </w:rPr>
      </w:pPr>
    </w:p>
    <w:p w:rsidR="00847EC5" w:rsidRDefault="00847EC5" w:rsidP="00696AF4">
      <w:pPr>
        <w:spacing w:after="240" w:line="360" w:lineRule="auto"/>
        <w:ind w:left="360"/>
        <w:jc w:val="both"/>
        <w:rPr>
          <w:sz w:val="28"/>
          <w:szCs w:val="28"/>
        </w:rPr>
      </w:pPr>
    </w:p>
    <w:p w:rsidR="00847EC5" w:rsidRDefault="00847EC5" w:rsidP="00696AF4">
      <w:pPr>
        <w:spacing w:after="240" w:line="360" w:lineRule="auto"/>
        <w:ind w:left="360"/>
        <w:jc w:val="both"/>
        <w:rPr>
          <w:sz w:val="28"/>
          <w:szCs w:val="28"/>
        </w:rPr>
      </w:pPr>
    </w:p>
    <w:p w:rsidR="000F128D" w:rsidRDefault="000F128D" w:rsidP="00696AF4">
      <w:pPr>
        <w:spacing w:after="240" w:line="360" w:lineRule="auto"/>
        <w:ind w:left="360"/>
        <w:jc w:val="both"/>
        <w:rPr>
          <w:sz w:val="28"/>
          <w:szCs w:val="28"/>
        </w:rPr>
      </w:pPr>
    </w:p>
    <w:p w:rsidR="006C6FF3" w:rsidRPr="00377A46" w:rsidRDefault="006C6FF3" w:rsidP="00696AF4">
      <w:pPr>
        <w:spacing w:after="240" w:line="360" w:lineRule="auto"/>
        <w:ind w:left="360"/>
        <w:jc w:val="both"/>
        <w:rPr>
          <w:sz w:val="28"/>
          <w:szCs w:val="28"/>
        </w:rPr>
      </w:pPr>
    </w:p>
    <w:p w:rsidR="00EF6221" w:rsidRPr="00B743DF" w:rsidRDefault="00B743DF" w:rsidP="00B743DF">
      <w:pPr>
        <w:spacing w:after="240" w:line="360" w:lineRule="auto"/>
        <w:jc w:val="center"/>
        <w:rPr>
          <w:b/>
          <w:bCs/>
          <w:sz w:val="26"/>
          <w:szCs w:val="26"/>
        </w:rPr>
      </w:pPr>
      <w:r w:rsidRPr="00B743DF">
        <w:rPr>
          <w:b/>
          <w:bCs/>
          <w:sz w:val="26"/>
          <w:szCs w:val="26"/>
        </w:rPr>
        <w:t>APPENDIX</w:t>
      </w:r>
      <w:r>
        <w:rPr>
          <w:b/>
          <w:bCs/>
          <w:sz w:val="26"/>
          <w:szCs w:val="26"/>
        </w:rPr>
        <w:t xml:space="preserve"> – </w:t>
      </w:r>
      <w:r w:rsidR="00EF6221" w:rsidRPr="00B743DF">
        <w:rPr>
          <w:b/>
          <w:bCs/>
          <w:sz w:val="26"/>
          <w:szCs w:val="26"/>
        </w:rPr>
        <w:t>1</w:t>
      </w:r>
      <w:r>
        <w:rPr>
          <w:b/>
          <w:bCs/>
          <w:sz w:val="26"/>
          <w:szCs w:val="26"/>
        </w:rPr>
        <w:t xml:space="preserve"> </w:t>
      </w:r>
    </w:p>
    <w:p w:rsidR="00EF6221" w:rsidRPr="00B743DF" w:rsidRDefault="00B743DF" w:rsidP="00B743DF">
      <w:pPr>
        <w:spacing w:after="240" w:line="360" w:lineRule="auto"/>
        <w:jc w:val="center"/>
        <w:rPr>
          <w:b/>
          <w:sz w:val="26"/>
          <w:szCs w:val="26"/>
        </w:rPr>
      </w:pPr>
      <w:r w:rsidRPr="00B743DF">
        <w:rPr>
          <w:b/>
          <w:sz w:val="26"/>
          <w:szCs w:val="26"/>
        </w:rPr>
        <w:t>GRAM STAINING</w:t>
      </w:r>
    </w:p>
    <w:p w:rsidR="00EF6221" w:rsidRPr="00B743DF" w:rsidRDefault="00EF6221" w:rsidP="00B743DF">
      <w:pPr>
        <w:spacing w:after="240" w:line="360" w:lineRule="auto"/>
        <w:jc w:val="both"/>
        <w:rPr>
          <w:b/>
          <w:bCs/>
          <w:sz w:val="26"/>
          <w:szCs w:val="26"/>
        </w:rPr>
      </w:pPr>
      <w:r w:rsidRPr="00B743DF">
        <w:rPr>
          <w:b/>
          <w:bCs/>
          <w:sz w:val="26"/>
          <w:szCs w:val="26"/>
        </w:rPr>
        <w:t>PROCEDURE</w:t>
      </w:r>
    </w:p>
    <w:p w:rsidR="00EF6221" w:rsidRPr="00B743DF" w:rsidRDefault="00ED44D6" w:rsidP="00B743DF">
      <w:pPr>
        <w:spacing w:after="240" w:line="360" w:lineRule="auto"/>
        <w:jc w:val="both"/>
        <w:rPr>
          <w:sz w:val="26"/>
          <w:szCs w:val="26"/>
        </w:rPr>
      </w:pPr>
      <w:r w:rsidRPr="00B743DF">
        <w:rPr>
          <w:sz w:val="26"/>
          <w:szCs w:val="26"/>
        </w:rPr>
        <w:tab/>
      </w:r>
      <w:r w:rsidR="00EF6221" w:rsidRPr="00B743DF">
        <w:rPr>
          <w:sz w:val="26"/>
          <w:szCs w:val="26"/>
        </w:rPr>
        <w:t>Thin smears of the bacterial isolates were added on glass slides, air dried and then heat fixed. Added crystal violet for 30 seconds and washed the slides with distilled water. Then the slides were flooded with Grams iodine solution for 30 seconds and washed with distilled water. Decolourised the smear with ethanol until no more colour flows from the smear and counter stained with safranine for 1 minute and washed with water. After drying, the slide was examined microscopically under oil immersion.</w:t>
      </w:r>
    </w:p>
    <w:p w:rsidR="00EF6221" w:rsidRPr="00B743DF" w:rsidRDefault="00EF6221" w:rsidP="00B743DF">
      <w:pPr>
        <w:spacing w:after="240" w:line="360" w:lineRule="auto"/>
        <w:jc w:val="center"/>
        <w:rPr>
          <w:b/>
          <w:bCs/>
          <w:sz w:val="26"/>
          <w:szCs w:val="26"/>
        </w:rPr>
      </w:pPr>
      <w:r w:rsidRPr="00B743DF">
        <w:rPr>
          <w:b/>
          <w:bCs/>
          <w:sz w:val="26"/>
          <w:szCs w:val="26"/>
        </w:rPr>
        <w:t>APPENDIX</w:t>
      </w:r>
      <w:r w:rsidR="00B743DF">
        <w:rPr>
          <w:b/>
          <w:bCs/>
          <w:sz w:val="26"/>
          <w:szCs w:val="26"/>
        </w:rPr>
        <w:t xml:space="preserve"> – </w:t>
      </w:r>
      <w:r w:rsidRPr="00B743DF">
        <w:rPr>
          <w:b/>
          <w:bCs/>
          <w:sz w:val="26"/>
          <w:szCs w:val="26"/>
        </w:rPr>
        <w:t>2</w:t>
      </w:r>
    </w:p>
    <w:p w:rsidR="00EF6221" w:rsidRPr="00B743DF" w:rsidRDefault="00EF6221" w:rsidP="00B743DF">
      <w:pPr>
        <w:spacing w:after="240" w:line="360" w:lineRule="auto"/>
        <w:jc w:val="center"/>
        <w:rPr>
          <w:b/>
          <w:bCs/>
          <w:sz w:val="26"/>
          <w:szCs w:val="26"/>
        </w:rPr>
      </w:pPr>
      <w:r w:rsidRPr="00B743DF">
        <w:rPr>
          <w:b/>
          <w:bCs/>
          <w:sz w:val="26"/>
          <w:szCs w:val="26"/>
        </w:rPr>
        <w:t>MOTILITY TEST</w:t>
      </w:r>
    </w:p>
    <w:p w:rsidR="00EF6221" w:rsidRPr="00B743DF" w:rsidRDefault="00ED44D6" w:rsidP="00B743DF">
      <w:pPr>
        <w:spacing w:after="240" w:line="360" w:lineRule="auto"/>
        <w:rPr>
          <w:b/>
          <w:bCs/>
          <w:sz w:val="26"/>
          <w:szCs w:val="26"/>
        </w:rPr>
      </w:pPr>
      <w:r w:rsidRPr="00B743DF">
        <w:rPr>
          <w:b/>
          <w:bCs/>
          <w:sz w:val="26"/>
          <w:szCs w:val="26"/>
        </w:rPr>
        <w:t>PRINCIPLE</w:t>
      </w:r>
    </w:p>
    <w:p w:rsidR="00EF6221" w:rsidRPr="00B743DF" w:rsidRDefault="00ED44D6" w:rsidP="00B743DF">
      <w:pPr>
        <w:spacing w:after="240" w:line="360" w:lineRule="auto"/>
        <w:jc w:val="both"/>
        <w:rPr>
          <w:sz w:val="26"/>
          <w:szCs w:val="26"/>
        </w:rPr>
      </w:pPr>
      <w:r w:rsidRPr="00B743DF">
        <w:rPr>
          <w:sz w:val="26"/>
          <w:szCs w:val="26"/>
        </w:rPr>
        <w:tab/>
      </w:r>
      <w:r w:rsidR="00EF6221" w:rsidRPr="00B743DF">
        <w:rPr>
          <w:sz w:val="26"/>
          <w:szCs w:val="26"/>
        </w:rPr>
        <w:t>This technique is meant for microscopic observation of living bacteria. Due to their small size and close refractive index to that of water, they cannot be observed readily under unstained condition. Motility of the bacteria due to flagella can be seen using this technique</w:t>
      </w:r>
    </w:p>
    <w:p w:rsidR="00EF6221" w:rsidRPr="00B743DF" w:rsidRDefault="00ED44D6" w:rsidP="00B743DF">
      <w:pPr>
        <w:spacing w:after="240" w:line="360" w:lineRule="auto"/>
        <w:jc w:val="both"/>
        <w:rPr>
          <w:b/>
          <w:bCs/>
          <w:sz w:val="26"/>
          <w:szCs w:val="26"/>
        </w:rPr>
      </w:pPr>
      <w:r w:rsidRPr="00B743DF">
        <w:rPr>
          <w:b/>
          <w:bCs/>
          <w:sz w:val="26"/>
          <w:szCs w:val="26"/>
        </w:rPr>
        <w:t>PROCEDURE</w:t>
      </w:r>
    </w:p>
    <w:p w:rsidR="00EF6221" w:rsidRPr="00B743DF" w:rsidRDefault="00ED44D6" w:rsidP="00B743DF">
      <w:pPr>
        <w:spacing w:after="240" w:line="360" w:lineRule="auto"/>
        <w:jc w:val="both"/>
        <w:rPr>
          <w:sz w:val="26"/>
          <w:szCs w:val="26"/>
        </w:rPr>
      </w:pPr>
      <w:r w:rsidRPr="00B743DF">
        <w:rPr>
          <w:sz w:val="26"/>
          <w:szCs w:val="26"/>
        </w:rPr>
        <w:tab/>
      </w:r>
      <w:r w:rsidR="00EF6221" w:rsidRPr="00B743DF">
        <w:rPr>
          <w:sz w:val="26"/>
          <w:szCs w:val="26"/>
        </w:rPr>
        <w:t>A drop of unknown bacteria was placed on the center of the cover slip with the four corners covered by Vaseline. Place the depression slide on the cavity slide in such a way that the drop does not move or contact the sidewall of the well. Examine the preparation under low power and high power objective.</w:t>
      </w:r>
    </w:p>
    <w:p w:rsidR="00ED44D6" w:rsidRPr="00B743DF" w:rsidRDefault="00ED44D6" w:rsidP="00B743DF">
      <w:pPr>
        <w:spacing w:after="240" w:line="360" w:lineRule="auto"/>
        <w:jc w:val="center"/>
        <w:rPr>
          <w:b/>
          <w:bCs/>
          <w:sz w:val="26"/>
          <w:szCs w:val="26"/>
        </w:rPr>
      </w:pPr>
    </w:p>
    <w:p w:rsidR="00ED44D6" w:rsidRPr="00B743DF" w:rsidRDefault="00ED44D6" w:rsidP="00B743DF">
      <w:pPr>
        <w:spacing w:after="240" w:line="360" w:lineRule="auto"/>
        <w:jc w:val="center"/>
        <w:rPr>
          <w:b/>
          <w:bCs/>
          <w:sz w:val="26"/>
          <w:szCs w:val="26"/>
        </w:rPr>
      </w:pPr>
    </w:p>
    <w:p w:rsidR="00EF6221" w:rsidRPr="00B743DF" w:rsidRDefault="00EF6221" w:rsidP="00B743DF">
      <w:pPr>
        <w:spacing w:after="240" w:line="360" w:lineRule="auto"/>
        <w:jc w:val="center"/>
        <w:rPr>
          <w:b/>
          <w:bCs/>
          <w:sz w:val="26"/>
          <w:szCs w:val="26"/>
        </w:rPr>
      </w:pPr>
      <w:r w:rsidRPr="00B743DF">
        <w:rPr>
          <w:b/>
          <w:bCs/>
          <w:sz w:val="26"/>
          <w:szCs w:val="26"/>
        </w:rPr>
        <w:t>APPENDIX – 3</w:t>
      </w:r>
    </w:p>
    <w:p w:rsidR="00EF6221" w:rsidRPr="00B743DF" w:rsidRDefault="00EF6221" w:rsidP="00B743DF">
      <w:pPr>
        <w:spacing w:after="240" w:line="360" w:lineRule="auto"/>
        <w:jc w:val="center"/>
        <w:rPr>
          <w:b/>
          <w:bCs/>
          <w:sz w:val="26"/>
          <w:szCs w:val="26"/>
        </w:rPr>
      </w:pPr>
      <w:r w:rsidRPr="00B743DF">
        <w:rPr>
          <w:b/>
          <w:bCs/>
          <w:sz w:val="26"/>
          <w:szCs w:val="26"/>
        </w:rPr>
        <w:t>INDOLE PRODUCTION TEST</w:t>
      </w:r>
    </w:p>
    <w:p w:rsidR="00EF6221" w:rsidRPr="00B743DF" w:rsidRDefault="00ED44D6" w:rsidP="00B743DF">
      <w:pPr>
        <w:spacing w:after="240" w:line="360" w:lineRule="auto"/>
        <w:jc w:val="both"/>
        <w:rPr>
          <w:b/>
          <w:bCs/>
          <w:sz w:val="26"/>
          <w:szCs w:val="26"/>
        </w:rPr>
      </w:pPr>
      <w:r w:rsidRPr="00B743DF">
        <w:rPr>
          <w:b/>
          <w:bCs/>
          <w:sz w:val="26"/>
          <w:szCs w:val="26"/>
        </w:rPr>
        <w:t>PRINCIPLE</w:t>
      </w:r>
    </w:p>
    <w:p w:rsidR="00EF6221" w:rsidRPr="00B743DF" w:rsidRDefault="00ED44D6" w:rsidP="00B743DF">
      <w:pPr>
        <w:spacing w:after="240" w:line="360" w:lineRule="auto"/>
        <w:jc w:val="both"/>
        <w:rPr>
          <w:sz w:val="26"/>
          <w:szCs w:val="26"/>
        </w:rPr>
      </w:pPr>
      <w:r w:rsidRPr="00B743DF">
        <w:rPr>
          <w:sz w:val="26"/>
          <w:szCs w:val="26"/>
        </w:rPr>
        <w:tab/>
      </w:r>
      <w:r w:rsidR="00EF6221" w:rsidRPr="00B743DF">
        <w:rPr>
          <w:sz w:val="26"/>
          <w:szCs w:val="26"/>
        </w:rPr>
        <w:t xml:space="preserve">Tryptophan present in peptones of the culture media is acted upon </w:t>
      </w:r>
      <w:r w:rsidR="00B743DF" w:rsidRPr="00B743DF">
        <w:rPr>
          <w:sz w:val="26"/>
          <w:szCs w:val="26"/>
        </w:rPr>
        <w:br/>
      </w:r>
      <w:r w:rsidR="00EF6221" w:rsidRPr="00B743DF">
        <w:rPr>
          <w:sz w:val="26"/>
          <w:szCs w:val="26"/>
        </w:rPr>
        <w:t xml:space="preserve">by the enzyme tryptophanase and converted into indole, pyruvic acid </w:t>
      </w:r>
      <w:r w:rsidR="00B743DF" w:rsidRPr="00B743DF">
        <w:rPr>
          <w:sz w:val="26"/>
          <w:szCs w:val="26"/>
        </w:rPr>
        <w:br/>
      </w:r>
      <w:r w:rsidR="00EF6221" w:rsidRPr="00B743DF">
        <w:rPr>
          <w:sz w:val="26"/>
          <w:szCs w:val="26"/>
        </w:rPr>
        <w:t>and ammonia. Indole reacts with Kovac’s reagent (Para dimethyl aminobenzaldehyde) to produce a cherry red colour product.</w:t>
      </w:r>
    </w:p>
    <w:p w:rsidR="00EF6221" w:rsidRPr="00B743DF" w:rsidRDefault="00ED44D6" w:rsidP="00B743DF">
      <w:pPr>
        <w:spacing w:after="240" w:line="360" w:lineRule="auto"/>
        <w:jc w:val="both"/>
        <w:rPr>
          <w:b/>
          <w:bCs/>
          <w:sz w:val="26"/>
          <w:szCs w:val="26"/>
        </w:rPr>
      </w:pPr>
      <w:r w:rsidRPr="00B743DF">
        <w:rPr>
          <w:b/>
          <w:bCs/>
          <w:sz w:val="26"/>
          <w:szCs w:val="26"/>
        </w:rPr>
        <w:t>PROCEDURE</w:t>
      </w:r>
    </w:p>
    <w:p w:rsidR="00EF6221" w:rsidRPr="00B743DF" w:rsidRDefault="00ED44D6" w:rsidP="00B743DF">
      <w:pPr>
        <w:spacing w:after="240" w:line="360" w:lineRule="auto"/>
        <w:jc w:val="both"/>
        <w:rPr>
          <w:sz w:val="26"/>
          <w:szCs w:val="26"/>
        </w:rPr>
      </w:pPr>
      <w:r w:rsidRPr="00B743DF">
        <w:rPr>
          <w:sz w:val="26"/>
          <w:szCs w:val="26"/>
        </w:rPr>
        <w:tab/>
        <w:t xml:space="preserve">Peptone </w:t>
      </w:r>
      <w:r w:rsidR="00EF6221" w:rsidRPr="00B743DF">
        <w:rPr>
          <w:sz w:val="26"/>
          <w:szCs w:val="26"/>
        </w:rPr>
        <w:t>broth was taken in a test tube, sterilized, cooled, inoculated with the bacterial culture and incubated at 37</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13"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14" type="#_x0000_t75" style="width:7.45pt;height:13.65pt">
            <v:imagedata r:id="rId50" o:title="" chromakey="white"/>
          </v:shape>
        </w:pict>
      </w:r>
      <w:r w:rsidR="009C3D7E" w:rsidRPr="00B743DF">
        <w:rPr>
          <w:sz w:val="26"/>
          <w:szCs w:val="26"/>
        </w:rPr>
        <w:fldChar w:fldCharType="end"/>
      </w:r>
      <w:r w:rsidR="00EF6221" w:rsidRPr="00B743DF">
        <w:rPr>
          <w:sz w:val="26"/>
          <w:szCs w:val="26"/>
        </w:rPr>
        <w:t>C for 24 hours. After incubation period, kovac’s reagent was added. Cherry red ring formation indicates indole positive, absence of red ring indicates negative result.</w:t>
      </w:r>
    </w:p>
    <w:p w:rsidR="00EF6221" w:rsidRPr="00B743DF" w:rsidRDefault="00EF6221" w:rsidP="00B743DF">
      <w:pPr>
        <w:spacing w:after="240" w:line="360" w:lineRule="auto"/>
        <w:jc w:val="center"/>
        <w:rPr>
          <w:b/>
          <w:bCs/>
          <w:sz w:val="26"/>
          <w:szCs w:val="26"/>
        </w:rPr>
      </w:pPr>
      <w:r w:rsidRPr="00B743DF">
        <w:rPr>
          <w:b/>
          <w:bCs/>
          <w:sz w:val="26"/>
          <w:szCs w:val="26"/>
        </w:rPr>
        <w:t>APPENDIX</w:t>
      </w:r>
      <w:r w:rsidR="00B743DF">
        <w:rPr>
          <w:b/>
          <w:bCs/>
          <w:sz w:val="26"/>
          <w:szCs w:val="26"/>
        </w:rPr>
        <w:t xml:space="preserve"> – </w:t>
      </w:r>
      <w:r w:rsidRPr="00B743DF">
        <w:rPr>
          <w:b/>
          <w:bCs/>
          <w:sz w:val="26"/>
          <w:szCs w:val="26"/>
        </w:rPr>
        <w:t>4</w:t>
      </w:r>
    </w:p>
    <w:p w:rsidR="00EF6221" w:rsidRPr="00B743DF" w:rsidRDefault="00B743DF" w:rsidP="00B743DF">
      <w:pPr>
        <w:spacing w:after="240" w:line="360" w:lineRule="auto"/>
        <w:jc w:val="center"/>
        <w:rPr>
          <w:b/>
          <w:bCs/>
          <w:sz w:val="26"/>
          <w:szCs w:val="26"/>
        </w:rPr>
      </w:pPr>
      <w:r>
        <w:rPr>
          <w:b/>
          <w:bCs/>
          <w:sz w:val="26"/>
          <w:szCs w:val="26"/>
        </w:rPr>
        <w:t>METHYL RED TEST</w:t>
      </w:r>
    </w:p>
    <w:p w:rsidR="00EF6221" w:rsidRPr="00B743DF" w:rsidRDefault="00B743DF" w:rsidP="00B743DF">
      <w:pPr>
        <w:spacing w:after="240" w:line="360" w:lineRule="auto"/>
        <w:jc w:val="both"/>
        <w:rPr>
          <w:b/>
          <w:bCs/>
          <w:sz w:val="26"/>
          <w:szCs w:val="26"/>
        </w:rPr>
      </w:pPr>
      <w:r w:rsidRPr="00B743DF">
        <w:rPr>
          <w:b/>
          <w:bCs/>
          <w:sz w:val="26"/>
          <w:szCs w:val="26"/>
        </w:rPr>
        <w:t>PRINCIPLE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Organisms belonging to enterobacteriaceae ferment glucose via pyruvate and produce mixed acids such as acetic acid, lactic acid, succinic acid, formic acid, ethanol, CO</w:t>
      </w:r>
      <w:r w:rsidR="00EF6221" w:rsidRPr="00B743DF">
        <w:rPr>
          <w:sz w:val="26"/>
          <w:szCs w:val="26"/>
          <w:vertAlign w:val="subscript"/>
        </w:rPr>
        <w:t>2</w:t>
      </w:r>
      <w:r w:rsidR="00EF6221" w:rsidRPr="00B743DF">
        <w:rPr>
          <w:sz w:val="26"/>
          <w:szCs w:val="26"/>
        </w:rPr>
        <w:t xml:space="preserve"> and H</w:t>
      </w:r>
      <w:r w:rsidR="00EF6221" w:rsidRPr="00B743DF">
        <w:rPr>
          <w:sz w:val="26"/>
          <w:szCs w:val="26"/>
          <w:vertAlign w:val="subscript"/>
        </w:rPr>
        <w:t>2</w:t>
      </w:r>
      <w:r w:rsidR="00EF6221" w:rsidRPr="00B743DF">
        <w:rPr>
          <w:sz w:val="26"/>
          <w:szCs w:val="26"/>
        </w:rPr>
        <w:t xml:space="preserve">. Because of the abundant acid production, the final </w:t>
      </w:r>
      <w:r w:rsidR="00A1538B" w:rsidRPr="00B743DF">
        <w:rPr>
          <w:sz w:val="26"/>
          <w:szCs w:val="26"/>
        </w:rPr>
        <w:t>pH</w:t>
      </w:r>
      <w:r w:rsidR="00EF6221" w:rsidRPr="00B743DF">
        <w:rPr>
          <w:sz w:val="26"/>
          <w:szCs w:val="26"/>
        </w:rPr>
        <w:t xml:space="preserve"> of the broth drops to less than 4.5 which can be detected by </w:t>
      </w:r>
      <w:r w:rsidRPr="00B743DF">
        <w:rPr>
          <w:sz w:val="26"/>
          <w:szCs w:val="26"/>
        </w:rPr>
        <w:t>p</w:t>
      </w:r>
      <w:r w:rsidR="00A1538B" w:rsidRPr="00B743DF">
        <w:rPr>
          <w:sz w:val="26"/>
          <w:szCs w:val="26"/>
        </w:rPr>
        <w:t>H</w:t>
      </w:r>
      <w:r w:rsidR="00EF6221" w:rsidRPr="00B743DF">
        <w:rPr>
          <w:sz w:val="26"/>
          <w:szCs w:val="26"/>
        </w:rPr>
        <w:t xml:space="preserve"> indicators.</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MR-VP broth was inoculated with the bacterial culture and incubated at 37</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15"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16" type="#_x0000_t75" style="width:7.45pt;height:13.65pt">
            <v:imagedata r:id="rId50" o:title="" chromakey="white"/>
          </v:shape>
        </w:pict>
      </w:r>
      <w:r w:rsidR="009C3D7E" w:rsidRPr="00B743DF">
        <w:rPr>
          <w:sz w:val="26"/>
          <w:szCs w:val="26"/>
        </w:rPr>
        <w:fldChar w:fldCharType="end"/>
      </w:r>
      <w:r w:rsidR="00EF6221" w:rsidRPr="00B743DF">
        <w:rPr>
          <w:sz w:val="26"/>
          <w:szCs w:val="26"/>
        </w:rPr>
        <w:t>C for 24 hrs. Methyl red solution was added after incubator period. Change in colour of the broth from yellow to red indicates a positive result. Absence of red colour indicates negative result.</w:t>
      </w:r>
    </w:p>
    <w:p w:rsidR="00EF6221" w:rsidRPr="00B743DF" w:rsidRDefault="00EF6221" w:rsidP="00B743DF">
      <w:pPr>
        <w:spacing w:after="240" w:line="360" w:lineRule="auto"/>
        <w:jc w:val="center"/>
        <w:rPr>
          <w:b/>
          <w:bCs/>
          <w:sz w:val="26"/>
          <w:szCs w:val="26"/>
        </w:rPr>
      </w:pPr>
      <w:r w:rsidRPr="00B743DF">
        <w:rPr>
          <w:b/>
          <w:bCs/>
          <w:sz w:val="26"/>
          <w:szCs w:val="26"/>
        </w:rPr>
        <w:t>APPENDIX</w:t>
      </w:r>
      <w:r w:rsidR="00B743DF">
        <w:rPr>
          <w:b/>
          <w:bCs/>
          <w:sz w:val="26"/>
          <w:szCs w:val="26"/>
        </w:rPr>
        <w:t xml:space="preserve"> – </w:t>
      </w:r>
      <w:r w:rsidRPr="00B743DF">
        <w:rPr>
          <w:b/>
          <w:bCs/>
          <w:sz w:val="26"/>
          <w:szCs w:val="26"/>
        </w:rPr>
        <w:t>5</w:t>
      </w:r>
    </w:p>
    <w:p w:rsidR="00EF6221" w:rsidRPr="00B743DF" w:rsidRDefault="00EF6221" w:rsidP="00B743DF">
      <w:pPr>
        <w:spacing w:after="240" w:line="360" w:lineRule="auto"/>
        <w:jc w:val="center"/>
        <w:rPr>
          <w:b/>
          <w:bCs/>
          <w:sz w:val="26"/>
          <w:szCs w:val="26"/>
        </w:rPr>
      </w:pPr>
      <w:r w:rsidRPr="00B743DF">
        <w:rPr>
          <w:b/>
          <w:bCs/>
          <w:sz w:val="26"/>
          <w:szCs w:val="26"/>
        </w:rPr>
        <w:t>VOGES PROSKAUER TEST</w:t>
      </w:r>
    </w:p>
    <w:p w:rsidR="00EF6221" w:rsidRPr="00B743DF" w:rsidRDefault="00B743DF" w:rsidP="00B743DF">
      <w:pPr>
        <w:spacing w:after="240" w:line="360" w:lineRule="auto"/>
        <w:jc w:val="both"/>
        <w:rPr>
          <w:b/>
          <w:bCs/>
          <w:sz w:val="26"/>
          <w:szCs w:val="26"/>
        </w:rPr>
      </w:pPr>
      <w:r w:rsidRPr="00B743DF">
        <w:rPr>
          <w:b/>
          <w:bCs/>
          <w:sz w:val="26"/>
          <w:szCs w:val="26"/>
        </w:rPr>
        <w:t>PRINCIPLE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One group of becteria belonging to enterobacteriaceae ferment glucose to produce butylene glycol, and acetone which are more neutral in nature. The end products are detected by VP reagent.</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MR-VP broth was sterilized, inoculated with bacterial cultural and incubated at 37</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17" type="#_x0000_t75" style="width:13.65pt;height:13.65pt">
            <v:imagedata r:id="rId10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18" type="#_x0000_t75" style="width:13.65pt;height:13.65pt">
            <v:imagedata r:id="rId100" o:title="" chromakey="white"/>
          </v:shape>
        </w:pict>
      </w:r>
      <w:r w:rsidR="009C3D7E" w:rsidRPr="00B743DF">
        <w:rPr>
          <w:sz w:val="26"/>
          <w:szCs w:val="26"/>
        </w:rPr>
        <w:fldChar w:fldCharType="end"/>
      </w:r>
      <w:r w:rsidR="00EF6221" w:rsidRPr="00B743DF">
        <w:rPr>
          <w:sz w:val="26"/>
          <w:szCs w:val="26"/>
        </w:rPr>
        <w:t>C for 24 hrs.  40% KOH solution (VP reagent 1) and Barrit’s alpha napthol solution ( VP reagent 2) was added after incubation period. Gently shakes the tube for 30 seconds with the caps off to expose the media to oxygen. Change in the colour of broth from yellow to pink indicates the positive result. No colour change indicates the negative result</w:t>
      </w:r>
    </w:p>
    <w:p w:rsidR="00EF6221" w:rsidRPr="00B743DF" w:rsidRDefault="00EF6221" w:rsidP="00B743DF">
      <w:pPr>
        <w:spacing w:after="240" w:line="360" w:lineRule="auto"/>
        <w:jc w:val="center"/>
        <w:rPr>
          <w:b/>
          <w:bCs/>
          <w:sz w:val="26"/>
          <w:szCs w:val="26"/>
        </w:rPr>
      </w:pPr>
      <w:r w:rsidRPr="00B743DF">
        <w:rPr>
          <w:b/>
          <w:bCs/>
          <w:sz w:val="26"/>
          <w:szCs w:val="26"/>
        </w:rPr>
        <w:t>APPENDIX – 6</w:t>
      </w:r>
    </w:p>
    <w:p w:rsidR="00EF6221" w:rsidRPr="00B743DF" w:rsidRDefault="00EF6221" w:rsidP="00B743DF">
      <w:pPr>
        <w:spacing w:after="240" w:line="360" w:lineRule="auto"/>
        <w:jc w:val="center"/>
        <w:rPr>
          <w:b/>
          <w:bCs/>
          <w:sz w:val="26"/>
          <w:szCs w:val="26"/>
        </w:rPr>
      </w:pPr>
      <w:r w:rsidRPr="00B743DF">
        <w:rPr>
          <w:b/>
          <w:bCs/>
          <w:sz w:val="26"/>
          <w:szCs w:val="26"/>
        </w:rPr>
        <w:t>CITRATE UTILIZATION TEST</w:t>
      </w:r>
    </w:p>
    <w:p w:rsidR="00EF6221" w:rsidRPr="00B743DF" w:rsidRDefault="00B743DF" w:rsidP="00B743DF">
      <w:pPr>
        <w:spacing w:after="240" w:line="360" w:lineRule="auto"/>
        <w:jc w:val="both"/>
        <w:rPr>
          <w:b/>
          <w:bCs/>
          <w:sz w:val="26"/>
          <w:szCs w:val="26"/>
        </w:rPr>
      </w:pPr>
      <w:r w:rsidRPr="00B743DF">
        <w:rPr>
          <w:b/>
          <w:bCs/>
          <w:sz w:val="26"/>
          <w:szCs w:val="26"/>
        </w:rPr>
        <w:t>PRINCIPLE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Certain organisms can utilize citrate as sole carbon and grow. During the growth acetate and other alkaline carbonates are produced. This reaction is shown by the change in colour of the indicator [Bromothymol blue]. Bromothymol blue is green when acidic</w:t>
      </w:r>
      <w:r w:rsidR="00C5535D">
        <w:rPr>
          <w:sz w:val="26"/>
          <w:szCs w:val="26"/>
        </w:rPr>
        <w:t xml:space="preserve"> (</w:t>
      </w:r>
      <w:r w:rsidR="00A1538B" w:rsidRPr="00B743DF">
        <w:rPr>
          <w:sz w:val="26"/>
          <w:szCs w:val="26"/>
        </w:rPr>
        <w:t>pH</w:t>
      </w:r>
      <w:r w:rsidR="00EF6221" w:rsidRPr="00B743DF">
        <w:rPr>
          <w:sz w:val="26"/>
          <w:szCs w:val="26"/>
        </w:rPr>
        <w:t xml:space="preserve"> 6.9 and </w:t>
      </w:r>
      <w:r w:rsidR="00C13AE3">
        <w:rPr>
          <w:sz w:val="26"/>
          <w:szCs w:val="26"/>
        </w:rPr>
        <w:t>below) and blue when alkaline (</w:t>
      </w:r>
      <w:r w:rsidR="00A1538B" w:rsidRPr="00B743DF">
        <w:rPr>
          <w:sz w:val="26"/>
          <w:szCs w:val="26"/>
        </w:rPr>
        <w:t>pH</w:t>
      </w:r>
      <w:r w:rsidR="00EF6221" w:rsidRPr="00B743DF">
        <w:rPr>
          <w:sz w:val="26"/>
          <w:szCs w:val="26"/>
        </w:rPr>
        <w:t xml:space="preserve"> 7.6 and higher).</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The organism was streaked onto simmon’s citrate agar slants. The tubes were incubated at 37</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19"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20" type="#_x0000_t75" style="width:7.45pt;height:13.65pt">
            <v:imagedata r:id="rId50" o:title="" chromakey="white"/>
          </v:shape>
        </w:pict>
      </w:r>
      <w:r w:rsidR="009C3D7E" w:rsidRPr="00B743DF">
        <w:rPr>
          <w:sz w:val="26"/>
          <w:szCs w:val="26"/>
        </w:rPr>
        <w:fldChar w:fldCharType="end"/>
      </w:r>
      <w:r w:rsidR="00EF6221" w:rsidRPr="00B743DF">
        <w:rPr>
          <w:sz w:val="26"/>
          <w:szCs w:val="26"/>
        </w:rPr>
        <w:t>C for 24-48 hours. Following incubation period the citrate tubes turns from green to deep Prussian blue colour which indicates positive result. No colour change indicates negative result.</w:t>
      </w:r>
    </w:p>
    <w:p w:rsidR="00EF6221" w:rsidRPr="00B743DF" w:rsidRDefault="00EF6221" w:rsidP="00B743DF">
      <w:pPr>
        <w:spacing w:after="240" w:line="360" w:lineRule="auto"/>
        <w:jc w:val="center"/>
        <w:rPr>
          <w:b/>
          <w:bCs/>
          <w:sz w:val="26"/>
          <w:szCs w:val="26"/>
        </w:rPr>
      </w:pPr>
      <w:r w:rsidRPr="00B743DF">
        <w:rPr>
          <w:b/>
          <w:bCs/>
          <w:sz w:val="26"/>
          <w:szCs w:val="26"/>
        </w:rPr>
        <w:t>APPENDIX</w:t>
      </w:r>
      <w:r w:rsidR="00B743DF">
        <w:rPr>
          <w:b/>
          <w:bCs/>
          <w:sz w:val="26"/>
          <w:szCs w:val="26"/>
        </w:rPr>
        <w:t xml:space="preserve"> – </w:t>
      </w:r>
      <w:r w:rsidRPr="00B743DF">
        <w:rPr>
          <w:b/>
          <w:bCs/>
          <w:sz w:val="26"/>
          <w:szCs w:val="26"/>
        </w:rPr>
        <w:t>7</w:t>
      </w:r>
    </w:p>
    <w:p w:rsidR="00EF6221" w:rsidRPr="00B743DF" w:rsidRDefault="00EF6221" w:rsidP="00B743DF">
      <w:pPr>
        <w:spacing w:after="240" w:line="360" w:lineRule="auto"/>
        <w:jc w:val="center"/>
        <w:rPr>
          <w:sz w:val="26"/>
          <w:szCs w:val="26"/>
        </w:rPr>
      </w:pPr>
      <w:r w:rsidRPr="00B743DF">
        <w:rPr>
          <w:b/>
          <w:bCs/>
          <w:sz w:val="26"/>
          <w:szCs w:val="26"/>
        </w:rPr>
        <w:t>CATALASE TEST</w:t>
      </w:r>
    </w:p>
    <w:p w:rsidR="00EF6221" w:rsidRPr="00B743DF" w:rsidRDefault="00B743DF" w:rsidP="00B743DF">
      <w:pPr>
        <w:spacing w:after="240" w:line="360" w:lineRule="auto"/>
        <w:jc w:val="both"/>
        <w:rPr>
          <w:sz w:val="26"/>
          <w:szCs w:val="26"/>
        </w:rPr>
      </w:pPr>
      <w:r w:rsidRPr="00B743DF">
        <w:rPr>
          <w:b/>
          <w:bCs/>
          <w:sz w:val="26"/>
          <w:szCs w:val="26"/>
        </w:rPr>
        <w:t>PRINCIPLE</w:t>
      </w:r>
      <w:r w:rsidR="00EF6221" w:rsidRPr="00B743DF">
        <w:rPr>
          <w:b/>
          <w:bCs/>
          <w:sz w:val="26"/>
          <w:szCs w:val="26"/>
        </w:rPr>
        <w:br/>
      </w:r>
      <w:r w:rsidRPr="00B743DF">
        <w:rPr>
          <w:b/>
          <w:bCs/>
          <w:sz w:val="26"/>
          <w:szCs w:val="26"/>
        </w:rPr>
        <w:tab/>
      </w:r>
      <w:r w:rsidR="00EF6221" w:rsidRPr="00B743DF">
        <w:rPr>
          <w:sz w:val="26"/>
          <w:szCs w:val="26"/>
        </w:rPr>
        <w:t>Some organisms possesses the enzyme catalase that splits hydrogen peroxide into oxygen and water in presence of catalase is indicated by bubbles of free oxygen gas.</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To 1ml of bacterial culture 0.5ml of 3% Hydrogen Peroxide was added. Immediate liberation of air bubbles indicates that the organism is catalase positive and no liberation of air bubbles indicates that the organism is catalase negative.</w:t>
      </w:r>
    </w:p>
    <w:p w:rsidR="00EF6221" w:rsidRPr="00B743DF" w:rsidRDefault="00EF6221" w:rsidP="00B743DF">
      <w:pPr>
        <w:spacing w:after="240" w:line="360" w:lineRule="auto"/>
        <w:jc w:val="center"/>
        <w:rPr>
          <w:b/>
          <w:bCs/>
          <w:sz w:val="26"/>
          <w:szCs w:val="26"/>
        </w:rPr>
      </w:pPr>
      <w:r w:rsidRPr="00B743DF">
        <w:rPr>
          <w:b/>
          <w:bCs/>
          <w:sz w:val="26"/>
          <w:szCs w:val="26"/>
        </w:rPr>
        <w:t>APPENDIX – 8</w:t>
      </w:r>
    </w:p>
    <w:p w:rsidR="00EF6221" w:rsidRPr="00B743DF" w:rsidRDefault="00EF6221" w:rsidP="00B743DF">
      <w:pPr>
        <w:spacing w:after="240" w:line="360" w:lineRule="auto"/>
        <w:jc w:val="center"/>
        <w:rPr>
          <w:b/>
          <w:bCs/>
          <w:sz w:val="26"/>
          <w:szCs w:val="26"/>
        </w:rPr>
      </w:pPr>
      <w:r w:rsidRPr="00B743DF">
        <w:rPr>
          <w:b/>
          <w:bCs/>
          <w:sz w:val="26"/>
          <w:szCs w:val="26"/>
        </w:rPr>
        <w:t>OXIDASE TEST</w:t>
      </w:r>
    </w:p>
    <w:p w:rsidR="00EF6221" w:rsidRPr="00B743DF" w:rsidRDefault="00B743DF" w:rsidP="00B743DF">
      <w:pPr>
        <w:spacing w:after="240" w:line="360" w:lineRule="auto"/>
        <w:jc w:val="both"/>
        <w:rPr>
          <w:b/>
          <w:bCs/>
          <w:sz w:val="26"/>
          <w:szCs w:val="26"/>
        </w:rPr>
      </w:pPr>
      <w:r w:rsidRPr="00B743DF">
        <w:rPr>
          <w:b/>
          <w:bCs/>
          <w:sz w:val="26"/>
          <w:szCs w:val="26"/>
        </w:rPr>
        <w:t>PRINCIPLE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The enzyme oxidase that forms the part of electron transport system is possessed by some bacterial. Cytochrome oxidase catalyses the oxidation of a reduced cytochrome by molecular oxygen, resulting in the formation of water or hydrogen peroxide.</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 xml:space="preserve">A piece of filter paper was taken in a clean petri dish and 2 or 3 drops of freshly prepared oxidase reagent was added. A loopful of bacteria culture was placed onto the filter paper. The presence of purple colour within </w:t>
      </w:r>
      <w:r w:rsidRPr="00B743DF">
        <w:rPr>
          <w:sz w:val="26"/>
          <w:szCs w:val="26"/>
        </w:rPr>
        <w:br/>
      </w:r>
      <w:r w:rsidR="00EF6221" w:rsidRPr="00B743DF">
        <w:rPr>
          <w:sz w:val="26"/>
          <w:szCs w:val="26"/>
        </w:rPr>
        <w:t>10 to 15 seconds indicates that the suspected organism was oxidase positive.</w:t>
      </w:r>
    </w:p>
    <w:p w:rsidR="00EF6221" w:rsidRPr="00B743DF" w:rsidRDefault="00EF6221" w:rsidP="00B743DF">
      <w:pPr>
        <w:spacing w:after="240" w:line="360" w:lineRule="auto"/>
        <w:jc w:val="center"/>
        <w:rPr>
          <w:b/>
          <w:bCs/>
          <w:sz w:val="26"/>
          <w:szCs w:val="26"/>
        </w:rPr>
      </w:pPr>
      <w:r w:rsidRPr="00B743DF">
        <w:rPr>
          <w:b/>
          <w:bCs/>
          <w:sz w:val="26"/>
          <w:szCs w:val="26"/>
        </w:rPr>
        <w:t>APPENDIX</w:t>
      </w:r>
      <w:r w:rsidR="00B743DF">
        <w:rPr>
          <w:b/>
          <w:bCs/>
          <w:sz w:val="26"/>
          <w:szCs w:val="26"/>
        </w:rPr>
        <w:t xml:space="preserve"> – </w:t>
      </w:r>
      <w:r w:rsidRPr="00B743DF">
        <w:rPr>
          <w:b/>
          <w:bCs/>
          <w:sz w:val="26"/>
          <w:szCs w:val="26"/>
        </w:rPr>
        <w:t>9</w:t>
      </w:r>
    </w:p>
    <w:p w:rsidR="00EF6221" w:rsidRPr="00B743DF" w:rsidRDefault="00EF6221" w:rsidP="00B743DF">
      <w:pPr>
        <w:spacing w:after="240" w:line="360" w:lineRule="auto"/>
        <w:jc w:val="center"/>
        <w:rPr>
          <w:b/>
          <w:bCs/>
          <w:sz w:val="26"/>
          <w:szCs w:val="26"/>
        </w:rPr>
      </w:pPr>
      <w:r w:rsidRPr="00B743DF">
        <w:rPr>
          <w:b/>
          <w:bCs/>
          <w:sz w:val="26"/>
          <w:szCs w:val="26"/>
        </w:rPr>
        <w:t>UREA HYDROLYSIS TEST</w:t>
      </w:r>
    </w:p>
    <w:p w:rsidR="00EF6221" w:rsidRPr="00B743DF" w:rsidRDefault="00B743DF" w:rsidP="00B743DF">
      <w:pPr>
        <w:spacing w:after="240" w:line="360" w:lineRule="auto"/>
        <w:jc w:val="both"/>
        <w:rPr>
          <w:b/>
          <w:bCs/>
          <w:sz w:val="26"/>
          <w:szCs w:val="26"/>
        </w:rPr>
      </w:pPr>
      <w:r w:rsidRPr="00B743DF">
        <w:rPr>
          <w:b/>
          <w:bCs/>
          <w:sz w:val="26"/>
          <w:szCs w:val="26"/>
        </w:rPr>
        <w:t>PRINCIPLE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 xml:space="preserve">Urea is a waste nitrogenous material excreted out by animals. Some bacteria degrade the nitrogen and carbon bond in urea to form carbon dioxide and ammonia in the presence of a hydrolytic enzyme urease. The carbon dioxide and ammonia reacts to form ammonium carbonate, an alkaline end product, which increase the </w:t>
      </w:r>
      <w:r w:rsidR="00A1538B" w:rsidRPr="00B743DF">
        <w:rPr>
          <w:sz w:val="26"/>
          <w:szCs w:val="26"/>
        </w:rPr>
        <w:t>pH</w:t>
      </w:r>
      <w:r w:rsidR="00EF6221" w:rsidRPr="00B743DF">
        <w:rPr>
          <w:sz w:val="26"/>
          <w:szCs w:val="26"/>
        </w:rPr>
        <w:t xml:space="preserve"> of the medium. This can be detected by incorporating a </w:t>
      </w:r>
      <w:r w:rsidR="00A1538B" w:rsidRPr="00B743DF">
        <w:rPr>
          <w:sz w:val="26"/>
          <w:szCs w:val="26"/>
        </w:rPr>
        <w:t>pH</w:t>
      </w:r>
      <w:r w:rsidR="00EF6221" w:rsidRPr="00B743DF">
        <w:rPr>
          <w:sz w:val="26"/>
          <w:szCs w:val="26"/>
        </w:rPr>
        <w:t xml:space="preserve"> indicator in the medium, which changes the colour during alkaline conditions.</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120" w:line="360" w:lineRule="auto"/>
        <w:jc w:val="both"/>
        <w:rPr>
          <w:sz w:val="26"/>
          <w:szCs w:val="26"/>
        </w:rPr>
      </w:pPr>
      <w:r w:rsidRPr="00B743DF">
        <w:rPr>
          <w:sz w:val="26"/>
          <w:szCs w:val="26"/>
        </w:rPr>
        <w:tab/>
      </w:r>
      <w:r w:rsidR="00EF6221" w:rsidRPr="00B743DF">
        <w:rPr>
          <w:sz w:val="26"/>
          <w:szCs w:val="26"/>
        </w:rPr>
        <w:t>Sterile chrristensen’s Urea Agar tubes were prepared and the tubes were inoculated with the bacterial culture and incubated at 37</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21"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22" type="#_x0000_t75" style="width:7.45pt;height:13.65pt">
            <v:imagedata r:id="rId50" o:title="" chromakey="white"/>
          </v:shape>
        </w:pict>
      </w:r>
      <w:r w:rsidR="009C3D7E" w:rsidRPr="00B743DF">
        <w:rPr>
          <w:sz w:val="26"/>
          <w:szCs w:val="26"/>
        </w:rPr>
        <w:fldChar w:fldCharType="end"/>
      </w:r>
      <w:r w:rsidR="00EF6221" w:rsidRPr="00B743DF">
        <w:rPr>
          <w:sz w:val="26"/>
          <w:szCs w:val="26"/>
        </w:rPr>
        <w:t>C for 24-48 hours. Following incubation period, urease positive tubes are deep pink in colour. No colour change indicates negative result.</w:t>
      </w:r>
    </w:p>
    <w:p w:rsidR="00EF6221" w:rsidRPr="00B743DF" w:rsidRDefault="00EF6221" w:rsidP="00B743DF">
      <w:pPr>
        <w:spacing w:after="120" w:line="360" w:lineRule="auto"/>
        <w:jc w:val="center"/>
        <w:rPr>
          <w:b/>
          <w:bCs/>
          <w:sz w:val="26"/>
          <w:szCs w:val="26"/>
        </w:rPr>
      </w:pPr>
      <w:r w:rsidRPr="00B743DF">
        <w:rPr>
          <w:b/>
          <w:bCs/>
          <w:sz w:val="26"/>
          <w:szCs w:val="26"/>
        </w:rPr>
        <w:t>APPENDIX</w:t>
      </w:r>
      <w:r w:rsidR="00B743DF">
        <w:rPr>
          <w:b/>
          <w:bCs/>
          <w:sz w:val="26"/>
          <w:szCs w:val="26"/>
        </w:rPr>
        <w:t xml:space="preserve"> – </w:t>
      </w:r>
      <w:r w:rsidRPr="00B743DF">
        <w:rPr>
          <w:b/>
          <w:bCs/>
          <w:sz w:val="26"/>
          <w:szCs w:val="26"/>
        </w:rPr>
        <w:t>10</w:t>
      </w:r>
    </w:p>
    <w:p w:rsidR="00EF6221" w:rsidRPr="00B743DF" w:rsidRDefault="00EF6221" w:rsidP="00B743DF">
      <w:pPr>
        <w:spacing w:after="120" w:line="360" w:lineRule="auto"/>
        <w:jc w:val="both"/>
        <w:rPr>
          <w:b/>
          <w:bCs/>
          <w:sz w:val="26"/>
          <w:szCs w:val="26"/>
        </w:rPr>
      </w:pPr>
      <w:r w:rsidRPr="00B743DF">
        <w:rPr>
          <w:b/>
          <w:bCs/>
          <w:sz w:val="26"/>
          <w:szCs w:val="26"/>
        </w:rPr>
        <w:t xml:space="preserve">                                 NITRATE REDUCTION TEST</w:t>
      </w:r>
    </w:p>
    <w:p w:rsidR="00EF6221" w:rsidRPr="00B743DF" w:rsidRDefault="00B743DF" w:rsidP="00B743DF">
      <w:pPr>
        <w:spacing w:after="120" w:line="360" w:lineRule="auto"/>
        <w:jc w:val="both"/>
        <w:rPr>
          <w:b/>
          <w:bCs/>
          <w:sz w:val="26"/>
          <w:szCs w:val="26"/>
        </w:rPr>
      </w:pPr>
      <w:r w:rsidRPr="00B743DF">
        <w:rPr>
          <w:b/>
          <w:bCs/>
          <w:sz w:val="26"/>
          <w:szCs w:val="26"/>
        </w:rPr>
        <w:t>PRINCIPLE</w:t>
      </w:r>
    </w:p>
    <w:p w:rsidR="00EF6221" w:rsidRPr="00B743DF" w:rsidRDefault="00B743DF" w:rsidP="00B743DF">
      <w:pPr>
        <w:spacing w:after="240" w:line="360" w:lineRule="auto"/>
        <w:jc w:val="both"/>
        <w:rPr>
          <w:sz w:val="26"/>
          <w:szCs w:val="26"/>
        </w:rPr>
      </w:pPr>
      <w:r w:rsidRPr="00B743DF">
        <w:rPr>
          <w:sz w:val="26"/>
          <w:szCs w:val="26"/>
        </w:rPr>
        <w:tab/>
      </w:r>
      <w:r w:rsidR="00EF6221" w:rsidRPr="00B743DF">
        <w:rPr>
          <w:sz w:val="26"/>
          <w:szCs w:val="26"/>
        </w:rPr>
        <w:t>Certain bacteria use nitrates in the place of oxygen as an external terminal electron acceptor. Nitrate can easily be reduced to nitrate by nitrate reductase. In case of aerobic bacteria, oxygen is first used to prevent nitrite reduction and then utilize .The nitrite may further give to nitrogen, ammonia and nitrogen oxide.</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120" w:line="360" w:lineRule="auto"/>
        <w:jc w:val="both"/>
        <w:rPr>
          <w:sz w:val="26"/>
          <w:szCs w:val="26"/>
        </w:rPr>
      </w:pPr>
      <w:r w:rsidRPr="00B743DF">
        <w:rPr>
          <w:sz w:val="26"/>
          <w:szCs w:val="26"/>
        </w:rPr>
        <w:tab/>
      </w:r>
      <w:r w:rsidR="00EF6221" w:rsidRPr="00B743DF">
        <w:rPr>
          <w:sz w:val="26"/>
          <w:szCs w:val="26"/>
        </w:rPr>
        <w:t>Nitrate broth was sterilized, inoculated and incubated at the 37</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23"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24" type="#_x0000_t75" style="width:7.45pt;height:13.65pt">
            <v:imagedata r:id="rId50" o:title="" chromakey="white"/>
          </v:shape>
        </w:pict>
      </w:r>
      <w:r w:rsidR="009C3D7E" w:rsidRPr="00B743DF">
        <w:rPr>
          <w:sz w:val="26"/>
          <w:szCs w:val="26"/>
        </w:rPr>
        <w:fldChar w:fldCharType="end"/>
      </w:r>
      <w:r w:rsidR="00EF6221" w:rsidRPr="00B743DF">
        <w:rPr>
          <w:sz w:val="26"/>
          <w:szCs w:val="26"/>
        </w:rPr>
        <w:t xml:space="preserve">C </w:t>
      </w:r>
      <w:r>
        <w:rPr>
          <w:sz w:val="26"/>
          <w:szCs w:val="26"/>
        </w:rPr>
        <w:br/>
      </w:r>
      <w:r w:rsidR="00EF6221" w:rsidRPr="00B743DF">
        <w:rPr>
          <w:sz w:val="26"/>
          <w:szCs w:val="26"/>
        </w:rPr>
        <w:t>for 18-24.</w:t>
      </w:r>
      <w:r w:rsidRPr="00B743DF">
        <w:rPr>
          <w:sz w:val="26"/>
          <w:szCs w:val="26"/>
        </w:rPr>
        <w:t xml:space="preserve"> </w:t>
      </w:r>
      <w:r w:rsidR="00EF6221" w:rsidRPr="00B743DF">
        <w:rPr>
          <w:sz w:val="26"/>
          <w:szCs w:val="26"/>
        </w:rPr>
        <w:t>After incubation, 0.5ml of alpha napthalamine reagent and 0.5ml of sulfanilic acid was added. Red colouration indicates the positive results and absence of red colour indicates the negative result.</w:t>
      </w:r>
    </w:p>
    <w:p w:rsidR="00EF6221" w:rsidRPr="00B743DF" w:rsidRDefault="00EF6221" w:rsidP="00B743DF">
      <w:pPr>
        <w:spacing w:after="120" w:line="360" w:lineRule="auto"/>
        <w:jc w:val="both"/>
        <w:rPr>
          <w:b/>
          <w:bCs/>
          <w:sz w:val="26"/>
          <w:szCs w:val="26"/>
        </w:rPr>
      </w:pPr>
      <w:r w:rsidRPr="00B743DF">
        <w:rPr>
          <w:b/>
          <w:bCs/>
          <w:sz w:val="26"/>
          <w:szCs w:val="26"/>
        </w:rPr>
        <w:t xml:space="preserve">                                           APPENDIX</w:t>
      </w:r>
      <w:r w:rsidR="00B743DF">
        <w:rPr>
          <w:b/>
          <w:bCs/>
          <w:sz w:val="26"/>
          <w:szCs w:val="26"/>
        </w:rPr>
        <w:t xml:space="preserve"> – </w:t>
      </w:r>
      <w:r w:rsidRPr="00B743DF">
        <w:rPr>
          <w:b/>
          <w:bCs/>
          <w:sz w:val="26"/>
          <w:szCs w:val="26"/>
        </w:rPr>
        <w:t>11</w:t>
      </w:r>
    </w:p>
    <w:p w:rsidR="00EF6221" w:rsidRPr="00B743DF" w:rsidRDefault="00EF6221" w:rsidP="00B743DF">
      <w:pPr>
        <w:spacing w:after="120" w:line="360" w:lineRule="auto"/>
        <w:jc w:val="both"/>
        <w:rPr>
          <w:b/>
          <w:bCs/>
          <w:sz w:val="26"/>
          <w:szCs w:val="26"/>
        </w:rPr>
      </w:pPr>
      <w:r w:rsidRPr="00B743DF">
        <w:rPr>
          <w:b/>
          <w:bCs/>
          <w:sz w:val="26"/>
          <w:szCs w:val="26"/>
        </w:rPr>
        <w:t xml:space="preserve">                                </w:t>
      </w:r>
      <w:r w:rsidR="00B743DF" w:rsidRPr="00B743DF">
        <w:rPr>
          <w:b/>
          <w:bCs/>
          <w:sz w:val="26"/>
          <w:szCs w:val="26"/>
        </w:rPr>
        <w:t>STARCH</w:t>
      </w:r>
      <w:r w:rsidRPr="00B743DF">
        <w:rPr>
          <w:b/>
          <w:bCs/>
          <w:sz w:val="26"/>
          <w:szCs w:val="26"/>
        </w:rPr>
        <w:t xml:space="preserve"> HYDROLYSIS TEST</w:t>
      </w:r>
    </w:p>
    <w:p w:rsidR="00EF6221" w:rsidRPr="00B743DF" w:rsidRDefault="00B743DF" w:rsidP="00B743DF">
      <w:pPr>
        <w:spacing w:after="120" w:line="360" w:lineRule="auto"/>
        <w:jc w:val="both"/>
        <w:rPr>
          <w:b/>
          <w:bCs/>
          <w:sz w:val="26"/>
          <w:szCs w:val="26"/>
        </w:rPr>
      </w:pPr>
      <w:r w:rsidRPr="00B743DF">
        <w:rPr>
          <w:b/>
          <w:bCs/>
          <w:sz w:val="26"/>
          <w:szCs w:val="26"/>
        </w:rPr>
        <w:t>PRINCIPLE</w:t>
      </w:r>
    </w:p>
    <w:p w:rsidR="00EF6221" w:rsidRPr="00B743DF" w:rsidRDefault="00B743DF" w:rsidP="00B743DF">
      <w:pPr>
        <w:spacing w:after="240" w:line="360" w:lineRule="auto"/>
        <w:jc w:val="both"/>
        <w:rPr>
          <w:sz w:val="26"/>
          <w:szCs w:val="26"/>
        </w:rPr>
      </w:pPr>
      <w:r w:rsidRPr="00B743DF">
        <w:rPr>
          <w:sz w:val="26"/>
          <w:szCs w:val="26"/>
        </w:rPr>
        <w:tab/>
        <w:t>Starch</w:t>
      </w:r>
      <w:r w:rsidR="00EF6221" w:rsidRPr="00B743DF">
        <w:rPr>
          <w:sz w:val="26"/>
          <w:szCs w:val="26"/>
        </w:rPr>
        <w:t xml:space="preserve"> is an insoluble polymer of glucose, which acts as a source of carbon and nitrogen for microorganism, which has an ability to degrade them. Strach degrading microorganism transports the degraded form across the cytoplasmic membrane of the cell. Some bacteria possess the ability to produce amylase that breaks starch into maltose. The amylase is an extra cellular enzyme, which is released from the cells of microorganism.</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120" w:line="360" w:lineRule="auto"/>
        <w:jc w:val="both"/>
        <w:rPr>
          <w:sz w:val="26"/>
          <w:szCs w:val="26"/>
        </w:rPr>
      </w:pPr>
      <w:r w:rsidRPr="00B743DF">
        <w:rPr>
          <w:sz w:val="26"/>
          <w:szCs w:val="26"/>
        </w:rPr>
        <w:tab/>
      </w:r>
      <w:r w:rsidR="00EF6221" w:rsidRPr="00B743DF">
        <w:rPr>
          <w:sz w:val="26"/>
          <w:szCs w:val="26"/>
        </w:rPr>
        <w:t>Sterile starch agar plates were prepared and the bacterial cultural was streaked onto the plates. The plates were incubated at 37</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25"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26" type="#_x0000_t75" style="width:7.45pt;height:13.65pt">
            <v:imagedata r:id="rId50" o:title="" chromakey="white"/>
          </v:shape>
        </w:pict>
      </w:r>
      <w:r w:rsidR="009C3D7E" w:rsidRPr="00B743DF">
        <w:rPr>
          <w:sz w:val="26"/>
          <w:szCs w:val="26"/>
        </w:rPr>
        <w:fldChar w:fldCharType="end"/>
      </w:r>
      <w:r w:rsidR="00EF6221" w:rsidRPr="00B743DF">
        <w:rPr>
          <w:sz w:val="26"/>
          <w:szCs w:val="26"/>
        </w:rPr>
        <w:t>C for 48 hours. The surfaces of the plates were flooded with iodine solution. A clear zone surrounding the organism indicates the positive result. Dark blue colouration of the medium with no clear zone formation indicates the negative result.</w:t>
      </w:r>
    </w:p>
    <w:p w:rsidR="00EF6221" w:rsidRPr="00B743DF" w:rsidRDefault="00EF6221" w:rsidP="00B743DF">
      <w:pPr>
        <w:spacing w:after="120" w:line="360" w:lineRule="auto"/>
        <w:jc w:val="center"/>
        <w:rPr>
          <w:b/>
          <w:bCs/>
          <w:sz w:val="26"/>
          <w:szCs w:val="26"/>
        </w:rPr>
      </w:pPr>
      <w:r w:rsidRPr="00B743DF">
        <w:rPr>
          <w:b/>
          <w:bCs/>
          <w:sz w:val="26"/>
          <w:szCs w:val="26"/>
        </w:rPr>
        <w:t>APPENDIX</w:t>
      </w:r>
      <w:r w:rsidR="00B743DF">
        <w:rPr>
          <w:b/>
          <w:bCs/>
          <w:sz w:val="26"/>
          <w:szCs w:val="26"/>
        </w:rPr>
        <w:t xml:space="preserve"> – </w:t>
      </w:r>
      <w:r w:rsidRPr="00B743DF">
        <w:rPr>
          <w:b/>
          <w:bCs/>
          <w:sz w:val="26"/>
          <w:szCs w:val="26"/>
        </w:rPr>
        <w:t>12</w:t>
      </w:r>
    </w:p>
    <w:p w:rsidR="00EF6221" w:rsidRPr="00B743DF" w:rsidRDefault="00EF6221" w:rsidP="00B743DF">
      <w:pPr>
        <w:spacing w:after="120" w:line="360" w:lineRule="auto"/>
        <w:jc w:val="center"/>
        <w:rPr>
          <w:b/>
          <w:bCs/>
          <w:sz w:val="26"/>
          <w:szCs w:val="26"/>
        </w:rPr>
      </w:pPr>
      <w:r w:rsidRPr="00B743DF">
        <w:rPr>
          <w:b/>
          <w:bCs/>
          <w:sz w:val="26"/>
          <w:szCs w:val="26"/>
        </w:rPr>
        <w:t>GELATIN HYDROLYSIS TEST</w:t>
      </w:r>
    </w:p>
    <w:p w:rsidR="00EF6221" w:rsidRPr="00B743DF" w:rsidRDefault="00B743DF" w:rsidP="00B743DF">
      <w:pPr>
        <w:spacing w:after="240" w:line="360" w:lineRule="auto"/>
        <w:jc w:val="both"/>
        <w:rPr>
          <w:b/>
          <w:bCs/>
          <w:sz w:val="26"/>
          <w:szCs w:val="26"/>
        </w:rPr>
      </w:pPr>
      <w:r w:rsidRPr="00B743DF">
        <w:rPr>
          <w:b/>
          <w:bCs/>
          <w:sz w:val="26"/>
          <w:szCs w:val="26"/>
        </w:rPr>
        <w:t>PRINCIPLE</w:t>
      </w:r>
    </w:p>
    <w:p w:rsidR="00EF6221" w:rsidRPr="00B743DF" w:rsidRDefault="00B743DF" w:rsidP="00B743DF">
      <w:pPr>
        <w:spacing w:after="240" w:line="360" w:lineRule="auto"/>
        <w:jc w:val="both"/>
        <w:rPr>
          <w:bCs/>
          <w:sz w:val="26"/>
          <w:szCs w:val="26"/>
        </w:rPr>
      </w:pPr>
      <w:r w:rsidRPr="00B743DF">
        <w:rPr>
          <w:bCs/>
          <w:sz w:val="26"/>
          <w:szCs w:val="26"/>
        </w:rPr>
        <w:tab/>
      </w:r>
      <w:r w:rsidR="00EF6221" w:rsidRPr="00B743DF">
        <w:rPr>
          <w:bCs/>
          <w:sz w:val="26"/>
          <w:szCs w:val="26"/>
        </w:rPr>
        <w:t xml:space="preserve">Gelatin </w:t>
      </w:r>
      <w:r w:rsidR="00EF6221" w:rsidRPr="00B743DF">
        <w:rPr>
          <w:sz w:val="26"/>
          <w:szCs w:val="26"/>
        </w:rPr>
        <w:t>is an incomplete protein present as liquid above 25</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27"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28" type="#_x0000_t75" style="width:7.45pt;height:13.65pt">
            <v:imagedata r:id="rId50" o:title="" chromakey="white"/>
          </v:shape>
        </w:pict>
      </w:r>
      <w:r w:rsidR="009C3D7E" w:rsidRPr="00B743DF">
        <w:rPr>
          <w:sz w:val="26"/>
          <w:szCs w:val="26"/>
        </w:rPr>
        <w:fldChar w:fldCharType="end"/>
      </w:r>
      <w:r w:rsidR="00EF6221" w:rsidRPr="00B743DF">
        <w:rPr>
          <w:sz w:val="26"/>
          <w:szCs w:val="26"/>
        </w:rPr>
        <w:t>C and solidified when cooled below 25</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29"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30" type="#_x0000_t75" style="width:7.45pt;height:13.65pt">
            <v:imagedata r:id="rId50" o:title="" chromakey="white"/>
          </v:shape>
        </w:pict>
      </w:r>
      <w:r w:rsidR="009C3D7E" w:rsidRPr="00B743DF">
        <w:rPr>
          <w:sz w:val="26"/>
          <w:szCs w:val="26"/>
        </w:rPr>
        <w:fldChar w:fldCharType="end"/>
      </w:r>
      <w:r w:rsidR="00EF6221" w:rsidRPr="00B743DF">
        <w:rPr>
          <w:sz w:val="26"/>
          <w:szCs w:val="26"/>
        </w:rPr>
        <w:t>C. Large protein molecules are hydrolyzed by exoenzymes an the smaller products of hydrolysis are transported into all the cell. Hydrolysis (liquefaction) of gelatin is brought about by microbes producing proteolytic exoenzymes known as geletinase, which acts on gelatin in the medium. It can be detected by observing liquefaction ( i.e. even very low temperature at 4</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31"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32" type="#_x0000_t75" style="width:7.45pt;height:13.65pt">
            <v:imagedata r:id="rId50" o:title="" chromakey="white"/>
          </v:shape>
        </w:pict>
      </w:r>
      <w:r w:rsidR="009C3D7E" w:rsidRPr="00B743DF">
        <w:rPr>
          <w:sz w:val="26"/>
          <w:szCs w:val="26"/>
        </w:rPr>
        <w:fldChar w:fldCharType="end"/>
      </w:r>
      <w:r w:rsidR="00EF6221" w:rsidRPr="00B743DF">
        <w:rPr>
          <w:sz w:val="26"/>
          <w:szCs w:val="26"/>
        </w:rPr>
        <w:t>C will not restore the gelatin characteristics) or testing with a protein precipitating material i.e. flooding the gelatin agar medium with mercuric chloride solution and observing the plates of clearing around the line of growth. Liquefaction of gelatin being the commonest proteolytic property is used as an index to determine the proteolytic activity of an organism.</w:t>
      </w:r>
    </w:p>
    <w:p w:rsidR="00EF6221" w:rsidRPr="00B743DF" w:rsidRDefault="00B743DF" w:rsidP="00B743DF">
      <w:pPr>
        <w:spacing w:after="240" w:line="360" w:lineRule="auto"/>
        <w:jc w:val="both"/>
        <w:rPr>
          <w:b/>
          <w:bCs/>
          <w:sz w:val="26"/>
          <w:szCs w:val="26"/>
        </w:rPr>
      </w:pPr>
      <w:r w:rsidRPr="00B743DF">
        <w:rPr>
          <w:b/>
          <w:bCs/>
          <w:sz w:val="26"/>
          <w:szCs w:val="26"/>
        </w:rPr>
        <w:t>PROCEDURE</w:t>
      </w:r>
    </w:p>
    <w:p w:rsidR="00EF6221" w:rsidRPr="00B743DF" w:rsidRDefault="00B743DF" w:rsidP="00B743DF">
      <w:pPr>
        <w:spacing w:after="120" w:line="360" w:lineRule="auto"/>
        <w:jc w:val="both"/>
        <w:rPr>
          <w:sz w:val="26"/>
          <w:szCs w:val="26"/>
        </w:rPr>
      </w:pPr>
      <w:r w:rsidRPr="00B743DF">
        <w:rPr>
          <w:sz w:val="26"/>
          <w:szCs w:val="26"/>
        </w:rPr>
        <w:tab/>
      </w:r>
      <w:r w:rsidR="00EF6221" w:rsidRPr="00B743DF">
        <w:rPr>
          <w:sz w:val="26"/>
          <w:szCs w:val="26"/>
        </w:rPr>
        <w:t>About 20ml of the sterilized medium (KH</w:t>
      </w:r>
      <w:r w:rsidR="00EF6221" w:rsidRPr="00B743DF">
        <w:rPr>
          <w:sz w:val="26"/>
          <w:szCs w:val="26"/>
          <w:vertAlign w:val="subscript"/>
        </w:rPr>
        <w:t>2</w:t>
      </w:r>
      <w:r w:rsidR="00EF6221" w:rsidRPr="00B743DF">
        <w:rPr>
          <w:sz w:val="26"/>
          <w:szCs w:val="26"/>
        </w:rPr>
        <w:t>PO</w:t>
      </w:r>
      <w:r w:rsidR="00EF6221" w:rsidRPr="00B743DF">
        <w:rPr>
          <w:sz w:val="26"/>
          <w:szCs w:val="26"/>
          <w:vertAlign w:val="subscript"/>
        </w:rPr>
        <w:t>4</w:t>
      </w:r>
      <w:r w:rsidR="00EF6221" w:rsidRPr="00B743DF">
        <w:rPr>
          <w:sz w:val="26"/>
          <w:szCs w:val="26"/>
        </w:rPr>
        <w:t>-0.5g</w:t>
      </w:r>
      <w:r w:rsidR="00EF6221" w:rsidRPr="00B743DF">
        <w:rPr>
          <w:sz w:val="26"/>
          <w:szCs w:val="26"/>
          <w:vertAlign w:val="subscript"/>
        </w:rPr>
        <w:t>,</w:t>
      </w:r>
      <w:r w:rsidR="00EF6221" w:rsidRPr="00B743DF">
        <w:rPr>
          <w:sz w:val="26"/>
          <w:szCs w:val="26"/>
        </w:rPr>
        <w:t xml:space="preserve"> K</w:t>
      </w:r>
      <w:r w:rsidR="00EF6221" w:rsidRPr="00B743DF">
        <w:rPr>
          <w:sz w:val="26"/>
          <w:szCs w:val="26"/>
          <w:vertAlign w:val="subscript"/>
        </w:rPr>
        <w:t>2</w:t>
      </w:r>
      <w:r w:rsidR="00EF6221" w:rsidRPr="00B743DF">
        <w:rPr>
          <w:sz w:val="26"/>
          <w:szCs w:val="26"/>
        </w:rPr>
        <w:t>PO</w:t>
      </w:r>
      <w:r w:rsidR="00EF6221" w:rsidRPr="00B743DF">
        <w:rPr>
          <w:sz w:val="26"/>
          <w:szCs w:val="26"/>
          <w:vertAlign w:val="subscript"/>
        </w:rPr>
        <w:t>4-</w:t>
      </w:r>
      <w:r w:rsidR="00EF6221" w:rsidRPr="00B743DF">
        <w:rPr>
          <w:sz w:val="26"/>
          <w:szCs w:val="26"/>
        </w:rPr>
        <w:t>1.5g, gelatin-4g, glucose -0.05g, distilled water-1000ml) was poured into the sterile plates and was allowed to solidity. Each isolate was inoculated into the medium as single streak. The plates were then kept in inverted position and incubated at 37</w:t>
      </w:r>
      <w:r w:rsidR="009C3D7E" w:rsidRPr="00B743DF">
        <w:rPr>
          <w:sz w:val="26"/>
          <w:szCs w:val="26"/>
        </w:rPr>
        <w:fldChar w:fldCharType="begin"/>
      </w:r>
      <w:r w:rsidR="00EF6221" w:rsidRPr="00B743DF">
        <w:rPr>
          <w:sz w:val="26"/>
          <w:szCs w:val="26"/>
        </w:rPr>
        <w:instrText xml:space="preserve"> QUOTE </w:instrText>
      </w:r>
      <w:r w:rsidR="00C97493" w:rsidRPr="009C3D7E">
        <w:rPr>
          <w:sz w:val="26"/>
          <w:szCs w:val="26"/>
        </w:rPr>
        <w:pict>
          <v:shape id="_x0000_i1133" type="#_x0000_t75" style="width:7.45pt;height:13.65pt">
            <v:imagedata r:id="rId50" o:title="" chromakey="white"/>
          </v:shape>
        </w:pict>
      </w:r>
      <w:r w:rsidR="00EF6221" w:rsidRPr="00B743DF">
        <w:rPr>
          <w:sz w:val="26"/>
          <w:szCs w:val="26"/>
        </w:rPr>
        <w:instrText xml:space="preserve"> </w:instrText>
      </w:r>
      <w:r w:rsidR="009C3D7E" w:rsidRPr="00B743DF">
        <w:rPr>
          <w:sz w:val="26"/>
          <w:szCs w:val="26"/>
        </w:rPr>
        <w:fldChar w:fldCharType="separate"/>
      </w:r>
      <w:r w:rsidR="00C97493" w:rsidRPr="009C3D7E">
        <w:rPr>
          <w:sz w:val="26"/>
          <w:szCs w:val="26"/>
        </w:rPr>
        <w:pict>
          <v:shape id="_x0000_i1134" type="#_x0000_t75" style="width:7.45pt;height:13.65pt">
            <v:imagedata r:id="rId50" o:title="" chromakey="white"/>
          </v:shape>
        </w:pict>
      </w:r>
      <w:r w:rsidR="009C3D7E" w:rsidRPr="00B743DF">
        <w:rPr>
          <w:sz w:val="26"/>
          <w:szCs w:val="26"/>
        </w:rPr>
        <w:fldChar w:fldCharType="end"/>
      </w:r>
      <w:r w:rsidR="00EF6221" w:rsidRPr="00B743DF">
        <w:rPr>
          <w:sz w:val="26"/>
          <w:szCs w:val="26"/>
        </w:rPr>
        <w:t>C for 24 hrs. Then the plates were flooded with mercuric chloride (15g of HgCl</w:t>
      </w:r>
      <w:r w:rsidR="00EF6221" w:rsidRPr="00B743DF">
        <w:rPr>
          <w:sz w:val="26"/>
          <w:szCs w:val="26"/>
          <w:vertAlign w:val="subscript"/>
        </w:rPr>
        <w:t>2</w:t>
      </w:r>
      <w:r w:rsidR="00EF6221" w:rsidRPr="00B743DF">
        <w:rPr>
          <w:sz w:val="26"/>
          <w:szCs w:val="26"/>
        </w:rPr>
        <w:t xml:space="preserve"> in 100ml of distilled water, 20ml of HCL was added and mixed well the solution and the zone of hydrolysis was observed.</w:t>
      </w:r>
    </w:p>
    <w:p w:rsidR="00EF6221" w:rsidRPr="00B743DF" w:rsidRDefault="00EF6221" w:rsidP="00B743DF">
      <w:pPr>
        <w:spacing w:after="120" w:line="360" w:lineRule="auto"/>
        <w:jc w:val="center"/>
        <w:rPr>
          <w:b/>
          <w:bCs/>
          <w:sz w:val="26"/>
          <w:szCs w:val="26"/>
        </w:rPr>
      </w:pPr>
      <w:r w:rsidRPr="00B743DF">
        <w:rPr>
          <w:b/>
          <w:bCs/>
          <w:sz w:val="26"/>
          <w:szCs w:val="26"/>
        </w:rPr>
        <w:t>APPENDIX</w:t>
      </w:r>
      <w:r w:rsidR="00B743DF">
        <w:rPr>
          <w:b/>
          <w:bCs/>
          <w:sz w:val="26"/>
          <w:szCs w:val="26"/>
        </w:rPr>
        <w:t xml:space="preserve"> – </w:t>
      </w:r>
      <w:r w:rsidRPr="00B743DF">
        <w:rPr>
          <w:b/>
          <w:bCs/>
          <w:sz w:val="26"/>
          <w:szCs w:val="26"/>
        </w:rPr>
        <w:t>13</w:t>
      </w:r>
    </w:p>
    <w:p w:rsidR="00B743DF" w:rsidRPr="00B743DF" w:rsidRDefault="00EF6221" w:rsidP="00B743DF">
      <w:pPr>
        <w:spacing w:after="120" w:line="360" w:lineRule="auto"/>
        <w:jc w:val="center"/>
        <w:rPr>
          <w:b/>
          <w:bCs/>
          <w:sz w:val="26"/>
          <w:szCs w:val="26"/>
        </w:rPr>
      </w:pPr>
      <w:r w:rsidRPr="00B743DF">
        <w:rPr>
          <w:b/>
          <w:bCs/>
          <w:sz w:val="26"/>
          <w:szCs w:val="26"/>
        </w:rPr>
        <w:t>Grey scale used to evaluate the dyed samples</w:t>
      </w:r>
    </w:p>
    <w:p w:rsidR="00EF6221" w:rsidRPr="00ED44D6" w:rsidRDefault="00B743DF" w:rsidP="00B743DF">
      <w:pPr>
        <w:spacing w:after="240" w:line="360" w:lineRule="auto"/>
        <w:jc w:val="both"/>
        <w:rPr>
          <w:sz w:val="26"/>
          <w:szCs w:val="26"/>
        </w:rPr>
      </w:pPr>
      <w:r w:rsidRPr="00B743DF">
        <w:rPr>
          <w:sz w:val="26"/>
          <w:szCs w:val="26"/>
        </w:rPr>
        <w:tab/>
      </w:r>
      <w:r w:rsidR="00EF6221" w:rsidRPr="00B743DF">
        <w:rPr>
          <w:sz w:val="26"/>
          <w:szCs w:val="26"/>
        </w:rPr>
        <w:t>The dyed samples were rated by using the AATCC (American Association of Textiles Colourists and Chemicals) grey scale to measure the extent of colour change the extent of colour change and staining. The grey ratings envisaged the following standards for colour fastness to reactive dyes samples using soft</w:t>
      </w:r>
      <w:r w:rsidRPr="00B743DF">
        <w:rPr>
          <w:sz w:val="26"/>
          <w:szCs w:val="26"/>
        </w:rPr>
        <w:t xml:space="preserve"> </w:t>
      </w:r>
      <w:r w:rsidR="00EF6221" w:rsidRPr="00ED44D6">
        <w:rPr>
          <w:sz w:val="26"/>
          <w:szCs w:val="26"/>
        </w:rPr>
        <w:t>water and treated waters.</w:t>
      </w:r>
    </w:p>
    <w:tbl>
      <w:tblPr>
        <w:tblW w:w="0" w:type="auto"/>
        <w:tblInd w:w="17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466"/>
        <w:gridCol w:w="3474"/>
      </w:tblGrid>
      <w:tr w:rsidR="00EF6221" w:rsidRPr="00ED44D6" w:rsidTr="00B743DF">
        <w:tc>
          <w:tcPr>
            <w:tcW w:w="2466"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EF6221" w:rsidRPr="00ED44D6" w:rsidRDefault="00EF6221" w:rsidP="00B743DF">
            <w:pPr>
              <w:spacing w:before="80" w:after="80"/>
              <w:jc w:val="center"/>
              <w:rPr>
                <w:b/>
                <w:sz w:val="26"/>
                <w:szCs w:val="26"/>
              </w:rPr>
            </w:pPr>
            <w:r w:rsidRPr="00ED44D6">
              <w:rPr>
                <w:b/>
                <w:sz w:val="26"/>
                <w:szCs w:val="26"/>
              </w:rPr>
              <w:t>Nomenclature</w:t>
            </w:r>
          </w:p>
        </w:tc>
        <w:tc>
          <w:tcPr>
            <w:tcW w:w="3474"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rsidR="00EF6221" w:rsidRPr="00ED44D6" w:rsidRDefault="00EF6221" w:rsidP="00B743DF">
            <w:pPr>
              <w:spacing w:before="80" w:after="80"/>
              <w:jc w:val="center"/>
              <w:rPr>
                <w:b/>
                <w:sz w:val="26"/>
                <w:szCs w:val="26"/>
              </w:rPr>
            </w:pPr>
            <w:r w:rsidRPr="00ED44D6">
              <w:rPr>
                <w:b/>
                <w:sz w:val="26"/>
                <w:szCs w:val="26"/>
              </w:rPr>
              <w:t>Used for Colour Change</w:t>
            </w:r>
          </w:p>
        </w:tc>
      </w:tr>
      <w:tr w:rsidR="00EF6221" w:rsidRPr="00ED44D6" w:rsidTr="00B743DF">
        <w:tc>
          <w:tcPr>
            <w:tcW w:w="2466" w:type="dxa"/>
            <w:tcBorders>
              <w:top w:val="single" w:sz="4" w:space="0" w:color="000000"/>
              <w:left w:val="single" w:sz="4" w:space="0" w:color="000000"/>
              <w:bottom w:val="single" w:sz="4" w:space="0" w:color="000000"/>
              <w:right w:val="single" w:sz="4" w:space="0" w:color="000000"/>
            </w:tcBorders>
          </w:tcPr>
          <w:p w:rsidR="00EF6221" w:rsidRPr="00ED44D6" w:rsidRDefault="00EF6221" w:rsidP="00B743DF">
            <w:pPr>
              <w:spacing w:before="80" w:after="80"/>
              <w:jc w:val="center"/>
              <w:rPr>
                <w:sz w:val="26"/>
                <w:szCs w:val="26"/>
              </w:rPr>
            </w:pPr>
            <w:r w:rsidRPr="00ED44D6">
              <w:rPr>
                <w:sz w:val="26"/>
                <w:szCs w:val="26"/>
              </w:rPr>
              <w:t>5</w:t>
            </w:r>
          </w:p>
        </w:tc>
        <w:tc>
          <w:tcPr>
            <w:tcW w:w="3474" w:type="dxa"/>
            <w:tcBorders>
              <w:top w:val="single" w:sz="4" w:space="0" w:color="000000"/>
              <w:left w:val="single" w:sz="4" w:space="0" w:color="000000"/>
              <w:bottom w:val="single" w:sz="4" w:space="0" w:color="000000"/>
              <w:right w:val="single" w:sz="4" w:space="0" w:color="000000"/>
            </w:tcBorders>
          </w:tcPr>
          <w:p w:rsidR="00EF6221" w:rsidRPr="00ED44D6" w:rsidRDefault="00EF6221" w:rsidP="006C6FF3">
            <w:pPr>
              <w:spacing w:before="80" w:after="80"/>
              <w:ind w:left="126"/>
              <w:rPr>
                <w:sz w:val="26"/>
                <w:szCs w:val="26"/>
              </w:rPr>
            </w:pPr>
            <w:r w:rsidRPr="00ED44D6">
              <w:rPr>
                <w:sz w:val="26"/>
                <w:szCs w:val="26"/>
              </w:rPr>
              <w:t>No Change (Excellent)</w:t>
            </w:r>
          </w:p>
        </w:tc>
      </w:tr>
      <w:tr w:rsidR="00EF6221" w:rsidRPr="00ED44D6" w:rsidTr="00B743DF">
        <w:tc>
          <w:tcPr>
            <w:tcW w:w="2466" w:type="dxa"/>
            <w:tcBorders>
              <w:top w:val="single" w:sz="4" w:space="0" w:color="000000"/>
              <w:left w:val="single" w:sz="4" w:space="0" w:color="000000"/>
              <w:bottom w:val="single" w:sz="4" w:space="0" w:color="000000"/>
              <w:right w:val="single" w:sz="4" w:space="0" w:color="000000"/>
            </w:tcBorders>
          </w:tcPr>
          <w:p w:rsidR="00EF6221" w:rsidRPr="00ED44D6" w:rsidRDefault="00EF6221" w:rsidP="00B743DF">
            <w:pPr>
              <w:spacing w:before="80" w:after="80"/>
              <w:jc w:val="center"/>
              <w:rPr>
                <w:sz w:val="26"/>
                <w:szCs w:val="26"/>
              </w:rPr>
            </w:pPr>
            <w:r w:rsidRPr="00ED44D6">
              <w:rPr>
                <w:sz w:val="26"/>
                <w:szCs w:val="26"/>
              </w:rPr>
              <w:t>4</w:t>
            </w:r>
          </w:p>
        </w:tc>
        <w:tc>
          <w:tcPr>
            <w:tcW w:w="3474" w:type="dxa"/>
            <w:tcBorders>
              <w:top w:val="single" w:sz="4" w:space="0" w:color="000000"/>
              <w:left w:val="single" w:sz="4" w:space="0" w:color="000000"/>
              <w:bottom w:val="single" w:sz="4" w:space="0" w:color="000000"/>
              <w:right w:val="single" w:sz="4" w:space="0" w:color="000000"/>
            </w:tcBorders>
          </w:tcPr>
          <w:p w:rsidR="00EF6221" w:rsidRPr="00ED44D6" w:rsidRDefault="00EF6221" w:rsidP="006C6FF3">
            <w:pPr>
              <w:spacing w:before="80" w:after="80"/>
              <w:ind w:left="126"/>
              <w:rPr>
                <w:sz w:val="26"/>
                <w:szCs w:val="26"/>
              </w:rPr>
            </w:pPr>
            <w:r w:rsidRPr="00ED44D6">
              <w:rPr>
                <w:sz w:val="26"/>
                <w:szCs w:val="26"/>
              </w:rPr>
              <w:t>Slightly Changed (Good)</w:t>
            </w:r>
          </w:p>
        </w:tc>
      </w:tr>
      <w:tr w:rsidR="00EF6221" w:rsidRPr="00ED44D6" w:rsidTr="00B743DF">
        <w:tc>
          <w:tcPr>
            <w:tcW w:w="2466" w:type="dxa"/>
            <w:tcBorders>
              <w:top w:val="single" w:sz="4" w:space="0" w:color="000000"/>
              <w:left w:val="single" w:sz="4" w:space="0" w:color="000000"/>
              <w:bottom w:val="single" w:sz="4" w:space="0" w:color="000000"/>
              <w:right w:val="single" w:sz="4" w:space="0" w:color="000000"/>
            </w:tcBorders>
          </w:tcPr>
          <w:p w:rsidR="00EF6221" w:rsidRPr="00ED44D6" w:rsidRDefault="00EF6221" w:rsidP="00B743DF">
            <w:pPr>
              <w:spacing w:before="80" w:after="80"/>
              <w:jc w:val="center"/>
              <w:rPr>
                <w:sz w:val="26"/>
                <w:szCs w:val="26"/>
              </w:rPr>
            </w:pPr>
            <w:r w:rsidRPr="00ED44D6">
              <w:rPr>
                <w:sz w:val="26"/>
                <w:szCs w:val="26"/>
              </w:rPr>
              <w:t>3</w:t>
            </w:r>
          </w:p>
        </w:tc>
        <w:tc>
          <w:tcPr>
            <w:tcW w:w="3474" w:type="dxa"/>
            <w:tcBorders>
              <w:top w:val="single" w:sz="4" w:space="0" w:color="000000"/>
              <w:left w:val="single" w:sz="4" w:space="0" w:color="000000"/>
              <w:bottom w:val="single" w:sz="4" w:space="0" w:color="000000"/>
              <w:right w:val="single" w:sz="4" w:space="0" w:color="000000"/>
            </w:tcBorders>
          </w:tcPr>
          <w:p w:rsidR="00EF6221" w:rsidRPr="00ED44D6" w:rsidRDefault="00EF6221" w:rsidP="006C6FF3">
            <w:pPr>
              <w:spacing w:before="80" w:after="80"/>
              <w:ind w:left="126"/>
              <w:rPr>
                <w:sz w:val="26"/>
                <w:szCs w:val="26"/>
              </w:rPr>
            </w:pPr>
            <w:r w:rsidRPr="00ED44D6">
              <w:rPr>
                <w:sz w:val="26"/>
                <w:szCs w:val="26"/>
              </w:rPr>
              <w:t>Noticeable Changed (Fair)</w:t>
            </w:r>
          </w:p>
        </w:tc>
      </w:tr>
      <w:tr w:rsidR="00EF6221" w:rsidRPr="00ED44D6" w:rsidTr="00B743DF">
        <w:tc>
          <w:tcPr>
            <w:tcW w:w="2466" w:type="dxa"/>
            <w:tcBorders>
              <w:top w:val="single" w:sz="4" w:space="0" w:color="000000"/>
              <w:left w:val="single" w:sz="4" w:space="0" w:color="000000"/>
              <w:bottom w:val="single" w:sz="4" w:space="0" w:color="000000"/>
              <w:right w:val="single" w:sz="4" w:space="0" w:color="000000"/>
            </w:tcBorders>
          </w:tcPr>
          <w:p w:rsidR="00EF6221" w:rsidRPr="00ED44D6" w:rsidRDefault="00EF6221" w:rsidP="00B743DF">
            <w:pPr>
              <w:spacing w:before="80" w:after="80"/>
              <w:jc w:val="center"/>
              <w:rPr>
                <w:sz w:val="26"/>
                <w:szCs w:val="26"/>
              </w:rPr>
            </w:pPr>
            <w:r w:rsidRPr="00ED44D6">
              <w:rPr>
                <w:sz w:val="26"/>
                <w:szCs w:val="26"/>
              </w:rPr>
              <w:t>2</w:t>
            </w:r>
          </w:p>
        </w:tc>
        <w:tc>
          <w:tcPr>
            <w:tcW w:w="3474" w:type="dxa"/>
            <w:tcBorders>
              <w:top w:val="single" w:sz="4" w:space="0" w:color="000000"/>
              <w:left w:val="single" w:sz="4" w:space="0" w:color="000000"/>
              <w:bottom w:val="single" w:sz="4" w:space="0" w:color="000000"/>
              <w:right w:val="single" w:sz="4" w:space="0" w:color="000000"/>
            </w:tcBorders>
          </w:tcPr>
          <w:p w:rsidR="00EF6221" w:rsidRPr="00ED44D6" w:rsidRDefault="00EF6221" w:rsidP="006C6FF3">
            <w:pPr>
              <w:spacing w:before="80" w:after="80"/>
              <w:ind w:left="126"/>
              <w:rPr>
                <w:sz w:val="26"/>
                <w:szCs w:val="26"/>
              </w:rPr>
            </w:pPr>
            <w:r w:rsidRPr="00ED44D6">
              <w:rPr>
                <w:sz w:val="26"/>
                <w:szCs w:val="26"/>
              </w:rPr>
              <w:t>Considerably Changed (Poor)</w:t>
            </w:r>
          </w:p>
        </w:tc>
      </w:tr>
      <w:tr w:rsidR="00EF6221" w:rsidRPr="00ED44D6" w:rsidTr="00B743DF">
        <w:tc>
          <w:tcPr>
            <w:tcW w:w="2466" w:type="dxa"/>
            <w:tcBorders>
              <w:top w:val="single" w:sz="4" w:space="0" w:color="000000"/>
              <w:left w:val="single" w:sz="4" w:space="0" w:color="000000"/>
              <w:bottom w:val="single" w:sz="4" w:space="0" w:color="000000"/>
              <w:right w:val="single" w:sz="4" w:space="0" w:color="000000"/>
            </w:tcBorders>
          </w:tcPr>
          <w:p w:rsidR="00EF6221" w:rsidRPr="00ED44D6" w:rsidRDefault="00EF6221" w:rsidP="00B743DF">
            <w:pPr>
              <w:spacing w:before="80" w:after="80"/>
              <w:jc w:val="center"/>
              <w:rPr>
                <w:sz w:val="26"/>
                <w:szCs w:val="26"/>
              </w:rPr>
            </w:pPr>
            <w:r w:rsidRPr="00ED44D6">
              <w:rPr>
                <w:sz w:val="26"/>
                <w:szCs w:val="26"/>
              </w:rPr>
              <w:t>1</w:t>
            </w:r>
          </w:p>
        </w:tc>
        <w:tc>
          <w:tcPr>
            <w:tcW w:w="3474" w:type="dxa"/>
            <w:tcBorders>
              <w:top w:val="single" w:sz="4" w:space="0" w:color="000000"/>
              <w:left w:val="single" w:sz="4" w:space="0" w:color="000000"/>
              <w:bottom w:val="single" w:sz="4" w:space="0" w:color="000000"/>
              <w:right w:val="single" w:sz="4" w:space="0" w:color="000000"/>
            </w:tcBorders>
          </w:tcPr>
          <w:p w:rsidR="00EF6221" w:rsidRPr="00ED44D6" w:rsidRDefault="00EF6221" w:rsidP="006C6FF3">
            <w:pPr>
              <w:spacing w:before="80" w:after="80"/>
              <w:ind w:left="126"/>
              <w:rPr>
                <w:sz w:val="26"/>
                <w:szCs w:val="26"/>
              </w:rPr>
            </w:pPr>
            <w:r w:rsidRPr="00ED44D6">
              <w:rPr>
                <w:sz w:val="26"/>
                <w:szCs w:val="26"/>
              </w:rPr>
              <w:t>Much changed (</w:t>
            </w:r>
            <w:r w:rsidR="006C6FF3" w:rsidRPr="00ED44D6">
              <w:rPr>
                <w:sz w:val="26"/>
                <w:szCs w:val="26"/>
              </w:rPr>
              <w:t xml:space="preserve">Very </w:t>
            </w:r>
            <w:r w:rsidRPr="00ED44D6">
              <w:rPr>
                <w:sz w:val="26"/>
                <w:szCs w:val="26"/>
              </w:rPr>
              <w:t>Poor)</w:t>
            </w:r>
          </w:p>
        </w:tc>
      </w:tr>
    </w:tbl>
    <w:p w:rsidR="00D150B9" w:rsidRDefault="00D150B9" w:rsidP="00696AF4">
      <w:pPr>
        <w:spacing w:after="240" w:line="360" w:lineRule="auto"/>
        <w:rPr>
          <w:sz w:val="26"/>
          <w:szCs w:val="26"/>
        </w:rPr>
      </w:pPr>
    </w:p>
    <w:p w:rsidR="00DA359D" w:rsidRDefault="00DA359D" w:rsidP="00DA359D">
      <w:pPr>
        <w:jc w:val="center"/>
        <w:rPr>
          <w:b/>
          <w:sz w:val="32"/>
          <w:szCs w:val="32"/>
        </w:rPr>
      </w:pPr>
      <w:r w:rsidRPr="000B4E6A">
        <w:rPr>
          <w:b/>
          <w:sz w:val="32"/>
          <w:szCs w:val="32"/>
        </w:rPr>
        <w:t xml:space="preserve">APPENDIX </w:t>
      </w:r>
      <w:r>
        <w:rPr>
          <w:b/>
          <w:sz w:val="32"/>
          <w:szCs w:val="32"/>
        </w:rPr>
        <w:t>– 14</w:t>
      </w:r>
    </w:p>
    <w:p w:rsidR="00DA359D" w:rsidRDefault="00DA359D" w:rsidP="00DA359D">
      <w:pPr>
        <w:rPr>
          <w:b/>
          <w:sz w:val="28"/>
          <w:szCs w:val="28"/>
        </w:rPr>
      </w:pPr>
    </w:p>
    <w:p w:rsidR="00DA359D" w:rsidRPr="000A0233" w:rsidRDefault="00DA359D" w:rsidP="00DA359D">
      <w:pPr>
        <w:rPr>
          <w:b/>
          <w:sz w:val="32"/>
          <w:szCs w:val="32"/>
        </w:rPr>
      </w:pPr>
      <w:r>
        <w:rPr>
          <w:b/>
          <w:sz w:val="28"/>
          <w:szCs w:val="28"/>
        </w:rPr>
        <w:t xml:space="preserve">                      Original and dyed fabric samples</w:t>
      </w:r>
    </w:p>
    <w:p w:rsidR="00DA359D" w:rsidRDefault="00DA359D" w:rsidP="00DA359D">
      <w:pPr>
        <w:jc w:val="both"/>
        <w:rPr>
          <w:b/>
          <w:sz w:val="28"/>
          <w:szCs w:val="28"/>
        </w:rPr>
      </w:pPr>
    </w:p>
    <w:p w:rsidR="00DA359D" w:rsidRDefault="00DA359D" w:rsidP="00DA359D">
      <w:pPr>
        <w:jc w:val="both"/>
        <w:rPr>
          <w:b/>
          <w:sz w:val="28"/>
          <w:szCs w:val="28"/>
        </w:rPr>
      </w:pPr>
    </w:p>
    <w:tbl>
      <w:tblPr>
        <w:tblpPr w:leftFromText="180" w:rightFromText="180" w:vertAnchor="text" w:horzAnchor="margin" w:tblpX="2376" w:tblpY="5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28"/>
      </w:tblGrid>
      <w:tr w:rsidR="00DA359D" w:rsidRPr="008617EC" w:rsidTr="00AD063C">
        <w:trPr>
          <w:trHeight w:val="1793"/>
        </w:trPr>
        <w:tc>
          <w:tcPr>
            <w:tcW w:w="2628" w:type="dxa"/>
          </w:tcPr>
          <w:p w:rsidR="00DA359D" w:rsidRPr="008617EC" w:rsidRDefault="00DA359D" w:rsidP="00AD063C">
            <w:pPr>
              <w:jc w:val="both"/>
              <w:rPr>
                <w:b/>
                <w:sz w:val="28"/>
                <w:szCs w:val="28"/>
              </w:rPr>
            </w:pPr>
          </w:p>
        </w:tc>
      </w:tr>
    </w:tbl>
    <w:p w:rsidR="00DA359D" w:rsidRDefault="00DA359D" w:rsidP="00DA359D">
      <w:pPr>
        <w:jc w:val="both"/>
        <w:rPr>
          <w:b/>
          <w:sz w:val="28"/>
          <w:szCs w:val="28"/>
        </w:rPr>
      </w:pPr>
    </w:p>
    <w:p w:rsidR="00DA359D" w:rsidRDefault="00DA359D" w:rsidP="00DA359D">
      <w:pPr>
        <w:jc w:val="both"/>
        <w:rPr>
          <w:b/>
          <w:sz w:val="28"/>
          <w:szCs w:val="28"/>
        </w:rPr>
      </w:pPr>
    </w:p>
    <w:p w:rsidR="00DA359D" w:rsidRDefault="00DA359D" w:rsidP="00DA359D">
      <w:pPr>
        <w:jc w:val="both"/>
        <w:rPr>
          <w:b/>
          <w:sz w:val="28"/>
          <w:szCs w:val="28"/>
        </w:rPr>
      </w:pPr>
    </w:p>
    <w:p w:rsidR="00DA359D" w:rsidRDefault="00DA359D" w:rsidP="00DA359D">
      <w:pPr>
        <w:jc w:val="both"/>
        <w:rPr>
          <w:b/>
          <w:sz w:val="28"/>
          <w:szCs w:val="28"/>
        </w:rPr>
      </w:pPr>
    </w:p>
    <w:p w:rsidR="00DA359D" w:rsidRPr="000A0233" w:rsidRDefault="00DA359D" w:rsidP="00DA359D">
      <w:pPr>
        <w:rPr>
          <w:sz w:val="28"/>
          <w:szCs w:val="28"/>
        </w:rPr>
      </w:pPr>
    </w:p>
    <w:p w:rsidR="00DA359D" w:rsidRPr="000A0233" w:rsidRDefault="00DA359D" w:rsidP="00DA359D">
      <w:pPr>
        <w:rPr>
          <w:sz w:val="28"/>
          <w:szCs w:val="28"/>
        </w:rPr>
      </w:pPr>
    </w:p>
    <w:p w:rsidR="00DA359D" w:rsidRDefault="00DA359D" w:rsidP="00DA359D">
      <w:pPr>
        <w:rPr>
          <w:sz w:val="28"/>
          <w:szCs w:val="28"/>
        </w:rPr>
      </w:pPr>
    </w:p>
    <w:p w:rsidR="00DA359D" w:rsidRDefault="00DA359D" w:rsidP="00DA359D">
      <w:pPr>
        <w:tabs>
          <w:tab w:val="left" w:pos="1125"/>
        </w:tabs>
        <w:jc w:val="center"/>
        <w:rPr>
          <w:b/>
          <w:sz w:val="28"/>
          <w:szCs w:val="28"/>
        </w:rPr>
      </w:pPr>
      <w:r w:rsidRPr="000A0233">
        <w:rPr>
          <w:b/>
          <w:sz w:val="28"/>
          <w:szCs w:val="28"/>
        </w:rPr>
        <w:t>Pre</w:t>
      </w:r>
      <w:r>
        <w:rPr>
          <w:b/>
          <w:sz w:val="28"/>
          <w:szCs w:val="28"/>
        </w:rPr>
        <w:t xml:space="preserve"> -</w:t>
      </w:r>
      <w:r w:rsidRPr="000A0233">
        <w:rPr>
          <w:b/>
          <w:sz w:val="28"/>
          <w:szCs w:val="28"/>
        </w:rPr>
        <w:t xml:space="preserve"> treated fabric (O)</w:t>
      </w:r>
    </w:p>
    <w:p w:rsidR="00DA359D" w:rsidRDefault="00DA359D" w:rsidP="00DA359D">
      <w:pPr>
        <w:tabs>
          <w:tab w:val="left" w:pos="1125"/>
        </w:tabs>
        <w:jc w:val="center"/>
        <w:rPr>
          <w:b/>
          <w:sz w:val="28"/>
          <w:szCs w:val="28"/>
        </w:rPr>
      </w:pPr>
      <w:r>
        <w:rPr>
          <w:b/>
          <w:sz w:val="28"/>
          <w:szCs w:val="28"/>
        </w:rPr>
        <w:t>Fabric – Cotton</w:t>
      </w:r>
    </w:p>
    <w:p w:rsidR="00DA359D" w:rsidRPr="008D496E" w:rsidRDefault="00DA359D" w:rsidP="00DA359D">
      <w:pPr>
        <w:tabs>
          <w:tab w:val="left" w:pos="1125"/>
        </w:tabs>
        <w:jc w:val="center"/>
        <w:rPr>
          <w:b/>
          <w:sz w:val="28"/>
          <w:szCs w:val="28"/>
        </w:rPr>
      </w:pPr>
      <w:r>
        <w:rPr>
          <w:b/>
          <w:sz w:val="28"/>
          <w:szCs w:val="28"/>
        </w:rPr>
        <w:t>Weave – Plain Weave</w:t>
      </w:r>
    </w:p>
    <w:p w:rsidR="00DA359D" w:rsidRPr="008D496E" w:rsidRDefault="00DA359D" w:rsidP="00DA359D">
      <w:pPr>
        <w:rPr>
          <w:sz w:val="28"/>
          <w:szCs w:val="28"/>
        </w:rPr>
      </w:pPr>
    </w:p>
    <w:p w:rsidR="00DA359D" w:rsidRDefault="00DA359D" w:rsidP="00DA359D">
      <w:pPr>
        <w:rPr>
          <w:sz w:val="28"/>
          <w:szCs w:val="28"/>
        </w:rPr>
      </w:pPr>
    </w:p>
    <w:p w:rsidR="00DA359D" w:rsidRDefault="00DA359D" w:rsidP="00DA359D">
      <w:pPr>
        <w:rPr>
          <w:sz w:val="28"/>
          <w:szCs w:val="28"/>
        </w:rPr>
      </w:pPr>
    </w:p>
    <w:p w:rsidR="00DA359D" w:rsidRDefault="00DA359D" w:rsidP="00DA359D">
      <w:pPr>
        <w:rPr>
          <w:sz w:val="28"/>
          <w:szCs w:val="28"/>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88"/>
      </w:tblGrid>
      <w:tr w:rsidR="00DA359D" w:rsidRPr="008617EC" w:rsidTr="00AD063C">
        <w:trPr>
          <w:trHeight w:val="1973"/>
        </w:trPr>
        <w:tc>
          <w:tcPr>
            <w:tcW w:w="2088" w:type="dxa"/>
          </w:tcPr>
          <w:p w:rsidR="00DA359D" w:rsidRPr="008617EC" w:rsidRDefault="00DA359D" w:rsidP="00AD063C">
            <w:pPr>
              <w:rPr>
                <w:sz w:val="28"/>
                <w:szCs w:val="28"/>
              </w:rPr>
            </w:pPr>
          </w:p>
        </w:tc>
      </w:tr>
    </w:tbl>
    <w:p w:rsidR="00DA359D" w:rsidRDefault="00DA359D" w:rsidP="00DA359D">
      <w:pPr>
        <w:tabs>
          <w:tab w:val="left" w:pos="4215"/>
        </w:tabs>
        <w:rPr>
          <w:sz w:val="28"/>
          <w:szCs w:val="28"/>
        </w:rPr>
      </w:pPr>
      <w:r>
        <w:rPr>
          <w:sz w:val="28"/>
          <w:szCs w:val="28"/>
        </w:rPr>
        <w:t xml:space="preserve">    </w:t>
      </w:r>
    </w:p>
    <w:p w:rsidR="00DA359D" w:rsidRPr="00672AAF" w:rsidRDefault="00DA359D" w:rsidP="00DA359D">
      <w:pPr>
        <w:tabs>
          <w:tab w:val="left" w:pos="4215"/>
        </w:tabs>
        <w:rPr>
          <w:b/>
          <w:sz w:val="28"/>
          <w:szCs w:val="28"/>
        </w:rPr>
      </w:pPr>
      <w:r>
        <w:rPr>
          <w:sz w:val="28"/>
          <w:szCs w:val="28"/>
        </w:rPr>
        <w:t xml:space="preserve"> </w:t>
      </w:r>
      <w:r w:rsidRPr="00672AAF">
        <w:rPr>
          <w:b/>
          <w:sz w:val="28"/>
          <w:szCs w:val="28"/>
        </w:rPr>
        <w:t>Soft water dyed sample (SWD)</w:t>
      </w:r>
    </w:p>
    <w:p w:rsidR="00DA359D" w:rsidRPr="00672AAF" w:rsidRDefault="00DA359D" w:rsidP="00DA359D">
      <w:pPr>
        <w:tabs>
          <w:tab w:val="left" w:pos="4215"/>
        </w:tabs>
        <w:rPr>
          <w:b/>
          <w:sz w:val="28"/>
          <w:szCs w:val="28"/>
        </w:rPr>
      </w:pPr>
      <w:r w:rsidRPr="00672AAF">
        <w:rPr>
          <w:b/>
          <w:sz w:val="28"/>
          <w:szCs w:val="28"/>
        </w:rPr>
        <w:t xml:space="preserve">     </w:t>
      </w:r>
    </w:p>
    <w:p w:rsidR="00DA359D" w:rsidRPr="00672AAF" w:rsidRDefault="00DA359D" w:rsidP="00DA359D">
      <w:pPr>
        <w:tabs>
          <w:tab w:val="left" w:pos="4215"/>
        </w:tabs>
        <w:rPr>
          <w:b/>
          <w:sz w:val="28"/>
          <w:szCs w:val="28"/>
        </w:rPr>
      </w:pPr>
      <w:r w:rsidRPr="00672AAF">
        <w:rPr>
          <w:b/>
          <w:sz w:val="28"/>
          <w:szCs w:val="28"/>
        </w:rPr>
        <w:t xml:space="preserve">     Fabric   </w:t>
      </w:r>
      <w:r>
        <w:rPr>
          <w:b/>
          <w:sz w:val="28"/>
          <w:szCs w:val="28"/>
        </w:rPr>
        <w:t xml:space="preserve">   </w:t>
      </w:r>
      <w:r w:rsidRPr="00672AAF">
        <w:rPr>
          <w:b/>
          <w:sz w:val="28"/>
          <w:szCs w:val="28"/>
        </w:rPr>
        <w:t xml:space="preserve"> –    Cotton </w:t>
      </w:r>
    </w:p>
    <w:p w:rsidR="00DA359D" w:rsidRPr="00672AAF" w:rsidRDefault="00DA359D" w:rsidP="00DA359D">
      <w:pPr>
        <w:tabs>
          <w:tab w:val="left" w:pos="4215"/>
        </w:tabs>
        <w:rPr>
          <w:b/>
          <w:sz w:val="28"/>
          <w:szCs w:val="28"/>
        </w:rPr>
      </w:pPr>
      <w:r w:rsidRPr="00672AAF">
        <w:rPr>
          <w:b/>
          <w:sz w:val="28"/>
          <w:szCs w:val="28"/>
        </w:rPr>
        <w:t xml:space="preserve">     Weave       –    Plain Weave</w:t>
      </w:r>
    </w:p>
    <w:p w:rsidR="00DA359D" w:rsidRDefault="00DA359D" w:rsidP="00DA359D">
      <w:pPr>
        <w:tabs>
          <w:tab w:val="left" w:pos="4215"/>
        </w:tabs>
        <w:rPr>
          <w:b/>
          <w:sz w:val="28"/>
          <w:szCs w:val="28"/>
        </w:rPr>
      </w:pPr>
      <w:r w:rsidRPr="00672AAF">
        <w:rPr>
          <w:b/>
          <w:sz w:val="28"/>
          <w:szCs w:val="28"/>
        </w:rPr>
        <w:t xml:space="preserve">     Dye used   –    Reactive Golden yellow</w:t>
      </w:r>
    </w:p>
    <w:p w:rsidR="00DA359D" w:rsidRDefault="00DA359D" w:rsidP="00DA359D">
      <w:pPr>
        <w:tabs>
          <w:tab w:val="left" w:pos="4215"/>
        </w:tabs>
        <w:rPr>
          <w:b/>
          <w:sz w:val="28"/>
          <w:szCs w:val="28"/>
        </w:rPr>
      </w:pPr>
    </w:p>
    <w:p w:rsidR="00DA359D" w:rsidRDefault="00DA359D" w:rsidP="00DA359D">
      <w:pPr>
        <w:tabs>
          <w:tab w:val="left" w:pos="4215"/>
        </w:tabs>
        <w:rPr>
          <w:b/>
          <w:sz w:val="28"/>
          <w:szCs w:val="28"/>
        </w:rPr>
      </w:pPr>
    </w:p>
    <w:p w:rsidR="00DA359D" w:rsidRDefault="00DA359D" w:rsidP="00DA359D">
      <w:pPr>
        <w:tabs>
          <w:tab w:val="left" w:pos="4215"/>
        </w:tabs>
        <w:rPr>
          <w:b/>
          <w:sz w:val="28"/>
          <w:szCs w:val="28"/>
        </w:rPr>
      </w:pP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88"/>
      </w:tblGrid>
      <w:tr w:rsidR="00DA359D" w:rsidRPr="008617EC" w:rsidTr="00AD063C">
        <w:trPr>
          <w:trHeight w:val="2087"/>
        </w:trPr>
        <w:tc>
          <w:tcPr>
            <w:tcW w:w="2088" w:type="dxa"/>
          </w:tcPr>
          <w:p w:rsidR="00DA359D" w:rsidRPr="008617EC" w:rsidRDefault="00DA359D" w:rsidP="00AD063C">
            <w:pPr>
              <w:tabs>
                <w:tab w:val="left" w:pos="4215"/>
              </w:tabs>
              <w:rPr>
                <w:b/>
                <w:sz w:val="28"/>
                <w:szCs w:val="28"/>
              </w:rPr>
            </w:pPr>
          </w:p>
        </w:tc>
      </w:tr>
    </w:tbl>
    <w:p w:rsidR="00DA359D" w:rsidRDefault="00DA359D" w:rsidP="00DA359D">
      <w:pPr>
        <w:tabs>
          <w:tab w:val="left" w:pos="4215"/>
        </w:tabs>
        <w:rPr>
          <w:b/>
          <w:sz w:val="28"/>
          <w:szCs w:val="28"/>
        </w:rPr>
      </w:pPr>
      <w:r>
        <w:rPr>
          <w:b/>
          <w:sz w:val="28"/>
          <w:szCs w:val="28"/>
        </w:rPr>
        <w:t xml:space="preserve">  </w:t>
      </w:r>
    </w:p>
    <w:p w:rsidR="00DA359D" w:rsidRDefault="00DA359D" w:rsidP="00DA359D">
      <w:pPr>
        <w:tabs>
          <w:tab w:val="left" w:pos="4215"/>
        </w:tabs>
        <w:rPr>
          <w:b/>
          <w:sz w:val="28"/>
          <w:szCs w:val="28"/>
        </w:rPr>
      </w:pPr>
      <w:r>
        <w:rPr>
          <w:b/>
          <w:sz w:val="28"/>
          <w:szCs w:val="28"/>
        </w:rPr>
        <w:t>Treated water dyed sample (TWD)</w:t>
      </w:r>
    </w:p>
    <w:p w:rsidR="00DA359D" w:rsidRDefault="00DA359D" w:rsidP="00DA359D">
      <w:pPr>
        <w:tabs>
          <w:tab w:val="left" w:pos="4215"/>
        </w:tabs>
        <w:rPr>
          <w:b/>
          <w:sz w:val="28"/>
          <w:szCs w:val="28"/>
        </w:rPr>
      </w:pPr>
    </w:p>
    <w:p w:rsidR="00DA359D" w:rsidRPr="00672AAF" w:rsidRDefault="00DA359D" w:rsidP="00DA359D">
      <w:pPr>
        <w:tabs>
          <w:tab w:val="left" w:pos="4215"/>
        </w:tabs>
        <w:rPr>
          <w:b/>
          <w:sz w:val="28"/>
          <w:szCs w:val="28"/>
        </w:rPr>
      </w:pPr>
      <w:r>
        <w:rPr>
          <w:b/>
          <w:sz w:val="28"/>
          <w:szCs w:val="28"/>
        </w:rPr>
        <w:t xml:space="preserve">       </w:t>
      </w:r>
      <w:r w:rsidRPr="00672AAF">
        <w:rPr>
          <w:b/>
          <w:sz w:val="28"/>
          <w:szCs w:val="28"/>
        </w:rPr>
        <w:t xml:space="preserve">Fabric   </w:t>
      </w:r>
      <w:r>
        <w:rPr>
          <w:b/>
          <w:sz w:val="28"/>
          <w:szCs w:val="28"/>
        </w:rPr>
        <w:t xml:space="preserve">  </w:t>
      </w:r>
      <w:r w:rsidRPr="00672AAF">
        <w:rPr>
          <w:b/>
          <w:sz w:val="28"/>
          <w:szCs w:val="28"/>
        </w:rPr>
        <w:t xml:space="preserve"> –    Cotton </w:t>
      </w:r>
    </w:p>
    <w:p w:rsidR="00DA359D" w:rsidRPr="00672AAF" w:rsidRDefault="00DA359D" w:rsidP="00DA359D">
      <w:pPr>
        <w:tabs>
          <w:tab w:val="left" w:pos="4215"/>
        </w:tabs>
        <w:rPr>
          <w:b/>
          <w:sz w:val="28"/>
          <w:szCs w:val="28"/>
        </w:rPr>
      </w:pPr>
      <w:r w:rsidRPr="00672AAF">
        <w:rPr>
          <w:b/>
          <w:sz w:val="28"/>
          <w:szCs w:val="28"/>
        </w:rPr>
        <w:t xml:space="preserve">    </w:t>
      </w:r>
      <w:r>
        <w:rPr>
          <w:b/>
          <w:sz w:val="28"/>
          <w:szCs w:val="28"/>
        </w:rPr>
        <w:t xml:space="preserve"> </w:t>
      </w:r>
      <w:r w:rsidRPr="00672AAF">
        <w:rPr>
          <w:b/>
          <w:sz w:val="28"/>
          <w:szCs w:val="28"/>
        </w:rPr>
        <w:t xml:space="preserve"> Weave       –    Plain Weave</w:t>
      </w:r>
    </w:p>
    <w:p w:rsidR="00DA359D" w:rsidRDefault="00DA359D" w:rsidP="00DA359D">
      <w:pPr>
        <w:tabs>
          <w:tab w:val="left" w:pos="4215"/>
        </w:tabs>
        <w:rPr>
          <w:b/>
          <w:sz w:val="28"/>
          <w:szCs w:val="28"/>
        </w:rPr>
      </w:pPr>
      <w:r w:rsidRPr="00672AAF">
        <w:rPr>
          <w:b/>
          <w:sz w:val="28"/>
          <w:szCs w:val="28"/>
        </w:rPr>
        <w:t xml:space="preserve">    </w:t>
      </w:r>
      <w:r>
        <w:rPr>
          <w:b/>
          <w:sz w:val="28"/>
          <w:szCs w:val="28"/>
        </w:rPr>
        <w:t xml:space="preserve"> </w:t>
      </w:r>
      <w:r w:rsidRPr="00672AAF">
        <w:rPr>
          <w:b/>
          <w:sz w:val="28"/>
          <w:szCs w:val="28"/>
        </w:rPr>
        <w:t xml:space="preserve"> Dye used   –    Reactive Golden yellow</w:t>
      </w:r>
    </w:p>
    <w:p w:rsidR="00DA359D" w:rsidRPr="00672AAF" w:rsidRDefault="00DA359D" w:rsidP="00DA359D">
      <w:pPr>
        <w:tabs>
          <w:tab w:val="left" w:pos="4215"/>
        </w:tabs>
        <w:rPr>
          <w:b/>
          <w:sz w:val="28"/>
          <w:szCs w:val="28"/>
        </w:rPr>
      </w:pPr>
      <w:r>
        <w:rPr>
          <w:b/>
          <w:sz w:val="28"/>
          <w:szCs w:val="28"/>
        </w:rPr>
        <w:br w:type="textWrapping" w:clear="all"/>
        <w:t xml:space="preserve"> </w:t>
      </w:r>
    </w:p>
    <w:p w:rsidR="00DA359D" w:rsidRPr="00ED44D6" w:rsidRDefault="00DA359D" w:rsidP="00696AF4">
      <w:pPr>
        <w:spacing w:after="240" w:line="360" w:lineRule="auto"/>
        <w:rPr>
          <w:sz w:val="26"/>
          <w:szCs w:val="26"/>
        </w:rPr>
      </w:pPr>
    </w:p>
    <w:sectPr w:rsidR="00DA359D" w:rsidRPr="00ED44D6" w:rsidSect="00EE6C29">
      <w:footerReference w:type="even" r:id="rId101"/>
      <w:footerReference w:type="default" r:id="rId102"/>
      <w:pgSz w:w="11909" w:h="16834" w:code="9"/>
      <w:pgMar w:top="1440" w:right="1872" w:bottom="1440" w:left="2016"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3538" w:rsidRDefault="00CA3538" w:rsidP="00174AAB">
      <w:r>
        <w:separator/>
      </w:r>
    </w:p>
  </w:endnote>
  <w:endnote w:type="continuationSeparator" w:id="1">
    <w:p w:rsidR="00CA3538" w:rsidRDefault="00CA3538" w:rsidP="00174AA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063C" w:rsidRDefault="009C3D7E" w:rsidP="00026C6C">
    <w:pPr>
      <w:pStyle w:val="Footer"/>
      <w:framePr w:wrap="around" w:vAnchor="text" w:hAnchor="margin" w:xAlign="center" w:y="1"/>
      <w:rPr>
        <w:rStyle w:val="PageNumber"/>
      </w:rPr>
    </w:pPr>
    <w:r>
      <w:rPr>
        <w:rStyle w:val="PageNumber"/>
      </w:rPr>
      <w:fldChar w:fldCharType="begin"/>
    </w:r>
    <w:r w:rsidR="00AD063C">
      <w:rPr>
        <w:rStyle w:val="PageNumber"/>
      </w:rPr>
      <w:instrText xml:space="preserve">PAGE  </w:instrText>
    </w:r>
    <w:r>
      <w:rPr>
        <w:rStyle w:val="PageNumber"/>
      </w:rPr>
      <w:fldChar w:fldCharType="end"/>
    </w:r>
  </w:p>
  <w:p w:rsidR="00AD063C" w:rsidRDefault="00AD063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063C" w:rsidRDefault="009C3D7E" w:rsidP="00026C6C">
    <w:pPr>
      <w:pStyle w:val="Footer"/>
      <w:framePr w:wrap="around" w:vAnchor="text" w:hAnchor="margin" w:xAlign="center" w:y="1"/>
      <w:rPr>
        <w:rStyle w:val="PageNumber"/>
      </w:rPr>
    </w:pPr>
    <w:r>
      <w:rPr>
        <w:rStyle w:val="PageNumber"/>
      </w:rPr>
      <w:fldChar w:fldCharType="begin"/>
    </w:r>
    <w:r w:rsidR="00AD063C">
      <w:rPr>
        <w:rStyle w:val="PageNumber"/>
      </w:rPr>
      <w:instrText xml:space="preserve">PAGE  </w:instrText>
    </w:r>
    <w:r>
      <w:rPr>
        <w:rStyle w:val="PageNumber"/>
      </w:rPr>
      <w:fldChar w:fldCharType="separate"/>
    </w:r>
    <w:r w:rsidR="00C97493">
      <w:rPr>
        <w:rStyle w:val="PageNumber"/>
        <w:noProof/>
      </w:rPr>
      <w:t>4</w:t>
    </w:r>
    <w:r>
      <w:rPr>
        <w:rStyle w:val="PageNumber"/>
      </w:rPr>
      <w:fldChar w:fldCharType="end"/>
    </w:r>
  </w:p>
  <w:p w:rsidR="00AD063C" w:rsidRDefault="00AD063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3538" w:rsidRDefault="00CA3538" w:rsidP="00174AAB">
      <w:r>
        <w:separator/>
      </w:r>
    </w:p>
  </w:footnote>
  <w:footnote w:type="continuationSeparator" w:id="1">
    <w:p w:rsidR="00CA3538" w:rsidRDefault="00CA3538" w:rsidP="00174AA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A343D"/>
    <w:multiLevelType w:val="hybridMultilevel"/>
    <w:tmpl w:val="DEA89224"/>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06D13E49"/>
    <w:multiLevelType w:val="hybridMultilevel"/>
    <w:tmpl w:val="880463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0AE22882"/>
    <w:multiLevelType w:val="hybridMultilevel"/>
    <w:tmpl w:val="87DA4C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69B6A61"/>
    <w:multiLevelType w:val="hybridMultilevel"/>
    <w:tmpl w:val="AA06535A"/>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1BD328CC"/>
    <w:multiLevelType w:val="hybridMultilevel"/>
    <w:tmpl w:val="C7F82BBE"/>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20B160D8"/>
    <w:multiLevelType w:val="hybridMultilevel"/>
    <w:tmpl w:val="6C1C04EC"/>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25992AF1"/>
    <w:multiLevelType w:val="hybridMultilevel"/>
    <w:tmpl w:val="E0C0D96A"/>
    <w:lvl w:ilvl="0" w:tplc="04090001">
      <w:start w:val="1"/>
      <w:numFmt w:val="bullet"/>
      <w:lvlText w:val=""/>
      <w:lvlJc w:val="left"/>
      <w:pPr>
        <w:tabs>
          <w:tab w:val="num" w:pos="1562"/>
        </w:tabs>
        <w:ind w:left="1562" w:hanging="360"/>
      </w:pPr>
      <w:rPr>
        <w:rFonts w:ascii="Symbol" w:hAnsi="Symbol" w:cs="Symbol" w:hint="default"/>
      </w:rPr>
    </w:lvl>
    <w:lvl w:ilvl="1" w:tplc="04090003">
      <w:start w:val="1"/>
      <w:numFmt w:val="bullet"/>
      <w:lvlText w:val="o"/>
      <w:lvlJc w:val="left"/>
      <w:pPr>
        <w:tabs>
          <w:tab w:val="num" w:pos="2282"/>
        </w:tabs>
        <w:ind w:left="2282" w:hanging="360"/>
      </w:pPr>
      <w:rPr>
        <w:rFonts w:ascii="Courier New" w:hAnsi="Courier New" w:cs="Courier New" w:hint="default"/>
      </w:rPr>
    </w:lvl>
    <w:lvl w:ilvl="2" w:tplc="04090005">
      <w:start w:val="1"/>
      <w:numFmt w:val="bullet"/>
      <w:lvlText w:val=""/>
      <w:lvlJc w:val="left"/>
      <w:pPr>
        <w:tabs>
          <w:tab w:val="num" w:pos="3002"/>
        </w:tabs>
        <w:ind w:left="3002" w:hanging="360"/>
      </w:pPr>
      <w:rPr>
        <w:rFonts w:ascii="Wingdings" w:hAnsi="Wingdings" w:cs="Wingdings" w:hint="default"/>
      </w:rPr>
    </w:lvl>
    <w:lvl w:ilvl="3" w:tplc="04090001">
      <w:start w:val="1"/>
      <w:numFmt w:val="bullet"/>
      <w:lvlText w:val=""/>
      <w:lvlJc w:val="left"/>
      <w:pPr>
        <w:tabs>
          <w:tab w:val="num" w:pos="3722"/>
        </w:tabs>
        <w:ind w:left="3722" w:hanging="360"/>
      </w:pPr>
      <w:rPr>
        <w:rFonts w:ascii="Symbol" w:hAnsi="Symbol" w:cs="Symbol" w:hint="default"/>
      </w:rPr>
    </w:lvl>
    <w:lvl w:ilvl="4" w:tplc="04090003">
      <w:start w:val="1"/>
      <w:numFmt w:val="bullet"/>
      <w:lvlText w:val="o"/>
      <w:lvlJc w:val="left"/>
      <w:pPr>
        <w:tabs>
          <w:tab w:val="num" w:pos="4442"/>
        </w:tabs>
        <w:ind w:left="4442" w:hanging="360"/>
      </w:pPr>
      <w:rPr>
        <w:rFonts w:ascii="Courier New" w:hAnsi="Courier New" w:cs="Courier New" w:hint="default"/>
      </w:rPr>
    </w:lvl>
    <w:lvl w:ilvl="5" w:tplc="04090005">
      <w:start w:val="1"/>
      <w:numFmt w:val="bullet"/>
      <w:lvlText w:val=""/>
      <w:lvlJc w:val="left"/>
      <w:pPr>
        <w:tabs>
          <w:tab w:val="num" w:pos="5162"/>
        </w:tabs>
        <w:ind w:left="5162" w:hanging="360"/>
      </w:pPr>
      <w:rPr>
        <w:rFonts w:ascii="Wingdings" w:hAnsi="Wingdings" w:cs="Wingdings" w:hint="default"/>
      </w:rPr>
    </w:lvl>
    <w:lvl w:ilvl="6" w:tplc="04090001">
      <w:start w:val="1"/>
      <w:numFmt w:val="bullet"/>
      <w:lvlText w:val=""/>
      <w:lvlJc w:val="left"/>
      <w:pPr>
        <w:tabs>
          <w:tab w:val="num" w:pos="5882"/>
        </w:tabs>
        <w:ind w:left="5882" w:hanging="360"/>
      </w:pPr>
      <w:rPr>
        <w:rFonts w:ascii="Symbol" w:hAnsi="Symbol" w:cs="Symbol" w:hint="default"/>
      </w:rPr>
    </w:lvl>
    <w:lvl w:ilvl="7" w:tplc="04090003">
      <w:start w:val="1"/>
      <w:numFmt w:val="bullet"/>
      <w:lvlText w:val="o"/>
      <w:lvlJc w:val="left"/>
      <w:pPr>
        <w:tabs>
          <w:tab w:val="num" w:pos="6602"/>
        </w:tabs>
        <w:ind w:left="6602" w:hanging="360"/>
      </w:pPr>
      <w:rPr>
        <w:rFonts w:ascii="Courier New" w:hAnsi="Courier New" w:cs="Courier New" w:hint="default"/>
      </w:rPr>
    </w:lvl>
    <w:lvl w:ilvl="8" w:tplc="04090005">
      <w:start w:val="1"/>
      <w:numFmt w:val="bullet"/>
      <w:lvlText w:val=""/>
      <w:lvlJc w:val="left"/>
      <w:pPr>
        <w:tabs>
          <w:tab w:val="num" w:pos="7322"/>
        </w:tabs>
        <w:ind w:left="7322" w:hanging="360"/>
      </w:pPr>
      <w:rPr>
        <w:rFonts w:ascii="Wingdings" w:hAnsi="Wingdings" w:cs="Wingdings" w:hint="default"/>
      </w:rPr>
    </w:lvl>
  </w:abstractNum>
  <w:abstractNum w:abstractNumId="7">
    <w:nsid w:val="2AA777C3"/>
    <w:multiLevelType w:val="hybridMultilevel"/>
    <w:tmpl w:val="8424C70A"/>
    <w:lvl w:ilvl="0" w:tplc="04090001">
      <w:start w:val="1"/>
      <w:numFmt w:val="bullet"/>
      <w:lvlText w:val=""/>
      <w:lvlJc w:val="left"/>
      <w:pPr>
        <w:tabs>
          <w:tab w:val="num" w:pos="945"/>
        </w:tabs>
        <w:ind w:left="945" w:hanging="360"/>
      </w:pPr>
      <w:rPr>
        <w:rFonts w:ascii="Symbol" w:hAnsi="Symbol" w:hint="default"/>
      </w:rPr>
    </w:lvl>
    <w:lvl w:ilvl="1" w:tplc="04090003" w:tentative="1">
      <w:start w:val="1"/>
      <w:numFmt w:val="bullet"/>
      <w:lvlText w:val="o"/>
      <w:lvlJc w:val="left"/>
      <w:pPr>
        <w:tabs>
          <w:tab w:val="num" w:pos="1665"/>
        </w:tabs>
        <w:ind w:left="1665" w:hanging="360"/>
      </w:pPr>
      <w:rPr>
        <w:rFonts w:ascii="Courier New" w:hAnsi="Courier New" w:cs="Courier New" w:hint="default"/>
      </w:rPr>
    </w:lvl>
    <w:lvl w:ilvl="2" w:tplc="04090005" w:tentative="1">
      <w:start w:val="1"/>
      <w:numFmt w:val="bullet"/>
      <w:lvlText w:val=""/>
      <w:lvlJc w:val="left"/>
      <w:pPr>
        <w:tabs>
          <w:tab w:val="num" w:pos="2385"/>
        </w:tabs>
        <w:ind w:left="2385" w:hanging="360"/>
      </w:pPr>
      <w:rPr>
        <w:rFonts w:ascii="Wingdings" w:hAnsi="Wingdings" w:hint="default"/>
      </w:rPr>
    </w:lvl>
    <w:lvl w:ilvl="3" w:tplc="04090001" w:tentative="1">
      <w:start w:val="1"/>
      <w:numFmt w:val="bullet"/>
      <w:lvlText w:val=""/>
      <w:lvlJc w:val="left"/>
      <w:pPr>
        <w:tabs>
          <w:tab w:val="num" w:pos="3105"/>
        </w:tabs>
        <w:ind w:left="3105" w:hanging="360"/>
      </w:pPr>
      <w:rPr>
        <w:rFonts w:ascii="Symbol" w:hAnsi="Symbol" w:hint="default"/>
      </w:rPr>
    </w:lvl>
    <w:lvl w:ilvl="4" w:tplc="04090003" w:tentative="1">
      <w:start w:val="1"/>
      <w:numFmt w:val="bullet"/>
      <w:lvlText w:val="o"/>
      <w:lvlJc w:val="left"/>
      <w:pPr>
        <w:tabs>
          <w:tab w:val="num" w:pos="3825"/>
        </w:tabs>
        <w:ind w:left="3825" w:hanging="360"/>
      </w:pPr>
      <w:rPr>
        <w:rFonts w:ascii="Courier New" w:hAnsi="Courier New" w:cs="Courier New" w:hint="default"/>
      </w:rPr>
    </w:lvl>
    <w:lvl w:ilvl="5" w:tplc="04090005" w:tentative="1">
      <w:start w:val="1"/>
      <w:numFmt w:val="bullet"/>
      <w:lvlText w:val=""/>
      <w:lvlJc w:val="left"/>
      <w:pPr>
        <w:tabs>
          <w:tab w:val="num" w:pos="4545"/>
        </w:tabs>
        <w:ind w:left="4545" w:hanging="360"/>
      </w:pPr>
      <w:rPr>
        <w:rFonts w:ascii="Wingdings" w:hAnsi="Wingdings" w:hint="default"/>
      </w:rPr>
    </w:lvl>
    <w:lvl w:ilvl="6" w:tplc="04090001" w:tentative="1">
      <w:start w:val="1"/>
      <w:numFmt w:val="bullet"/>
      <w:lvlText w:val=""/>
      <w:lvlJc w:val="left"/>
      <w:pPr>
        <w:tabs>
          <w:tab w:val="num" w:pos="5265"/>
        </w:tabs>
        <w:ind w:left="5265" w:hanging="360"/>
      </w:pPr>
      <w:rPr>
        <w:rFonts w:ascii="Symbol" w:hAnsi="Symbol" w:hint="default"/>
      </w:rPr>
    </w:lvl>
    <w:lvl w:ilvl="7" w:tplc="04090003" w:tentative="1">
      <w:start w:val="1"/>
      <w:numFmt w:val="bullet"/>
      <w:lvlText w:val="o"/>
      <w:lvlJc w:val="left"/>
      <w:pPr>
        <w:tabs>
          <w:tab w:val="num" w:pos="5985"/>
        </w:tabs>
        <w:ind w:left="5985" w:hanging="360"/>
      </w:pPr>
      <w:rPr>
        <w:rFonts w:ascii="Courier New" w:hAnsi="Courier New" w:cs="Courier New" w:hint="default"/>
      </w:rPr>
    </w:lvl>
    <w:lvl w:ilvl="8" w:tplc="04090005" w:tentative="1">
      <w:start w:val="1"/>
      <w:numFmt w:val="bullet"/>
      <w:lvlText w:val=""/>
      <w:lvlJc w:val="left"/>
      <w:pPr>
        <w:tabs>
          <w:tab w:val="num" w:pos="6705"/>
        </w:tabs>
        <w:ind w:left="6705" w:hanging="360"/>
      </w:pPr>
      <w:rPr>
        <w:rFonts w:ascii="Wingdings" w:hAnsi="Wingdings" w:hint="default"/>
      </w:rPr>
    </w:lvl>
  </w:abstractNum>
  <w:abstractNum w:abstractNumId="8">
    <w:nsid w:val="2D2F20D0"/>
    <w:multiLevelType w:val="hybridMultilevel"/>
    <w:tmpl w:val="012671E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1A262DC"/>
    <w:multiLevelType w:val="hybridMultilevel"/>
    <w:tmpl w:val="95A41EF0"/>
    <w:lvl w:ilvl="0" w:tplc="04090001">
      <w:start w:val="1"/>
      <w:numFmt w:val="bullet"/>
      <w:lvlText w:val=""/>
      <w:lvlJc w:val="left"/>
      <w:pPr>
        <w:ind w:left="1872" w:hanging="360"/>
      </w:pPr>
      <w:rPr>
        <w:rFonts w:ascii="Symbol" w:hAnsi="Symbol" w:cs="Symbol" w:hint="default"/>
      </w:rPr>
    </w:lvl>
    <w:lvl w:ilvl="1" w:tplc="04090003">
      <w:start w:val="1"/>
      <w:numFmt w:val="bullet"/>
      <w:lvlText w:val="o"/>
      <w:lvlJc w:val="left"/>
      <w:pPr>
        <w:ind w:left="2592" w:hanging="360"/>
      </w:pPr>
      <w:rPr>
        <w:rFonts w:ascii="Courier New" w:hAnsi="Courier New" w:cs="Courier New" w:hint="default"/>
      </w:rPr>
    </w:lvl>
    <w:lvl w:ilvl="2" w:tplc="04090005">
      <w:start w:val="1"/>
      <w:numFmt w:val="bullet"/>
      <w:lvlText w:val=""/>
      <w:lvlJc w:val="left"/>
      <w:pPr>
        <w:ind w:left="3312" w:hanging="360"/>
      </w:pPr>
      <w:rPr>
        <w:rFonts w:ascii="Wingdings" w:hAnsi="Wingdings" w:cs="Wingdings" w:hint="default"/>
      </w:rPr>
    </w:lvl>
    <w:lvl w:ilvl="3" w:tplc="04090001">
      <w:start w:val="1"/>
      <w:numFmt w:val="bullet"/>
      <w:lvlText w:val=""/>
      <w:lvlJc w:val="left"/>
      <w:pPr>
        <w:ind w:left="4032" w:hanging="360"/>
      </w:pPr>
      <w:rPr>
        <w:rFonts w:ascii="Symbol" w:hAnsi="Symbol" w:cs="Symbol" w:hint="default"/>
      </w:rPr>
    </w:lvl>
    <w:lvl w:ilvl="4" w:tplc="04090003">
      <w:start w:val="1"/>
      <w:numFmt w:val="bullet"/>
      <w:lvlText w:val="o"/>
      <w:lvlJc w:val="left"/>
      <w:pPr>
        <w:ind w:left="4752" w:hanging="360"/>
      </w:pPr>
      <w:rPr>
        <w:rFonts w:ascii="Courier New" w:hAnsi="Courier New" w:cs="Courier New" w:hint="default"/>
      </w:rPr>
    </w:lvl>
    <w:lvl w:ilvl="5" w:tplc="04090005">
      <w:start w:val="1"/>
      <w:numFmt w:val="bullet"/>
      <w:lvlText w:val=""/>
      <w:lvlJc w:val="left"/>
      <w:pPr>
        <w:ind w:left="5472" w:hanging="360"/>
      </w:pPr>
      <w:rPr>
        <w:rFonts w:ascii="Wingdings" w:hAnsi="Wingdings" w:cs="Wingdings" w:hint="default"/>
      </w:rPr>
    </w:lvl>
    <w:lvl w:ilvl="6" w:tplc="04090001">
      <w:start w:val="1"/>
      <w:numFmt w:val="bullet"/>
      <w:lvlText w:val=""/>
      <w:lvlJc w:val="left"/>
      <w:pPr>
        <w:ind w:left="6192" w:hanging="360"/>
      </w:pPr>
      <w:rPr>
        <w:rFonts w:ascii="Symbol" w:hAnsi="Symbol" w:cs="Symbol" w:hint="default"/>
      </w:rPr>
    </w:lvl>
    <w:lvl w:ilvl="7" w:tplc="04090003">
      <w:start w:val="1"/>
      <w:numFmt w:val="bullet"/>
      <w:lvlText w:val="o"/>
      <w:lvlJc w:val="left"/>
      <w:pPr>
        <w:ind w:left="6912" w:hanging="360"/>
      </w:pPr>
      <w:rPr>
        <w:rFonts w:ascii="Courier New" w:hAnsi="Courier New" w:cs="Courier New" w:hint="default"/>
      </w:rPr>
    </w:lvl>
    <w:lvl w:ilvl="8" w:tplc="04090005">
      <w:start w:val="1"/>
      <w:numFmt w:val="bullet"/>
      <w:lvlText w:val=""/>
      <w:lvlJc w:val="left"/>
      <w:pPr>
        <w:ind w:left="7632" w:hanging="360"/>
      </w:pPr>
      <w:rPr>
        <w:rFonts w:ascii="Wingdings" w:hAnsi="Wingdings" w:cs="Wingdings" w:hint="default"/>
      </w:rPr>
    </w:lvl>
  </w:abstractNum>
  <w:abstractNum w:abstractNumId="10">
    <w:nsid w:val="326747C6"/>
    <w:multiLevelType w:val="hybridMultilevel"/>
    <w:tmpl w:val="E4DA4126"/>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1">
    <w:nsid w:val="36F21AA5"/>
    <w:multiLevelType w:val="hybridMultilevel"/>
    <w:tmpl w:val="B3EE5C4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73C2AD7"/>
    <w:multiLevelType w:val="hybridMultilevel"/>
    <w:tmpl w:val="4A4E17B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3">
    <w:nsid w:val="3BB4357A"/>
    <w:multiLevelType w:val="hybridMultilevel"/>
    <w:tmpl w:val="58EE28FA"/>
    <w:lvl w:ilvl="0" w:tplc="04090001">
      <w:start w:val="1"/>
      <w:numFmt w:val="bullet"/>
      <w:lvlText w:val=""/>
      <w:lvlJc w:val="left"/>
      <w:pPr>
        <w:tabs>
          <w:tab w:val="num" w:pos="1800"/>
        </w:tabs>
        <w:ind w:left="1800" w:hanging="360"/>
      </w:pPr>
      <w:rPr>
        <w:rFonts w:ascii="Symbol" w:hAnsi="Symbol" w:cs="Symbol" w:hint="default"/>
      </w:rPr>
    </w:lvl>
    <w:lvl w:ilvl="1" w:tplc="04090003">
      <w:start w:val="1"/>
      <w:numFmt w:val="bullet"/>
      <w:lvlText w:val="o"/>
      <w:lvlJc w:val="left"/>
      <w:pPr>
        <w:tabs>
          <w:tab w:val="num" w:pos="2520"/>
        </w:tabs>
        <w:ind w:left="2520" w:hanging="360"/>
      </w:pPr>
      <w:rPr>
        <w:rFonts w:ascii="Courier New" w:hAnsi="Courier New" w:cs="Courier New" w:hint="default"/>
      </w:rPr>
    </w:lvl>
    <w:lvl w:ilvl="2" w:tplc="04090005">
      <w:start w:val="1"/>
      <w:numFmt w:val="bullet"/>
      <w:lvlText w:val=""/>
      <w:lvlJc w:val="left"/>
      <w:pPr>
        <w:tabs>
          <w:tab w:val="num" w:pos="3240"/>
        </w:tabs>
        <w:ind w:left="3240" w:hanging="360"/>
      </w:pPr>
      <w:rPr>
        <w:rFonts w:ascii="Wingdings" w:hAnsi="Wingdings" w:cs="Wingdings" w:hint="default"/>
      </w:rPr>
    </w:lvl>
    <w:lvl w:ilvl="3" w:tplc="04090001">
      <w:start w:val="1"/>
      <w:numFmt w:val="bullet"/>
      <w:lvlText w:val=""/>
      <w:lvlJc w:val="left"/>
      <w:pPr>
        <w:tabs>
          <w:tab w:val="num" w:pos="3960"/>
        </w:tabs>
        <w:ind w:left="3960" w:hanging="360"/>
      </w:pPr>
      <w:rPr>
        <w:rFonts w:ascii="Symbol" w:hAnsi="Symbol" w:cs="Symbol" w:hint="default"/>
      </w:rPr>
    </w:lvl>
    <w:lvl w:ilvl="4" w:tplc="04090003">
      <w:start w:val="1"/>
      <w:numFmt w:val="bullet"/>
      <w:lvlText w:val="o"/>
      <w:lvlJc w:val="left"/>
      <w:pPr>
        <w:tabs>
          <w:tab w:val="num" w:pos="4680"/>
        </w:tabs>
        <w:ind w:left="4680" w:hanging="360"/>
      </w:pPr>
      <w:rPr>
        <w:rFonts w:ascii="Courier New" w:hAnsi="Courier New" w:cs="Courier New" w:hint="default"/>
      </w:rPr>
    </w:lvl>
    <w:lvl w:ilvl="5" w:tplc="04090005">
      <w:start w:val="1"/>
      <w:numFmt w:val="bullet"/>
      <w:lvlText w:val=""/>
      <w:lvlJc w:val="left"/>
      <w:pPr>
        <w:tabs>
          <w:tab w:val="num" w:pos="5400"/>
        </w:tabs>
        <w:ind w:left="5400" w:hanging="360"/>
      </w:pPr>
      <w:rPr>
        <w:rFonts w:ascii="Wingdings" w:hAnsi="Wingdings" w:cs="Wingdings" w:hint="default"/>
      </w:rPr>
    </w:lvl>
    <w:lvl w:ilvl="6" w:tplc="04090001">
      <w:start w:val="1"/>
      <w:numFmt w:val="bullet"/>
      <w:lvlText w:val=""/>
      <w:lvlJc w:val="left"/>
      <w:pPr>
        <w:tabs>
          <w:tab w:val="num" w:pos="6120"/>
        </w:tabs>
        <w:ind w:left="6120" w:hanging="360"/>
      </w:pPr>
      <w:rPr>
        <w:rFonts w:ascii="Symbol" w:hAnsi="Symbol" w:cs="Symbol" w:hint="default"/>
      </w:rPr>
    </w:lvl>
    <w:lvl w:ilvl="7" w:tplc="04090003">
      <w:start w:val="1"/>
      <w:numFmt w:val="bullet"/>
      <w:lvlText w:val="o"/>
      <w:lvlJc w:val="left"/>
      <w:pPr>
        <w:tabs>
          <w:tab w:val="num" w:pos="6840"/>
        </w:tabs>
        <w:ind w:left="6840" w:hanging="360"/>
      </w:pPr>
      <w:rPr>
        <w:rFonts w:ascii="Courier New" w:hAnsi="Courier New" w:cs="Courier New" w:hint="default"/>
      </w:rPr>
    </w:lvl>
    <w:lvl w:ilvl="8" w:tplc="04090005">
      <w:start w:val="1"/>
      <w:numFmt w:val="bullet"/>
      <w:lvlText w:val=""/>
      <w:lvlJc w:val="left"/>
      <w:pPr>
        <w:tabs>
          <w:tab w:val="num" w:pos="7560"/>
        </w:tabs>
        <w:ind w:left="7560" w:hanging="360"/>
      </w:pPr>
      <w:rPr>
        <w:rFonts w:ascii="Wingdings" w:hAnsi="Wingdings" w:cs="Wingdings" w:hint="default"/>
      </w:rPr>
    </w:lvl>
  </w:abstractNum>
  <w:abstractNum w:abstractNumId="14">
    <w:nsid w:val="414D5CB4"/>
    <w:multiLevelType w:val="hybridMultilevel"/>
    <w:tmpl w:val="8B6655A6"/>
    <w:lvl w:ilvl="0" w:tplc="04090001">
      <w:start w:val="1"/>
      <w:numFmt w:val="bullet"/>
      <w:lvlText w:val=""/>
      <w:lvlJc w:val="left"/>
      <w:pPr>
        <w:tabs>
          <w:tab w:val="num" w:pos="1800"/>
        </w:tabs>
        <w:ind w:left="1800" w:hanging="360"/>
      </w:pPr>
      <w:rPr>
        <w:rFonts w:ascii="Symbol" w:hAnsi="Symbol" w:cs="Symbol" w:hint="default"/>
      </w:rPr>
    </w:lvl>
    <w:lvl w:ilvl="1" w:tplc="04090003">
      <w:start w:val="1"/>
      <w:numFmt w:val="bullet"/>
      <w:lvlText w:val="o"/>
      <w:lvlJc w:val="left"/>
      <w:pPr>
        <w:tabs>
          <w:tab w:val="num" w:pos="2520"/>
        </w:tabs>
        <w:ind w:left="2520" w:hanging="360"/>
      </w:pPr>
      <w:rPr>
        <w:rFonts w:ascii="Courier New" w:hAnsi="Courier New" w:cs="Courier New" w:hint="default"/>
      </w:rPr>
    </w:lvl>
    <w:lvl w:ilvl="2" w:tplc="04090005">
      <w:start w:val="1"/>
      <w:numFmt w:val="bullet"/>
      <w:lvlText w:val=""/>
      <w:lvlJc w:val="left"/>
      <w:pPr>
        <w:tabs>
          <w:tab w:val="num" w:pos="3240"/>
        </w:tabs>
        <w:ind w:left="3240" w:hanging="360"/>
      </w:pPr>
      <w:rPr>
        <w:rFonts w:ascii="Wingdings" w:hAnsi="Wingdings" w:cs="Wingdings" w:hint="default"/>
      </w:rPr>
    </w:lvl>
    <w:lvl w:ilvl="3" w:tplc="04090001">
      <w:start w:val="1"/>
      <w:numFmt w:val="bullet"/>
      <w:lvlText w:val=""/>
      <w:lvlJc w:val="left"/>
      <w:pPr>
        <w:tabs>
          <w:tab w:val="num" w:pos="3960"/>
        </w:tabs>
        <w:ind w:left="3960" w:hanging="360"/>
      </w:pPr>
      <w:rPr>
        <w:rFonts w:ascii="Symbol" w:hAnsi="Symbol" w:cs="Symbol" w:hint="default"/>
      </w:rPr>
    </w:lvl>
    <w:lvl w:ilvl="4" w:tplc="04090003">
      <w:start w:val="1"/>
      <w:numFmt w:val="bullet"/>
      <w:lvlText w:val="o"/>
      <w:lvlJc w:val="left"/>
      <w:pPr>
        <w:tabs>
          <w:tab w:val="num" w:pos="4680"/>
        </w:tabs>
        <w:ind w:left="4680" w:hanging="360"/>
      </w:pPr>
      <w:rPr>
        <w:rFonts w:ascii="Courier New" w:hAnsi="Courier New" w:cs="Courier New" w:hint="default"/>
      </w:rPr>
    </w:lvl>
    <w:lvl w:ilvl="5" w:tplc="04090005">
      <w:start w:val="1"/>
      <w:numFmt w:val="bullet"/>
      <w:lvlText w:val=""/>
      <w:lvlJc w:val="left"/>
      <w:pPr>
        <w:tabs>
          <w:tab w:val="num" w:pos="5400"/>
        </w:tabs>
        <w:ind w:left="5400" w:hanging="360"/>
      </w:pPr>
      <w:rPr>
        <w:rFonts w:ascii="Wingdings" w:hAnsi="Wingdings" w:cs="Wingdings" w:hint="default"/>
      </w:rPr>
    </w:lvl>
    <w:lvl w:ilvl="6" w:tplc="04090001">
      <w:start w:val="1"/>
      <w:numFmt w:val="bullet"/>
      <w:lvlText w:val=""/>
      <w:lvlJc w:val="left"/>
      <w:pPr>
        <w:tabs>
          <w:tab w:val="num" w:pos="6120"/>
        </w:tabs>
        <w:ind w:left="6120" w:hanging="360"/>
      </w:pPr>
      <w:rPr>
        <w:rFonts w:ascii="Symbol" w:hAnsi="Symbol" w:cs="Symbol" w:hint="default"/>
      </w:rPr>
    </w:lvl>
    <w:lvl w:ilvl="7" w:tplc="04090003">
      <w:start w:val="1"/>
      <w:numFmt w:val="bullet"/>
      <w:lvlText w:val="o"/>
      <w:lvlJc w:val="left"/>
      <w:pPr>
        <w:tabs>
          <w:tab w:val="num" w:pos="6840"/>
        </w:tabs>
        <w:ind w:left="6840" w:hanging="360"/>
      </w:pPr>
      <w:rPr>
        <w:rFonts w:ascii="Courier New" w:hAnsi="Courier New" w:cs="Courier New" w:hint="default"/>
      </w:rPr>
    </w:lvl>
    <w:lvl w:ilvl="8" w:tplc="04090005">
      <w:start w:val="1"/>
      <w:numFmt w:val="bullet"/>
      <w:lvlText w:val=""/>
      <w:lvlJc w:val="left"/>
      <w:pPr>
        <w:tabs>
          <w:tab w:val="num" w:pos="7560"/>
        </w:tabs>
        <w:ind w:left="7560" w:hanging="360"/>
      </w:pPr>
      <w:rPr>
        <w:rFonts w:ascii="Wingdings" w:hAnsi="Wingdings" w:cs="Wingdings" w:hint="default"/>
      </w:rPr>
    </w:lvl>
  </w:abstractNum>
  <w:abstractNum w:abstractNumId="15">
    <w:nsid w:val="46352360"/>
    <w:multiLevelType w:val="hybridMultilevel"/>
    <w:tmpl w:val="7F706CC8"/>
    <w:lvl w:ilvl="0" w:tplc="0409000F">
      <w:start w:val="1"/>
      <w:numFmt w:val="decimal"/>
      <w:lvlText w:val="%1."/>
      <w:lvlJc w:val="left"/>
      <w:pPr>
        <w:ind w:left="720"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6">
    <w:nsid w:val="522B13CE"/>
    <w:multiLevelType w:val="hybridMultilevel"/>
    <w:tmpl w:val="EF38EB2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7">
    <w:nsid w:val="5DAF5743"/>
    <w:multiLevelType w:val="hybridMultilevel"/>
    <w:tmpl w:val="EC0ACE34"/>
    <w:lvl w:ilvl="0" w:tplc="04090001">
      <w:start w:val="1"/>
      <w:numFmt w:val="bullet"/>
      <w:lvlText w:val=""/>
      <w:lvlJc w:val="left"/>
      <w:pPr>
        <w:tabs>
          <w:tab w:val="num" w:pos="1080"/>
        </w:tabs>
        <w:ind w:left="1080" w:hanging="360"/>
      </w:pPr>
      <w:rPr>
        <w:rFonts w:ascii="Symbol" w:hAnsi="Symbol" w:cs="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Wingdings" w:hint="default"/>
      </w:rPr>
    </w:lvl>
    <w:lvl w:ilvl="3" w:tplc="04090001">
      <w:start w:val="1"/>
      <w:numFmt w:val="bullet"/>
      <w:lvlText w:val=""/>
      <w:lvlJc w:val="left"/>
      <w:pPr>
        <w:tabs>
          <w:tab w:val="num" w:pos="3240"/>
        </w:tabs>
        <w:ind w:left="3240" w:hanging="360"/>
      </w:pPr>
      <w:rPr>
        <w:rFonts w:ascii="Symbol" w:hAnsi="Symbol" w:cs="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Wingdings" w:hint="default"/>
      </w:rPr>
    </w:lvl>
    <w:lvl w:ilvl="6" w:tplc="04090001">
      <w:start w:val="1"/>
      <w:numFmt w:val="bullet"/>
      <w:lvlText w:val=""/>
      <w:lvlJc w:val="left"/>
      <w:pPr>
        <w:tabs>
          <w:tab w:val="num" w:pos="5400"/>
        </w:tabs>
        <w:ind w:left="5400" w:hanging="360"/>
      </w:pPr>
      <w:rPr>
        <w:rFonts w:ascii="Symbol" w:hAnsi="Symbol" w:cs="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Wingdings" w:hint="default"/>
      </w:rPr>
    </w:lvl>
  </w:abstractNum>
  <w:abstractNum w:abstractNumId="18">
    <w:nsid w:val="722A0B29"/>
    <w:multiLevelType w:val="hybridMultilevel"/>
    <w:tmpl w:val="8814C6AC"/>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7775DF3"/>
    <w:multiLevelType w:val="hybridMultilevel"/>
    <w:tmpl w:val="5C660C9A"/>
    <w:lvl w:ilvl="0" w:tplc="04090001">
      <w:start w:val="1"/>
      <w:numFmt w:val="bullet"/>
      <w:lvlText w:val=""/>
      <w:lvlJc w:val="left"/>
      <w:pPr>
        <w:tabs>
          <w:tab w:val="num" w:pos="1800"/>
        </w:tabs>
        <w:ind w:left="1800" w:hanging="360"/>
      </w:pPr>
      <w:rPr>
        <w:rFonts w:ascii="Symbol" w:hAnsi="Symbol" w:cs="Symbol" w:hint="default"/>
      </w:rPr>
    </w:lvl>
    <w:lvl w:ilvl="1" w:tplc="04090003">
      <w:start w:val="1"/>
      <w:numFmt w:val="bullet"/>
      <w:lvlText w:val="o"/>
      <w:lvlJc w:val="left"/>
      <w:pPr>
        <w:tabs>
          <w:tab w:val="num" w:pos="2520"/>
        </w:tabs>
        <w:ind w:left="2520" w:hanging="360"/>
      </w:pPr>
      <w:rPr>
        <w:rFonts w:ascii="Courier New" w:hAnsi="Courier New" w:cs="Courier New" w:hint="default"/>
      </w:rPr>
    </w:lvl>
    <w:lvl w:ilvl="2" w:tplc="04090005">
      <w:start w:val="1"/>
      <w:numFmt w:val="bullet"/>
      <w:lvlText w:val=""/>
      <w:lvlJc w:val="left"/>
      <w:pPr>
        <w:tabs>
          <w:tab w:val="num" w:pos="3240"/>
        </w:tabs>
        <w:ind w:left="3240" w:hanging="360"/>
      </w:pPr>
      <w:rPr>
        <w:rFonts w:ascii="Wingdings" w:hAnsi="Wingdings" w:cs="Wingdings" w:hint="default"/>
      </w:rPr>
    </w:lvl>
    <w:lvl w:ilvl="3" w:tplc="04090001">
      <w:start w:val="1"/>
      <w:numFmt w:val="bullet"/>
      <w:lvlText w:val=""/>
      <w:lvlJc w:val="left"/>
      <w:pPr>
        <w:tabs>
          <w:tab w:val="num" w:pos="3960"/>
        </w:tabs>
        <w:ind w:left="3960" w:hanging="360"/>
      </w:pPr>
      <w:rPr>
        <w:rFonts w:ascii="Symbol" w:hAnsi="Symbol" w:cs="Symbol" w:hint="default"/>
      </w:rPr>
    </w:lvl>
    <w:lvl w:ilvl="4" w:tplc="04090003">
      <w:start w:val="1"/>
      <w:numFmt w:val="bullet"/>
      <w:lvlText w:val="o"/>
      <w:lvlJc w:val="left"/>
      <w:pPr>
        <w:tabs>
          <w:tab w:val="num" w:pos="4680"/>
        </w:tabs>
        <w:ind w:left="4680" w:hanging="360"/>
      </w:pPr>
      <w:rPr>
        <w:rFonts w:ascii="Courier New" w:hAnsi="Courier New" w:cs="Courier New" w:hint="default"/>
      </w:rPr>
    </w:lvl>
    <w:lvl w:ilvl="5" w:tplc="04090005">
      <w:start w:val="1"/>
      <w:numFmt w:val="bullet"/>
      <w:lvlText w:val=""/>
      <w:lvlJc w:val="left"/>
      <w:pPr>
        <w:tabs>
          <w:tab w:val="num" w:pos="5400"/>
        </w:tabs>
        <w:ind w:left="5400" w:hanging="360"/>
      </w:pPr>
      <w:rPr>
        <w:rFonts w:ascii="Wingdings" w:hAnsi="Wingdings" w:cs="Wingdings" w:hint="default"/>
      </w:rPr>
    </w:lvl>
    <w:lvl w:ilvl="6" w:tplc="04090001">
      <w:start w:val="1"/>
      <w:numFmt w:val="bullet"/>
      <w:lvlText w:val=""/>
      <w:lvlJc w:val="left"/>
      <w:pPr>
        <w:tabs>
          <w:tab w:val="num" w:pos="6120"/>
        </w:tabs>
        <w:ind w:left="6120" w:hanging="360"/>
      </w:pPr>
      <w:rPr>
        <w:rFonts w:ascii="Symbol" w:hAnsi="Symbol" w:cs="Symbol" w:hint="default"/>
      </w:rPr>
    </w:lvl>
    <w:lvl w:ilvl="7" w:tplc="04090003">
      <w:start w:val="1"/>
      <w:numFmt w:val="bullet"/>
      <w:lvlText w:val="o"/>
      <w:lvlJc w:val="left"/>
      <w:pPr>
        <w:tabs>
          <w:tab w:val="num" w:pos="6840"/>
        </w:tabs>
        <w:ind w:left="6840" w:hanging="360"/>
      </w:pPr>
      <w:rPr>
        <w:rFonts w:ascii="Courier New" w:hAnsi="Courier New" w:cs="Courier New" w:hint="default"/>
      </w:rPr>
    </w:lvl>
    <w:lvl w:ilvl="8" w:tplc="04090005">
      <w:start w:val="1"/>
      <w:numFmt w:val="bullet"/>
      <w:lvlText w:val=""/>
      <w:lvlJc w:val="left"/>
      <w:pPr>
        <w:tabs>
          <w:tab w:val="num" w:pos="7560"/>
        </w:tabs>
        <w:ind w:left="7560" w:hanging="360"/>
      </w:pPr>
      <w:rPr>
        <w:rFonts w:ascii="Wingdings" w:hAnsi="Wingdings" w:cs="Wingdings" w:hint="default"/>
      </w:rPr>
    </w:lvl>
  </w:abstractNum>
  <w:abstractNum w:abstractNumId="20">
    <w:nsid w:val="778915E3"/>
    <w:multiLevelType w:val="hybridMultilevel"/>
    <w:tmpl w:val="B0C4BFA8"/>
    <w:lvl w:ilvl="0" w:tplc="04090001">
      <w:start w:val="1"/>
      <w:numFmt w:val="bullet"/>
      <w:lvlText w:val=""/>
      <w:lvlJc w:val="left"/>
      <w:pPr>
        <w:tabs>
          <w:tab w:val="num" w:pos="1080"/>
        </w:tabs>
        <w:ind w:left="1080" w:hanging="360"/>
      </w:pPr>
      <w:rPr>
        <w:rFonts w:ascii="Symbol" w:hAnsi="Symbol" w:cs="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cs="Wingdings" w:hint="default"/>
      </w:rPr>
    </w:lvl>
    <w:lvl w:ilvl="3" w:tplc="04090001">
      <w:start w:val="1"/>
      <w:numFmt w:val="bullet"/>
      <w:lvlText w:val=""/>
      <w:lvlJc w:val="left"/>
      <w:pPr>
        <w:ind w:left="3240" w:hanging="360"/>
      </w:pPr>
      <w:rPr>
        <w:rFonts w:ascii="Symbol" w:hAnsi="Symbol" w:cs="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cs="Wingdings" w:hint="default"/>
      </w:rPr>
    </w:lvl>
    <w:lvl w:ilvl="6" w:tplc="04090001">
      <w:start w:val="1"/>
      <w:numFmt w:val="bullet"/>
      <w:lvlText w:val=""/>
      <w:lvlJc w:val="left"/>
      <w:pPr>
        <w:ind w:left="5400" w:hanging="360"/>
      </w:pPr>
      <w:rPr>
        <w:rFonts w:ascii="Symbol" w:hAnsi="Symbol" w:cs="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cs="Wingdings" w:hint="default"/>
      </w:rPr>
    </w:lvl>
  </w:abstractNum>
  <w:abstractNum w:abstractNumId="21">
    <w:nsid w:val="7807052C"/>
    <w:multiLevelType w:val="hybridMultilevel"/>
    <w:tmpl w:val="80969A54"/>
    <w:lvl w:ilvl="0" w:tplc="04090001">
      <w:start w:val="1"/>
      <w:numFmt w:val="bullet"/>
      <w:lvlText w:val=""/>
      <w:lvlJc w:val="left"/>
      <w:pPr>
        <w:tabs>
          <w:tab w:val="num" w:pos="2160"/>
        </w:tabs>
        <w:ind w:left="216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2">
    <w:nsid w:val="798F3CDC"/>
    <w:multiLevelType w:val="hybridMultilevel"/>
    <w:tmpl w:val="59162B78"/>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num w:numId="1">
    <w:abstractNumId w:val="7"/>
  </w:num>
  <w:num w:numId="2">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num>
  <w:num w:numId="9">
    <w:abstractNumId w:val="19"/>
  </w:num>
  <w:num w:numId="10">
    <w:abstractNumId w:val="6"/>
  </w:num>
  <w:num w:numId="11">
    <w:abstractNumId w:val="13"/>
  </w:num>
  <w:num w:numId="12">
    <w:abstractNumId w:val="14"/>
  </w:num>
  <w:num w:numId="13">
    <w:abstractNumId w:val="17"/>
  </w:num>
  <w:num w:numId="14">
    <w:abstractNumId w:val="9"/>
  </w:num>
  <w:num w:numId="15">
    <w:abstractNumId w:val="1"/>
  </w:num>
  <w:num w:numId="16">
    <w:abstractNumId w:val="15"/>
  </w:num>
  <w:num w:numId="17">
    <w:abstractNumId w:val="12"/>
  </w:num>
  <w:num w:numId="18">
    <w:abstractNumId w:val="10"/>
  </w:num>
  <w:num w:numId="19">
    <w:abstractNumId w:val="22"/>
  </w:num>
  <w:num w:numId="20">
    <w:abstractNumId w:val="0"/>
  </w:num>
  <w:num w:numId="21">
    <w:abstractNumId w:val="8"/>
  </w:num>
  <w:num w:numId="22">
    <w:abstractNumId w:val="18"/>
  </w:num>
  <w:num w:numId="2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20"/>
  <w:characterSpacingControl w:val="doNotCompress"/>
  <w:footnotePr>
    <w:footnote w:id="0"/>
    <w:footnote w:id="1"/>
  </w:footnotePr>
  <w:endnotePr>
    <w:endnote w:id="0"/>
    <w:endnote w:id="1"/>
  </w:endnotePr>
  <w:compat/>
  <w:rsids>
    <w:rsidRoot w:val="00EF6221"/>
    <w:rsid w:val="000067BB"/>
    <w:rsid w:val="00011A32"/>
    <w:rsid w:val="00014624"/>
    <w:rsid w:val="00026C6C"/>
    <w:rsid w:val="00066E6A"/>
    <w:rsid w:val="0009362A"/>
    <w:rsid w:val="000B7682"/>
    <w:rsid w:val="000D20C4"/>
    <w:rsid w:val="000E7530"/>
    <w:rsid w:val="000F128D"/>
    <w:rsid w:val="000F1E85"/>
    <w:rsid w:val="000F6A09"/>
    <w:rsid w:val="001030E2"/>
    <w:rsid w:val="001172ED"/>
    <w:rsid w:val="00117610"/>
    <w:rsid w:val="0013197D"/>
    <w:rsid w:val="00133661"/>
    <w:rsid w:val="00144F10"/>
    <w:rsid w:val="00162770"/>
    <w:rsid w:val="00171CB6"/>
    <w:rsid w:val="00174AAB"/>
    <w:rsid w:val="001A3310"/>
    <w:rsid w:val="001B69D3"/>
    <w:rsid w:val="001C55D3"/>
    <w:rsid w:val="001E36E4"/>
    <w:rsid w:val="001E4692"/>
    <w:rsid w:val="001F04D4"/>
    <w:rsid w:val="001F2CD6"/>
    <w:rsid w:val="001F3B5A"/>
    <w:rsid w:val="00212458"/>
    <w:rsid w:val="00234670"/>
    <w:rsid w:val="00234E1B"/>
    <w:rsid w:val="0025400A"/>
    <w:rsid w:val="0027641E"/>
    <w:rsid w:val="002E563C"/>
    <w:rsid w:val="002E592A"/>
    <w:rsid w:val="002F549A"/>
    <w:rsid w:val="003043B1"/>
    <w:rsid w:val="003469A3"/>
    <w:rsid w:val="00377A46"/>
    <w:rsid w:val="003B5E4A"/>
    <w:rsid w:val="003D0F38"/>
    <w:rsid w:val="003F64B6"/>
    <w:rsid w:val="00426E07"/>
    <w:rsid w:val="00445E40"/>
    <w:rsid w:val="004544E1"/>
    <w:rsid w:val="00474080"/>
    <w:rsid w:val="00474ED0"/>
    <w:rsid w:val="004A15BB"/>
    <w:rsid w:val="0050568F"/>
    <w:rsid w:val="00567858"/>
    <w:rsid w:val="005A60CB"/>
    <w:rsid w:val="005C15D9"/>
    <w:rsid w:val="005C3464"/>
    <w:rsid w:val="005C5830"/>
    <w:rsid w:val="005D3662"/>
    <w:rsid w:val="00612BB1"/>
    <w:rsid w:val="0065317E"/>
    <w:rsid w:val="00692CC4"/>
    <w:rsid w:val="00696AF4"/>
    <w:rsid w:val="006B19F1"/>
    <w:rsid w:val="006C0500"/>
    <w:rsid w:val="006C22E6"/>
    <w:rsid w:val="006C5C2B"/>
    <w:rsid w:val="006C6FF3"/>
    <w:rsid w:val="006D1A19"/>
    <w:rsid w:val="006E0C64"/>
    <w:rsid w:val="006E756B"/>
    <w:rsid w:val="006F3F58"/>
    <w:rsid w:val="00702931"/>
    <w:rsid w:val="0070346F"/>
    <w:rsid w:val="00710F2C"/>
    <w:rsid w:val="00722A30"/>
    <w:rsid w:val="00746B5A"/>
    <w:rsid w:val="0075348C"/>
    <w:rsid w:val="007765F0"/>
    <w:rsid w:val="007805E5"/>
    <w:rsid w:val="00785C89"/>
    <w:rsid w:val="00792169"/>
    <w:rsid w:val="007A5A3F"/>
    <w:rsid w:val="007B086A"/>
    <w:rsid w:val="007B745F"/>
    <w:rsid w:val="007C0CB4"/>
    <w:rsid w:val="007D5A36"/>
    <w:rsid w:val="00831BC8"/>
    <w:rsid w:val="00833EC0"/>
    <w:rsid w:val="00836E5A"/>
    <w:rsid w:val="00847EC5"/>
    <w:rsid w:val="00870DB8"/>
    <w:rsid w:val="00886502"/>
    <w:rsid w:val="00890C66"/>
    <w:rsid w:val="00896C12"/>
    <w:rsid w:val="008A60DA"/>
    <w:rsid w:val="008A6F25"/>
    <w:rsid w:val="008C6BB9"/>
    <w:rsid w:val="008F65FF"/>
    <w:rsid w:val="00900688"/>
    <w:rsid w:val="00906F64"/>
    <w:rsid w:val="00933BAD"/>
    <w:rsid w:val="00947060"/>
    <w:rsid w:val="00947CE2"/>
    <w:rsid w:val="00952013"/>
    <w:rsid w:val="0097107B"/>
    <w:rsid w:val="009B59A8"/>
    <w:rsid w:val="009C3D7E"/>
    <w:rsid w:val="009F01CD"/>
    <w:rsid w:val="00A03DCE"/>
    <w:rsid w:val="00A1538B"/>
    <w:rsid w:val="00A24B96"/>
    <w:rsid w:val="00A404E5"/>
    <w:rsid w:val="00A532F6"/>
    <w:rsid w:val="00A570B2"/>
    <w:rsid w:val="00A70147"/>
    <w:rsid w:val="00A84755"/>
    <w:rsid w:val="00A918B2"/>
    <w:rsid w:val="00A95985"/>
    <w:rsid w:val="00AD063C"/>
    <w:rsid w:val="00B47748"/>
    <w:rsid w:val="00B54031"/>
    <w:rsid w:val="00B56862"/>
    <w:rsid w:val="00B56B3F"/>
    <w:rsid w:val="00B743DF"/>
    <w:rsid w:val="00B75EA4"/>
    <w:rsid w:val="00B90C86"/>
    <w:rsid w:val="00BB0C78"/>
    <w:rsid w:val="00BC1D3C"/>
    <w:rsid w:val="00BE3AF7"/>
    <w:rsid w:val="00C13AE3"/>
    <w:rsid w:val="00C17849"/>
    <w:rsid w:val="00C5535D"/>
    <w:rsid w:val="00C57F63"/>
    <w:rsid w:val="00C57FFA"/>
    <w:rsid w:val="00C747F2"/>
    <w:rsid w:val="00C93F2F"/>
    <w:rsid w:val="00C97493"/>
    <w:rsid w:val="00CA3538"/>
    <w:rsid w:val="00CA6690"/>
    <w:rsid w:val="00CC2255"/>
    <w:rsid w:val="00CC638A"/>
    <w:rsid w:val="00CC783C"/>
    <w:rsid w:val="00D150B9"/>
    <w:rsid w:val="00D2656A"/>
    <w:rsid w:val="00D5159F"/>
    <w:rsid w:val="00D70289"/>
    <w:rsid w:val="00D72EE3"/>
    <w:rsid w:val="00D755F8"/>
    <w:rsid w:val="00D95C38"/>
    <w:rsid w:val="00DA359D"/>
    <w:rsid w:val="00DE1387"/>
    <w:rsid w:val="00DF0788"/>
    <w:rsid w:val="00DF10B5"/>
    <w:rsid w:val="00E345AF"/>
    <w:rsid w:val="00E567DA"/>
    <w:rsid w:val="00E754CA"/>
    <w:rsid w:val="00E80BB2"/>
    <w:rsid w:val="00EA31D8"/>
    <w:rsid w:val="00EA72B5"/>
    <w:rsid w:val="00ED44D6"/>
    <w:rsid w:val="00EE6C29"/>
    <w:rsid w:val="00EF6221"/>
    <w:rsid w:val="00F025F8"/>
    <w:rsid w:val="00F2298D"/>
    <w:rsid w:val="00F51564"/>
    <w:rsid w:val="00F577FB"/>
    <w:rsid w:val="00F8534A"/>
    <w:rsid w:val="00FB2776"/>
    <w:rsid w:val="00FB30B7"/>
    <w:rsid w:val="00FD6A3E"/>
    <w:rsid w:val="00FD767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6221"/>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qFormat/>
    <w:rsid w:val="00EF6221"/>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EF6221"/>
    <w:rPr>
      <w:rFonts w:ascii="Times New Roman" w:eastAsia="Times New Roman" w:hAnsi="Times New Roman" w:cs="Times New Roman"/>
      <w:b/>
      <w:bCs/>
      <w:kern w:val="36"/>
      <w:sz w:val="48"/>
      <w:szCs w:val="48"/>
    </w:rPr>
  </w:style>
  <w:style w:type="paragraph" w:styleId="Footer">
    <w:name w:val="footer"/>
    <w:basedOn w:val="Normal"/>
    <w:link w:val="FooterChar"/>
    <w:rsid w:val="00EF6221"/>
    <w:pPr>
      <w:tabs>
        <w:tab w:val="center" w:pos="4320"/>
        <w:tab w:val="right" w:pos="8640"/>
      </w:tabs>
    </w:pPr>
  </w:style>
  <w:style w:type="character" w:customStyle="1" w:styleId="FooterChar">
    <w:name w:val="Footer Char"/>
    <w:basedOn w:val="DefaultParagraphFont"/>
    <w:link w:val="Footer"/>
    <w:rsid w:val="00EF6221"/>
    <w:rPr>
      <w:rFonts w:ascii="Times New Roman" w:eastAsia="Times New Roman" w:hAnsi="Times New Roman" w:cs="Times New Roman"/>
      <w:sz w:val="24"/>
      <w:szCs w:val="24"/>
    </w:rPr>
  </w:style>
  <w:style w:type="character" w:styleId="PageNumber">
    <w:name w:val="page number"/>
    <w:basedOn w:val="DefaultParagraphFont"/>
    <w:rsid w:val="00EF6221"/>
  </w:style>
  <w:style w:type="character" w:styleId="Hyperlink">
    <w:name w:val="Hyperlink"/>
    <w:basedOn w:val="DefaultParagraphFont"/>
    <w:unhideWhenUsed/>
    <w:rsid w:val="00EF6221"/>
    <w:rPr>
      <w:color w:val="0000FF"/>
      <w:u w:val="single"/>
    </w:rPr>
  </w:style>
  <w:style w:type="paragraph" w:styleId="NormalWeb">
    <w:name w:val="Normal (Web)"/>
    <w:basedOn w:val="Normal"/>
    <w:unhideWhenUsed/>
    <w:rsid w:val="00EF6221"/>
    <w:pPr>
      <w:spacing w:before="100" w:beforeAutospacing="1" w:after="100" w:afterAutospacing="1"/>
    </w:pPr>
  </w:style>
  <w:style w:type="character" w:customStyle="1" w:styleId="apple-converted-space">
    <w:name w:val="apple-converted-space"/>
    <w:basedOn w:val="DefaultParagraphFont"/>
    <w:rsid w:val="00EF6221"/>
  </w:style>
  <w:style w:type="character" w:customStyle="1" w:styleId="spelle">
    <w:name w:val="spelle"/>
    <w:basedOn w:val="DefaultParagraphFont"/>
    <w:rsid w:val="00EF6221"/>
  </w:style>
  <w:style w:type="paragraph" w:styleId="ListParagraph">
    <w:name w:val="List Paragraph"/>
    <w:basedOn w:val="Normal"/>
    <w:qFormat/>
    <w:rsid w:val="00EF6221"/>
    <w:pPr>
      <w:spacing w:after="200" w:line="276" w:lineRule="auto"/>
      <w:ind w:left="720"/>
    </w:pPr>
    <w:rPr>
      <w:rFonts w:ascii="Calibri" w:hAnsi="Calibri" w:cs="Calibri"/>
      <w:sz w:val="22"/>
      <w:szCs w:val="22"/>
    </w:rPr>
  </w:style>
  <w:style w:type="paragraph" w:styleId="BalloonText">
    <w:name w:val="Balloon Text"/>
    <w:basedOn w:val="Normal"/>
    <w:link w:val="BalloonTextChar"/>
    <w:rsid w:val="00EF6221"/>
    <w:rPr>
      <w:rFonts w:ascii="Tahoma" w:hAnsi="Tahoma" w:cs="Tahoma"/>
      <w:sz w:val="16"/>
      <w:szCs w:val="16"/>
    </w:rPr>
  </w:style>
  <w:style w:type="character" w:customStyle="1" w:styleId="BalloonTextChar">
    <w:name w:val="Balloon Text Char"/>
    <w:basedOn w:val="DefaultParagraphFont"/>
    <w:link w:val="BalloonText"/>
    <w:rsid w:val="00EF6221"/>
    <w:rPr>
      <w:rFonts w:ascii="Tahoma" w:eastAsia="Times New Roman" w:hAnsi="Tahoma" w:cs="Tahoma"/>
      <w:sz w:val="16"/>
      <w:szCs w:val="16"/>
    </w:rPr>
  </w:style>
  <w:style w:type="paragraph" w:styleId="Header">
    <w:name w:val="header"/>
    <w:basedOn w:val="Normal"/>
    <w:link w:val="HeaderChar"/>
    <w:rsid w:val="00EF6221"/>
    <w:pPr>
      <w:tabs>
        <w:tab w:val="center" w:pos="4680"/>
        <w:tab w:val="right" w:pos="9360"/>
      </w:tabs>
      <w:spacing w:after="200" w:line="276" w:lineRule="auto"/>
    </w:pPr>
    <w:rPr>
      <w:rFonts w:ascii="Calibri" w:hAnsi="Calibri" w:cs="Calibri"/>
      <w:sz w:val="22"/>
      <w:szCs w:val="22"/>
    </w:rPr>
  </w:style>
  <w:style w:type="character" w:customStyle="1" w:styleId="HeaderChar">
    <w:name w:val="Header Char"/>
    <w:basedOn w:val="DefaultParagraphFont"/>
    <w:link w:val="Header"/>
    <w:rsid w:val="00EF6221"/>
    <w:rPr>
      <w:rFonts w:ascii="Calibri" w:eastAsia="Times New Roman" w:hAnsi="Calibri" w:cs="Calibri"/>
    </w:rPr>
  </w:style>
  <w:style w:type="table" w:styleId="TableGrid">
    <w:name w:val="Table Grid"/>
    <w:basedOn w:val="TableNormal"/>
    <w:uiPriority w:val="59"/>
    <w:rsid w:val="000F128D"/>
    <w:pPr>
      <w:spacing w:after="0" w:line="240" w:lineRule="auto"/>
    </w:pPr>
    <w:rPr>
      <w:rFonts w:ascii="Times New Roman" w:hAnsi="Times New Roman"/>
      <w:sz w:val="28"/>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
    <w:name w:val="Body Text"/>
    <w:basedOn w:val="Normal"/>
    <w:link w:val="BodyTextChar"/>
    <w:rsid w:val="00E345AF"/>
    <w:pPr>
      <w:spacing w:after="120"/>
    </w:pPr>
  </w:style>
  <w:style w:type="character" w:customStyle="1" w:styleId="BodyTextChar">
    <w:name w:val="Body Text Char"/>
    <w:basedOn w:val="DefaultParagraphFont"/>
    <w:link w:val="BodyText"/>
    <w:rsid w:val="00E345AF"/>
    <w:rPr>
      <w:rFonts w:ascii="Times New Roman" w:eastAsia="Times New Roman" w:hAnsi="Times New Roman" w:cs="Times New Roman"/>
      <w:sz w:val="24"/>
      <w:szCs w:val="24"/>
    </w:rPr>
  </w:style>
  <w:style w:type="paragraph" w:styleId="Title">
    <w:name w:val="Title"/>
    <w:basedOn w:val="Normal"/>
    <w:link w:val="TitleChar"/>
    <w:qFormat/>
    <w:rsid w:val="00E345AF"/>
    <w:pPr>
      <w:jc w:val="center"/>
    </w:pPr>
    <w:rPr>
      <w:rFonts w:ascii="Arial" w:hAnsi="Arial"/>
      <w:b/>
      <w:sz w:val="28"/>
      <w:szCs w:val="20"/>
    </w:rPr>
  </w:style>
  <w:style w:type="character" w:customStyle="1" w:styleId="TitleChar">
    <w:name w:val="Title Char"/>
    <w:basedOn w:val="DefaultParagraphFont"/>
    <w:link w:val="Title"/>
    <w:rsid w:val="00E345AF"/>
    <w:rPr>
      <w:rFonts w:ascii="Arial" w:eastAsia="Times New Roman" w:hAnsi="Arial" w:cs="Times New Roman"/>
      <w:b/>
      <w:sz w:val="28"/>
      <w:szCs w:val="2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en.wikipedia.org/wiki/Bark" TargetMode="External"/><Relationship Id="rId21" Type="http://schemas.openxmlformats.org/officeDocument/2006/relationships/hyperlink" Target="http://en.wikipedia.org/wiki/Vegetable" TargetMode="External"/><Relationship Id="rId42" Type="http://schemas.openxmlformats.org/officeDocument/2006/relationships/hyperlink" Target="http://en.wikipedia.org/wiki/Tyrian_purple" TargetMode="External"/><Relationship Id="rId47" Type="http://schemas.openxmlformats.org/officeDocument/2006/relationships/hyperlink" Target="http://en.wikipedia.org/wiki/Mauveine" TargetMode="External"/><Relationship Id="rId63" Type="http://schemas.openxmlformats.org/officeDocument/2006/relationships/image" Target="media/image15.png"/><Relationship Id="rId68" Type="http://schemas.openxmlformats.org/officeDocument/2006/relationships/image" Target="media/image19.jpeg"/><Relationship Id="rId84" Type="http://schemas.openxmlformats.org/officeDocument/2006/relationships/chart" Target="charts/chart1.xml"/><Relationship Id="rId89" Type="http://schemas.openxmlformats.org/officeDocument/2006/relationships/image" Target="media/image34.emf"/><Relationship Id="rId7" Type="http://schemas.openxmlformats.org/officeDocument/2006/relationships/image" Target="media/image1.tiff"/><Relationship Id="rId71" Type="http://schemas.openxmlformats.org/officeDocument/2006/relationships/image" Target="media/image21.emf"/><Relationship Id="rId92" Type="http://schemas.openxmlformats.org/officeDocument/2006/relationships/image" Target="media/image37.emf"/><Relationship Id="rId2" Type="http://schemas.openxmlformats.org/officeDocument/2006/relationships/styles" Target="styles.xml"/><Relationship Id="rId16" Type="http://schemas.openxmlformats.org/officeDocument/2006/relationships/hyperlink" Target="http://en.wikipedia.org/wiki/Archaeology" TargetMode="External"/><Relationship Id="rId29" Type="http://schemas.openxmlformats.org/officeDocument/2006/relationships/hyperlink" Target="http://en.wikipedia.org/wiki/Archeology" TargetMode="External"/><Relationship Id="rId11" Type="http://schemas.openxmlformats.org/officeDocument/2006/relationships/hyperlink" Target="http://en.wikipedia.org/wiki/Aqueous_solution" TargetMode="External"/><Relationship Id="rId24" Type="http://schemas.openxmlformats.org/officeDocument/2006/relationships/hyperlink" Target="http://en.wikipedia.org/wiki/Root" TargetMode="External"/><Relationship Id="rId32" Type="http://schemas.openxmlformats.org/officeDocument/2006/relationships/hyperlink" Target="http://en.wikipedia.org/wiki/Neolithic" TargetMode="External"/><Relationship Id="rId37" Type="http://schemas.openxmlformats.org/officeDocument/2006/relationships/hyperlink" Target="http://en.wikipedia.org/wiki/Pigment" TargetMode="External"/><Relationship Id="rId40" Type="http://schemas.openxmlformats.org/officeDocument/2006/relationships/hyperlink" Target="http://en.wikipedia.org/wiki/Rubia" TargetMode="External"/><Relationship Id="rId45" Type="http://schemas.openxmlformats.org/officeDocument/2006/relationships/hyperlink" Target="http://en.wikipedia.org/wiki/Dye" TargetMode="External"/><Relationship Id="rId53" Type="http://schemas.openxmlformats.org/officeDocument/2006/relationships/image" Target="media/image5.jpeg"/><Relationship Id="rId58" Type="http://schemas.openxmlformats.org/officeDocument/2006/relationships/image" Target="media/image10.jpeg"/><Relationship Id="rId66" Type="http://schemas.openxmlformats.org/officeDocument/2006/relationships/image" Target="media/image18.jpeg"/><Relationship Id="rId74" Type="http://schemas.openxmlformats.org/officeDocument/2006/relationships/image" Target="media/image23.png"/><Relationship Id="rId79" Type="http://schemas.openxmlformats.org/officeDocument/2006/relationships/image" Target="media/image26.png"/><Relationship Id="rId87" Type="http://schemas.openxmlformats.org/officeDocument/2006/relationships/image" Target="media/image32.emf"/><Relationship Id="rId102" Type="http://schemas.openxmlformats.org/officeDocument/2006/relationships/footer" Target="footer2.xml"/><Relationship Id="rId5" Type="http://schemas.openxmlformats.org/officeDocument/2006/relationships/footnotes" Target="footnotes.xml"/><Relationship Id="rId61" Type="http://schemas.openxmlformats.org/officeDocument/2006/relationships/image" Target="media/image13.jpeg"/><Relationship Id="rId82" Type="http://schemas.openxmlformats.org/officeDocument/2006/relationships/image" Target="media/image29.emf"/><Relationship Id="rId90" Type="http://schemas.openxmlformats.org/officeDocument/2006/relationships/image" Target="media/image35.emf"/><Relationship Id="rId95" Type="http://schemas.openxmlformats.org/officeDocument/2006/relationships/image" Target="media/image40.emf"/><Relationship Id="rId19" Type="http://schemas.openxmlformats.org/officeDocument/2006/relationships/hyperlink" Target="http://en.wikipedia.org/wiki/Dyeing" TargetMode="External"/><Relationship Id="rId14" Type="http://schemas.openxmlformats.org/officeDocument/2006/relationships/hyperlink" Target="http://en.wikipedia.org/wiki/Georgia_(country)" TargetMode="External"/><Relationship Id="rId22" Type="http://schemas.openxmlformats.org/officeDocument/2006/relationships/hyperlink" Target="http://en.wikipedia.org/wiki/Mineral" TargetMode="External"/><Relationship Id="rId27" Type="http://schemas.openxmlformats.org/officeDocument/2006/relationships/hyperlink" Target="http://en.wikipedia.org/wiki/Leaf" TargetMode="External"/><Relationship Id="rId30" Type="http://schemas.openxmlformats.org/officeDocument/2006/relationships/hyperlink" Target="http://en.wikipedia.org/wiki/Textile" TargetMode="External"/><Relationship Id="rId35" Type="http://schemas.openxmlformats.org/officeDocument/2006/relationships/hyperlink" Target="http://en.wikipedia.org/wiki/Ochre" TargetMode="External"/><Relationship Id="rId43" Type="http://schemas.openxmlformats.org/officeDocument/2006/relationships/hyperlink" Target="http://en.wikipedia.org/wiki/Kermes_(dye)" TargetMode="External"/><Relationship Id="rId48" Type="http://schemas.openxmlformats.org/officeDocument/2006/relationships/hyperlink" Target="http://en.wikipedia.org/wiki/Coal_tar" TargetMode="External"/><Relationship Id="rId56" Type="http://schemas.openxmlformats.org/officeDocument/2006/relationships/image" Target="media/image8.jpeg"/><Relationship Id="rId64" Type="http://schemas.openxmlformats.org/officeDocument/2006/relationships/image" Target="media/image16.png"/><Relationship Id="rId69" Type="http://schemas.openxmlformats.org/officeDocument/2006/relationships/image" Target="http://www.blinn.edu/natscience/phillips/Micro%20Pictures_files/image080.jpg" TargetMode="External"/><Relationship Id="rId77" Type="http://schemas.openxmlformats.org/officeDocument/2006/relationships/image" Target="media/image25.emf"/><Relationship Id="rId100" Type="http://schemas.openxmlformats.org/officeDocument/2006/relationships/image" Target="media/image45.png"/><Relationship Id="rId8" Type="http://schemas.openxmlformats.org/officeDocument/2006/relationships/hyperlink" Target="http://en.wikipedia.org/wiki/Color" TargetMode="External"/><Relationship Id="rId51" Type="http://schemas.openxmlformats.org/officeDocument/2006/relationships/image" Target="media/image3.png"/><Relationship Id="rId72" Type="http://schemas.openxmlformats.org/officeDocument/2006/relationships/image" Target="media/image22.emf"/><Relationship Id="rId80" Type="http://schemas.openxmlformats.org/officeDocument/2006/relationships/image" Target="media/image27.png"/><Relationship Id="rId85" Type="http://schemas.openxmlformats.org/officeDocument/2006/relationships/image" Target="media/image30.emf"/><Relationship Id="rId93" Type="http://schemas.openxmlformats.org/officeDocument/2006/relationships/image" Target="media/image38.emf"/><Relationship Id="rId98" Type="http://schemas.openxmlformats.org/officeDocument/2006/relationships/image" Target="media/image43.emf"/><Relationship Id="rId3" Type="http://schemas.openxmlformats.org/officeDocument/2006/relationships/settings" Target="settings.xml"/><Relationship Id="rId12" Type="http://schemas.openxmlformats.org/officeDocument/2006/relationships/hyperlink" Target="http://en.wikipedia.org/wiki/Mordant" TargetMode="External"/><Relationship Id="rId17" Type="http://schemas.openxmlformats.org/officeDocument/2006/relationships/hyperlink" Target="http://en.wikipedia.org/wiki/India" TargetMode="External"/><Relationship Id="rId25" Type="http://schemas.openxmlformats.org/officeDocument/2006/relationships/hyperlink" Target="http://en.wikipedia.org/wiki/Berry" TargetMode="External"/><Relationship Id="rId33" Type="http://schemas.openxmlformats.org/officeDocument/2006/relationships/hyperlink" Target="http://en.wikipedia.org/wiki/%C3%87atalh%C3%B6y%C3%BCk" TargetMode="External"/><Relationship Id="rId38" Type="http://schemas.openxmlformats.org/officeDocument/2006/relationships/hyperlink" Target="http://en.wikipedia.org/wiki/Clay" TargetMode="External"/><Relationship Id="rId46" Type="http://schemas.openxmlformats.org/officeDocument/2006/relationships/hyperlink" Target="http://en.wikipedia.org/wiki/William_Perkins" TargetMode="External"/><Relationship Id="rId59" Type="http://schemas.openxmlformats.org/officeDocument/2006/relationships/image" Target="media/image11.jpeg"/><Relationship Id="rId67" Type="http://schemas.openxmlformats.org/officeDocument/2006/relationships/image" Target="http://www.blinn.edu/natscience/phillips/Micro%20Pictures_files/image091.jpg" TargetMode="External"/><Relationship Id="rId103" Type="http://schemas.openxmlformats.org/officeDocument/2006/relationships/fontTable" Target="fontTable.xml"/><Relationship Id="rId20" Type="http://schemas.openxmlformats.org/officeDocument/2006/relationships/hyperlink" Target="http://en.wikipedia.org/wiki/Animal" TargetMode="External"/><Relationship Id="rId41" Type="http://schemas.openxmlformats.org/officeDocument/2006/relationships/hyperlink" Target="http://en.wikipedia.org/wiki/Indigo_dye" TargetMode="External"/><Relationship Id="rId54" Type="http://schemas.openxmlformats.org/officeDocument/2006/relationships/image" Target="media/image6.jpeg"/><Relationship Id="rId62" Type="http://schemas.openxmlformats.org/officeDocument/2006/relationships/image" Target="media/image14.jpeg"/><Relationship Id="rId70" Type="http://schemas.openxmlformats.org/officeDocument/2006/relationships/image" Target="media/image20.png"/><Relationship Id="rId75" Type="http://schemas.openxmlformats.org/officeDocument/2006/relationships/image" Target="media/image24.emf"/><Relationship Id="rId83" Type="http://schemas.openxmlformats.org/officeDocument/2006/relationships/oleObject" Target="embeddings/Microsoft_Office_Excel_97-2003_Worksheet4.xls"/><Relationship Id="rId88" Type="http://schemas.openxmlformats.org/officeDocument/2006/relationships/image" Target="media/image33.emf"/><Relationship Id="rId91" Type="http://schemas.openxmlformats.org/officeDocument/2006/relationships/image" Target="media/image36.emf"/><Relationship Id="rId96" Type="http://schemas.openxmlformats.org/officeDocument/2006/relationships/image" Target="media/image41.e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en.wikipedia.org/wiki/Before_Present" TargetMode="External"/><Relationship Id="rId23" Type="http://schemas.openxmlformats.org/officeDocument/2006/relationships/hyperlink" Target="http://en.wikipedia.org/wiki/Plant_kingdom" TargetMode="External"/><Relationship Id="rId28" Type="http://schemas.openxmlformats.org/officeDocument/2006/relationships/hyperlink" Target="http://en.wikipedia.org/wiki/Wood" TargetMode="External"/><Relationship Id="rId36" Type="http://schemas.openxmlformats.org/officeDocument/2006/relationships/hyperlink" Target="http://en.wikipedia.org/wiki/Iron_oxide" TargetMode="External"/><Relationship Id="rId49" Type="http://schemas.openxmlformats.org/officeDocument/2006/relationships/hyperlink" Target="http://en.wikipedia.org/wiki/Alizarin" TargetMode="External"/><Relationship Id="rId57" Type="http://schemas.openxmlformats.org/officeDocument/2006/relationships/image" Target="media/image9.png"/><Relationship Id="rId10" Type="http://schemas.openxmlformats.org/officeDocument/2006/relationships/hyperlink" Target="http://en.wiktionary.org/wiki/substrate" TargetMode="External"/><Relationship Id="rId31" Type="http://schemas.openxmlformats.org/officeDocument/2006/relationships/hyperlink" Target="http://en.wikipedia.org/wiki/Neolithic" TargetMode="External"/><Relationship Id="rId44" Type="http://schemas.openxmlformats.org/officeDocument/2006/relationships/hyperlink" Target="http://en.wikipedia.org/wiki/Isatis_tinctoria" TargetMode="External"/><Relationship Id="rId52" Type="http://schemas.openxmlformats.org/officeDocument/2006/relationships/image" Target="media/image4.jpeg"/><Relationship Id="rId60" Type="http://schemas.openxmlformats.org/officeDocument/2006/relationships/image" Target="media/image12.jpeg"/><Relationship Id="rId65" Type="http://schemas.openxmlformats.org/officeDocument/2006/relationships/image" Target="media/image17.jpeg"/><Relationship Id="rId73" Type="http://schemas.openxmlformats.org/officeDocument/2006/relationships/oleObject" Target="embeddings/Microsoft_Office_Excel_97-2003_Worksheet1.xls"/><Relationship Id="rId78" Type="http://schemas.openxmlformats.org/officeDocument/2006/relationships/oleObject" Target="embeddings/Microsoft_Office_Excel_97-2003_Worksheet3.xls"/><Relationship Id="rId81" Type="http://schemas.openxmlformats.org/officeDocument/2006/relationships/image" Target="media/image28.png"/><Relationship Id="rId86" Type="http://schemas.openxmlformats.org/officeDocument/2006/relationships/image" Target="media/image31.emf"/><Relationship Id="rId94" Type="http://schemas.openxmlformats.org/officeDocument/2006/relationships/image" Target="media/image39.emf"/><Relationship Id="rId99" Type="http://schemas.openxmlformats.org/officeDocument/2006/relationships/image" Target="media/image44.emf"/><Relationship Id="rId10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en.wikipedia.org/wiki/Chemical_affinity" TargetMode="External"/><Relationship Id="rId13" Type="http://schemas.openxmlformats.org/officeDocument/2006/relationships/hyperlink" Target="http://en.wikipedia.org/wiki/Flax" TargetMode="External"/><Relationship Id="rId18" Type="http://schemas.openxmlformats.org/officeDocument/2006/relationships/hyperlink" Target="http://en.wikipedia.org/wiki/Phoenicia" TargetMode="External"/><Relationship Id="rId39" Type="http://schemas.openxmlformats.org/officeDocument/2006/relationships/hyperlink" Target="http://en.wikipedia.org/wiki/Mohenjo-daro" TargetMode="External"/><Relationship Id="rId34" Type="http://schemas.openxmlformats.org/officeDocument/2006/relationships/hyperlink" Target="http://en.wikipedia.org/wiki/Anatolia" TargetMode="External"/><Relationship Id="rId50" Type="http://schemas.openxmlformats.org/officeDocument/2006/relationships/image" Target="media/image2.png"/><Relationship Id="rId55" Type="http://schemas.openxmlformats.org/officeDocument/2006/relationships/image" Target="media/image7.jpeg"/><Relationship Id="rId76" Type="http://schemas.openxmlformats.org/officeDocument/2006/relationships/oleObject" Target="embeddings/Microsoft_Office_Excel_97-2003_Worksheet2.xls"/><Relationship Id="rId97" Type="http://schemas.openxmlformats.org/officeDocument/2006/relationships/image" Target="media/image42.emf"/><Relationship Id="rId10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Sheet1!$C$6:$C$7</c:f>
              <c:strCache>
                <c:ptCount val="1"/>
                <c:pt idx="0">
                  <c:v>Decolourization (%) Shaking conditions</c:v>
                </c:pt>
              </c:strCache>
            </c:strRef>
          </c:tx>
          <c:val>
            <c:numRef>
              <c:f>Sheet1!$C$8:$C$12</c:f>
              <c:numCache>
                <c:formatCode>General</c:formatCode>
                <c:ptCount val="5"/>
                <c:pt idx="0">
                  <c:v>94</c:v>
                </c:pt>
                <c:pt idx="1">
                  <c:v>96.7</c:v>
                </c:pt>
                <c:pt idx="2">
                  <c:v>92.98</c:v>
                </c:pt>
                <c:pt idx="3">
                  <c:v>90.64</c:v>
                </c:pt>
                <c:pt idx="4">
                  <c:v>90.06</c:v>
                </c:pt>
              </c:numCache>
            </c:numRef>
          </c:val>
        </c:ser>
        <c:ser>
          <c:idx val="1"/>
          <c:order val="1"/>
          <c:tx>
            <c:strRef>
              <c:f>Sheet1!$D$6:$D$7</c:f>
              <c:strCache>
                <c:ptCount val="1"/>
                <c:pt idx="0">
                  <c:v>Decolourization (%) Static conditions</c:v>
                </c:pt>
              </c:strCache>
            </c:strRef>
          </c:tx>
          <c:val>
            <c:numRef>
              <c:f>Sheet1!$D$8:$D$12</c:f>
              <c:numCache>
                <c:formatCode>General</c:formatCode>
                <c:ptCount val="5"/>
                <c:pt idx="0">
                  <c:v>90.07</c:v>
                </c:pt>
                <c:pt idx="1">
                  <c:v>93.48</c:v>
                </c:pt>
                <c:pt idx="2">
                  <c:v>92.14</c:v>
                </c:pt>
                <c:pt idx="3">
                  <c:v>90.73</c:v>
                </c:pt>
                <c:pt idx="4">
                  <c:v>88.460000000000022</c:v>
                </c:pt>
              </c:numCache>
            </c:numRef>
          </c:val>
        </c:ser>
        <c:shape val="cylinder"/>
        <c:axId val="78600448"/>
        <c:axId val="78602624"/>
        <c:axId val="0"/>
      </c:bar3DChart>
      <c:catAx>
        <c:axId val="78600448"/>
        <c:scaling>
          <c:orientation val="minMax"/>
        </c:scaling>
        <c:axPos val="b"/>
        <c:title>
          <c:tx>
            <c:rich>
              <a:bodyPr/>
              <a:lstStyle/>
              <a:p>
                <a:pPr>
                  <a:defRPr/>
                </a:pPr>
                <a:r>
                  <a:rPr lang="en-US"/>
                  <a:t>Salt concnetration (%) </a:t>
                </a:r>
              </a:p>
            </c:rich>
          </c:tx>
        </c:title>
        <c:tickLblPos val="nextTo"/>
        <c:crossAx val="78602624"/>
        <c:crosses val="autoZero"/>
        <c:auto val="1"/>
        <c:lblAlgn val="ctr"/>
        <c:lblOffset val="100"/>
      </c:catAx>
      <c:valAx>
        <c:axId val="78602624"/>
        <c:scaling>
          <c:orientation val="minMax"/>
        </c:scaling>
        <c:axPos val="l"/>
        <c:majorGridlines/>
        <c:title>
          <c:tx>
            <c:rich>
              <a:bodyPr rot="-5400000" vert="horz"/>
              <a:lstStyle/>
              <a:p>
                <a:pPr>
                  <a:defRPr/>
                </a:pPr>
                <a:r>
                  <a:rPr lang="en-US"/>
                  <a:t>Percent decolourization </a:t>
                </a:r>
              </a:p>
            </c:rich>
          </c:tx>
        </c:title>
        <c:numFmt formatCode="General" sourceLinked="1"/>
        <c:tickLblPos val="nextTo"/>
        <c:crossAx val="78600448"/>
        <c:crosses val="autoZero"/>
        <c:crossBetween val="between"/>
      </c:valAx>
    </c:plotArea>
    <c:legend>
      <c:legendPos val="b"/>
      <c:layout>
        <c:manualLayout>
          <c:xMode val="edge"/>
          <c:yMode val="edge"/>
          <c:x val="0.21255621172353456"/>
          <c:y val="0.81173228346456694"/>
          <c:w val="0.58044313210848675"/>
          <c:h val="0.16048993875765544"/>
        </c:manualLayout>
      </c:layout>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373</TotalTime>
  <Pages>42</Pages>
  <Words>17624</Words>
  <Characters>100461</Characters>
  <Application>Microsoft Office Word</Application>
  <DocSecurity>0</DocSecurity>
  <Lines>837</Lines>
  <Paragraphs>235</Paragraphs>
  <ScaleCrop>false</ScaleCrop>
  <HeadingPairs>
    <vt:vector size="2" baseType="variant">
      <vt:variant>
        <vt:lpstr>Title</vt:lpstr>
      </vt:variant>
      <vt:variant>
        <vt:i4>1</vt:i4>
      </vt:variant>
    </vt:vector>
  </HeadingPairs>
  <TitlesOfParts>
    <vt:vector size="1" baseType="lpstr">
      <vt:lpstr/>
    </vt:vector>
  </TitlesOfParts>
  <Company>Windows User</Company>
  <LinksUpToDate>false</LinksUpToDate>
  <CharactersWithSpaces>117850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sangeetha</dc:creator>
  <cp:lastModifiedBy>Karthi</cp:lastModifiedBy>
  <cp:revision>91</cp:revision>
  <cp:lastPrinted>2012-05-01T06:18:00Z</cp:lastPrinted>
  <dcterms:created xsi:type="dcterms:W3CDTF">2012-04-29T17:20:00Z</dcterms:created>
  <dcterms:modified xsi:type="dcterms:W3CDTF">2012-05-01T14:08:00Z</dcterms:modified>
</cp:coreProperties>
</file>