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5A21" w:rsidRPr="00E906B5" w:rsidRDefault="00AB5A21" w:rsidP="00AB5A21">
      <w:pPr>
        <w:spacing w:line="360" w:lineRule="auto"/>
        <w:jc w:val="center"/>
        <w:rPr>
          <w:b/>
          <w:sz w:val="36"/>
          <w:szCs w:val="36"/>
        </w:rPr>
      </w:pPr>
      <w:r w:rsidRPr="00E906B5">
        <w:rPr>
          <w:b/>
          <w:sz w:val="36"/>
          <w:szCs w:val="36"/>
        </w:rPr>
        <w:t xml:space="preserve">Adsorption of Malachite green using a low-cost activated carbon obtained from  </w:t>
      </w:r>
    </w:p>
    <w:p w:rsidR="00AB5A21" w:rsidRPr="00AB5A21" w:rsidRDefault="00AB5A21" w:rsidP="00AB5A21">
      <w:pPr>
        <w:spacing w:line="360" w:lineRule="auto"/>
        <w:jc w:val="center"/>
        <w:rPr>
          <w:b/>
          <w:i/>
          <w:sz w:val="36"/>
          <w:szCs w:val="36"/>
        </w:rPr>
      </w:pPr>
      <w:r>
        <w:rPr>
          <w:b/>
          <w:i/>
          <w:sz w:val="36"/>
          <w:szCs w:val="36"/>
        </w:rPr>
        <w:t>Caesalpinia pulcherrima</w:t>
      </w:r>
    </w:p>
    <w:p w:rsidR="00AB5A21" w:rsidRPr="00D65C52" w:rsidRDefault="00AB5A21" w:rsidP="00AB5A21">
      <w:pPr>
        <w:spacing w:line="360" w:lineRule="auto"/>
        <w:ind w:firstLine="720"/>
        <w:jc w:val="center"/>
      </w:pPr>
    </w:p>
    <w:p w:rsidR="00AB5A21" w:rsidRPr="00D65C52" w:rsidRDefault="00AB5A21" w:rsidP="00AB5A21">
      <w:pPr>
        <w:spacing w:line="360" w:lineRule="auto"/>
        <w:jc w:val="center"/>
      </w:pPr>
    </w:p>
    <w:p w:rsidR="00AB5A21" w:rsidRPr="00AB5A21" w:rsidRDefault="00AB5A21" w:rsidP="00AB5A21">
      <w:pPr>
        <w:spacing w:line="360" w:lineRule="auto"/>
        <w:jc w:val="center"/>
        <w:rPr>
          <w:b/>
          <w:sz w:val="24"/>
          <w:szCs w:val="24"/>
        </w:rPr>
      </w:pPr>
    </w:p>
    <w:p w:rsidR="00AB5A21" w:rsidRPr="00AB5A21" w:rsidRDefault="00AB5A21" w:rsidP="00AB5A21">
      <w:pPr>
        <w:spacing w:line="360" w:lineRule="auto"/>
        <w:jc w:val="center"/>
        <w:rPr>
          <w:b/>
          <w:sz w:val="24"/>
          <w:szCs w:val="24"/>
        </w:rPr>
      </w:pPr>
      <w:r w:rsidRPr="00AB5A21">
        <w:rPr>
          <w:b/>
          <w:sz w:val="24"/>
          <w:szCs w:val="24"/>
        </w:rPr>
        <w:t>By</w:t>
      </w:r>
    </w:p>
    <w:p w:rsidR="00AB5A21" w:rsidRPr="00AB5A21" w:rsidRDefault="00AB5A21" w:rsidP="00AB5A21">
      <w:pPr>
        <w:spacing w:line="360" w:lineRule="auto"/>
        <w:jc w:val="center"/>
        <w:rPr>
          <w:b/>
          <w:sz w:val="24"/>
          <w:szCs w:val="24"/>
        </w:rPr>
      </w:pPr>
      <w:r w:rsidRPr="00AB5A21">
        <w:rPr>
          <w:b/>
          <w:sz w:val="24"/>
          <w:szCs w:val="24"/>
        </w:rPr>
        <w:t>SUMITHRA.R</w:t>
      </w:r>
    </w:p>
    <w:p w:rsidR="00AB5A21" w:rsidRPr="00AB5A21" w:rsidRDefault="00AB5A21" w:rsidP="00AB5A21">
      <w:pPr>
        <w:spacing w:line="360" w:lineRule="auto"/>
        <w:jc w:val="center"/>
        <w:rPr>
          <w:b/>
          <w:sz w:val="24"/>
          <w:szCs w:val="24"/>
        </w:rPr>
      </w:pPr>
      <w:r w:rsidRPr="00AB5A21">
        <w:rPr>
          <w:b/>
          <w:sz w:val="24"/>
          <w:szCs w:val="24"/>
        </w:rPr>
        <w:t>(09 PCM 19)</w:t>
      </w:r>
    </w:p>
    <w:p w:rsidR="00AB5A21" w:rsidRPr="00D65C52" w:rsidRDefault="00AB5A21" w:rsidP="00AB5A21">
      <w:pPr>
        <w:spacing w:line="360" w:lineRule="auto"/>
        <w:jc w:val="center"/>
      </w:pPr>
    </w:p>
    <w:p w:rsidR="00AB5A21" w:rsidRPr="00D65C52" w:rsidRDefault="00AB5A21" w:rsidP="004C65C1">
      <w:pPr>
        <w:spacing w:line="360" w:lineRule="auto"/>
      </w:pPr>
    </w:p>
    <w:p w:rsidR="00AB5A21" w:rsidRPr="00E906B5" w:rsidRDefault="00AB5A21" w:rsidP="00AB5A21">
      <w:pPr>
        <w:spacing w:line="360" w:lineRule="auto"/>
        <w:jc w:val="center"/>
        <w:rPr>
          <w:rFonts w:ascii="Monotype Corsiva" w:hAnsi="Monotype Corsiva"/>
          <w:sz w:val="28"/>
          <w:szCs w:val="28"/>
        </w:rPr>
      </w:pPr>
      <w:r w:rsidRPr="00E906B5">
        <w:rPr>
          <w:rFonts w:ascii="Monotype Corsiva" w:hAnsi="Monotype Corsiva"/>
          <w:sz w:val="28"/>
          <w:szCs w:val="28"/>
        </w:rPr>
        <w:t>A Dissertation Submitted to the</w:t>
      </w:r>
    </w:p>
    <w:p w:rsidR="00AB5A21" w:rsidRPr="00D65C52" w:rsidRDefault="00AB5A21" w:rsidP="00AB5A21">
      <w:pPr>
        <w:spacing w:line="360" w:lineRule="auto"/>
        <w:jc w:val="center"/>
        <w:rPr>
          <w:b/>
        </w:rPr>
      </w:pPr>
      <w:r w:rsidRPr="00D65C52">
        <w:rPr>
          <w:b/>
        </w:rPr>
        <w:t>AVINASHILINGAM DEEMED UNIVERSITY FOR WOMEN,</w:t>
      </w:r>
    </w:p>
    <w:p w:rsidR="00AB5A21" w:rsidRDefault="00AB5A21" w:rsidP="00AB5A21">
      <w:pPr>
        <w:spacing w:line="360" w:lineRule="auto"/>
        <w:jc w:val="center"/>
        <w:rPr>
          <w:b/>
        </w:rPr>
      </w:pPr>
      <w:r w:rsidRPr="00D65C52">
        <w:rPr>
          <w:b/>
        </w:rPr>
        <w:t>COIMBATORE-641043.</w:t>
      </w:r>
    </w:p>
    <w:p w:rsidR="004C65C1" w:rsidRDefault="004C65C1" w:rsidP="00AB5A21">
      <w:pPr>
        <w:spacing w:line="360" w:lineRule="auto"/>
        <w:jc w:val="center"/>
        <w:rPr>
          <w:b/>
        </w:rPr>
      </w:pPr>
    </w:p>
    <w:p w:rsidR="004C65C1" w:rsidRPr="00AB5A21" w:rsidRDefault="004C65C1" w:rsidP="00AB5A21">
      <w:pPr>
        <w:spacing w:line="360" w:lineRule="auto"/>
        <w:jc w:val="center"/>
        <w:rPr>
          <w:b/>
        </w:rPr>
      </w:pPr>
    </w:p>
    <w:p w:rsidR="00AB5A21" w:rsidRPr="00E906B5" w:rsidRDefault="00AB5A21" w:rsidP="00AB5A21">
      <w:pPr>
        <w:spacing w:line="360" w:lineRule="auto"/>
        <w:jc w:val="center"/>
        <w:rPr>
          <w:rFonts w:ascii="Monotype Corsiva" w:hAnsi="Monotype Corsiva"/>
          <w:color w:val="0D0D0D"/>
          <w:sz w:val="28"/>
          <w:szCs w:val="28"/>
        </w:rPr>
      </w:pPr>
      <w:r w:rsidRPr="00E906B5">
        <w:rPr>
          <w:rFonts w:ascii="Monotype Corsiva" w:hAnsi="Monotype Corsiva"/>
          <w:color w:val="0D0D0D"/>
          <w:sz w:val="28"/>
          <w:szCs w:val="28"/>
        </w:rPr>
        <w:t>In Partial fulfilment of the Requirements</w:t>
      </w:r>
    </w:p>
    <w:p w:rsidR="00AB5A21" w:rsidRPr="00D65C52" w:rsidRDefault="00AB5A21" w:rsidP="00AB5A21">
      <w:pPr>
        <w:spacing w:line="360" w:lineRule="auto"/>
        <w:jc w:val="center"/>
        <w:rPr>
          <w:b/>
        </w:rPr>
      </w:pPr>
      <w:r w:rsidRPr="00D65C52">
        <w:rPr>
          <w:b/>
        </w:rPr>
        <w:t>FOR THE DEGREE OF MASTER OF SCIENCE IN</w:t>
      </w:r>
    </w:p>
    <w:p w:rsidR="00AB5A21" w:rsidRPr="00D65C52" w:rsidRDefault="00AB5A21" w:rsidP="00AB5A21">
      <w:pPr>
        <w:spacing w:line="360" w:lineRule="auto"/>
        <w:jc w:val="center"/>
        <w:rPr>
          <w:b/>
        </w:rPr>
      </w:pPr>
      <w:r w:rsidRPr="00D65C52">
        <w:rPr>
          <w:b/>
        </w:rPr>
        <w:t>CHEMISTRY</w:t>
      </w:r>
    </w:p>
    <w:p w:rsidR="00AB5A21" w:rsidRPr="00D65C52" w:rsidRDefault="00AB5A21" w:rsidP="00AB5A21">
      <w:pPr>
        <w:spacing w:line="360" w:lineRule="auto"/>
        <w:jc w:val="center"/>
        <w:rPr>
          <w:b/>
        </w:rPr>
      </w:pPr>
      <w:r w:rsidRPr="00D65C52">
        <w:rPr>
          <w:b/>
        </w:rPr>
        <w:t>APRIL-2011</w:t>
      </w:r>
    </w:p>
    <w:p w:rsidR="00F6049E" w:rsidRDefault="00EE6D49" w:rsidP="00AB5A21">
      <w:pPr>
        <w:spacing w:line="360" w:lineRule="auto"/>
        <w:jc w:val="center"/>
        <w:rPr>
          <w:noProof/>
        </w:rPr>
      </w:pPr>
      <w:r>
        <w:rPr>
          <w:noProof/>
        </w:rPr>
        <w:lastRenderedPageBreak/>
        <w:drawing>
          <wp:inline distT="0" distB="0" distL="0" distR="0">
            <wp:extent cx="5943600" cy="8817785"/>
            <wp:effectExtent l="19050" t="0" r="0" b="0"/>
            <wp:docPr id="117" name="Picture 117" descr="C:\Documents and Settings\USER1\My Documents\Picture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C:\Documents and Settings\USER1\My Documents\Picture 003.JPG"/>
                    <pic:cNvPicPr>
                      <a:picLocks noChangeAspect="1" noChangeArrowheads="1"/>
                    </pic:cNvPicPr>
                  </pic:nvPicPr>
                  <pic:blipFill>
                    <a:blip r:embed="rId8" cstate="print"/>
                    <a:srcRect/>
                    <a:stretch>
                      <a:fillRect/>
                    </a:stretch>
                  </pic:blipFill>
                  <pic:spPr bwMode="auto">
                    <a:xfrm>
                      <a:off x="0" y="0"/>
                      <a:ext cx="5943600" cy="8817785"/>
                    </a:xfrm>
                    <a:prstGeom prst="rect">
                      <a:avLst/>
                    </a:prstGeom>
                    <a:noFill/>
                    <a:ln w="9525">
                      <a:noFill/>
                      <a:miter lim="800000"/>
                      <a:headEnd/>
                      <a:tailEnd/>
                    </a:ln>
                  </pic:spPr>
                </pic:pic>
              </a:graphicData>
            </a:graphic>
          </wp:inline>
        </w:drawing>
      </w:r>
    </w:p>
    <w:p w:rsidR="00F6049E" w:rsidRPr="0009096C" w:rsidRDefault="00F6049E" w:rsidP="00F6049E">
      <w:pPr>
        <w:spacing w:line="360" w:lineRule="auto"/>
        <w:jc w:val="center"/>
        <w:rPr>
          <w:rFonts w:ascii="Monotype Corsiva" w:hAnsi="Monotype Corsiva"/>
          <w:b/>
          <w:color w:val="C00000"/>
          <w:sz w:val="72"/>
          <w:szCs w:val="72"/>
        </w:rPr>
      </w:pPr>
      <w:r w:rsidRPr="0009096C">
        <w:rPr>
          <w:rFonts w:ascii="Monotype Corsiva" w:hAnsi="Monotype Corsiva"/>
          <w:b/>
          <w:color w:val="C00000"/>
          <w:sz w:val="72"/>
          <w:szCs w:val="72"/>
        </w:rPr>
        <w:lastRenderedPageBreak/>
        <w:t>DEDICATED TO MY PARENTS</w:t>
      </w:r>
    </w:p>
    <w:p w:rsidR="00F6049E" w:rsidRPr="0009096C" w:rsidRDefault="00F6049E" w:rsidP="00F6049E">
      <w:pPr>
        <w:spacing w:line="360" w:lineRule="auto"/>
        <w:jc w:val="center"/>
        <w:rPr>
          <w:rFonts w:ascii="Monotype Corsiva" w:hAnsi="Monotype Corsiva"/>
          <w:b/>
          <w:color w:val="C00000"/>
          <w:sz w:val="72"/>
          <w:szCs w:val="72"/>
        </w:rPr>
      </w:pPr>
      <w:r w:rsidRPr="0009096C">
        <w:rPr>
          <w:rFonts w:ascii="Monotype Corsiva" w:hAnsi="Monotype Corsiva"/>
          <w:b/>
          <w:color w:val="C00000"/>
          <w:sz w:val="72"/>
          <w:szCs w:val="72"/>
        </w:rPr>
        <w:t>&amp;</w:t>
      </w:r>
    </w:p>
    <w:p w:rsidR="00F6049E" w:rsidRPr="0009096C" w:rsidRDefault="00F6049E" w:rsidP="00F6049E">
      <w:pPr>
        <w:spacing w:line="360" w:lineRule="auto"/>
        <w:jc w:val="center"/>
        <w:rPr>
          <w:rFonts w:ascii="Monotype Corsiva" w:hAnsi="Monotype Corsiva"/>
          <w:b/>
          <w:color w:val="C00000"/>
          <w:sz w:val="72"/>
          <w:szCs w:val="72"/>
        </w:rPr>
      </w:pPr>
      <w:r w:rsidRPr="0009096C">
        <w:rPr>
          <w:rFonts w:ascii="Monotype Corsiva" w:hAnsi="Monotype Corsiva"/>
          <w:b/>
          <w:color w:val="C00000"/>
          <w:sz w:val="72"/>
          <w:szCs w:val="72"/>
        </w:rPr>
        <w:t>GUIDE</w:t>
      </w:r>
    </w:p>
    <w:p w:rsidR="00AB5A21" w:rsidRPr="00D65C52" w:rsidRDefault="00F6049E" w:rsidP="00F6049E">
      <w:pPr>
        <w:spacing w:line="360" w:lineRule="auto"/>
        <w:jc w:val="center"/>
      </w:pPr>
      <w:r>
        <w:rPr>
          <w:noProof/>
          <w:color w:val="C00000"/>
          <w:sz w:val="48"/>
          <w:szCs w:val="48"/>
        </w:rPr>
        <w:drawing>
          <wp:inline distT="0" distB="0" distL="0" distR="0">
            <wp:extent cx="3315970" cy="4214495"/>
            <wp:effectExtent l="19050" t="0" r="0" b="0"/>
            <wp:docPr id="1" name="Picture 40" descr="http://www.jucoolimages.com/images/flowers/flowers_3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www.jucoolimages.com/images/flowers/flowers_31.gif"/>
                    <pic:cNvPicPr>
                      <a:picLocks noChangeAspect="1" noChangeArrowheads="1"/>
                    </pic:cNvPicPr>
                  </pic:nvPicPr>
                  <pic:blipFill>
                    <a:blip r:embed="rId9"/>
                    <a:srcRect b="7634"/>
                    <a:stretch>
                      <a:fillRect/>
                    </a:stretch>
                  </pic:blipFill>
                  <pic:spPr bwMode="auto">
                    <a:xfrm>
                      <a:off x="0" y="0"/>
                      <a:ext cx="3315970" cy="4214495"/>
                    </a:xfrm>
                    <a:prstGeom prst="rect">
                      <a:avLst/>
                    </a:prstGeom>
                    <a:noFill/>
                    <a:ln w="9525">
                      <a:noFill/>
                      <a:miter lim="800000"/>
                      <a:headEnd/>
                      <a:tailEnd/>
                    </a:ln>
                  </pic:spPr>
                </pic:pic>
              </a:graphicData>
            </a:graphic>
          </wp:inline>
        </w:drawing>
      </w:r>
    </w:p>
    <w:p w:rsidR="001337E3" w:rsidRDefault="001337E3"/>
    <w:p w:rsidR="00AB5A21" w:rsidRDefault="00AB5A21"/>
    <w:p w:rsidR="00AB5A21" w:rsidRDefault="00AB5A21"/>
    <w:p w:rsidR="007B6A62" w:rsidRDefault="007B6A62" w:rsidP="007B6A62">
      <w:pPr>
        <w:spacing w:line="360" w:lineRule="auto"/>
        <w:jc w:val="center"/>
        <w:rPr>
          <w:rFonts w:ascii="Times New Roman" w:hAnsi="Times New Roman"/>
          <w:b/>
          <w:color w:val="0D0D0D"/>
          <w:sz w:val="32"/>
          <w:szCs w:val="32"/>
        </w:rPr>
      </w:pPr>
    </w:p>
    <w:p w:rsidR="007B6A62" w:rsidRDefault="007B6A62" w:rsidP="007B6A62">
      <w:pPr>
        <w:spacing w:line="360" w:lineRule="auto"/>
        <w:jc w:val="center"/>
        <w:rPr>
          <w:rFonts w:ascii="Times New Roman" w:hAnsi="Times New Roman"/>
          <w:b/>
          <w:color w:val="0D0D0D"/>
          <w:sz w:val="32"/>
          <w:szCs w:val="32"/>
        </w:rPr>
      </w:pPr>
    </w:p>
    <w:p w:rsidR="007B6A62" w:rsidRDefault="007B6A62" w:rsidP="007B6A62">
      <w:pPr>
        <w:spacing w:line="360" w:lineRule="auto"/>
        <w:jc w:val="center"/>
        <w:rPr>
          <w:rFonts w:ascii="Times New Roman" w:hAnsi="Times New Roman"/>
          <w:b/>
          <w:color w:val="0D0D0D"/>
          <w:sz w:val="32"/>
          <w:szCs w:val="32"/>
        </w:rPr>
      </w:pPr>
    </w:p>
    <w:p w:rsidR="007B6A62" w:rsidRDefault="007B6A62" w:rsidP="007B6A62">
      <w:pPr>
        <w:spacing w:line="360" w:lineRule="auto"/>
        <w:jc w:val="center"/>
        <w:rPr>
          <w:rFonts w:ascii="Times New Roman" w:hAnsi="Times New Roman"/>
          <w:b/>
          <w:color w:val="0D0D0D"/>
          <w:sz w:val="32"/>
          <w:szCs w:val="32"/>
        </w:rPr>
      </w:pPr>
    </w:p>
    <w:p w:rsidR="007B6A62" w:rsidRDefault="007B6A62" w:rsidP="007B6A62">
      <w:pPr>
        <w:spacing w:line="360" w:lineRule="auto"/>
        <w:jc w:val="center"/>
        <w:rPr>
          <w:rFonts w:ascii="Times New Roman" w:hAnsi="Times New Roman"/>
          <w:b/>
          <w:color w:val="0D0D0D"/>
          <w:sz w:val="32"/>
          <w:szCs w:val="32"/>
        </w:rPr>
      </w:pPr>
    </w:p>
    <w:p w:rsidR="007B6A62" w:rsidRDefault="007B6A62" w:rsidP="007B6A62">
      <w:pPr>
        <w:spacing w:line="360" w:lineRule="auto"/>
        <w:jc w:val="center"/>
        <w:rPr>
          <w:rFonts w:ascii="Times New Roman" w:hAnsi="Times New Roman"/>
          <w:b/>
          <w:color w:val="0D0D0D"/>
          <w:sz w:val="32"/>
          <w:szCs w:val="32"/>
        </w:rPr>
      </w:pPr>
    </w:p>
    <w:p w:rsidR="007B6A62" w:rsidRDefault="007B6A62" w:rsidP="007B6A62">
      <w:pPr>
        <w:spacing w:line="360" w:lineRule="auto"/>
        <w:jc w:val="center"/>
        <w:rPr>
          <w:rFonts w:ascii="Times New Roman" w:hAnsi="Times New Roman"/>
          <w:b/>
          <w:color w:val="0D0D0D"/>
          <w:sz w:val="32"/>
          <w:szCs w:val="32"/>
        </w:rPr>
      </w:pPr>
    </w:p>
    <w:p w:rsidR="007B6A62" w:rsidRDefault="007B6A62" w:rsidP="007B6A62">
      <w:pPr>
        <w:spacing w:line="360" w:lineRule="auto"/>
        <w:jc w:val="center"/>
        <w:rPr>
          <w:rFonts w:ascii="Times New Roman" w:hAnsi="Times New Roman"/>
          <w:b/>
          <w:color w:val="0D0D0D"/>
          <w:sz w:val="32"/>
          <w:szCs w:val="32"/>
        </w:rPr>
      </w:pPr>
    </w:p>
    <w:p w:rsidR="007B6A62" w:rsidRDefault="007B6A62" w:rsidP="007B6A62">
      <w:pPr>
        <w:spacing w:line="360" w:lineRule="auto"/>
        <w:jc w:val="center"/>
        <w:rPr>
          <w:rFonts w:ascii="Times New Roman" w:hAnsi="Times New Roman"/>
          <w:b/>
          <w:color w:val="0D0D0D"/>
          <w:sz w:val="32"/>
          <w:szCs w:val="32"/>
        </w:rPr>
      </w:pPr>
    </w:p>
    <w:p w:rsidR="007B6A62" w:rsidRDefault="007B6A62" w:rsidP="007B6A62">
      <w:pPr>
        <w:spacing w:line="360" w:lineRule="auto"/>
        <w:jc w:val="center"/>
        <w:rPr>
          <w:rFonts w:ascii="Times New Roman" w:hAnsi="Times New Roman"/>
          <w:b/>
          <w:color w:val="0D0D0D"/>
          <w:sz w:val="32"/>
          <w:szCs w:val="32"/>
        </w:rPr>
      </w:pPr>
    </w:p>
    <w:p w:rsidR="007B6A62" w:rsidRDefault="007B6A62" w:rsidP="007B6A62">
      <w:pPr>
        <w:spacing w:line="360" w:lineRule="auto"/>
        <w:jc w:val="center"/>
        <w:rPr>
          <w:rFonts w:ascii="Times New Roman" w:hAnsi="Times New Roman"/>
          <w:b/>
          <w:color w:val="0D0D0D"/>
          <w:sz w:val="32"/>
          <w:szCs w:val="32"/>
        </w:rPr>
      </w:pPr>
    </w:p>
    <w:p w:rsidR="007B6A62" w:rsidRDefault="00B03389" w:rsidP="007B6A62">
      <w:pPr>
        <w:spacing w:line="360" w:lineRule="auto"/>
        <w:jc w:val="center"/>
        <w:rPr>
          <w:rFonts w:ascii="Times New Roman" w:hAnsi="Times New Roman"/>
          <w:b/>
          <w:color w:val="0D0D0D"/>
          <w:sz w:val="32"/>
          <w:szCs w:val="32"/>
        </w:rPr>
      </w:pPr>
      <w:r>
        <w:rPr>
          <w:rFonts w:ascii="Times New Roman" w:hAnsi="Times New Roman"/>
          <w:b/>
          <w:noProof/>
          <w:color w:val="0D0D0D"/>
          <w:sz w:val="32"/>
          <w:szCs w:val="32"/>
        </w:rPr>
        <w:drawing>
          <wp:anchor distT="0" distB="0" distL="114300" distR="114300" simplePos="0" relativeHeight="251662336" behindDoc="0" locked="0" layoutInCell="1" allowOverlap="1">
            <wp:simplePos x="0" y="0"/>
            <wp:positionH relativeFrom="column">
              <wp:posOffset>4105910</wp:posOffset>
            </wp:positionH>
            <wp:positionV relativeFrom="paragraph">
              <wp:posOffset>281940</wp:posOffset>
            </wp:positionV>
            <wp:extent cx="1889125" cy="1748790"/>
            <wp:effectExtent l="19050" t="0" r="0" b="0"/>
            <wp:wrapSquare wrapText="bothSides"/>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1889125" cy="1748790"/>
                    </a:xfrm>
                    <a:prstGeom prst="rect">
                      <a:avLst/>
                    </a:prstGeom>
                    <a:noFill/>
                    <a:ln w="9525">
                      <a:noFill/>
                      <a:miter lim="800000"/>
                      <a:headEnd/>
                      <a:tailEnd/>
                    </a:ln>
                  </pic:spPr>
                </pic:pic>
              </a:graphicData>
            </a:graphic>
          </wp:anchor>
        </w:drawing>
      </w:r>
    </w:p>
    <w:p w:rsidR="007B6A62" w:rsidRDefault="007B6A62" w:rsidP="007B6A62">
      <w:pPr>
        <w:spacing w:line="360" w:lineRule="auto"/>
        <w:jc w:val="center"/>
        <w:rPr>
          <w:rFonts w:ascii="Times New Roman" w:hAnsi="Times New Roman"/>
          <w:b/>
          <w:color w:val="0D0D0D"/>
          <w:sz w:val="32"/>
          <w:szCs w:val="32"/>
        </w:rPr>
      </w:pPr>
    </w:p>
    <w:p w:rsidR="007B6A62" w:rsidRDefault="007B6A62" w:rsidP="007B6A62">
      <w:pPr>
        <w:spacing w:line="360" w:lineRule="auto"/>
        <w:jc w:val="center"/>
        <w:rPr>
          <w:rFonts w:ascii="Times New Roman" w:hAnsi="Times New Roman"/>
          <w:b/>
          <w:color w:val="0D0D0D"/>
          <w:sz w:val="32"/>
          <w:szCs w:val="32"/>
        </w:rPr>
      </w:pPr>
    </w:p>
    <w:p w:rsidR="007B6A62" w:rsidRDefault="007B6A62" w:rsidP="007B6A62">
      <w:pPr>
        <w:spacing w:line="360" w:lineRule="auto"/>
        <w:jc w:val="center"/>
        <w:rPr>
          <w:rFonts w:ascii="Times New Roman" w:hAnsi="Times New Roman"/>
          <w:b/>
          <w:color w:val="0D0D0D"/>
          <w:sz w:val="32"/>
          <w:szCs w:val="32"/>
        </w:rPr>
      </w:pPr>
    </w:p>
    <w:p w:rsidR="00B03389" w:rsidRDefault="00B03389" w:rsidP="00B03389">
      <w:pPr>
        <w:rPr>
          <w:rFonts w:ascii="Arial" w:hAnsi="Arial" w:cs="Arial"/>
          <w:color w:val="0D0D0D"/>
          <w:sz w:val="32"/>
          <w:szCs w:val="32"/>
        </w:rPr>
      </w:pPr>
    </w:p>
    <w:p w:rsidR="00AE076E" w:rsidRDefault="00B03389" w:rsidP="007D1232">
      <w:pPr>
        <w:jc w:val="right"/>
        <w:rPr>
          <w:rFonts w:ascii="Monotype Corsiva" w:hAnsi="Monotype Corsiva" w:cs="Arial"/>
          <w:b/>
          <w:color w:val="0D0D0D"/>
          <w:sz w:val="36"/>
          <w:szCs w:val="36"/>
          <w:u w:val="thick"/>
        </w:rPr>
      </w:pPr>
      <w:r w:rsidRPr="006A2186">
        <w:rPr>
          <w:rFonts w:ascii="Arial" w:hAnsi="Arial" w:cs="Arial"/>
          <w:color w:val="0D0D0D"/>
          <w:sz w:val="32"/>
          <w:szCs w:val="32"/>
          <w:u w:val="thick"/>
        </w:rPr>
        <w:t xml:space="preserve">       </w:t>
      </w:r>
      <w:r>
        <w:rPr>
          <w:rFonts w:ascii="Arial" w:hAnsi="Arial" w:cs="Arial"/>
          <w:color w:val="0D0D0D"/>
          <w:sz w:val="32"/>
          <w:szCs w:val="32"/>
          <w:u w:val="thick"/>
        </w:rPr>
        <w:t xml:space="preserve">                             </w:t>
      </w:r>
      <w:r w:rsidRPr="006A2186">
        <w:rPr>
          <w:rFonts w:ascii="Arial" w:hAnsi="Arial" w:cs="Arial"/>
          <w:color w:val="0D0D0D"/>
          <w:sz w:val="32"/>
          <w:szCs w:val="32"/>
          <w:u w:val="thick"/>
        </w:rPr>
        <w:t xml:space="preserve">         </w:t>
      </w:r>
      <w:r>
        <w:rPr>
          <w:rFonts w:ascii="Arial" w:hAnsi="Arial" w:cs="Arial"/>
          <w:color w:val="0D0D0D"/>
          <w:sz w:val="32"/>
          <w:szCs w:val="32"/>
          <w:u w:val="thick"/>
        </w:rPr>
        <w:t xml:space="preserve">           </w:t>
      </w:r>
      <w:r>
        <w:rPr>
          <w:rFonts w:ascii="Monotype Corsiva" w:hAnsi="Monotype Corsiva" w:cs="Arial"/>
          <w:b/>
          <w:color w:val="0D0D0D"/>
          <w:sz w:val="36"/>
          <w:szCs w:val="36"/>
          <w:u w:val="thick"/>
        </w:rPr>
        <w:t>ACKNOWLEDGEMENT</w:t>
      </w:r>
    </w:p>
    <w:p w:rsidR="007D1232" w:rsidRDefault="007D1232" w:rsidP="007D1232">
      <w:pPr>
        <w:jc w:val="right"/>
        <w:rPr>
          <w:rFonts w:ascii="Monotype Corsiva" w:hAnsi="Monotype Corsiva" w:cs="Arial"/>
          <w:b/>
          <w:color w:val="0D0D0D"/>
          <w:sz w:val="36"/>
          <w:szCs w:val="36"/>
          <w:u w:val="thick"/>
        </w:rPr>
      </w:pPr>
    </w:p>
    <w:p w:rsidR="007B6A62" w:rsidRPr="001B65ED" w:rsidRDefault="007B6A62" w:rsidP="007B6A62">
      <w:pPr>
        <w:spacing w:line="360" w:lineRule="auto"/>
        <w:jc w:val="center"/>
        <w:rPr>
          <w:rFonts w:ascii="Times New Roman" w:hAnsi="Times New Roman"/>
          <w:b/>
          <w:color w:val="0D0D0D"/>
          <w:sz w:val="32"/>
          <w:szCs w:val="32"/>
        </w:rPr>
      </w:pPr>
      <w:r w:rsidRPr="001B65ED">
        <w:rPr>
          <w:rFonts w:ascii="Times New Roman" w:hAnsi="Times New Roman"/>
          <w:b/>
          <w:color w:val="0D0D0D"/>
          <w:sz w:val="32"/>
          <w:szCs w:val="32"/>
        </w:rPr>
        <w:t>ACKNOWLEDGEMENT</w:t>
      </w:r>
    </w:p>
    <w:p w:rsidR="007B6A62" w:rsidRPr="001428F3" w:rsidRDefault="007B6A62" w:rsidP="007B6A62">
      <w:pPr>
        <w:spacing w:line="360" w:lineRule="auto"/>
        <w:jc w:val="both"/>
        <w:rPr>
          <w:b/>
          <w:color w:val="0D0D0D"/>
          <w:sz w:val="28"/>
          <w:szCs w:val="28"/>
        </w:rPr>
      </w:pPr>
      <w:r>
        <w:rPr>
          <w:rFonts w:ascii="Arial" w:hAnsi="Arial" w:cs="Arial"/>
          <w:b/>
          <w:color w:val="0D0D0D"/>
          <w:sz w:val="32"/>
          <w:szCs w:val="32"/>
        </w:rPr>
        <w:t>“</w:t>
      </w:r>
      <w:r>
        <w:rPr>
          <w:b/>
          <w:color w:val="0D0D0D"/>
          <w:sz w:val="28"/>
          <w:szCs w:val="28"/>
        </w:rPr>
        <w:t>Success lies not only in being the best but also in doing the best</w:t>
      </w:r>
    </w:p>
    <w:p w:rsidR="007B6A62" w:rsidRPr="00FE2B02" w:rsidRDefault="007B6A62" w:rsidP="007B6A62">
      <w:pPr>
        <w:spacing w:line="360" w:lineRule="auto"/>
        <w:jc w:val="both"/>
        <w:rPr>
          <w:rFonts w:ascii="Times New Roman" w:hAnsi="Times New Roman"/>
          <w:color w:val="0D0D0D"/>
          <w:sz w:val="24"/>
          <w:szCs w:val="24"/>
        </w:rPr>
      </w:pPr>
      <w:r>
        <w:rPr>
          <w:color w:val="0D0D0D"/>
        </w:rPr>
        <w:t xml:space="preserve">       </w:t>
      </w:r>
      <w:r>
        <w:rPr>
          <w:color w:val="0D0D0D"/>
        </w:rPr>
        <w:tab/>
      </w:r>
      <w:r w:rsidRPr="00FE2B02">
        <w:rPr>
          <w:rFonts w:ascii="Times New Roman" w:hAnsi="Times New Roman"/>
          <w:color w:val="0D0D0D"/>
          <w:sz w:val="24"/>
          <w:szCs w:val="24"/>
        </w:rPr>
        <w:t xml:space="preserve">I owe my sincere thanks to </w:t>
      </w:r>
      <w:r w:rsidRPr="00FE2B02">
        <w:rPr>
          <w:rFonts w:ascii="Times New Roman" w:hAnsi="Times New Roman"/>
          <w:b/>
          <w:color w:val="0D0D0D"/>
          <w:sz w:val="24"/>
          <w:szCs w:val="24"/>
        </w:rPr>
        <w:t xml:space="preserve">GOD Almighty </w:t>
      </w:r>
      <w:r w:rsidRPr="00FE2B02">
        <w:rPr>
          <w:rFonts w:ascii="Times New Roman" w:hAnsi="Times New Roman"/>
          <w:color w:val="0D0D0D"/>
          <w:sz w:val="24"/>
          <w:szCs w:val="24"/>
        </w:rPr>
        <w:t>and</w:t>
      </w:r>
      <w:r w:rsidRPr="00FE2B02">
        <w:rPr>
          <w:rFonts w:ascii="Times New Roman" w:hAnsi="Times New Roman"/>
          <w:b/>
          <w:color w:val="0D0D0D"/>
          <w:sz w:val="24"/>
          <w:szCs w:val="24"/>
        </w:rPr>
        <w:t xml:space="preserve"> </w:t>
      </w:r>
      <w:r w:rsidRPr="00FE2B02">
        <w:rPr>
          <w:rFonts w:ascii="Times New Roman" w:hAnsi="Times New Roman"/>
          <w:color w:val="0D0D0D"/>
          <w:sz w:val="24"/>
          <w:szCs w:val="24"/>
        </w:rPr>
        <w:t>my parents without   whom I would have been nothing and showering their generous blessings upon me in all endeavors.</w:t>
      </w:r>
    </w:p>
    <w:p w:rsidR="007B6A62" w:rsidRPr="00FE2B02" w:rsidRDefault="007B6A62" w:rsidP="007B6A62">
      <w:pPr>
        <w:spacing w:line="360" w:lineRule="auto"/>
        <w:jc w:val="both"/>
        <w:rPr>
          <w:rFonts w:ascii="Times New Roman" w:hAnsi="Times New Roman"/>
          <w:color w:val="0D0D0D"/>
          <w:sz w:val="24"/>
          <w:szCs w:val="24"/>
        </w:rPr>
      </w:pPr>
      <w:r>
        <w:rPr>
          <w:rFonts w:ascii="Times New Roman" w:hAnsi="Times New Roman"/>
          <w:color w:val="0D0D0D"/>
          <w:sz w:val="24"/>
          <w:szCs w:val="24"/>
        </w:rPr>
        <w:t xml:space="preserve">     </w:t>
      </w:r>
      <w:r>
        <w:rPr>
          <w:rFonts w:ascii="Times New Roman" w:hAnsi="Times New Roman"/>
          <w:color w:val="0D0D0D"/>
          <w:sz w:val="24"/>
          <w:szCs w:val="24"/>
        </w:rPr>
        <w:tab/>
      </w:r>
      <w:r w:rsidRPr="00FE2B02">
        <w:rPr>
          <w:rFonts w:ascii="Times New Roman" w:hAnsi="Times New Roman"/>
          <w:color w:val="0D0D0D"/>
          <w:sz w:val="24"/>
          <w:szCs w:val="24"/>
        </w:rPr>
        <w:t>I record my heartful</w:t>
      </w:r>
      <w:r>
        <w:rPr>
          <w:rFonts w:ascii="Times New Roman" w:hAnsi="Times New Roman"/>
          <w:color w:val="0D0D0D"/>
          <w:sz w:val="24"/>
          <w:szCs w:val="24"/>
        </w:rPr>
        <w:t xml:space="preserve"> thanks to</w:t>
      </w:r>
      <w:r w:rsidRPr="00FE2B02">
        <w:rPr>
          <w:rFonts w:ascii="Times New Roman" w:hAnsi="Times New Roman"/>
          <w:color w:val="0D0D0D"/>
          <w:sz w:val="24"/>
          <w:szCs w:val="24"/>
        </w:rPr>
        <w:t xml:space="preserve"> (</w:t>
      </w:r>
      <w:r w:rsidRPr="00FE2B02">
        <w:rPr>
          <w:rFonts w:ascii="Times New Roman" w:hAnsi="Times New Roman"/>
          <w:b/>
          <w:color w:val="0D0D0D"/>
          <w:sz w:val="24"/>
          <w:szCs w:val="24"/>
        </w:rPr>
        <w:t>Thiru.)T.S.K.Meenakshi</w:t>
      </w:r>
      <w:r w:rsidRPr="00FE2B02">
        <w:rPr>
          <w:rFonts w:ascii="Times New Roman" w:hAnsi="Times New Roman"/>
          <w:color w:val="0D0D0D"/>
          <w:sz w:val="24"/>
          <w:szCs w:val="24"/>
        </w:rPr>
        <w:t xml:space="preserve"> </w:t>
      </w:r>
      <w:r w:rsidRPr="00367A7F">
        <w:rPr>
          <w:rFonts w:ascii="Times New Roman" w:hAnsi="Times New Roman"/>
          <w:b/>
          <w:color w:val="0D0D0D"/>
          <w:sz w:val="24"/>
          <w:szCs w:val="24"/>
        </w:rPr>
        <w:t>Sundram</w:t>
      </w:r>
      <w:r>
        <w:rPr>
          <w:rFonts w:ascii="Times New Roman" w:hAnsi="Times New Roman"/>
          <w:b/>
          <w:color w:val="0D0D0D"/>
          <w:sz w:val="24"/>
          <w:szCs w:val="24"/>
        </w:rPr>
        <w:t xml:space="preserve"> </w:t>
      </w:r>
      <w:r w:rsidRPr="00FE2B02">
        <w:rPr>
          <w:rFonts w:ascii="Times New Roman" w:hAnsi="Times New Roman"/>
          <w:color w:val="0D0D0D"/>
          <w:sz w:val="24"/>
          <w:szCs w:val="24"/>
        </w:rPr>
        <w:t>M.A., M.Phil, Chancellor Avinashilingam Deemed University for Women, Coimbatore, for providing adequate help required to carry out the work.</w:t>
      </w:r>
    </w:p>
    <w:p w:rsidR="007B6A62" w:rsidRPr="00FE2B02" w:rsidRDefault="007B6A62" w:rsidP="007B6A62">
      <w:pPr>
        <w:spacing w:line="360" w:lineRule="auto"/>
        <w:jc w:val="both"/>
        <w:rPr>
          <w:rFonts w:ascii="Times New Roman" w:hAnsi="Times New Roman"/>
          <w:color w:val="0D0D0D"/>
          <w:sz w:val="24"/>
          <w:szCs w:val="24"/>
        </w:rPr>
      </w:pPr>
      <w:r>
        <w:rPr>
          <w:rFonts w:ascii="Times New Roman" w:hAnsi="Times New Roman"/>
          <w:color w:val="0D0D0D"/>
          <w:sz w:val="24"/>
          <w:szCs w:val="24"/>
        </w:rPr>
        <w:t xml:space="preserve">    </w:t>
      </w:r>
      <w:r>
        <w:rPr>
          <w:rFonts w:ascii="Times New Roman" w:hAnsi="Times New Roman"/>
          <w:color w:val="0D0D0D"/>
          <w:sz w:val="24"/>
          <w:szCs w:val="24"/>
        </w:rPr>
        <w:tab/>
      </w:r>
      <w:r w:rsidRPr="00FE2B02">
        <w:rPr>
          <w:rFonts w:ascii="Times New Roman" w:hAnsi="Times New Roman"/>
          <w:color w:val="0D0D0D"/>
          <w:sz w:val="24"/>
          <w:szCs w:val="24"/>
        </w:rPr>
        <w:t>I express my sincere thanks to late</w:t>
      </w:r>
      <w:r w:rsidRPr="00FE2B02">
        <w:rPr>
          <w:rFonts w:ascii="Times New Roman" w:hAnsi="Times New Roman"/>
          <w:b/>
          <w:color w:val="0D0D0D"/>
          <w:sz w:val="24"/>
          <w:szCs w:val="24"/>
        </w:rPr>
        <w:t xml:space="preserve"> (Thiru.)T.K</w:t>
      </w:r>
      <w:r>
        <w:rPr>
          <w:rFonts w:ascii="Times New Roman" w:hAnsi="Times New Roman"/>
          <w:b/>
          <w:color w:val="0D0D0D"/>
          <w:sz w:val="24"/>
          <w:szCs w:val="24"/>
        </w:rPr>
        <w:t>.</w:t>
      </w:r>
      <w:r w:rsidRPr="00FE2B02">
        <w:rPr>
          <w:rFonts w:ascii="Times New Roman" w:hAnsi="Times New Roman"/>
          <w:b/>
          <w:color w:val="0D0D0D"/>
          <w:sz w:val="24"/>
          <w:szCs w:val="24"/>
        </w:rPr>
        <w:t>Shanmuganandan</w:t>
      </w:r>
      <w:r w:rsidRPr="00FE2B02">
        <w:rPr>
          <w:rFonts w:ascii="Times New Roman" w:hAnsi="Times New Roman"/>
          <w:color w:val="0D0D0D"/>
          <w:sz w:val="24"/>
          <w:szCs w:val="24"/>
        </w:rPr>
        <w:t>.B.A., B.L., former Chancellor Avinashilingam Deemed University for Women, Coimbatore, for providing adequate help required to carry out the work</w:t>
      </w:r>
      <w:r>
        <w:rPr>
          <w:rFonts w:ascii="Times New Roman" w:hAnsi="Times New Roman"/>
          <w:color w:val="0D0D0D"/>
          <w:sz w:val="24"/>
          <w:szCs w:val="24"/>
        </w:rPr>
        <w:t>.</w:t>
      </w:r>
    </w:p>
    <w:p w:rsidR="007B6A62" w:rsidRDefault="007B6A62" w:rsidP="007B6A62">
      <w:pPr>
        <w:spacing w:line="360" w:lineRule="auto"/>
        <w:jc w:val="both"/>
        <w:rPr>
          <w:rFonts w:ascii="Times New Roman" w:hAnsi="Times New Roman"/>
          <w:color w:val="0D0D0D"/>
          <w:sz w:val="24"/>
          <w:szCs w:val="24"/>
        </w:rPr>
      </w:pPr>
      <w:r>
        <w:rPr>
          <w:rFonts w:ascii="Times New Roman" w:hAnsi="Times New Roman"/>
          <w:color w:val="0D0D0D"/>
          <w:sz w:val="24"/>
          <w:szCs w:val="24"/>
        </w:rPr>
        <w:t xml:space="preserve">      </w:t>
      </w:r>
      <w:r>
        <w:rPr>
          <w:rFonts w:ascii="Times New Roman" w:hAnsi="Times New Roman"/>
          <w:color w:val="0D0D0D"/>
          <w:sz w:val="24"/>
          <w:szCs w:val="24"/>
        </w:rPr>
        <w:tab/>
      </w:r>
      <w:r w:rsidRPr="00FE2B02">
        <w:rPr>
          <w:rFonts w:ascii="Times New Roman" w:hAnsi="Times New Roman"/>
          <w:color w:val="0D0D0D"/>
          <w:sz w:val="24"/>
          <w:szCs w:val="24"/>
        </w:rPr>
        <w:t xml:space="preserve">My special dept of gratitude goes to </w:t>
      </w:r>
      <w:r w:rsidRPr="00FE2B02">
        <w:rPr>
          <w:rFonts w:ascii="Times New Roman" w:hAnsi="Times New Roman"/>
          <w:b/>
          <w:color w:val="0D0D0D"/>
          <w:sz w:val="24"/>
          <w:szCs w:val="24"/>
        </w:rPr>
        <w:t xml:space="preserve">Dr. (Tmt.) Sheela Ramachandran </w:t>
      </w:r>
      <w:r w:rsidRPr="00FE2B02">
        <w:rPr>
          <w:rFonts w:ascii="Times New Roman" w:hAnsi="Times New Roman"/>
          <w:color w:val="0D0D0D"/>
          <w:sz w:val="24"/>
          <w:szCs w:val="24"/>
        </w:rPr>
        <w:t xml:space="preserve">M.Sc., P.G.Dip., Vice Chancellor, Avinashilingam Deemed University for Women, Coimbatore for providing flamboyant help towards the completion of the study. </w:t>
      </w:r>
    </w:p>
    <w:p w:rsidR="007B6A62" w:rsidRPr="00FE2B02" w:rsidRDefault="007B6A62" w:rsidP="007B6A62">
      <w:pPr>
        <w:spacing w:line="360" w:lineRule="auto"/>
        <w:jc w:val="both"/>
        <w:rPr>
          <w:rFonts w:ascii="Times New Roman" w:hAnsi="Times New Roman"/>
          <w:color w:val="0D0D0D"/>
          <w:sz w:val="24"/>
          <w:szCs w:val="24"/>
        </w:rPr>
      </w:pPr>
      <w:r>
        <w:rPr>
          <w:rFonts w:ascii="Times New Roman" w:hAnsi="Times New Roman"/>
          <w:color w:val="0D0D0D"/>
          <w:sz w:val="24"/>
          <w:szCs w:val="24"/>
        </w:rPr>
        <w:t xml:space="preserve">      </w:t>
      </w:r>
      <w:r w:rsidRPr="00FE2B02">
        <w:rPr>
          <w:rFonts w:ascii="Times New Roman" w:hAnsi="Times New Roman"/>
          <w:color w:val="0D0D0D"/>
          <w:sz w:val="24"/>
          <w:szCs w:val="24"/>
        </w:rPr>
        <w:t xml:space="preserve"> </w:t>
      </w:r>
      <w:r>
        <w:rPr>
          <w:rFonts w:ascii="Times New Roman" w:hAnsi="Times New Roman"/>
          <w:color w:val="0D0D0D"/>
          <w:sz w:val="24"/>
          <w:szCs w:val="24"/>
        </w:rPr>
        <w:tab/>
      </w:r>
      <w:r w:rsidRPr="00FE2B02">
        <w:rPr>
          <w:rFonts w:ascii="Times New Roman" w:hAnsi="Times New Roman"/>
          <w:color w:val="0D0D0D"/>
          <w:sz w:val="24"/>
          <w:szCs w:val="24"/>
        </w:rPr>
        <w:t>I</w:t>
      </w:r>
      <w:r>
        <w:rPr>
          <w:rFonts w:ascii="Times New Roman" w:hAnsi="Times New Roman"/>
          <w:color w:val="0D0D0D"/>
          <w:sz w:val="24"/>
          <w:szCs w:val="24"/>
        </w:rPr>
        <w:t xml:space="preserve"> </w:t>
      </w:r>
      <w:r w:rsidRPr="00FE2B02">
        <w:rPr>
          <w:rFonts w:ascii="Times New Roman" w:hAnsi="Times New Roman"/>
          <w:color w:val="0D0D0D"/>
          <w:sz w:val="24"/>
          <w:szCs w:val="24"/>
        </w:rPr>
        <w:t xml:space="preserve"> </w:t>
      </w:r>
      <w:r>
        <w:rPr>
          <w:rFonts w:ascii="Times New Roman" w:hAnsi="Times New Roman"/>
          <w:color w:val="0D0D0D"/>
          <w:sz w:val="24"/>
          <w:szCs w:val="24"/>
        </w:rPr>
        <w:t xml:space="preserve"> </w:t>
      </w:r>
      <w:r w:rsidRPr="00FE2B02">
        <w:rPr>
          <w:rFonts w:ascii="Times New Roman" w:hAnsi="Times New Roman"/>
          <w:color w:val="0D0D0D"/>
          <w:sz w:val="24"/>
          <w:szCs w:val="24"/>
        </w:rPr>
        <w:t>express</w:t>
      </w:r>
      <w:r>
        <w:rPr>
          <w:rFonts w:ascii="Times New Roman" w:hAnsi="Times New Roman"/>
          <w:color w:val="0D0D0D"/>
          <w:sz w:val="24"/>
          <w:szCs w:val="24"/>
        </w:rPr>
        <w:t xml:space="preserve"> </w:t>
      </w:r>
      <w:r w:rsidRPr="00FE2B02">
        <w:rPr>
          <w:rFonts w:ascii="Times New Roman" w:hAnsi="Times New Roman"/>
          <w:color w:val="0D0D0D"/>
          <w:sz w:val="24"/>
          <w:szCs w:val="24"/>
        </w:rPr>
        <w:t xml:space="preserve"> my</w:t>
      </w:r>
      <w:r>
        <w:rPr>
          <w:rFonts w:ascii="Times New Roman" w:hAnsi="Times New Roman"/>
          <w:color w:val="0D0D0D"/>
          <w:sz w:val="24"/>
          <w:szCs w:val="24"/>
        </w:rPr>
        <w:t xml:space="preserve"> </w:t>
      </w:r>
      <w:r w:rsidRPr="00FE2B02">
        <w:rPr>
          <w:rFonts w:ascii="Times New Roman" w:hAnsi="Times New Roman"/>
          <w:color w:val="0D0D0D"/>
          <w:sz w:val="24"/>
          <w:szCs w:val="24"/>
        </w:rPr>
        <w:t xml:space="preserve"> </w:t>
      </w:r>
      <w:r>
        <w:rPr>
          <w:rFonts w:ascii="Times New Roman" w:hAnsi="Times New Roman"/>
          <w:color w:val="0D0D0D"/>
          <w:sz w:val="24"/>
          <w:szCs w:val="24"/>
        </w:rPr>
        <w:t xml:space="preserve"> </w:t>
      </w:r>
      <w:r w:rsidRPr="00FE2B02">
        <w:rPr>
          <w:rFonts w:ascii="Times New Roman" w:hAnsi="Times New Roman"/>
          <w:color w:val="0D0D0D"/>
          <w:sz w:val="24"/>
          <w:szCs w:val="24"/>
        </w:rPr>
        <w:t>sense</w:t>
      </w:r>
      <w:r>
        <w:rPr>
          <w:rFonts w:ascii="Times New Roman" w:hAnsi="Times New Roman"/>
          <w:color w:val="0D0D0D"/>
          <w:sz w:val="24"/>
          <w:szCs w:val="24"/>
        </w:rPr>
        <w:t xml:space="preserve"> </w:t>
      </w:r>
      <w:r w:rsidRPr="00FE2B02">
        <w:rPr>
          <w:rFonts w:ascii="Times New Roman" w:hAnsi="Times New Roman"/>
          <w:color w:val="0D0D0D"/>
          <w:sz w:val="24"/>
          <w:szCs w:val="24"/>
        </w:rPr>
        <w:t xml:space="preserve"> of</w:t>
      </w:r>
      <w:r>
        <w:rPr>
          <w:rFonts w:ascii="Times New Roman" w:hAnsi="Times New Roman"/>
          <w:color w:val="0D0D0D"/>
          <w:sz w:val="24"/>
          <w:szCs w:val="24"/>
        </w:rPr>
        <w:t xml:space="preserve">  </w:t>
      </w:r>
      <w:r w:rsidRPr="00FE2B02">
        <w:rPr>
          <w:rFonts w:ascii="Times New Roman" w:hAnsi="Times New Roman"/>
          <w:color w:val="0D0D0D"/>
          <w:sz w:val="24"/>
          <w:szCs w:val="24"/>
        </w:rPr>
        <w:t xml:space="preserve"> </w:t>
      </w:r>
      <w:r>
        <w:rPr>
          <w:rFonts w:ascii="Times New Roman" w:hAnsi="Times New Roman"/>
          <w:color w:val="0D0D0D"/>
          <w:sz w:val="24"/>
          <w:szCs w:val="24"/>
        </w:rPr>
        <w:t>faithfulness</w:t>
      </w:r>
      <w:r w:rsidRPr="00FE2B02">
        <w:rPr>
          <w:rFonts w:ascii="Times New Roman" w:hAnsi="Times New Roman"/>
          <w:color w:val="0D0D0D"/>
          <w:sz w:val="24"/>
          <w:szCs w:val="24"/>
        </w:rPr>
        <w:t xml:space="preserve">s </w:t>
      </w:r>
      <w:r>
        <w:rPr>
          <w:rFonts w:ascii="Times New Roman" w:hAnsi="Times New Roman"/>
          <w:color w:val="0D0D0D"/>
          <w:sz w:val="24"/>
          <w:szCs w:val="24"/>
        </w:rPr>
        <w:t xml:space="preserve"> </w:t>
      </w:r>
      <w:r w:rsidRPr="00FE2B02">
        <w:rPr>
          <w:rFonts w:ascii="Times New Roman" w:hAnsi="Times New Roman"/>
          <w:color w:val="0D0D0D"/>
          <w:sz w:val="24"/>
          <w:szCs w:val="24"/>
        </w:rPr>
        <w:t>and</w:t>
      </w:r>
      <w:r>
        <w:rPr>
          <w:rFonts w:ascii="Times New Roman" w:hAnsi="Times New Roman"/>
          <w:color w:val="0D0D0D"/>
          <w:sz w:val="24"/>
          <w:szCs w:val="24"/>
        </w:rPr>
        <w:t xml:space="preserve"> </w:t>
      </w:r>
      <w:r w:rsidRPr="00FE2B02">
        <w:rPr>
          <w:rFonts w:ascii="Times New Roman" w:hAnsi="Times New Roman"/>
          <w:color w:val="0D0D0D"/>
          <w:sz w:val="24"/>
          <w:szCs w:val="24"/>
        </w:rPr>
        <w:t xml:space="preserve"> sincere </w:t>
      </w:r>
      <w:r>
        <w:rPr>
          <w:rFonts w:ascii="Times New Roman" w:hAnsi="Times New Roman"/>
          <w:color w:val="0D0D0D"/>
          <w:sz w:val="24"/>
          <w:szCs w:val="24"/>
        </w:rPr>
        <w:t xml:space="preserve"> </w:t>
      </w:r>
      <w:r w:rsidRPr="00FE2B02">
        <w:rPr>
          <w:rFonts w:ascii="Times New Roman" w:hAnsi="Times New Roman"/>
          <w:color w:val="0D0D0D"/>
          <w:sz w:val="24"/>
          <w:szCs w:val="24"/>
        </w:rPr>
        <w:t>thanks</w:t>
      </w:r>
      <w:r>
        <w:rPr>
          <w:rFonts w:ascii="Times New Roman" w:hAnsi="Times New Roman"/>
          <w:color w:val="0D0D0D"/>
          <w:sz w:val="24"/>
          <w:szCs w:val="24"/>
        </w:rPr>
        <w:t xml:space="preserve">  </w:t>
      </w:r>
      <w:r w:rsidRPr="00FE2B02">
        <w:rPr>
          <w:rFonts w:ascii="Times New Roman" w:hAnsi="Times New Roman"/>
          <w:color w:val="0D0D0D"/>
          <w:sz w:val="24"/>
          <w:szCs w:val="24"/>
        </w:rPr>
        <w:t xml:space="preserve"> to</w:t>
      </w:r>
      <w:r>
        <w:rPr>
          <w:rFonts w:ascii="Times New Roman" w:hAnsi="Times New Roman"/>
          <w:color w:val="0D0D0D"/>
          <w:sz w:val="24"/>
          <w:szCs w:val="24"/>
        </w:rPr>
        <w:t xml:space="preserve"> </w:t>
      </w:r>
      <w:r w:rsidRPr="00FE2B02">
        <w:rPr>
          <w:rFonts w:ascii="Times New Roman" w:hAnsi="Times New Roman"/>
          <w:color w:val="0D0D0D"/>
          <w:sz w:val="24"/>
          <w:szCs w:val="24"/>
        </w:rPr>
        <w:t xml:space="preserve"> </w:t>
      </w:r>
      <w:r>
        <w:rPr>
          <w:rFonts w:ascii="Times New Roman" w:hAnsi="Times New Roman"/>
          <w:color w:val="0D0D0D"/>
          <w:sz w:val="24"/>
          <w:szCs w:val="24"/>
        </w:rPr>
        <w:t xml:space="preserve"> </w:t>
      </w:r>
      <w:r>
        <w:rPr>
          <w:rFonts w:ascii="Times New Roman" w:hAnsi="Times New Roman"/>
          <w:b/>
          <w:color w:val="0D0D0D"/>
          <w:sz w:val="24"/>
          <w:szCs w:val="24"/>
        </w:rPr>
        <w:t>Dr.(Tmt.)</w:t>
      </w:r>
      <w:r w:rsidRPr="00FE2B02">
        <w:rPr>
          <w:rFonts w:ascii="Times New Roman" w:hAnsi="Times New Roman"/>
          <w:b/>
          <w:color w:val="0D0D0D"/>
          <w:sz w:val="24"/>
          <w:szCs w:val="24"/>
        </w:rPr>
        <w:t>Gowri</w:t>
      </w:r>
      <w:r>
        <w:rPr>
          <w:rFonts w:ascii="Times New Roman" w:hAnsi="Times New Roman"/>
          <w:b/>
          <w:color w:val="0D0D0D"/>
          <w:sz w:val="24"/>
          <w:szCs w:val="24"/>
        </w:rPr>
        <w:t xml:space="preserve"> Ramakrishnan </w:t>
      </w:r>
      <w:r>
        <w:rPr>
          <w:rFonts w:ascii="Times New Roman" w:hAnsi="Times New Roman"/>
          <w:color w:val="0D0D0D"/>
          <w:sz w:val="24"/>
          <w:szCs w:val="24"/>
        </w:rPr>
        <w:t>M</w:t>
      </w:r>
      <w:r w:rsidRPr="00FE2B02">
        <w:rPr>
          <w:rFonts w:ascii="Times New Roman" w:hAnsi="Times New Roman"/>
          <w:color w:val="0D0D0D"/>
          <w:sz w:val="24"/>
          <w:szCs w:val="24"/>
        </w:rPr>
        <w:t>.Sc.(Madras),</w:t>
      </w:r>
      <w:r>
        <w:rPr>
          <w:rFonts w:ascii="Times New Roman" w:hAnsi="Times New Roman"/>
          <w:color w:val="0D0D0D"/>
          <w:sz w:val="24"/>
          <w:szCs w:val="24"/>
        </w:rPr>
        <w:t xml:space="preserve"> </w:t>
      </w:r>
      <w:r w:rsidRPr="00FE2B02">
        <w:rPr>
          <w:rFonts w:ascii="Times New Roman" w:hAnsi="Times New Roman"/>
          <w:color w:val="0D0D0D"/>
          <w:sz w:val="24"/>
          <w:szCs w:val="24"/>
        </w:rPr>
        <w:t>M.Phil.,</w:t>
      </w:r>
      <w:r>
        <w:rPr>
          <w:rFonts w:ascii="Times New Roman" w:hAnsi="Times New Roman"/>
          <w:color w:val="0D0D0D"/>
          <w:sz w:val="24"/>
          <w:szCs w:val="24"/>
        </w:rPr>
        <w:t xml:space="preserve"> </w:t>
      </w:r>
      <w:r w:rsidRPr="00FE2B02">
        <w:rPr>
          <w:rFonts w:ascii="Times New Roman" w:hAnsi="Times New Roman"/>
          <w:color w:val="0D0D0D"/>
          <w:sz w:val="24"/>
          <w:szCs w:val="24"/>
        </w:rPr>
        <w:t>Ph.D.,(Avinashil</w:t>
      </w:r>
      <w:r>
        <w:rPr>
          <w:rFonts w:ascii="Times New Roman" w:hAnsi="Times New Roman"/>
          <w:color w:val="0D0D0D"/>
          <w:sz w:val="24"/>
          <w:szCs w:val="24"/>
        </w:rPr>
        <w:t>ingam), Registrar,</w:t>
      </w:r>
      <w:r w:rsidRPr="00FE2B02">
        <w:rPr>
          <w:rFonts w:ascii="Times New Roman" w:hAnsi="Times New Roman"/>
          <w:color w:val="0D0D0D"/>
          <w:sz w:val="24"/>
          <w:szCs w:val="24"/>
        </w:rPr>
        <w:t xml:space="preserve">Avinashilingam </w:t>
      </w:r>
      <w:r>
        <w:rPr>
          <w:rFonts w:ascii="Times New Roman" w:hAnsi="Times New Roman"/>
          <w:color w:val="0D0D0D"/>
          <w:sz w:val="24"/>
          <w:szCs w:val="24"/>
        </w:rPr>
        <w:t>Deemed University for Women,C</w:t>
      </w:r>
      <w:r w:rsidRPr="00FE2B02">
        <w:rPr>
          <w:rFonts w:ascii="Times New Roman" w:hAnsi="Times New Roman"/>
          <w:color w:val="0D0D0D"/>
          <w:sz w:val="24"/>
          <w:szCs w:val="24"/>
        </w:rPr>
        <w:t>oimbatore, for providing adequate help for the study.</w:t>
      </w:r>
    </w:p>
    <w:p w:rsidR="007B6A62" w:rsidRPr="00FE2B02" w:rsidRDefault="007B6A62" w:rsidP="007B6A62">
      <w:pPr>
        <w:spacing w:line="360" w:lineRule="auto"/>
        <w:jc w:val="both"/>
        <w:rPr>
          <w:rFonts w:ascii="Times New Roman" w:hAnsi="Times New Roman"/>
          <w:color w:val="0D0D0D"/>
          <w:sz w:val="24"/>
          <w:szCs w:val="24"/>
        </w:rPr>
      </w:pPr>
      <w:r>
        <w:rPr>
          <w:rFonts w:ascii="Times New Roman" w:hAnsi="Times New Roman"/>
          <w:color w:val="0D0D0D"/>
          <w:sz w:val="24"/>
          <w:szCs w:val="24"/>
        </w:rPr>
        <w:t xml:space="preserve">       </w:t>
      </w:r>
      <w:r>
        <w:rPr>
          <w:rFonts w:ascii="Times New Roman" w:hAnsi="Times New Roman"/>
          <w:color w:val="0D0D0D"/>
          <w:sz w:val="24"/>
          <w:szCs w:val="24"/>
        </w:rPr>
        <w:tab/>
        <w:t xml:space="preserve">I express my special thanks to </w:t>
      </w:r>
      <w:r w:rsidRPr="00907BF2">
        <w:rPr>
          <w:rFonts w:ascii="Times New Roman" w:hAnsi="Times New Roman"/>
          <w:b/>
          <w:color w:val="0D0D0D"/>
          <w:sz w:val="24"/>
          <w:szCs w:val="24"/>
        </w:rPr>
        <w:t>Dr.Saroja Prabhakaran</w:t>
      </w:r>
      <w:r>
        <w:rPr>
          <w:rFonts w:ascii="Times New Roman" w:hAnsi="Times New Roman"/>
          <w:color w:val="0D0D0D"/>
          <w:sz w:val="24"/>
          <w:szCs w:val="24"/>
        </w:rPr>
        <w:t>,</w:t>
      </w:r>
      <w:r w:rsidRPr="00FE2B02">
        <w:rPr>
          <w:rFonts w:ascii="Times New Roman" w:hAnsi="Times New Roman"/>
          <w:color w:val="0D0D0D"/>
          <w:sz w:val="24"/>
          <w:szCs w:val="24"/>
        </w:rPr>
        <w:t xml:space="preserve"> M.A., Dip.Ed. (Madras)., Ph.D (Mother Teresa) </w:t>
      </w:r>
      <w:r>
        <w:rPr>
          <w:rFonts w:ascii="Times New Roman" w:hAnsi="Times New Roman"/>
          <w:color w:val="0D0D0D"/>
          <w:sz w:val="24"/>
          <w:szCs w:val="24"/>
        </w:rPr>
        <w:t>,Director hall of Residence,</w:t>
      </w:r>
      <w:r w:rsidRPr="00FE2B02">
        <w:rPr>
          <w:rFonts w:ascii="Times New Roman" w:hAnsi="Times New Roman"/>
          <w:color w:val="0D0D0D"/>
          <w:sz w:val="24"/>
          <w:szCs w:val="24"/>
        </w:rPr>
        <w:t xml:space="preserve"> Avinashilingam Deemed University for Women for providing adequate help and for her kind support.</w:t>
      </w:r>
    </w:p>
    <w:p w:rsidR="007B6A62" w:rsidRDefault="007B6A62" w:rsidP="007B6A62">
      <w:pPr>
        <w:spacing w:line="360" w:lineRule="auto"/>
        <w:jc w:val="both"/>
        <w:rPr>
          <w:rFonts w:ascii="Times New Roman" w:hAnsi="Times New Roman"/>
          <w:color w:val="0D0D0D"/>
          <w:sz w:val="24"/>
          <w:szCs w:val="24"/>
        </w:rPr>
      </w:pPr>
      <w:r w:rsidRPr="00FE2B02">
        <w:rPr>
          <w:rFonts w:ascii="Times New Roman" w:hAnsi="Times New Roman"/>
          <w:color w:val="0D0D0D"/>
          <w:sz w:val="24"/>
          <w:szCs w:val="24"/>
        </w:rPr>
        <w:t xml:space="preserve">     </w:t>
      </w:r>
      <w:r>
        <w:rPr>
          <w:rFonts w:ascii="Times New Roman" w:hAnsi="Times New Roman"/>
          <w:color w:val="0D0D0D"/>
          <w:sz w:val="24"/>
          <w:szCs w:val="24"/>
        </w:rPr>
        <w:tab/>
      </w:r>
      <w:r w:rsidRPr="00FE2B02">
        <w:rPr>
          <w:rFonts w:ascii="Times New Roman" w:hAnsi="Times New Roman"/>
          <w:color w:val="0D0D0D"/>
          <w:sz w:val="24"/>
          <w:szCs w:val="24"/>
        </w:rPr>
        <w:t xml:space="preserve"> I </w:t>
      </w:r>
      <w:r>
        <w:rPr>
          <w:rFonts w:ascii="Times New Roman" w:hAnsi="Times New Roman"/>
          <w:color w:val="0D0D0D"/>
          <w:sz w:val="24"/>
          <w:szCs w:val="24"/>
        </w:rPr>
        <w:t xml:space="preserve"> </w:t>
      </w:r>
      <w:r w:rsidRPr="00FE2B02">
        <w:rPr>
          <w:rFonts w:ascii="Times New Roman" w:hAnsi="Times New Roman"/>
          <w:color w:val="0D0D0D"/>
          <w:sz w:val="24"/>
          <w:szCs w:val="24"/>
        </w:rPr>
        <w:t xml:space="preserve">wish to express my deep sense of gratitude </w:t>
      </w:r>
      <w:r>
        <w:rPr>
          <w:rFonts w:ascii="Times New Roman" w:hAnsi="Times New Roman"/>
          <w:color w:val="0D0D0D"/>
          <w:sz w:val="24"/>
          <w:szCs w:val="24"/>
        </w:rPr>
        <w:t xml:space="preserve"> </w:t>
      </w:r>
      <w:r w:rsidRPr="00FE2B02">
        <w:rPr>
          <w:rFonts w:ascii="Times New Roman" w:hAnsi="Times New Roman"/>
          <w:color w:val="0D0D0D"/>
          <w:sz w:val="24"/>
          <w:szCs w:val="24"/>
        </w:rPr>
        <w:t xml:space="preserve">to </w:t>
      </w:r>
      <w:r w:rsidRPr="00FE2B02">
        <w:rPr>
          <w:rFonts w:ascii="Times New Roman" w:hAnsi="Times New Roman"/>
          <w:b/>
          <w:color w:val="0D0D0D"/>
          <w:sz w:val="24"/>
          <w:szCs w:val="24"/>
        </w:rPr>
        <w:t>Dr. Parvatham</w:t>
      </w:r>
      <w:r w:rsidRPr="00FE2B02">
        <w:rPr>
          <w:rFonts w:ascii="Times New Roman" w:hAnsi="Times New Roman"/>
          <w:color w:val="0D0D0D"/>
          <w:sz w:val="24"/>
          <w:szCs w:val="24"/>
        </w:rPr>
        <w:t xml:space="preserve"> </w:t>
      </w:r>
      <w:r>
        <w:rPr>
          <w:rFonts w:ascii="Times New Roman" w:hAnsi="Times New Roman"/>
          <w:color w:val="0D0D0D"/>
          <w:sz w:val="24"/>
          <w:szCs w:val="24"/>
        </w:rPr>
        <w:t xml:space="preserve">  </w:t>
      </w:r>
      <w:r w:rsidRPr="00FE2B02">
        <w:rPr>
          <w:rFonts w:ascii="Times New Roman" w:hAnsi="Times New Roman"/>
          <w:color w:val="0D0D0D"/>
          <w:sz w:val="24"/>
          <w:szCs w:val="24"/>
        </w:rPr>
        <w:t xml:space="preserve">M.Sc., </w:t>
      </w:r>
      <w:r>
        <w:rPr>
          <w:rFonts w:ascii="Times New Roman" w:hAnsi="Times New Roman"/>
          <w:color w:val="0D0D0D"/>
          <w:sz w:val="24"/>
          <w:szCs w:val="24"/>
        </w:rPr>
        <w:t xml:space="preserve"> </w:t>
      </w:r>
      <w:r w:rsidRPr="00FE2B02">
        <w:rPr>
          <w:rFonts w:ascii="Times New Roman" w:hAnsi="Times New Roman"/>
          <w:color w:val="0D0D0D"/>
          <w:sz w:val="24"/>
          <w:szCs w:val="24"/>
        </w:rPr>
        <w:t>Dip. Ed., M.Phil.</w:t>
      </w:r>
      <w:r>
        <w:rPr>
          <w:rFonts w:ascii="Times New Roman" w:hAnsi="Times New Roman"/>
          <w:color w:val="0D0D0D"/>
          <w:sz w:val="24"/>
          <w:szCs w:val="24"/>
        </w:rPr>
        <w:t>,</w:t>
      </w:r>
      <w:r w:rsidRPr="00FE2B02">
        <w:rPr>
          <w:rFonts w:ascii="Times New Roman" w:hAnsi="Times New Roman"/>
          <w:color w:val="0D0D0D"/>
          <w:sz w:val="24"/>
          <w:szCs w:val="24"/>
        </w:rPr>
        <w:t xml:space="preserve">  (Madras).Ph.D., (Avinashilingam), Dean, Faculty</w:t>
      </w:r>
      <w:r>
        <w:rPr>
          <w:rFonts w:ascii="Times New Roman" w:hAnsi="Times New Roman"/>
          <w:color w:val="0D0D0D"/>
          <w:sz w:val="24"/>
          <w:szCs w:val="24"/>
        </w:rPr>
        <w:t xml:space="preserve"> of S</w:t>
      </w:r>
      <w:r w:rsidRPr="00FE2B02">
        <w:rPr>
          <w:rFonts w:ascii="Times New Roman" w:hAnsi="Times New Roman"/>
          <w:color w:val="0D0D0D"/>
          <w:sz w:val="24"/>
          <w:szCs w:val="24"/>
        </w:rPr>
        <w:t>cience, Avinashilingam Deemed University for Women,Coimbatore, for her kind support and help.</w:t>
      </w:r>
    </w:p>
    <w:p w:rsidR="007B6A62" w:rsidRDefault="007B6A62" w:rsidP="007B6A62">
      <w:pPr>
        <w:spacing w:line="360" w:lineRule="auto"/>
        <w:jc w:val="both"/>
        <w:rPr>
          <w:rFonts w:ascii="Times New Roman" w:hAnsi="Times New Roman"/>
          <w:color w:val="0D0D0D"/>
          <w:sz w:val="24"/>
          <w:szCs w:val="24"/>
        </w:rPr>
      </w:pPr>
    </w:p>
    <w:p w:rsidR="007B6A62" w:rsidRDefault="007B6A62" w:rsidP="007B6A62">
      <w:pPr>
        <w:spacing w:line="360" w:lineRule="auto"/>
        <w:jc w:val="both"/>
        <w:rPr>
          <w:rFonts w:ascii="Times New Roman" w:hAnsi="Times New Roman"/>
          <w:color w:val="0D0D0D"/>
          <w:sz w:val="24"/>
          <w:szCs w:val="24"/>
        </w:rPr>
      </w:pPr>
    </w:p>
    <w:p w:rsidR="007B6A62" w:rsidRPr="00FE2B02" w:rsidRDefault="007B6A62" w:rsidP="007B6A62">
      <w:pPr>
        <w:spacing w:line="360" w:lineRule="auto"/>
        <w:jc w:val="both"/>
        <w:rPr>
          <w:rFonts w:ascii="Times New Roman" w:hAnsi="Times New Roman"/>
          <w:color w:val="0D0D0D"/>
          <w:sz w:val="24"/>
          <w:szCs w:val="24"/>
        </w:rPr>
      </w:pPr>
      <w:r>
        <w:rPr>
          <w:rFonts w:ascii="Times New Roman" w:hAnsi="Times New Roman"/>
          <w:color w:val="0D0D0D"/>
          <w:sz w:val="24"/>
          <w:szCs w:val="24"/>
        </w:rPr>
        <w:lastRenderedPageBreak/>
        <w:t xml:space="preserve">I whole heartily </w:t>
      </w:r>
      <w:r w:rsidRPr="00FE2B02">
        <w:rPr>
          <w:rFonts w:ascii="Times New Roman" w:hAnsi="Times New Roman"/>
          <w:color w:val="0D0D0D"/>
          <w:sz w:val="24"/>
          <w:szCs w:val="24"/>
        </w:rPr>
        <w:t>thanks</w:t>
      </w:r>
      <w:r>
        <w:rPr>
          <w:rFonts w:ascii="Times New Roman" w:hAnsi="Times New Roman"/>
          <w:color w:val="0D0D0D"/>
          <w:sz w:val="24"/>
          <w:szCs w:val="24"/>
        </w:rPr>
        <w:t xml:space="preserve"> </w:t>
      </w:r>
      <w:r w:rsidRPr="00FE2B02">
        <w:rPr>
          <w:rFonts w:ascii="Times New Roman" w:hAnsi="Times New Roman"/>
          <w:b/>
          <w:color w:val="0D0D0D"/>
          <w:sz w:val="24"/>
          <w:szCs w:val="24"/>
        </w:rPr>
        <w:t>Dr.(Tmt</w:t>
      </w:r>
      <w:r>
        <w:rPr>
          <w:rFonts w:ascii="Times New Roman" w:hAnsi="Times New Roman"/>
          <w:b/>
          <w:color w:val="0D0D0D"/>
          <w:sz w:val="24"/>
          <w:szCs w:val="24"/>
        </w:rPr>
        <w:t>.</w:t>
      </w:r>
      <w:r w:rsidRPr="00FE2B02">
        <w:rPr>
          <w:rFonts w:ascii="Times New Roman" w:hAnsi="Times New Roman"/>
          <w:b/>
          <w:color w:val="0D0D0D"/>
          <w:sz w:val="24"/>
          <w:szCs w:val="24"/>
        </w:rPr>
        <w:t>)R.Shyamala</w:t>
      </w:r>
      <w:r>
        <w:rPr>
          <w:rFonts w:ascii="Times New Roman" w:hAnsi="Times New Roman"/>
          <w:b/>
          <w:color w:val="0D0D0D"/>
          <w:sz w:val="24"/>
          <w:szCs w:val="24"/>
        </w:rPr>
        <w:t xml:space="preserve"> </w:t>
      </w:r>
      <w:r w:rsidRPr="00FE2B02">
        <w:rPr>
          <w:rFonts w:ascii="Times New Roman" w:hAnsi="Times New Roman"/>
          <w:color w:val="0D0D0D"/>
          <w:sz w:val="24"/>
          <w:szCs w:val="24"/>
        </w:rPr>
        <w:t>M.Sc.,Dip.Ed (Madras),M.Phil.,(Bharathiar),Ph.D. (Avinashilingam),Professor and Head of the Department of Chemistry,Avinashilingam Deemed  University</w:t>
      </w:r>
      <w:r>
        <w:rPr>
          <w:rFonts w:ascii="Times New Roman" w:hAnsi="Times New Roman"/>
          <w:color w:val="0D0D0D"/>
          <w:sz w:val="24"/>
          <w:szCs w:val="24"/>
        </w:rPr>
        <w:t xml:space="preserve"> </w:t>
      </w:r>
      <w:r w:rsidRPr="00FE2B02">
        <w:rPr>
          <w:rFonts w:ascii="Times New Roman" w:hAnsi="Times New Roman"/>
          <w:color w:val="0D0D0D"/>
          <w:sz w:val="24"/>
          <w:szCs w:val="24"/>
        </w:rPr>
        <w:t>for Women,Coimbatore, for her encouragement and generous help which was of great value.</w:t>
      </w:r>
    </w:p>
    <w:p w:rsidR="007B6A62" w:rsidRPr="00FE2B02" w:rsidRDefault="007B6A62" w:rsidP="007B6A62">
      <w:pPr>
        <w:spacing w:line="360" w:lineRule="auto"/>
        <w:jc w:val="both"/>
        <w:rPr>
          <w:rFonts w:ascii="Times New Roman" w:hAnsi="Times New Roman"/>
          <w:color w:val="0D0D0D"/>
          <w:sz w:val="24"/>
          <w:szCs w:val="24"/>
        </w:rPr>
      </w:pPr>
      <w:r w:rsidRPr="00FE2B02">
        <w:rPr>
          <w:rFonts w:ascii="Times New Roman" w:hAnsi="Times New Roman"/>
          <w:color w:val="0D0D0D"/>
          <w:sz w:val="24"/>
          <w:szCs w:val="24"/>
        </w:rPr>
        <w:t xml:space="preserve">      </w:t>
      </w:r>
      <w:r>
        <w:rPr>
          <w:rFonts w:ascii="Times New Roman" w:hAnsi="Times New Roman"/>
          <w:b/>
          <w:sz w:val="24"/>
          <w:szCs w:val="24"/>
        </w:rPr>
        <w:tab/>
      </w:r>
      <w:r w:rsidRPr="00FE2B02">
        <w:rPr>
          <w:rFonts w:ascii="Times New Roman" w:hAnsi="Times New Roman"/>
          <w:color w:val="0D0D0D"/>
          <w:sz w:val="24"/>
          <w:szCs w:val="24"/>
        </w:rPr>
        <w:t xml:space="preserve">I am highly obliged to my esteemed guide </w:t>
      </w:r>
      <w:r w:rsidRPr="00FE2B02">
        <w:rPr>
          <w:rFonts w:ascii="Times New Roman" w:hAnsi="Times New Roman"/>
          <w:b/>
          <w:color w:val="0D0D0D"/>
          <w:sz w:val="24"/>
          <w:szCs w:val="24"/>
        </w:rPr>
        <w:t>Dr.(Tmt.) N.Renugadevi</w:t>
      </w:r>
      <w:r w:rsidRPr="00FE2B02">
        <w:rPr>
          <w:rFonts w:ascii="Times New Roman" w:hAnsi="Times New Roman"/>
          <w:color w:val="0D0D0D"/>
          <w:sz w:val="24"/>
          <w:szCs w:val="24"/>
        </w:rPr>
        <w:t xml:space="preserve"> M.Sc.(Madras),M.Phil., Ph.D.(Bharathiar),Reader,Department of Chemistry,</w:t>
      </w:r>
      <w:r>
        <w:rPr>
          <w:rFonts w:ascii="Times New Roman" w:hAnsi="Times New Roman"/>
          <w:color w:val="0D0D0D"/>
          <w:sz w:val="24"/>
          <w:szCs w:val="24"/>
        </w:rPr>
        <w:t xml:space="preserve"> Avinashilingam University for W</w:t>
      </w:r>
      <w:r w:rsidRPr="00FE2B02">
        <w:rPr>
          <w:rFonts w:ascii="Times New Roman" w:hAnsi="Times New Roman"/>
          <w:color w:val="0D0D0D"/>
          <w:sz w:val="24"/>
          <w:szCs w:val="24"/>
        </w:rPr>
        <w:t>omen,Coimbatore, for suggesting the topic, inspiring guidance, constant encouragement, patience, meticulous care and useful  suggestions through out this work.</w:t>
      </w:r>
    </w:p>
    <w:p w:rsidR="007B6A62" w:rsidRPr="00FE2B02" w:rsidRDefault="007B6A62" w:rsidP="007B6A62">
      <w:pPr>
        <w:spacing w:line="360" w:lineRule="auto"/>
        <w:jc w:val="both"/>
        <w:rPr>
          <w:rFonts w:ascii="Times New Roman" w:hAnsi="Times New Roman"/>
          <w:color w:val="0D0D0D"/>
          <w:sz w:val="24"/>
          <w:szCs w:val="24"/>
        </w:rPr>
      </w:pPr>
      <w:r w:rsidRPr="00FE2B02">
        <w:rPr>
          <w:rFonts w:ascii="Times New Roman" w:hAnsi="Times New Roman"/>
          <w:color w:val="0D0D0D"/>
          <w:sz w:val="24"/>
          <w:szCs w:val="24"/>
        </w:rPr>
        <w:t xml:space="preserve">      </w:t>
      </w:r>
      <w:r>
        <w:rPr>
          <w:rFonts w:ascii="Times New Roman" w:hAnsi="Times New Roman"/>
          <w:color w:val="0D0D0D"/>
          <w:sz w:val="24"/>
          <w:szCs w:val="24"/>
        </w:rPr>
        <w:tab/>
      </w:r>
      <w:r w:rsidRPr="00FE2B02">
        <w:rPr>
          <w:rFonts w:ascii="Times New Roman" w:hAnsi="Times New Roman"/>
          <w:color w:val="0D0D0D"/>
          <w:sz w:val="24"/>
          <w:szCs w:val="24"/>
        </w:rPr>
        <w:t xml:space="preserve">I am thankful to </w:t>
      </w:r>
      <w:r w:rsidRPr="00367A7F">
        <w:rPr>
          <w:rFonts w:ascii="Times New Roman" w:hAnsi="Times New Roman"/>
          <w:b/>
          <w:color w:val="0D0D0D"/>
          <w:sz w:val="24"/>
          <w:szCs w:val="24"/>
        </w:rPr>
        <w:t>all the staff</w:t>
      </w:r>
      <w:r w:rsidRPr="00FE2B02">
        <w:rPr>
          <w:rFonts w:ascii="Times New Roman" w:hAnsi="Times New Roman"/>
          <w:color w:val="0D0D0D"/>
          <w:sz w:val="24"/>
          <w:szCs w:val="24"/>
        </w:rPr>
        <w:t xml:space="preserve"> of the Department of Che</w:t>
      </w:r>
      <w:r>
        <w:rPr>
          <w:rFonts w:ascii="Times New Roman" w:hAnsi="Times New Roman"/>
          <w:color w:val="0D0D0D"/>
          <w:sz w:val="24"/>
          <w:szCs w:val="24"/>
        </w:rPr>
        <w:t>mistry ,Avinashilingam Deemed Un</w:t>
      </w:r>
      <w:r w:rsidRPr="00FE2B02">
        <w:rPr>
          <w:rFonts w:ascii="Times New Roman" w:hAnsi="Times New Roman"/>
          <w:color w:val="0D0D0D"/>
          <w:sz w:val="24"/>
          <w:szCs w:val="24"/>
        </w:rPr>
        <w:t>iversity for Women who rendered their help whenever required during the study period.</w:t>
      </w:r>
    </w:p>
    <w:p w:rsidR="007B6A62" w:rsidRPr="00FE2B02" w:rsidRDefault="007B6A62" w:rsidP="007B6A62">
      <w:pPr>
        <w:spacing w:line="360" w:lineRule="auto"/>
        <w:jc w:val="both"/>
        <w:rPr>
          <w:rFonts w:ascii="Times New Roman" w:hAnsi="Times New Roman"/>
          <w:color w:val="0D0D0D"/>
          <w:sz w:val="24"/>
          <w:szCs w:val="24"/>
        </w:rPr>
      </w:pPr>
      <w:r w:rsidRPr="00FE2B02">
        <w:rPr>
          <w:rFonts w:ascii="Times New Roman" w:hAnsi="Times New Roman"/>
          <w:color w:val="0D0D0D"/>
          <w:sz w:val="24"/>
          <w:szCs w:val="24"/>
        </w:rPr>
        <w:t xml:space="preserve">      </w:t>
      </w:r>
      <w:r>
        <w:rPr>
          <w:rFonts w:ascii="Times New Roman" w:hAnsi="Times New Roman"/>
          <w:color w:val="0D0D0D"/>
          <w:sz w:val="24"/>
          <w:szCs w:val="24"/>
        </w:rPr>
        <w:tab/>
      </w:r>
      <w:r w:rsidRPr="00FE2B02">
        <w:rPr>
          <w:rFonts w:ascii="Times New Roman" w:hAnsi="Times New Roman"/>
          <w:color w:val="0D0D0D"/>
          <w:sz w:val="24"/>
          <w:szCs w:val="24"/>
        </w:rPr>
        <w:t xml:space="preserve">I am thankful to </w:t>
      </w:r>
      <w:r w:rsidRPr="00367A7F">
        <w:rPr>
          <w:rFonts w:ascii="Times New Roman" w:hAnsi="Times New Roman"/>
          <w:b/>
          <w:color w:val="0D0D0D"/>
          <w:sz w:val="24"/>
          <w:szCs w:val="24"/>
        </w:rPr>
        <w:t>the members of the Laboratory</w:t>
      </w:r>
      <w:r w:rsidRPr="00FE2B02">
        <w:rPr>
          <w:rFonts w:ascii="Times New Roman" w:hAnsi="Times New Roman"/>
          <w:color w:val="0D0D0D"/>
          <w:sz w:val="24"/>
          <w:szCs w:val="24"/>
        </w:rPr>
        <w:t xml:space="preserve"> for their help in the completion of this work.</w:t>
      </w:r>
    </w:p>
    <w:p w:rsidR="007B6A62" w:rsidRPr="00FE2B02" w:rsidRDefault="007B6A62" w:rsidP="007B6A62">
      <w:pPr>
        <w:spacing w:line="360" w:lineRule="auto"/>
        <w:jc w:val="both"/>
        <w:rPr>
          <w:rFonts w:ascii="Times New Roman" w:hAnsi="Times New Roman"/>
          <w:color w:val="0D0D0D"/>
          <w:sz w:val="24"/>
          <w:szCs w:val="24"/>
        </w:rPr>
      </w:pPr>
      <w:r w:rsidRPr="00FE2B02">
        <w:rPr>
          <w:rFonts w:ascii="Times New Roman" w:hAnsi="Times New Roman"/>
          <w:color w:val="0D0D0D"/>
          <w:sz w:val="24"/>
          <w:szCs w:val="24"/>
        </w:rPr>
        <w:t xml:space="preserve">      </w:t>
      </w:r>
      <w:r>
        <w:rPr>
          <w:rFonts w:ascii="Times New Roman" w:hAnsi="Times New Roman"/>
          <w:color w:val="0D0D0D"/>
          <w:sz w:val="24"/>
          <w:szCs w:val="24"/>
        </w:rPr>
        <w:tab/>
      </w:r>
      <w:r w:rsidRPr="00FE2B02">
        <w:rPr>
          <w:rFonts w:ascii="Times New Roman" w:hAnsi="Times New Roman"/>
          <w:color w:val="0D0D0D"/>
          <w:sz w:val="24"/>
          <w:szCs w:val="24"/>
        </w:rPr>
        <w:t xml:space="preserve">I am highly obliged to </w:t>
      </w:r>
      <w:r w:rsidRPr="00367A7F">
        <w:rPr>
          <w:rFonts w:ascii="Times New Roman" w:hAnsi="Times New Roman"/>
          <w:b/>
          <w:color w:val="0D0D0D"/>
          <w:sz w:val="24"/>
          <w:szCs w:val="24"/>
        </w:rPr>
        <w:t>my beloved parents, lovable brother, lovable sister &amp; lovable</w:t>
      </w:r>
      <w:r w:rsidRPr="00FE2B02">
        <w:rPr>
          <w:rFonts w:ascii="Times New Roman" w:hAnsi="Times New Roman"/>
          <w:color w:val="0D0D0D"/>
          <w:sz w:val="24"/>
          <w:szCs w:val="24"/>
        </w:rPr>
        <w:t xml:space="preserve"> </w:t>
      </w:r>
      <w:r w:rsidRPr="00367A7F">
        <w:rPr>
          <w:rFonts w:ascii="Times New Roman" w:hAnsi="Times New Roman"/>
          <w:b/>
          <w:color w:val="0D0D0D"/>
          <w:sz w:val="24"/>
          <w:szCs w:val="24"/>
        </w:rPr>
        <w:t>brother -in-law</w:t>
      </w:r>
      <w:r w:rsidRPr="00FE2B02">
        <w:rPr>
          <w:rFonts w:ascii="Times New Roman" w:hAnsi="Times New Roman"/>
          <w:color w:val="0D0D0D"/>
          <w:sz w:val="24"/>
          <w:szCs w:val="24"/>
        </w:rPr>
        <w:t xml:space="preserve"> for their active co-operation, moral support and kind blessings.</w:t>
      </w:r>
    </w:p>
    <w:p w:rsidR="007B6A62" w:rsidRPr="00FE2B02" w:rsidRDefault="007B6A62" w:rsidP="007B6A62">
      <w:pPr>
        <w:spacing w:line="360" w:lineRule="auto"/>
        <w:jc w:val="both"/>
        <w:rPr>
          <w:rFonts w:ascii="Times New Roman" w:hAnsi="Times New Roman"/>
          <w:color w:val="0D0D0D"/>
          <w:sz w:val="24"/>
          <w:szCs w:val="24"/>
        </w:rPr>
      </w:pPr>
      <w:r w:rsidRPr="00FE2B02">
        <w:rPr>
          <w:rFonts w:ascii="Times New Roman" w:hAnsi="Times New Roman"/>
          <w:color w:val="0D0D0D"/>
          <w:sz w:val="24"/>
          <w:szCs w:val="24"/>
        </w:rPr>
        <w:t xml:space="preserve">      </w:t>
      </w:r>
      <w:r>
        <w:rPr>
          <w:rFonts w:ascii="Times New Roman" w:hAnsi="Times New Roman"/>
          <w:color w:val="0D0D0D"/>
          <w:sz w:val="24"/>
          <w:szCs w:val="24"/>
        </w:rPr>
        <w:tab/>
      </w:r>
      <w:r w:rsidRPr="00FE2B02">
        <w:rPr>
          <w:rFonts w:ascii="Times New Roman" w:hAnsi="Times New Roman"/>
          <w:color w:val="0D0D0D"/>
          <w:sz w:val="24"/>
          <w:szCs w:val="24"/>
        </w:rPr>
        <w:t xml:space="preserve">I am highly thankful to </w:t>
      </w:r>
      <w:r w:rsidRPr="00FE2B02">
        <w:rPr>
          <w:rFonts w:ascii="Times New Roman" w:hAnsi="Times New Roman"/>
          <w:b/>
          <w:color w:val="0D0D0D"/>
          <w:sz w:val="24"/>
          <w:szCs w:val="24"/>
        </w:rPr>
        <w:t>Miss.Kavitha</w:t>
      </w:r>
      <w:r>
        <w:rPr>
          <w:rFonts w:ascii="Times New Roman" w:hAnsi="Times New Roman"/>
          <w:b/>
          <w:color w:val="0D0D0D"/>
          <w:sz w:val="24"/>
          <w:szCs w:val="24"/>
        </w:rPr>
        <w:t>,</w:t>
      </w:r>
      <w:r>
        <w:rPr>
          <w:rFonts w:ascii="Times New Roman" w:hAnsi="Times New Roman"/>
          <w:color w:val="0D0D0D"/>
          <w:sz w:val="24"/>
          <w:szCs w:val="24"/>
        </w:rPr>
        <w:t xml:space="preserve"> Research Scholar for her help and support</w:t>
      </w:r>
      <w:r w:rsidRPr="00FE2B02">
        <w:rPr>
          <w:rFonts w:ascii="Times New Roman" w:hAnsi="Times New Roman"/>
          <w:color w:val="0D0D0D"/>
          <w:sz w:val="24"/>
          <w:szCs w:val="24"/>
        </w:rPr>
        <w:t xml:space="preserve"> throughout this work.</w:t>
      </w:r>
    </w:p>
    <w:p w:rsidR="007B6A62" w:rsidRPr="00FE2B02" w:rsidRDefault="007B6A62" w:rsidP="007B6A62">
      <w:pPr>
        <w:spacing w:line="360" w:lineRule="auto"/>
        <w:jc w:val="both"/>
        <w:rPr>
          <w:rFonts w:ascii="Times New Roman" w:hAnsi="Times New Roman"/>
          <w:color w:val="0D0D0D"/>
          <w:sz w:val="24"/>
          <w:szCs w:val="24"/>
        </w:rPr>
      </w:pPr>
      <w:r w:rsidRPr="00FE2B02">
        <w:rPr>
          <w:rFonts w:ascii="Times New Roman" w:hAnsi="Times New Roman"/>
          <w:color w:val="0D0D0D"/>
          <w:sz w:val="24"/>
          <w:szCs w:val="24"/>
        </w:rPr>
        <w:t xml:space="preserve">    </w:t>
      </w:r>
      <w:r>
        <w:rPr>
          <w:rFonts w:ascii="Times New Roman" w:hAnsi="Times New Roman"/>
          <w:color w:val="0D0D0D"/>
          <w:sz w:val="24"/>
          <w:szCs w:val="24"/>
        </w:rPr>
        <w:t xml:space="preserve"> </w:t>
      </w:r>
      <w:r>
        <w:rPr>
          <w:rFonts w:ascii="Times New Roman" w:hAnsi="Times New Roman"/>
          <w:color w:val="0D0D0D"/>
          <w:sz w:val="24"/>
          <w:szCs w:val="24"/>
        </w:rPr>
        <w:tab/>
      </w:r>
      <w:r w:rsidRPr="00FE2B02">
        <w:rPr>
          <w:rFonts w:ascii="Times New Roman" w:hAnsi="Times New Roman"/>
          <w:color w:val="0D0D0D"/>
          <w:sz w:val="24"/>
          <w:szCs w:val="24"/>
        </w:rPr>
        <w:t xml:space="preserve"> I express my special thanks to my friends for their constant encouragement, co-operation and help throughout this work.</w:t>
      </w:r>
    </w:p>
    <w:p w:rsidR="007B6A62" w:rsidRPr="00FE2B02" w:rsidRDefault="007B6A62" w:rsidP="007B6A62">
      <w:pPr>
        <w:spacing w:line="360" w:lineRule="auto"/>
        <w:jc w:val="both"/>
        <w:rPr>
          <w:rFonts w:ascii="Times New Roman" w:hAnsi="Times New Roman"/>
          <w:color w:val="0D0D0D"/>
          <w:sz w:val="24"/>
          <w:szCs w:val="24"/>
        </w:rPr>
      </w:pPr>
      <w:r>
        <w:rPr>
          <w:rFonts w:ascii="Times New Roman" w:hAnsi="Times New Roman"/>
          <w:color w:val="0D0D0D"/>
          <w:sz w:val="24"/>
          <w:szCs w:val="24"/>
        </w:rPr>
        <w:t xml:space="preserve">      </w:t>
      </w:r>
      <w:r>
        <w:rPr>
          <w:rFonts w:ascii="Times New Roman" w:hAnsi="Times New Roman"/>
          <w:color w:val="0D0D0D"/>
          <w:sz w:val="24"/>
          <w:szCs w:val="24"/>
        </w:rPr>
        <w:tab/>
      </w:r>
      <w:r w:rsidRPr="00FE2B02">
        <w:rPr>
          <w:rFonts w:ascii="Times New Roman" w:hAnsi="Times New Roman"/>
          <w:color w:val="0D0D0D"/>
          <w:sz w:val="24"/>
          <w:szCs w:val="24"/>
        </w:rPr>
        <w:t xml:space="preserve">I express my thanks to </w:t>
      </w:r>
      <w:r w:rsidRPr="00907BF2">
        <w:rPr>
          <w:rFonts w:ascii="Times New Roman" w:hAnsi="Times New Roman"/>
          <w:b/>
          <w:color w:val="0D0D0D"/>
          <w:sz w:val="24"/>
          <w:szCs w:val="24"/>
        </w:rPr>
        <w:t>Sharfunisha</w:t>
      </w:r>
      <w:r w:rsidRPr="00FE2B02">
        <w:rPr>
          <w:rFonts w:ascii="Times New Roman" w:hAnsi="Times New Roman"/>
          <w:color w:val="0D0D0D"/>
          <w:sz w:val="24"/>
          <w:szCs w:val="24"/>
        </w:rPr>
        <w:t xml:space="preserve"> my thesis pa</w:t>
      </w:r>
      <w:r>
        <w:rPr>
          <w:rFonts w:ascii="Times New Roman" w:hAnsi="Times New Roman"/>
          <w:color w:val="0D0D0D"/>
          <w:sz w:val="24"/>
          <w:szCs w:val="24"/>
        </w:rPr>
        <w:t xml:space="preserve">rtner for her sincere support </w:t>
      </w:r>
      <w:r w:rsidRPr="00FE2B02">
        <w:rPr>
          <w:rFonts w:ascii="Times New Roman" w:hAnsi="Times New Roman"/>
          <w:color w:val="0D0D0D"/>
          <w:sz w:val="24"/>
          <w:szCs w:val="24"/>
        </w:rPr>
        <w:t>through out this work.</w:t>
      </w:r>
    </w:p>
    <w:p w:rsidR="007B6A62" w:rsidRPr="00FE2B02" w:rsidRDefault="007B6A62" w:rsidP="007B6A62">
      <w:pPr>
        <w:spacing w:line="360" w:lineRule="auto"/>
        <w:jc w:val="both"/>
        <w:rPr>
          <w:rFonts w:ascii="Times New Roman" w:hAnsi="Times New Roman"/>
          <w:color w:val="0D0D0D"/>
          <w:sz w:val="24"/>
          <w:szCs w:val="24"/>
        </w:rPr>
      </w:pPr>
      <w:r w:rsidRPr="00FE2B02">
        <w:rPr>
          <w:rFonts w:ascii="Times New Roman" w:hAnsi="Times New Roman"/>
          <w:color w:val="0D0D0D"/>
          <w:sz w:val="24"/>
          <w:szCs w:val="24"/>
        </w:rPr>
        <w:t xml:space="preserve">    </w:t>
      </w:r>
      <w:r>
        <w:rPr>
          <w:rFonts w:ascii="Times New Roman" w:hAnsi="Times New Roman"/>
          <w:color w:val="0D0D0D"/>
          <w:sz w:val="24"/>
          <w:szCs w:val="24"/>
        </w:rPr>
        <w:t xml:space="preserve">  </w:t>
      </w:r>
      <w:r>
        <w:rPr>
          <w:rFonts w:ascii="Times New Roman" w:hAnsi="Times New Roman"/>
          <w:color w:val="0D0D0D"/>
          <w:sz w:val="24"/>
          <w:szCs w:val="24"/>
        </w:rPr>
        <w:tab/>
      </w:r>
      <w:r w:rsidRPr="00FE2B02">
        <w:rPr>
          <w:rFonts w:ascii="Times New Roman" w:hAnsi="Times New Roman"/>
          <w:color w:val="0D0D0D"/>
          <w:sz w:val="24"/>
          <w:szCs w:val="24"/>
        </w:rPr>
        <w:t xml:space="preserve">I am grateful to </w:t>
      </w:r>
      <w:r w:rsidRPr="000A61F5">
        <w:rPr>
          <w:rFonts w:ascii="Times New Roman" w:hAnsi="Times New Roman"/>
          <w:b/>
          <w:color w:val="0D0D0D"/>
          <w:sz w:val="24"/>
          <w:szCs w:val="24"/>
        </w:rPr>
        <w:t>each and every soul</w:t>
      </w:r>
      <w:r w:rsidRPr="00FE2B02">
        <w:rPr>
          <w:rFonts w:ascii="Times New Roman" w:hAnsi="Times New Roman"/>
          <w:color w:val="0D0D0D"/>
          <w:sz w:val="24"/>
          <w:szCs w:val="24"/>
        </w:rPr>
        <w:t xml:space="preserve"> who had helped me in one or other way in making this study a great success.</w:t>
      </w:r>
    </w:p>
    <w:p w:rsidR="007B6A62" w:rsidRPr="00FE2B02" w:rsidRDefault="007B6A62" w:rsidP="007B6A62">
      <w:pPr>
        <w:spacing w:line="360" w:lineRule="auto"/>
        <w:jc w:val="both"/>
        <w:rPr>
          <w:rFonts w:ascii="Times New Roman" w:hAnsi="Times New Roman"/>
          <w:color w:val="0D0D0D"/>
          <w:sz w:val="24"/>
          <w:szCs w:val="24"/>
        </w:rPr>
      </w:pPr>
    </w:p>
    <w:p w:rsidR="007B6A62" w:rsidRPr="00C26730" w:rsidRDefault="007B6A62" w:rsidP="007B6A62">
      <w:pPr>
        <w:spacing w:line="360" w:lineRule="auto"/>
        <w:jc w:val="both"/>
        <w:rPr>
          <w:rFonts w:ascii="Times New Roman" w:hAnsi="Times New Roman"/>
          <w:b/>
          <w:color w:val="0D0D0D"/>
          <w:sz w:val="24"/>
          <w:szCs w:val="24"/>
        </w:rPr>
      </w:pPr>
      <w:r w:rsidRPr="00FE2B02">
        <w:rPr>
          <w:rFonts w:ascii="Times New Roman" w:hAnsi="Times New Roman"/>
          <w:color w:val="0D0D0D"/>
          <w:sz w:val="24"/>
          <w:szCs w:val="24"/>
        </w:rPr>
        <w:t xml:space="preserve">                                                                               </w:t>
      </w:r>
      <w:r>
        <w:rPr>
          <w:rFonts w:ascii="Times New Roman" w:hAnsi="Times New Roman"/>
          <w:color w:val="0D0D0D"/>
          <w:sz w:val="24"/>
          <w:szCs w:val="24"/>
        </w:rPr>
        <w:t xml:space="preserve">                          </w:t>
      </w:r>
      <w:r w:rsidRPr="00FE2B02">
        <w:rPr>
          <w:rFonts w:ascii="Times New Roman" w:hAnsi="Times New Roman"/>
          <w:color w:val="0D0D0D"/>
          <w:sz w:val="24"/>
          <w:szCs w:val="24"/>
        </w:rPr>
        <w:t xml:space="preserve"> </w:t>
      </w:r>
      <w:r w:rsidRPr="00C26730">
        <w:rPr>
          <w:rFonts w:ascii="Times New Roman" w:hAnsi="Times New Roman"/>
          <w:b/>
          <w:color w:val="0D0D0D"/>
          <w:sz w:val="24"/>
          <w:szCs w:val="24"/>
        </w:rPr>
        <w:t>SUMITHRA.R</w:t>
      </w:r>
    </w:p>
    <w:p w:rsidR="007B6A62" w:rsidRDefault="007B6A62" w:rsidP="007B6A62"/>
    <w:p w:rsidR="007B6A62" w:rsidRDefault="007B6A62" w:rsidP="007B6A62"/>
    <w:p w:rsidR="00276598" w:rsidRDefault="00276598" w:rsidP="00276598">
      <w:pPr>
        <w:rPr>
          <w:rFonts w:ascii="Arial" w:hAnsi="Arial" w:cs="Arial"/>
          <w:noProof/>
          <w:color w:val="0D0D0D"/>
          <w:sz w:val="36"/>
          <w:szCs w:val="36"/>
        </w:rPr>
      </w:pPr>
      <w:r>
        <w:rPr>
          <w:rFonts w:ascii="Arial" w:hAnsi="Arial" w:cs="Arial"/>
          <w:noProof/>
          <w:color w:val="0D0D0D"/>
          <w:sz w:val="36"/>
          <w:szCs w:val="36"/>
        </w:rPr>
        <w:lastRenderedPageBreak/>
        <w:t xml:space="preserve">                                                  </w:t>
      </w:r>
    </w:p>
    <w:p w:rsidR="00276598" w:rsidRDefault="00276598" w:rsidP="00276598">
      <w:pPr>
        <w:rPr>
          <w:rFonts w:ascii="Arial" w:hAnsi="Arial" w:cs="Arial"/>
          <w:noProof/>
          <w:color w:val="0D0D0D"/>
          <w:sz w:val="36"/>
          <w:szCs w:val="36"/>
        </w:rPr>
      </w:pPr>
    </w:p>
    <w:p w:rsidR="00276598" w:rsidRDefault="00276598" w:rsidP="007B6A62">
      <w:pPr>
        <w:jc w:val="right"/>
        <w:rPr>
          <w:rFonts w:ascii="Arial" w:hAnsi="Arial" w:cs="Arial"/>
          <w:noProof/>
          <w:color w:val="0D0D0D"/>
          <w:sz w:val="36"/>
          <w:szCs w:val="36"/>
        </w:rPr>
      </w:pPr>
      <w:r>
        <w:rPr>
          <w:rFonts w:ascii="Arial" w:hAnsi="Arial" w:cs="Arial"/>
          <w:noProof/>
          <w:color w:val="0D0D0D"/>
          <w:sz w:val="36"/>
          <w:szCs w:val="36"/>
        </w:rPr>
        <w:t xml:space="preserve">                                                             </w:t>
      </w:r>
    </w:p>
    <w:p w:rsidR="00276598" w:rsidRDefault="00276598" w:rsidP="00276598">
      <w:pPr>
        <w:jc w:val="right"/>
        <w:rPr>
          <w:rFonts w:ascii="Arial" w:hAnsi="Arial" w:cs="Arial"/>
          <w:noProof/>
          <w:color w:val="0D0D0D"/>
          <w:sz w:val="36"/>
          <w:szCs w:val="36"/>
        </w:rPr>
      </w:pPr>
    </w:p>
    <w:p w:rsidR="00307E67" w:rsidRDefault="00307E67" w:rsidP="00276598">
      <w:pPr>
        <w:jc w:val="right"/>
        <w:rPr>
          <w:rFonts w:ascii="Arial" w:hAnsi="Arial" w:cs="Arial"/>
          <w:noProof/>
          <w:color w:val="0D0D0D"/>
          <w:sz w:val="36"/>
          <w:szCs w:val="36"/>
        </w:rPr>
      </w:pPr>
    </w:p>
    <w:p w:rsidR="00307E67" w:rsidRDefault="00307E67" w:rsidP="00276598">
      <w:pPr>
        <w:jc w:val="right"/>
        <w:rPr>
          <w:rFonts w:ascii="Arial" w:hAnsi="Arial" w:cs="Arial"/>
          <w:noProof/>
          <w:color w:val="0D0D0D"/>
          <w:sz w:val="36"/>
          <w:szCs w:val="36"/>
        </w:rPr>
      </w:pPr>
    </w:p>
    <w:p w:rsidR="00307E67" w:rsidRDefault="00307E67" w:rsidP="00276598">
      <w:pPr>
        <w:jc w:val="right"/>
        <w:rPr>
          <w:rFonts w:ascii="Arial" w:hAnsi="Arial" w:cs="Arial"/>
          <w:noProof/>
          <w:color w:val="0D0D0D"/>
          <w:sz w:val="36"/>
          <w:szCs w:val="36"/>
        </w:rPr>
      </w:pPr>
    </w:p>
    <w:p w:rsidR="00307E67" w:rsidRDefault="00307E67" w:rsidP="00276598">
      <w:pPr>
        <w:jc w:val="right"/>
        <w:rPr>
          <w:rFonts w:ascii="Arial" w:hAnsi="Arial" w:cs="Arial"/>
          <w:noProof/>
          <w:color w:val="0D0D0D"/>
          <w:sz w:val="36"/>
          <w:szCs w:val="36"/>
        </w:rPr>
      </w:pPr>
    </w:p>
    <w:p w:rsidR="00307E67" w:rsidRDefault="00307E67" w:rsidP="00276598">
      <w:pPr>
        <w:jc w:val="right"/>
        <w:rPr>
          <w:rFonts w:ascii="Arial" w:hAnsi="Arial" w:cs="Arial"/>
          <w:noProof/>
          <w:color w:val="0D0D0D"/>
          <w:sz w:val="36"/>
          <w:szCs w:val="36"/>
        </w:rPr>
      </w:pPr>
    </w:p>
    <w:p w:rsidR="00307E67" w:rsidRDefault="00307E67" w:rsidP="00276598">
      <w:pPr>
        <w:jc w:val="right"/>
        <w:rPr>
          <w:rFonts w:ascii="Arial" w:hAnsi="Arial" w:cs="Arial"/>
          <w:noProof/>
          <w:color w:val="0D0D0D"/>
          <w:sz w:val="36"/>
          <w:szCs w:val="36"/>
        </w:rPr>
      </w:pPr>
    </w:p>
    <w:p w:rsidR="00307E67" w:rsidRDefault="00307E67" w:rsidP="00276598">
      <w:pPr>
        <w:jc w:val="right"/>
        <w:rPr>
          <w:rFonts w:ascii="Arial" w:hAnsi="Arial" w:cs="Arial"/>
          <w:noProof/>
          <w:color w:val="0D0D0D"/>
          <w:sz w:val="36"/>
          <w:szCs w:val="36"/>
        </w:rPr>
      </w:pPr>
    </w:p>
    <w:p w:rsidR="00307E67" w:rsidRDefault="00307E67" w:rsidP="00276598">
      <w:pPr>
        <w:jc w:val="right"/>
        <w:rPr>
          <w:rFonts w:ascii="Arial" w:hAnsi="Arial" w:cs="Arial"/>
          <w:noProof/>
          <w:color w:val="0D0D0D"/>
          <w:sz w:val="36"/>
          <w:szCs w:val="36"/>
        </w:rPr>
      </w:pPr>
    </w:p>
    <w:p w:rsidR="00307E67" w:rsidRDefault="00307E67" w:rsidP="00276598">
      <w:pPr>
        <w:jc w:val="right"/>
        <w:rPr>
          <w:rFonts w:ascii="Arial" w:hAnsi="Arial" w:cs="Arial"/>
          <w:noProof/>
          <w:color w:val="0D0D0D"/>
          <w:sz w:val="36"/>
          <w:szCs w:val="36"/>
        </w:rPr>
      </w:pPr>
    </w:p>
    <w:p w:rsidR="00276598" w:rsidRDefault="00276598" w:rsidP="00D545CB">
      <w:pPr>
        <w:rPr>
          <w:rFonts w:ascii="Arial" w:hAnsi="Arial" w:cs="Arial"/>
          <w:noProof/>
          <w:color w:val="0D0D0D"/>
          <w:sz w:val="36"/>
          <w:szCs w:val="36"/>
        </w:rPr>
      </w:pPr>
    </w:p>
    <w:p w:rsidR="00276598" w:rsidRDefault="00276598" w:rsidP="00276598">
      <w:pPr>
        <w:jc w:val="right"/>
        <w:rPr>
          <w:rFonts w:ascii="Monotype Corsiva" w:hAnsi="Monotype Corsiva"/>
          <w:b/>
          <w:sz w:val="32"/>
          <w:szCs w:val="32"/>
          <w:u w:val="single"/>
        </w:rPr>
      </w:pPr>
      <w:r>
        <w:rPr>
          <w:rFonts w:ascii="Arial" w:hAnsi="Arial" w:cs="Arial"/>
          <w:noProof/>
          <w:color w:val="0D0D0D"/>
          <w:sz w:val="36"/>
          <w:szCs w:val="36"/>
        </w:rPr>
        <w:drawing>
          <wp:inline distT="0" distB="0" distL="0" distR="0">
            <wp:extent cx="2202815" cy="1605915"/>
            <wp:effectExtent l="19050" t="0" r="6985" b="0"/>
            <wp:docPr id="6" name="Picture 59" descr="http://farm4.static.flickr.com/3250/2659390452_8ac386f9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farm4.static.flickr.com/3250/2659390452_8ac386f9d1.jpg"/>
                    <pic:cNvPicPr>
                      <a:picLocks noChangeAspect="1" noChangeArrowheads="1"/>
                    </pic:cNvPicPr>
                  </pic:nvPicPr>
                  <pic:blipFill>
                    <a:blip r:embed="rId11"/>
                    <a:srcRect/>
                    <a:stretch>
                      <a:fillRect/>
                    </a:stretch>
                  </pic:blipFill>
                  <pic:spPr bwMode="auto">
                    <a:xfrm>
                      <a:off x="0" y="0"/>
                      <a:ext cx="2202815" cy="1605915"/>
                    </a:xfrm>
                    <a:prstGeom prst="rect">
                      <a:avLst/>
                    </a:prstGeom>
                    <a:noFill/>
                    <a:ln w="9525">
                      <a:noFill/>
                      <a:miter lim="800000"/>
                      <a:headEnd/>
                      <a:tailEnd/>
                    </a:ln>
                  </pic:spPr>
                </pic:pic>
              </a:graphicData>
            </a:graphic>
          </wp:inline>
        </w:drawing>
      </w:r>
    </w:p>
    <w:p w:rsidR="00AB5A21" w:rsidRPr="00A10AA4" w:rsidRDefault="00276598">
      <w:pPr>
        <w:rPr>
          <w:rFonts w:ascii="Monotype Corsiva" w:hAnsi="Monotype Corsiva"/>
          <w:b/>
          <w:sz w:val="36"/>
          <w:szCs w:val="36"/>
          <w:u w:val="thick"/>
        </w:rPr>
      </w:pPr>
      <w:r w:rsidRPr="0025065D">
        <w:rPr>
          <w:rFonts w:ascii="Monotype Corsiva" w:hAnsi="Monotype Corsiva"/>
          <w:b/>
          <w:sz w:val="32"/>
          <w:szCs w:val="32"/>
          <w:u w:val="thick"/>
        </w:rPr>
        <w:t xml:space="preserve">                                                                                          </w:t>
      </w:r>
      <w:r w:rsidRPr="0025065D">
        <w:rPr>
          <w:rFonts w:ascii="Monotype Corsiva" w:hAnsi="Monotype Corsiva"/>
          <w:b/>
          <w:sz w:val="36"/>
          <w:szCs w:val="36"/>
          <w:u w:val="thick"/>
        </w:rPr>
        <w:t xml:space="preserve">         </w:t>
      </w:r>
      <w:r>
        <w:rPr>
          <w:rFonts w:ascii="Monotype Corsiva" w:hAnsi="Monotype Corsiva"/>
          <w:b/>
          <w:sz w:val="36"/>
          <w:szCs w:val="36"/>
          <w:u w:val="thick"/>
        </w:rPr>
        <w:t xml:space="preserve">      </w:t>
      </w:r>
      <w:r w:rsidRPr="0025065D">
        <w:rPr>
          <w:rFonts w:ascii="Monotype Corsiva" w:hAnsi="Monotype Corsiva"/>
          <w:b/>
          <w:sz w:val="36"/>
          <w:szCs w:val="36"/>
          <w:u w:val="thick"/>
        </w:rPr>
        <w:t xml:space="preserve">  CONTENTS </w:t>
      </w:r>
    </w:p>
    <w:p w:rsidR="00B270D3" w:rsidRPr="00A10AA4" w:rsidRDefault="00A10AA4" w:rsidP="00A10AA4">
      <w:pPr>
        <w:spacing w:line="360" w:lineRule="auto"/>
        <w:rPr>
          <w:b/>
          <w:sz w:val="32"/>
          <w:szCs w:val="32"/>
          <w:u w:val="single"/>
        </w:rPr>
      </w:pPr>
      <w:r>
        <w:rPr>
          <w:b/>
          <w:sz w:val="40"/>
          <w:szCs w:val="40"/>
        </w:rPr>
        <w:lastRenderedPageBreak/>
        <w:t xml:space="preserve">                                           </w:t>
      </w:r>
      <w:r w:rsidR="00B270D3" w:rsidRPr="00174DDC">
        <w:rPr>
          <w:b/>
          <w:sz w:val="40"/>
          <w:szCs w:val="40"/>
        </w:rPr>
        <w:t>CONTENTS</w:t>
      </w:r>
    </w:p>
    <w:tbl>
      <w:tblPr>
        <w:tblW w:w="51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67"/>
        <w:gridCol w:w="4609"/>
        <w:gridCol w:w="3270"/>
      </w:tblGrid>
      <w:tr w:rsidR="00B270D3" w:rsidRPr="003B6E08" w:rsidTr="000E7427">
        <w:tc>
          <w:tcPr>
            <w:tcW w:w="5000" w:type="pct"/>
            <w:gridSpan w:val="3"/>
          </w:tcPr>
          <w:p w:rsidR="00B270D3" w:rsidRPr="003B6E08" w:rsidRDefault="00671524" w:rsidP="000E7427">
            <w:pPr>
              <w:spacing w:before="240"/>
              <w:jc w:val="center"/>
              <w:rPr>
                <w:b/>
                <w:color w:val="0D0D0D"/>
                <w:sz w:val="36"/>
                <w:szCs w:val="36"/>
              </w:rPr>
            </w:pPr>
            <w:r>
              <w:rPr>
                <w:b/>
                <w:noProof/>
                <w:color w:val="0D0D0D"/>
                <w:sz w:val="36"/>
                <w:szCs w:val="36"/>
              </w:rPr>
              <w:pict>
                <v:shapetype id="_x0000_t32" coordsize="21600,21600" o:spt="32" o:oned="t" path="m,l21600,21600e" filled="f">
                  <v:path arrowok="t" fillok="f" o:connecttype="none"/>
                  <o:lock v:ext="edit" shapetype="t"/>
                </v:shapetype>
                <v:shape id="_x0000_s1026" type="#_x0000_t32" style="position:absolute;left:0;text-align:left;margin-left:98.35pt;margin-top:-.1pt;width:0;height:345.1pt;z-index:251660288" o:connectortype="straight"/>
              </w:pict>
            </w:r>
            <w:r>
              <w:rPr>
                <w:b/>
                <w:noProof/>
                <w:color w:val="0D0D0D"/>
                <w:sz w:val="36"/>
                <w:szCs w:val="36"/>
              </w:rPr>
              <w:pict>
                <v:shape id="_x0000_s1027" type="#_x0000_t32" style="position:absolute;left:0;text-align:left;margin-left:328.3pt;margin-top:.6pt;width:.05pt;height:344.4pt;z-index:251661312" o:connectortype="straight"/>
              </w:pict>
            </w:r>
            <w:r w:rsidR="00B270D3" w:rsidRPr="003B6E08">
              <w:rPr>
                <w:b/>
                <w:color w:val="0D0D0D"/>
                <w:sz w:val="36"/>
                <w:szCs w:val="36"/>
              </w:rPr>
              <w:t xml:space="preserve">S.No                  Description                 </w:t>
            </w:r>
            <w:r w:rsidR="00B270D3" w:rsidRPr="003B6E08">
              <w:rPr>
                <w:b/>
                <w:color w:val="0D0D0D"/>
                <w:sz w:val="36"/>
                <w:szCs w:val="36"/>
              </w:rPr>
              <w:tab/>
            </w:r>
            <w:r w:rsidR="00B270D3" w:rsidRPr="003B6E08">
              <w:rPr>
                <w:b/>
                <w:color w:val="0D0D0D"/>
                <w:sz w:val="36"/>
                <w:szCs w:val="36"/>
              </w:rPr>
              <w:tab/>
              <w:t xml:space="preserve"> Page No</w:t>
            </w:r>
          </w:p>
        </w:tc>
      </w:tr>
      <w:tr w:rsidR="00B270D3" w:rsidRPr="003B6E08" w:rsidTr="000E7427">
        <w:tc>
          <w:tcPr>
            <w:tcW w:w="5000" w:type="pct"/>
            <w:gridSpan w:val="3"/>
          </w:tcPr>
          <w:p w:rsidR="00B270D3" w:rsidRPr="003B6E08" w:rsidRDefault="00B270D3" w:rsidP="000E7427">
            <w:pPr>
              <w:spacing w:before="240"/>
              <w:rPr>
                <w:color w:val="0D0D0D"/>
                <w:sz w:val="36"/>
                <w:szCs w:val="36"/>
              </w:rPr>
            </w:pPr>
            <w:r w:rsidRPr="003B6E08">
              <w:rPr>
                <w:color w:val="0D0D0D"/>
                <w:sz w:val="36"/>
                <w:szCs w:val="36"/>
              </w:rPr>
              <w:t xml:space="preserve">                              List of tables</w:t>
            </w:r>
          </w:p>
        </w:tc>
      </w:tr>
      <w:tr w:rsidR="00B270D3" w:rsidRPr="003B6E08" w:rsidTr="000E7427">
        <w:trPr>
          <w:trHeight w:val="908"/>
        </w:trPr>
        <w:tc>
          <w:tcPr>
            <w:tcW w:w="5000" w:type="pct"/>
            <w:gridSpan w:val="3"/>
          </w:tcPr>
          <w:p w:rsidR="00B270D3" w:rsidRPr="003B6E08" w:rsidRDefault="00B270D3" w:rsidP="000E7427">
            <w:pPr>
              <w:spacing w:before="240"/>
              <w:rPr>
                <w:color w:val="0D0D0D"/>
                <w:sz w:val="36"/>
                <w:szCs w:val="36"/>
              </w:rPr>
            </w:pPr>
            <w:r w:rsidRPr="003B6E08">
              <w:rPr>
                <w:color w:val="0D0D0D"/>
                <w:sz w:val="36"/>
                <w:szCs w:val="36"/>
              </w:rPr>
              <w:t xml:space="preserve">                              List of figures</w:t>
            </w:r>
          </w:p>
        </w:tc>
      </w:tr>
      <w:tr w:rsidR="00B270D3" w:rsidRPr="003B6E08" w:rsidTr="000E7427">
        <w:tc>
          <w:tcPr>
            <w:tcW w:w="5000" w:type="pct"/>
            <w:gridSpan w:val="3"/>
          </w:tcPr>
          <w:p w:rsidR="00B270D3" w:rsidRPr="003B6E08" w:rsidRDefault="00B270D3" w:rsidP="00B270D3">
            <w:pPr>
              <w:pStyle w:val="ListParagraph"/>
              <w:numPr>
                <w:ilvl w:val="0"/>
                <w:numId w:val="1"/>
              </w:numPr>
              <w:spacing w:before="240" w:after="200" w:line="276" w:lineRule="auto"/>
              <w:rPr>
                <w:color w:val="0D0D0D"/>
                <w:sz w:val="36"/>
                <w:szCs w:val="36"/>
              </w:rPr>
            </w:pPr>
            <w:r w:rsidRPr="003B6E08">
              <w:rPr>
                <w:color w:val="0D0D0D"/>
                <w:sz w:val="36"/>
                <w:szCs w:val="36"/>
              </w:rPr>
              <w:t xml:space="preserve">              Introduction              </w:t>
            </w:r>
            <w:r w:rsidRPr="003B6E08">
              <w:rPr>
                <w:color w:val="0D0D0D"/>
                <w:sz w:val="36"/>
                <w:szCs w:val="36"/>
              </w:rPr>
              <w:tab/>
            </w:r>
            <w:r w:rsidRPr="003B6E08">
              <w:rPr>
                <w:color w:val="0D0D0D"/>
                <w:sz w:val="36"/>
                <w:szCs w:val="36"/>
              </w:rPr>
              <w:tab/>
              <w:t xml:space="preserve">          1             </w:t>
            </w:r>
          </w:p>
        </w:tc>
      </w:tr>
      <w:tr w:rsidR="00B270D3" w:rsidRPr="003B6E08" w:rsidTr="000E7427">
        <w:tc>
          <w:tcPr>
            <w:tcW w:w="5000" w:type="pct"/>
            <w:gridSpan w:val="3"/>
          </w:tcPr>
          <w:p w:rsidR="00B270D3" w:rsidRPr="003B6E08" w:rsidRDefault="00B270D3" w:rsidP="000E7427">
            <w:pPr>
              <w:spacing w:before="240"/>
              <w:rPr>
                <w:color w:val="0D0D0D"/>
                <w:sz w:val="36"/>
                <w:szCs w:val="36"/>
              </w:rPr>
            </w:pPr>
            <w:r w:rsidRPr="003B6E08">
              <w:rPr>
                <w:color w:val="0D0D0D"/>
                <w:sz w:val="36"/>
                <w:szCs w:val="36"/>
              </w:rPr>
              <w:t xml:space="preserve">            2                Review o</w:t>
            </w:r>
            <w:r>
              <w:rPr>
                <w:color w:val="0D0D0D"/>
                <w:sz w:val="36"/>
                <w:szCs w:val="36"/>
              </w:rPr>
              <w:t xml:space="preserve">f Literature               </w:t>
            </w:r>
            <w:r>
              <w:rPr>
                <w:color w:val="0D0D0D"/>
                <w:sz w:val="36"/>
                <w:szCs w:val="36"/>
              </w:rPr>
              <w:tab/>
              <w:t xml:space="preserve">           6</w:t>
            </w:r>
            <w:r w:rsidRPr="003B6E08">
              <w:rPr>
                <w:color w:val="0D0D0D"/>
                <w:sz w:val="36"/>
                <w:szCs w:val="36"/>
              </w:rPr>
              <w:t xml:space="preserve">        </w:t>
            </w:r>
          </w:p>
        </w:tc>
      </w:tr>
      <w:tr w:rsidR="00B270D3" w:rsidRPr="003B6E08" w:rsidTr="000E7427">
        <w:tc>
          <w:tcPr>
            <w:tcW w:w="5000" w:type="pct"/>
            <w:gridSpan w:val="3"/>
          </w:tcPr>
          <w:p w:rsidR="00B270D3" w:rsidRPr="003B6E08" w:rsidRDefault="00B270D3" w:rsidP="000E7427">
            <w:pPr>
              <w:spacing w:before="240"/>
              <w:rPr>
                <w:color w:val="0D0D0D"/>
                <w:sz w:val="36"/>
                <w:szCs w:val="36"/>
              </w:rPr>
            </w:pPr>
            <w:r w:rsidRPr="003B6E08">
              <w:rPr>
                <w:color w:val="0D0D0D"/>
                <w:sz w:val="36"/>
                <w:szCs w:val="36"/>
              </w:rPr>
              <w:t xml:space="preserve">            3                Mate</w:t>
            </w:r>
            <w:r>
              <w:rPr>
                <w:color w:val="0D0D0D"/>
                <w:sz w:val="36"/>
                <w:szCs w:val="36"/>
              </w:rPr>
              <w:t xml:space="preserve">rials and Methods          </w:t>
            </w:r>
            <w:r>
              <w:rPr>
                <w:color w:val="0D0D0D"/>
                <w:sz w:val="36"/>
                <w:szCs w:val="36"/>
              </w:rPr>
              <w:tab/>
              <w:t xml:space="preserve">         19</w:t>
            </w:r>
            <w:r w:rsidRPr="003B6E08">
              <w:rPr>
                <w:color w:val="0D0D0D"/>
                <w:sz w:val="36"/>
                <w:szCs w:val="36"/>
              </w:rPr>
              <w:t xml:space="preserve">      </w:t>
            </w:r>
          </w:p>
        </w:tc>
      </w:tr>
      <w:tr w:rsidR="00B270D3" w:rsidRPr="003B6E08" w:rsidTr="000E7427">
        <w:tc>
          <w:tcPr>
            <w:tcW w:w="5000" w:type="pct"/>
            <w:gridSpan w:val="3"/>
          </w:tcPr>
          <w:p w:rsidR="00B270D3" w:rsidRPr="003B6E08" w:rsidRDefault="00B270D3" w:rsidP="000E7427">
            <w:pPr>
              <w:tabs>
                <w:tab w:val="left" w:pos="7500"/>
              </w:tabs>
              <w:spacing w:before="240"/>
              <w:rPr>
                <w:color w:val="0D0D0D"/>
                <w:sz w:val="36"/>
                <w:szCs w:val="36"/>
              </w:rPr>
            </w:pPr>
            <w:r w:rsidRPr="003B6E08">
              <w:rPr>
                <w:color w:val="0D0D0D"/>
                <w:sz w:val="36"/>
                <w:szCs w:val="36"/>
              </w:rPr>
              <w:t xml:space="preserve">            4                Results and Discu</w:t>
            </w:r>
            <w:r>
              <w:rPr>
                <w:color w:val="0D0D0D"/>
                <w:sz w:val="36"/>
                <w:szCs w:val="36"/>
              </w:rPr>
              <w:t>ssion                           26</w:t>
            </w:r>
            <w:r w:rsidRPr="003B6E08">
              <w:rPr>
                <w:color w:val="0D0D0D"/>
                <w:sz w:val="36"/>
                <w:szCs w:val="36"/>
              </w:rPr>
              <w:t xml:space="preserve">   </w:t>
            </w:r>
          </w:p>
        </w:tc>
      </w:tr>
      <w:tr w:rsidR="00B270D3" w:rsidRPr="003B6E08" w:rsidTr="00B270D3">
        <w:tc>
          <w:tcPr>
            <w:tcW w:w="1039" w:type="pct"/>
          </w:tcPr>
          <w:p w:rsidR="00B270D3" w:rsidRPr="003B6E08" w:rsidRDefault="00B270D3" w:rsidP="000E7427">
            <w:pPr>
              <w:tabs>
                <w:tab w:val="left" w:pos="7500"/>
              </w:tabs>
              <w:spacing w:before="240"/>
              <w:rPr>
                <w:color w:val="0D0D0D"/>
                <w:sz w:val="36"/>
                <w:szCs w:val="36"/>
              </w:rPr>
            </w:pPr>
            <w:r w:rsidRPr="003B6E08">
              <w:rPr>
                <w:color w:val="0D0D0D"/>
                <w:sz w:val="36"/>
                <w:szCs w:val="36"/>
              </w:rPr>
              <w:t xml:space="preserve">            5</w:t>
            </w:r>
          </w:p>
        </w:tc>
        <w:tc>
          <w:tcPr>
            <w:tcW w:w="2317" w:type="pct"/>
          </w:tcPr>
          <w:p w:rsidR="00B270D3" w:rsidRPr="003B6E08" w:rsidRDefault="00B270D3" w:rsidP="00B270D3">
            <w:pPr>
              <w:tabs>
                <w:tab w:val="left" w:pos="7500"/>
              </w:tabs>
              <w:spacing w:before="240"/>
              <w:ind w:left="393"/>
              <w:rPr>
                <w:color w:val="0D0D0D"/>
                <w:sz w:val="36"/>
                <w:szCs w:val="36"/>
              </w:rPr>
            </w:pPr>
            <w:r w:rsidRPr="003B6E08">
              <w:rPr>
                <w:color w:val="0D0D0D"/>
                <w:sz w:val="36"/>
                <w:szCs w:val="36"/>
              </w:rPr>
              <w:t>Su</w:t>
            </w:r>
            <w:r>
              <w:rPr>
                <w:color w:val="0D0D0D"/>
                <w:sz w:val="36"/>
                <w:szCs w:val="36"/>
              </w:rPr>
              <w:t>mmary and Conclusion</w:t>
            </w:r>
          </w:p>
        </w:tc>
        <w:tc>
          <w:tcPr>
            <w:tcW w:w="1644" w:type="pct"/>
          </w:tcPr>
          <w:p w:rsidR="00B270D3" w:rsidRPr="003B6E08" w:rsidRDefault="00B270D3" w:rsidP="00B270D3">
            <w:pPr>
              <w:tabs>
                <w:tab w:val="left" w:pos="7500"/>
              </w:tabs>
              <w:spacing w:before="240"/>
              <w:ind w:left="686"/>
              <w:rPr>
                <w:color w:val="0D0D0D"/>
                <w:sz w:val="36"/>
                <w:szCs w:val="36"/>
              </w:rPr>
            </w:pPr>
            <w:r>
              <w:rPr>
                <w:color w:val="0D0D0D"/>
                <w:sz w:val="36"/>
                <w:szCs w:val="36"/>
              </w:rPr>
              <w:t xml:space="preserve">        60</w:t>
            </w:r>
            <w:r w:rsidRPr="003B6E08">
              <w:rPr>
                <w:color w:val="0D0D0D"/>
                <w:sz w:val="36"/>
                <w:szCs w:val="36"/>
              </w:rPr>
              <w:t xml:space="preserve">    </w:t>
            </w:r>
          </w:p>
        </w:tc>
      </w:tr>
      <w:tr w:rsidR="00B270D3" w:rsidRPr="003B6E08" w:rsidTr="00B270D3">
        <w:tc>
          <w:tcPr>
            <w:tcW w:w="1039" w:type="pct"/>
          </w:tcPr>
          <w:p w:rsidR="00B270D3" w:rsidRPr="003B6E08" w:rsidRDefault="00B270D3" w:rsidP="000E7427">
            <w:pPr>
              <w:tabs>
                <w:tab w:val="left" w:pos="7500"/>
              </w:tabs>
              <w:spacing w:before="240"/>
              <w:rPr>
                <w:color w:val="0D0D0D"/>
                <w:sz w:val="36"/>
                <w:szCs w:val="36"/>
              </w:rPr>
            </w:pPr>
          </w:p>
        </w:tc>
        <w:tc>
          <w:tcPr>
            <w:tcW w:w="2317" w:type="pct"/>
          </w:tcPr>
          <w:p w:rsidR="00B270D3" w:rsidRPr="003B6E08" w:rsidRDefault="00B270D3" w:rsidP="00B270D3">
            <w:pPr>
              <w:tabs>
                <w:tab w:val="left" w:pos="7500"/>
              </w:tabs>
              <w:spacing w:before="240"/>
              <w:ind w:left="293"/>
              <w:rPr>
                <w:color w:val="0D0D0D"/>
                <w:sz w:val="36"/>
                <w:szCs w:val="36"/>
              </w:rPr>
            </w:pPr>
            <w:r w:rsidRPr="003B6E08">
              <w:rPr>
                <w:color w:val="0D0D0D"/>
                <w:sz w:val="36"/>
                <w:szCs w:val="36"/>
              </w:rPr>
              <w:t>Bibliography</w:t>
            </w:r>
          </w:p>
        </w:tc>
        <w:tc>
          <w:tcPr>
            <w:tcW w:w="1644" w:type="pct"/>
          </w:tcPr>
          <w:p w:rsidR="00B270D3" w:rsidRPr="003B6E08" w:rsidRDefault="00B270D3" w:rsidP="00B270D3">
            <w:pPr>
              <w:tabs>
                <w:tab w:val="left" w:pos="7500"/>
              </w:tabs>
              <w:spacing w:before="240"/>
              <w:rPr>
                <w:color w:val="0D0D0D"/>
                <w:sz w:val="36"/>
                <w:szCs w:val="36"/>
              </w:rPr>
            </w:pPr>
          </w:p>
        </w:tc>
      </w:tr>
    </w:tbl>
    <w:p w:rsidR="00C44898" w:rsidRDefault="00C44898" w:rsidP="00990221">
      <w:pPr>
        <w:spacing w:before="240" w:line="360" w:lineRule="auto"/>
        <w:jc w:val="both"/>
        <w:rPr>
          <w:b/>
          <w:sz w:val="32"/>
          <w:szCs w:val="32"/>
        </w:rPr>
      </w:pPr>
    </w:p>
    <w:p w:rsidR="00D545CB" w:rsidRDefault="00D545CB" w:rsidP="00990221">
      <w:pPr>
        <w:spacing w:before="240" w:line="360" w:lineRule="auto"/>
        <w:jc w:val="both"/>
        <w:rPr>
          <w:b/>
          <w:sz w:val="32"/>
          <w:szCs w:val="32"/>
        </w:rPr>
      </w:pPr>
    </w:p>
    <w:p w:rsidR="007E4E5E" w:rsidRDefault="007E4E5E" w:rsidP="00990221">
      <w:pPr>
        <w:spacing w:before="240" w:line="360" w:lineRule="auto"/>
        <w:jc w:val="both"/>
        <w:rPr>
          <w:b/>
          <w:sz w:val="32"/>
          <w:szCs w:val="32"/>
        </w:rPr>
      </w:pPr>
    </w:p>
    <w:p w:rsidR="007E4E5E" w:rsidRPr="00990221" w:rsidRDefault="007E4E5E" w:rsidP="00990221">
      <w:pPr>
        <w:spacing w:before="240" w:line="360" w:lineRule="auto"/>
        <w:jc w:val="both"/>
        <w:rPr>
          <w:b/>
          <w:sz w:val="32"/>
          <w:szCs w:val="32"/>
        </w:rPr>
      </w:pPr>
    </w:p>
    <w:p w:rsidR="00F46A26" w:rsidRPr="00C44898" w:rsidRDefault="00C44898" w:rsidP="00F46A26">
      <w:pPr>
        <w:spacing w:line="360" w:lineRule="auto"/>
        <w:rPr>
          <w:b/>
          <w:color w:val="0D0D0D"/>
          <w:sz w:val="36"/>
          <w:szCs w:val="36"/>
        </w:rPr>
      </w:pPr>
      <w:r>
        <w:lastRenderedPageBreak/>
        <w:t xml:space="preserve">                                                            </w:t>
      </w:r>
      <w:r w:rsidR="00F46A26" w:rsidRPr="00174DDC">
        <w:rPr>
          <w:b/>
          <w:color w:val="0D0D0D"/>
          <w:sz w:val="36"/>
          <w:szCs w:val="36"/>
        </w:rPr>
        <w:t>LIST OF TABLES</w:t>
      </w:r>
    </w:p>
    <w:tbl>
      <w:tblPr>
        <w:tblW w:w="8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24"/>
        <w:gridCol w:w="5594"/>
        <w:gridCol w:w="1850"/>
      </w:tblGrid>
      <w:tr w:rsidR="00F46A26" w:rsidRPr="00D65C52" w:rsidTr="000E7427">
        <w:tc>
          <w:tcPr>
            <w:tcW w:w="1124" w:type="dxa"/>
          </w:tcPr>
          <w:p w:rsidR="00F46A26" w:rsidRPr="00174DDC" w:rsidRDefault="00F46A26" w:rsidP="000E7427">
            <w:pPr>
              <w:spacing w:before="240"/>
              <w:jc w:val="center"/>
              <w:rPr>
                <w:b/>
                <w:color w:val="0D0D0D"/>
                <w:sz w:val="36"/>
                <w:szCs w:val="36"/>
              </w:rPr>
            </w:pPr>
            <w:r w:rsidRPr="00174DDC">
              <w:rPr>
                <w:b/>
                <w:color w:val="0D0D0D"/>
                <w:sz w:val="36"/>
                <w:szCs w:val="36"/>
              </w:rPr>
              <w:t>S.No</w:t>
            </w:r>
          </w:p>
        </w:tc>
        <w:tc>
          <w:tcPr>
            <w:tcW w:w="5594" w:type="dxa"/>
          </w:tcPr>
          <w:p w:rsidR="00F46A26" w:rsidRPr="00174DDC" w:rsidRDefault="00F46A26" w:rsidP="000E7427">
            <w:pPr>
              <w:spacing w:before="240"/>
              <w:jc w:val="center"/>
              <w:rPr>
                <w:b/>
                <w:color w:val="0D0D0D"/>
                <w:sz w:val="36"/>
                <w:szCs w:val="36"/>
              </w:rPr>
            </w:pPr>
            <w:r w:rsidRPr="00174DDC">
              <w:rPr>
                <w:b/>
                <w:color w:val="0D0D0D"/>
                <w:sz w:val="36"/>
                <w:szCs w:val="36"/>
              </w:rPr>
              <w:t>Title</w:t>
            </w:r>
          </w:p>
        </w:tc>
        <w:tc>
          <w:tcPr>
            <w:tcW w:w="1850" w:type="dxa"/>
          </w:tcPr>
          <w:p w:rsidR="00F46A26" w:rsidRPr="00174DDC" w:rsidRDefault="00F46A26" w:rsidP="000E7427">
            <w:pPr>
              <w:spacing w:before="240"/>
              <w:jc w:val="center"/>
              <w:rPr>
                <w:b/>
                <w:color w:val="0D0D0D"/>
                <w:sz w:val="36"/>
                <w:szCs w:val="36"/>
              </w:rPr>
            </w:pPr>
            <w:r w:rsidRPr="00174DDC">
              <w:rPr>
                <w:b/>
                <w:color w:val="0D0D0D"/>
                <w:sz w:val="36"/>
                <w:szCs w:val="36"/>
              </w:rPr>
              <w:t>PageNo</w:t>
            </w:r>
          </w:p>
        </w:tc>
      </w:tr>
      <w:tr w:rsidR="00F46A26" w:rsidRPr="00D65C52" w:rsidTr="000E7427">
        <w:trPr>
          <w:trHeight w:val="1025"/>
        </w:trPr>
        <w:tc>
          <w:tcPr>
            <w:tcW w:w="1124" w:type="dxa"/>
          </w:tcPr>
          <w:p w:rsidR="00F46A26" w:rsidRPr="00D65C52" w:rsidRDefault="00F46A26" w:rsidP="000E7427">
            <w:pPr>
              <w:spacing w:before="240"/>
              <w:jc w:val="center"/>
              <w:rPr>
                <w:color w:val="0D0D0D"/>
                <w:sz w:val="28"/>
                <w:szCs w:val="28"/>
              </w:rPr>
            </w:pPr>
            <w:r w:rsidRPr="00D65C52">
              <w:rPr>
                <w:color w:val="0D0D0D"/>
                <w:sz w:val="28"/>
                <w:szCs w:val="28"/>
              </w:rPr>
              <w:t>1</w:t>
            </w:r>
          </w:p>
        </w:tc>
        <w:tc>
          <w:tcPr>
            <w:tcW w:w="5594" w:type="dxa"/>
          </w:tcPr>
          <w:p w:rsidR="00F46A26" w:rsidRPr="00D65C52" w:rsidRDefault="00F46A26" w:rsidP="000E7427">
            <w:pPr>
              <w:spacing w:before="240"/>
              <w:rPr>
                <w:color w:val="0D0D0D"/>
                <w:sz w:val="28"/>
                <w:szCs w:val="28"/>
              </w:rPr>
            </w:pPr>
            <w:r w:rsidRPr="00D65C52">
              <w:rPr>
                <w:color w:val="0D0D0D"/>
                <w:sz w:val="28"/>
                <w:szCs w:val="28"/>
              </w:rPr>
              <w:t>Adsorption of Malachite green with variation of Initial concentration of malachite green solution</w:t>
            </w:r>
          </w:p>
        </w:tc>
        <w:tc>
          <w:tcPr>
            <w:tcW w:w="1850" w:type="dxa"/>
          </w:tcPr>
          <w:p w:rsidR="00F46A26" w:rsidRPr="00D65C52" w:rsidRDefault="00F46A26" w:rsidP="000E7427">
            <w:pPr>
              <w:spacing w:before="240"/>
              <w:jc w:val="center"/>
              <w:rPr>
                <w:color w:val="0D0D0D"/>
                <w:sz w:val="28"/>
                <w:szCs w:val="28"/>
              </w:rPr>
            </w:pPr>
            <w:r>
              <w:rPr>
                <w:color w:val="0D0D0D"/>
                <w:sz w:val="28"/>
                <w:szCs w:val="28"/>
              </w:rPr>
              <w:t>28</w:t>
            </w:r>
          </w:p>
        </w:tc>
      </w:tr>
      <w:tr w:rsidR="00F46A26" w:rsidRPr="00D65C52" w:rsidTr="000E7427">
        <w:trPr>
          <w:trHeight w:val="890"/>
        </w:trPr>
        <w:tc>
          <w:tcPr>
            <w:tcW w:w="1124" w:type="dxa"/>
          </w:tcPr>
          <w:p w:rsidR="00F46A26" w:rsidRPr="00D65C52" w:rsidRDefault="00F46A26" w:rsidP="000E7427">
            <w:pPr>
              <w:spacing w:before="240"/>
              <w:jc w:val="center"/>
              <w:rPr>
                <w:color w:val="0D0D0D"/>
                <w:sz w:val="28"/>
                <w:szCs w:val="28"/>
              </w:rPr>
            </w:pPr>
            <w:r w:rsidRPr="00D65C52">
              <w:rPr>
                <w:color w:val="0D0D0D"/>
                <w:sz w:val="28"/>
                <w:szCs w:val="28"/>
              </w:rPr>
              <w:t>2</w:t>
            </w:r>
          </w:p>
        </w:tc>
        <w:tc>
          <w:tcPr>
            <w:tcW w:w="5594" w:type="dxa"/>
          </w:tcPr>
          <w:p w:rsidR="00F46A26" w:rsidRPr="00D65C52" w:rsidRDefault="00F46A26" w:rsidP="000E7427">
            <w:pPr>
              <w:spacing w:before="240"/>
              <w:rPr>
                <w:color w:val="0D0D0D"/>
                <w:sz w:val="28"/>
                <w:szCs w:val="28"/>
              </w:rPr>
            </w:pPr>
            <w:r w:rsidRPr="00D65C52">
              <w:rPr>
                <w:color w:val="0D0D0D"/>
                <w:sz w:val="28"/>
                <w:szCs w:val="28"/>
              </w:rPr>
              <w:t>Adsorption of Malachite green with variation of pH</w:t>
            </w:r>
          </w:p>
        </w:tc>
        <w:tc>
          <w:tcPr>
            <w:tcW w:w="1850" w:type="dxa"/>
          </w:tcPr>
          <w:p w:rsidR="00F46A26" w:rsidRPr="00D65C52" w:rsidRDefault="00F46A26" w:rsidP="000E7427">
            <w:pPr>
              <w:spacing w:before="240"/>
              <w:jc w:val="center"/>
              <w:rPr>
                <w:color w:val="0D0D0D"/>
                <w:sz w:val="28"/>
                <w:szCs w:val="28"/>
              </w:rPr>
            </w:pPr>
            <w:r w:rsidRPr="00D65C52">
              <w:rPr>
                <w:color w:val="0D0D0D"/>
                <w:sz w:val="28"/>
                <w:szCs w:val="28"/>
              </w:rPr>
              <w:t>3</w:t>
            </w:r>
            <w:r>
              <w:rPr>
                <w:color w:val="0D0D0D"/>
                <w:sz w:val="28"/>
                <w:szCs w:val="28"/>
              </w:rPr>
              <w:t>1</w:t>
            </w:r>
          </w:p>
        </w:tc>
      </w:tr>
      <w:tr w:rsidR="00F46A26" w:rsidRPr="00D65C52" w:rsidTr="000E7427">
        <w:trPr>
          <w:trHeight w:val="1007"/>
        </w:trPr>
        <w:tc>
          <w:tcPr>
            <w:tcW w:w="1124" w:type="dxa"/>
          </w:tcPr>
          <w:p w:rsidR="00F46A26" w:rsidRPr="00D65C52" w:rsidRDefault="00F46A26" w:rsidP="000E7427">
            <w:pPr>
              <w:spacing w:before="240"/>
              <w:jc w:val="center"/>
              <w:rPr>
                <w:color w:val="0D0D0D"/>
                <w:sz w:val="28"/>
                <w:szCs w:val="28"/>
              </w:rPr>
            </w:pPr>
            <w:r w:rsidRPr="00D65C52">
              <w:rPr>
                <w:color w:val="0D0D0D"/>
                <w:sz w:val="28"/>
                <w:szCs w:val="28"/>
              </w:rPr>
              <w:t>3</w:t>
            </w:r>
          </w:p>
        </w:tc>
        <w:tc>
          <w:tcPr>
            <w:tcW w:w="5594" w:type="dxa"/>
          </w:tcPr>
          <w:p w:rsidR="00F46A26" w:rsidRPr="00D65C52" w:rsidRDefault="00F46A26" w:rsidP="000E7427">
            <w:pPr>
              <w:spacing w:before="240"/>
              <w:rPr>
                <w:color w:val="0D0D0D"/>
                <w:sz w:val="28"/>
                <w:szCs w:val="28"/>
              </w:rPr>
            </w:pPr>
            <w:r w:rsidRPr="00D65C52">
              <w:rPr>
                <w:color w:val="0D0D0D"/>
                <w:sz w:val="28"/>
                <w:szCs w:val="28"/>
              </w:rPr>
              <w:t>Adsorption of Malachite green with variation of Adsorbent dosage</w:t>
            </w:r>
          </w:p>
        </w:tc>
        <w:tc>
          <w:tcPr>
            <w:tcW w:w="1850" w:type="dxa"/>
          </w:tcPr>
          <w:p w:rsidR="00F46A26" w:rsidRPr="00D65C52" w:rsidRDefault="00F46A26" w:rsidP="000E7427">
            <w:pPr>
              <w:spacing w:before="240"/>
              <w:jc w:val="center"/>
              <w:rPr>
                <w:color w:val="0D0D0D"/>
                <w:sz w:val="28"/>
                <w:szCs w:val="28"/>
              </w:rPr>
            </w:pPr>
            <w:r w:rsidRPr="00D65C52">
              <w:rPr>
                <w:color w:val="0D0D0D"/>
                <w:sz w:val="28"/>
                <w:szCs w:val="28"/>
              </w:rPr>
              <w:t>3</w:t>
            </w:r>
            <w:r>
              <w:rPr>
                <w:color w:val="0D0D0D"/>
                <w:sz w:val="28"/>
                <w:szCs w:val="28"/>
              </w:rPr>
              <w:t>3</w:t>
            </w:r>
          </w:p>
        </w:tc>
      </w:tr>
      <w:tr w:rsidR="00F46A26" w:rsidRPr="00D65C52" w:rsidTr="000E7427">
        <w:trPr>
          <w:trHeight w:val="1097"/>
        </w:trPr>
        <w:tc>
          <w:tcPr>
            <w:tcW w:w="1124" w:type="dxa"/>
          </w:tcPr>
          <w:p w:rsidR="00F46A26" w:rsidRPr="00D65C52" w:rsidRDefault="00F46A26" w:rsidP="000E7427">
            <w:pPr>
              <w:spacing w:before="240"/>
              <w:jc w:val="center"/>
              <w:rPr>
                <w:color w:val="0D0D0D"/>
                <w:sz w:val="28"/>
                <w:szCs w:val="28"/>
              </w:rPr>
            </w:pPr>
            <w:r w:rsidRPr="00D65C52">
              <w:rPr>
                <w:color w:val="0D0D0D"/>
                <w:sz w:val="28"/>
                <w:szCs w:val="28"/>
              </w:rPr>
              <w:t>4</w:t>
            </w:r>
          </w:p>
        </w:tc>
        <w:tc>
          <w:tcPr>
            <w:tcW w:w="5594" w:type="dxa"/>
          </w:tcPr>
          <w:p w:rsidR="00F46A26" w:rsidRPr="00D65C52" w:rsidRDefault="00F46A26" w:rsidP="000E7427">
            <w:pPr>
              <w:spacing w:before="240"/>
              <w:rPr>
                <w:sz w:val="28"/>
              </w:rPr>
            </w:pPr>
            <w:r w:rsidRPr="00D65C52">
              <w:rPr>
                <w:color w:val="0D0D0D"/>
                <w:sz w:val="28"/>
                <w:szCs w:val="28"/>
              </w:rPr>
              <w:t>Kinetic modeling for malachite green adsorption Using Lagergren equation (variation of initial Concentration of dye solution)</w:t>
            </w:r>
          </w:p>
        </w:tc>
        <w:tc>
          <w:tcPr>
            <w:tcW w:w="1850" w:type="dxa"/>
          </w:tcPr>
          <w:p w:rsidR="00F46A26" w:rsidRPr="00D65C52" w:rsidRDefault="00F46A26" w:rsidP="000E7427">
            <w:pPr>
              <w:spacing w:before="240"/>
              <w:jc w:val="center"/>
              <w:rPr>
                <w:color w:val="0D0D0D"/>
                <w:sz w:val="28"/>
                <w:szCs w:val="28"/>
              </w:rPr>
            </w:pPr>
            <w:r w:rsidRPr="00D65C52">
              <w:rPr>
                <w:color w:val="0D0D0D"/>
                <w:sz w:val="28"/>
                <w:szCs w:val="28"/>
              </w:rPr>
              <w:t>3</w:t>
            </w:r>
            <w:r>
              <w:rPr>
                <w:color w:val="0D0D0D"/>
                <w:sz w:val="28"/>
                <w:szCs w:val="28"/>
              </w:rPr>
              <w:t>6</w:t>
            </w:r>
          </w:p>
        </w:tc>
      </w:tr>
      <w:tr w:rsidR="00F46A26" w:rsidRPr="00D65C52" w:rsidTr="000E7427">
        <w:trPr>
          <w:trHeight w:val="863"/>
        </w:trPr>
        <w:tc>
          <w:tcPr>
            <w:tcW w:w="1124" w:type="dxa"/>
          </w:tcPr>
          <w:p w:rsidR="00F46A26" w:rsidRPr="00D65C52" w:rsidRDefault="00F46A26" w:rsidP="000E7427">
            <w:pPr>
              <w:spacing w:before="240"/>
              <w:jc w:val="center"/>
              <w:rPr>
                <w:color w:val="0D0D0D"/>
                <w:sz w:val="28"/>
                <w:szCs w:val="28"/>
              </w:rPr>
            </w:pPr>
            <w:r w:rsidRPr="00D65C52">
              <w:rPr>
                <w:color w:val="0D0D0D"/>
                <w:sz w:val="28"/>
                <w:szCs w:val="28"/>
              </w:rPr>
              <w:t>5</w:t>
            </w:r>
          </w:p>
        </w:tc>
        <w:tc>
          <w:tcPr>
            <w:tcW w:w="5594" w:type="dxa"/>
          </w:tcPr>
          <w:p w:rsidR="00F46A26" w:rsidRPr="00D65C52" w:rsidRDefault="00F46A26" w:rsidP="000E7427">
            <w:pPr>
              <w:spacing w:before="240"/>
              <w:rPr>
                <w:color w:val="0D0D0D"/>
                <w:sz w:val="28"/>
                <w:szCs w:val="28"/>
              </w:rPr>
            </w:pPr>
            <w:r w:rsidRPr="00D65C52">
              <w:rPr>
                <w:color w:val="0D0D0D"/>
                <w:sz w:val="28"/>
                <w:szCs w:val="28"/>
              </w:rPr>
              <w:t>Intra particle diffusion rate equation for adsorption of Malachite green</w:t>
            </w:r>
          </w:p>
        </w:tc>
        <w:tc>
          <w:tcPr>
            <w:tcW w:w="1850" w:type="dxa"/>
          </w:tcPr>
          <w:p w:rsidR="00F46A26" w:rsidRPr="00D65C52" w:rsidRDefault="00F46A26" w:rsidP="000E7427">
            <w:pPr>
              <w:spacing w:before="240"/>
              <w:jc w:val="center"/>
              <w:rPr>
                <w:color w:val="0D0D0D"/>
                <w:sz w:val="28"/>
                <w:szCs w:val="28"/>
              </w:rPr>
            </w:pPr>
            <w:r w:rsidRPr="00D65C52">
              <w:rPr>
                <w:color w:val="0D0D0D"/>
                <w:sz w:val="28"/>
                <w:szCs w:val="28"/>
              </w:rPr>
              <w:t>4</w:t>
            </w:r>
            <w:r>
              <w:rPr>
                <w:color w:val="0D0D0D"/>
                <w:sz w:val="28"/>
                <w:szCs w:val="28"/>
              </w:rPr>
              <w:t>0</w:t>
            </w:r>
          </w:p>
        </w:tc>
      </w:tr>
      <w:tr w:rsidR="00F46A26" w:rsidRPr="00D65C52" w:rsidTr="000E7427">
        <w:trPr>
          <w:trHeight w:val="1790"/>
        </w:trPr>
        <w:tc>
          <w:tcPr>
            <w:tcW w:w="1124" w:type="dxa"/>
          </w:tcPr>
          <w:p w:rsidR="00F46A26" w:rsidRPr="00D65C52" w:rsidRDefault="00F46A26" w:rsidP="000E7427">
            <w:pPr>
              <w:spacing w:before="240"/>
              <w:jc w:val="center"/>
              <w:rPr>
                <w:color w:val="0D0D0D"/>
                <w:sz w:val="28"/>
                <w:szCs w:val="28"/>
              </w:rPr>
            </w:pPr>
            <w:r w:rsidRPr="00D65C52">
              <w:rPr>
                <w:color w:val="0D0D0D"/>
                <w:sz w:val="28"/>
                <w:szCs w:val="28"/>
              </w:rPr>
              <w:t>6</w:t>
            </w:r>
          </w:p>
        </w:tc>
        <w:tc>
          <w:tcPr>
            <w:tcW w:w="5594" w:type="dxa"/>
          </w:tcPr>
          <w:p w:rsidR="00F46A26" w:rsidRPr="00D65C52" w:rsidRDefault="00F46A26" w:rsidP="000E7427">
            <w:pPr>
              <w:spacing w:before="240"/>
              <w:rPr>
                <w:color w:val="0D0D0D"/>
                <w:sz w:val="28"/>
                <w:szCs w:val="28"/>
              </w:rPr>
            </w:pPr>
            <w:r w:rsidRPr="00D65C52">
              <w:rPr>
                <w:color w:val="0D0D0D"/>
                <w:sz w:val="28"/>
                <w:szCs w:val="28"/>
              </w:rPr>
              <w:t>Interpretation of results of adsorption of malachite green in terms of Langmiur adsorption isotherm.(Variation of initial concentration of  the dye solution)</w:t>
            </w:r>
          </w:p>
        </w:tc>
        <w:tc>
          <w:tcPr>
            <w:tcW w:w="1850" w:type="dxa"/>
          </w:tcPr>
          <w:p w:rsidR="00F46A26" w:rsidRPr="00D65C52" w:rsidRDefault="00F46A26" w:rsidP="000E7427">
            <w:pPr>
              <w:spacing w:before="240"/>
              <w:jc w:val="center"/>
              <w:rPr>
                <w:color w:val="0D0D0D"/>
                <w:sz w:val="28"/>
                <w:szCs w:val="28"/>
              </w:rPr>
            </w:pPr>
            <w:r w:rsidRPr="00D65C52">
              <w:rPr>
                <w:color w:val="0D0D0D"/>
                <w:sz w:val="28"/>
                <w:szCs w:val="28"/>
              </w:rPr>
              <w:t>4</w:t>
            </w:r>
            <w:r>
              <w:rPr>
                <w:color w:val="0D0D0D"/>
                <w:sz w:val="28"/>
                <w:szCs w:val="28"/>
              </w:rPr>
              <w:t>5</w:t>
            </w:r>
          </w:p>
        </w:tc>
      </w:tr>
      <w:tr w:rsidR="00F46A26" w:rsidRPr="00D65C52" w:rsidTr="000E7427">
        <w:trPr>
          <w:trHeight w:hRule="exact" w:val="1945"/>
        </w:trPr>
        <w:tc>
          <w:tcPr>
            <w:tcW w:w="1124" w:type="dxa"/>
          </w:tcPr>
          <w:p w:rsidR="00F46A26" w:rsidRPr="00D65C52" w:rsidRDefault="00F46A26" w:rsidP="000E7427">
            <w:pPr>
              <w:spacing w:before="240"/>
              <w:rPr>
                <w:color w:val="0D0D0D"/>
                <w:sz w:val="28"/>
                <w:szCs w:val="28"/>
              </w:rPr>
            </w:pPr>
            <w:r w:rsidRPr="00D65C52">
              <w:rPr>
                <w:color w:val="0D0D0D"/>
                <w:sz w:val="28"/>
                <w:szCs w:val="28"/>
              </w:rPr>
              <w:t xml:space="preserve">     7</w:t>
            </w:r>
          </w:p>
        </w:tc>
        <w:tc>
          <w:tcPr>
            <w:tcW w:w="5594" w:type="dxa"/>
          </w:tcPr>
          <w:p w:rsidR="00F46A26" w:rsidRPr="00D65C52" w:rsidRDefault="00F46A26" w:rsidP="000E7427">
            <w:pPr>
              <w:spacing w:before="240"/>
              <w:rPr>
                <w:color w:val="0D0D0D"/>
                <w:sz w:val="28"/>
                <w:szCs w:val="28"/>
              </w:rPr>
            </w:pPr>
            <w:r w:rsidRPr="00D65C52">
              <w:rPr>
                <w:color w:val="0D0D0D"/>
                <w:sz w:val="28"/>
                <w:szCs w:val="28"/>
              </w:rPr>
              <w:t>Interpretation of results of adsorption of malachite Green in terms of Freundlich adsorption isotherm (variation of initial concentrations of the solution)</w:t>
            </w:r>
          </w:p>
        </w:tc>
        <w:tc>
          <w:tcPr>
            <w:tcW w:w="1850" w:type="dxa"/>
          </w:tcPr>
          <w:p w:rsidR="00F46A26" w:rsidRPr="00D65C52" w:rsidRDefault="00F46A26" w:rsidP="000E7427">
            <w:pPr>
              <w:spacing w:before="240"/>
              <w:jc w:val="center"/>
              <w:rPr>
                <w:color w:val="0D0D0D"/>
                <w:sz w:val="28"/>
                <w:szCs w:val="28"/>
              </w:rPr>
            </w:pPr>
            <w:r w:rsidRPr="00D65C52">
              <w:rPr>
                <w:color w:val="0D0D0D"/>
                <w:sz w:val="28"/>
                <w:szCs w:val="28"/>
              </w:rPr>
              <w:t>5</w:t>
            </w:r>
            <w:r>
              <w:rPr>
                <w:color w:val="0D0D0D"/>
                <w:sz w:val="28"/>
                <w:szCs w:val="28"/>
              </w:rPr>
              <w:t>3</w:t>
            </w:r>
          </w:p>
        </w:tc>
      </w:tr>
    </w:tbl>
    <w:p w:rsidR="002B57A1" w:rsidRPr="00C52C9C" w:rsidRDefault="002B57A1" w:rsidP="002B57A1">
      <w:pPr>
        <w:spacing w:line="360" w:lineRule="auto"/>
        <w:jc w:val="center"/>
        <w:rPr>
          <w:b/>
          <w:color w:val="0D0D0D"/>
          <w:sz w:val="36"/>
          <w:szCs w:val="36"/>
        </w:rPr>
      </w:pPr>
      <w:r w:rsidRPr="00C52C9C">
        <w:rPr>
          <w:b/>
          <w:color w:val="0D0D0D"/>
          <w:sz w:val="36"/>
          <w:szCs w:val="36"/>
        </w:rPr>
        <w:lastRenderedPageBreak/>
        <w:t>LIST OF FIGURES</w:t>
      </w:r>
    </w:p>
    <w:p w:rsidR="002B57A1" w:rsidRPr="00D65C52" w:rsidRDefault="002B57A1" w:rsidP="002B57A1">
      <w:pPr>
        <w:spacing w:line="360" w:lineRule="auto"/>
        <w:rPr>
          <w:color w:val="0D0D0D"/>
          <w:sz w:val="36"/>
          <w:szCs w:val="3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41"/>
        <w:gridCol w:w="6067"/>
        <w:gridCol w:w="1548"/>
      </w:tblGrid>
      <w:tr w:rsidR="002B57A1" w:rsidRPr="00D65C52" w:rsidTr="000E7427">
        <w:trPr>
          <w:trHeight w:hRule="exact" w:val="838"/>
        </w:trPr>
        <w:tc>
          <w:tcPr>
            <w:tcW w:w="1241" w:type="dxa"/>
          </w:tcPr>
          <w:p w:rsidR="002B57A1" w:rsidRPr="00D65C52" w:rsidRDefault="002B57A1" w:rsidP="000E7427">
            <w:pPr>
              <w:spacing w:before="240"/>
              <w:jc w:val="center"/>
              <w:rPr>
                <w:color w:val="0D0D0D"/>
                <w:sz w:val="36"/>
                <w:szCs w:val="36"/>
              </w:rPr>
            </w:pPr>
            <w:r w:rsidRPr="00D65C52">
              <w:rPr>
                <w:color w:val="0D0D0D"/>
                <w:sz w:val="36"/>
                <w:szCs w:val="36"/>
              </w:rPr>
              <w:t>S.No</w:t>
            </w:r>
          </w:p>
        </w:tc>
        <w:tc>
          <w:tcPr>
            <w:tcW w:w="6067" w:type="dxa"/>
          </w:tcPr>
          <w:p w:rsidR="002B57A1" w:rsidRPr="00D65C52" w:rsidRDefault="002B57A1" w:rsidP="000E7427">
            <w:pPr>
              <w:spacing w:before="240"/>
              <w:jc w:val="center"/>
              <w:rPr>
                <w:color w:val="0D0D0D"/>
                <w:sz w:val="36"/>
                <w:szCs w:val="36"/>
              </w:rPr>
            </w:pPr>
            <w:r w:rsidRPr="00D65C52">
              <w:rPr>
                <w:color w:val="0D0D0D"/>
                <w:sz w:val="36"/>
                <w:szCs w:val="36"/>
              </w:rPr>
              <w:t>Title</w:t>
            </w:r>
          </w:p>
        </w:tc>
        <w:tc>
          <w:tcPr>
            <w:tcW w:w="1548" w:type="dxa"/>
          </w:tcPr>
          <w:p w:rsidR="002B57A1" w:rsidRPr="00D65C52" w:rsidRDefault="002B57A1" w:rsidP="000E7427">
            <w:pPr>
              <w:spacing w:before="240"/>
              <w:jc w:val="center"/>
              <w:rPr>
                <w:color w:val="0D0D0D"/>
                <w:sz w:val="36"/>
                <w:szCs w:val="36"/>
              </w:rPr>
            </w:pPr>
            <w:r w:rsidRPr="00D65C52">
              <w:rPr>
                <w:color w:val="0D0D0D"/>
                <w:sz w:val="36"/>
                <w:szCs w:val="36"/>
              </w:rPr>
              <w:t>Page No</w:t>
            </w:r>
          </w:p>
        </w:tc>
      </w:tr>
      <w:tr w:rsidR="002B57A1" w:rsidRPr="00D65C52" w:rsidTr="000E7427">
        <w:trPr>
          <w:trHeight w:val="1142"/>
        </w:trPr>
        <w:tc>
          <w:tcPr>
            <w:tcW w:w="1241" w:type="dxa"/>
          </w:tcPr>
          <w:p w:rsidR="002B57A1" w:rsidRPr="00D65C52" w:rsidRDefault="002B57A1" w:rsidP="000E7427">
            <w:pPr>
              <w:spacing w:before="240"/>
              <w:jc w:val="center"/>
              <w:rPr>
                <w:color w:val="0D0D0D"/>
                <w:sz w:val="36"/>
                <w:szCs w:val="36"/>
              </w:rPr>
            </w:pPr>
            <w:r w:rsidRPr="00D65C52">
              <w:rPr>
                <w:color w:val="0D0D0D"/>
                <w:sz w:val="36"/>
                <w:szCs w:val="36"/>
              </w:rPr>
              <w:t>1</w:t>
            </w:r>
          </w:p>
        </w:tc>
        <w:tc>
          <w:tcPr>
            <w:tcW w:w="6067" w:type="dxa"/>
          </w:tcPr>
          <w:p w:rsidR="002B57A1" w:rsidRPr="00D65C52" w:rsidRDefault="002B57A1" w:rsidP="000E7427">
            <w:pPr>
              <w:spacing w:before="240"/>
              <w:jc w:val="both"/>
              <w:rPr>
                <w:color w:val="0D0D0D"/>
                <w:sz w:val="28"/>
                <w:szCs w:val="28"/>
              </w:rPr>
            </w:pPr>
            <w:r w:rsidRPr="00D65C52">
              <w:rPr>
                <w:color w:val="0D0D0D"/>
                <w:sz w:val="28"/>
                <w:szCs w:val="28"/>
              </w:rPr>
              <w:t>Adsorption of Malachite green with variation of initial concentration of malachite green solution</w:t>
            </w:r>
          </w:p>
        </w:tc>
        <w:tc>
          <w:tcPr>
            <w:tcW w:w="1548" w:type="dxa"/>
          </w:tcPr>
          <w:p w:rsidR="002B57A1" w:rsidRPr="00D65C52" w:rsidRDefault="002B57A1" w:rsidP="000E7427">
            <w:pPr>
              <w:spacing w:before="240"/>
              <w:jc w:val="center"/>
              <w:rPr>
                <w:color w:val="0D0D0D"/>
                <w:sz w:val="28"/>
                <w:szCs w:val="28"/>
              </w:rPr>
            </w:pPr>
            <w:r>
              <w:rPr>
                <w:color w:val="0D0D0D"/>
                <w:sz w:val="28"/>
                <w:szCs w:val="28"/>
              </w:rPr>
              <w:t>29</w:t>
            </w:r>
          </w:p>
        </w:tc>
      </w:tr>
      <w:tr w:rsidR="002B57A1" w:rsidRPr="00D65C52" w:rsidTr="000E7427">
        <w:tc>
          <w:tcPr>
            <w:tcW w:w="1241" w:type="dxa"/>
          </w:tcPr>
          <w:p w:rsidR="002B57A1" w:rsidRPr="00D65C52" w:rsidRDefault="002B57A1" w:rsidP="000E7427">
            <w:pPr>
              <w:spacing w:before="240"/>
              <w:jc w:val="center"/>
              <w:rPr>
                <w:color w:val="0D0D0D"/>
                <w:sz w:val="36"/>
                <w:szCs w:val="36"/>
              </w:rPr>
            </w:pPr>
            <w:r w:rsidRPr="00D65C52">
              <w:rPr>
                <w:color w:val="0D0D0D"/>
                <w:sz w:val="36"/>
                <w:szCs w:val="36"/>
              </w:rPr>
              <w:t>2</w:t>
            </w:r>
          </w:p>
        </w:tc>
        <w:tc>
          <w:tcPr>
            <w:tcW w:w="6067" w:type="dxa"/>
          </w:tcPr>
          <w:p w:rsidR="002B57A1" w:rsidRPr="00D65C52" w:rsidRDefault="002B57A1" w:rsidP="000E7427">
            <w:pPr>
              <w:spacing w:before="240"/>
              <w:jc w:val="both"/>
              <w:rPr>
                <w:color w:val="0D0D0D"/>
                <w:sz w:val="28"/>
                <w:szCs w:val="28"/>
              </w:rPr>
            </w:pPr>
            <w:r w:rsidRPr="00D65C52">
              <w:rPr>
                <w:color w:val="0D0D0D"/>
                <w:sz w:val="28"/>
                <w:szCs w:val="28"/>
              </w:rPr>
              <w:t>Adsorption of Malachite green with variation of pH</w:t>
            </w:r>
          </w:p>
        </w:tc>
        <w:tc>
          <w:tcPr>
            <w:tcW w:w="1548" w:type="dxa"/>
          </w:tcPr>
          <w:p w:rsidR="002B57A1" w:rsidRPr="00D65C52" w:rsidRDefault="002B57A1" w:rsidP="000E7427">
            <w:pPr>
              <w:spacing w:before="240"/>
              <w:jc w:val="center"/>
              <w:rPr>
                <w:color w:val="0D0D0D"/>
                <w:sz w:val="28"/>
                <w:szCs w:val="28"/>
              </w:rPr>
            </w:pPr>
            <w:r>
              <w:rPr>
                <w:color w:val="0D0D0D"/>
                <w:sz w:val="28"/>
                <w:szCs w:val="28"/>
              </w:rPr>
              <w:t>32</w:t>
            </w:r>
          </w:p>
        </w:tc>
      </w:tr>
      <w:tr w:rsidR="002B57A1" w:rsidRPr="00D65C52" w:rsidTr="000E7427">
        <w:trPr>
          <w:trHeight w:val="863"/>
        </w:trPr>
        <w:tc>
          <w:tcPr>
            <w:tcW w:w="1241" w:type="dxa"/>
          </w:tcPr>
          <w:p w:rsidR="002B57A1" w:rsidRPr="00D65C52" w:rsidRDefault="002B57A1" w:rsidP="000E7427">
            <w:pPr>
              <w:spacing w:before="240"/>
              <w:jc w:val="center"/>
              <w:rPr>
                <w:color w:val="0D0D0D"/>
                <w:sz w:val="36"/>
                <w:szCs w:val="36"/>
              </w:rPr>
            </w:pPr>
            <w:r w:rsidRPr="00D65C52">
              <w:rPr>
                <w:color w:val="0D0D0D"/>
                <w:sz w:val="36"/>
                <w:szCs w:val="36"/>
              </w:rPr>
              <w:t>3</w:t>
            </w:r>
          </w:p>
        </w:tc>
        <w:tc>
          <w:tcPr>
            <w:tcW w:w="6067" w:type="dxa"/>
          </w:tcPr>
          <w:p w:rsidR="002B57A1" w:rsidRPr="00D65C52" w:rsidRDefault="002B57A1" w:rsidP="000E7427">
            <w:pPr>
              <w:spacing w:before="240"/>
              <w:jc w:val="both"/>
              <w:rPr>
                <w:color w:val="0D0D0D"/>
                <w:sz w:val="28"/>
                <w:szCs w:val="28"/>
              </w:rPr>
            </w:pPr>
            <w:r w:rsidRPr="00D65C52">
              <w:rPr>
                <w:color w:val="0D0D0D"/>
                <w:sz w:val="28"/>
                <w:szCs w:val="28"/>
              </w:rPr>
              <w:t>Adsorption of Malachite green with variation of adsorbent dosage</w:t>
            </w:r>
          </w:p>
        </w:tc>
        <w:tc>
          <w:tcPr>
            <w:tcW w:w="1548" w:type="dxa"/>
          </w:tcPr>
          <w:p w:rsidR="002B57A1" w:rsidRPr="00D65C52" w:rsidRDefault="002B57A1" w:rsidP="000E7427">
            <w:pPr>
              <w:spacing w:before="240"/>
              <w:jc w:val="center"/>
              <w:rPr>
                <w:color w:val="0D0D0D"/>
                <w:sz w:val="28"/>
                <w:szCs w:val="28"/>
              </w:rPr>
            </w:pPr>
            <w:r>
              <w:rPr>
                <w:color w:val="0D0D0D"/>
                <w:sz w:val="28"/>
                <w:szCs w:val="28"/>
              </w:rPr>
              <w:t>34</w:t>
            </w:r>
          </w:p>
        </w:tc>
      </w:tr>
      <w:tr w:rsidR="002B57A1" w:rsidRPr="00D65C52" w:rsidTr="000E7427">
        <w:trPr>
          <w:trHeight w:hRule="exact" w:val="1531"/>
        </w:trPr>
        <w:tc>
          <w:tcPr>
            <w:tcW w:w="1241" w:type="dxa"/>
          </w:tcPr>
          <w:p w:rsidR="002B57A1" w:rsidRPr="00D65C52" w:rsidRDefault="002B57A1" w:rsidP="000E7427">
            <w:pPr>
              <w:spacing w:before="240"/>
              <w:jc w:val="center"/>
              <w:rPr>
                <w:color w:val="0D0D0D"/>
                <w:sz w:val="36"/>
                <w:szCs w:val="36"/>
              </w:rPr>
            </w:pPr>
            <w:r w:rsidRPr="00D65C52">
              <w:rPr>
                <w:color w:val="0D0D0D"/>
                <w:sz w:val="36"/>
                <w:szCs w:val="36"/>
              </w:rPr>
              <w:t>4</w:t>
            </w:r>
          </w:p>
        </w:tc>
        <w:tc>
          <w:tcPr>
            <w:tcW w:w="6067" w:type="dxa"/>
          </w:tcPr>
          <w:p w:rsidR="002B57A1" w:rsidRPr="00D65C52" w:rsidRDefault="002B57A1" w:rsidP="000E7427">
            <w:pPr>
              <w:spacing w:before="240"/>
              <w:jc w:val="both"/>
              <w:rPr>
                <w:color w:val="0D0D0D"/>
                <w:sz w:val="28"/>
                <w:szCs w:val="28"/>
              </w:rPr>
            </w:pPr>
            <w:r w:rsidRPr="00D65C52">
              <w:rPr>
                <w:color w:val="0D0D0D"/>
                <w:sz w:val="28"/>
                <w:szCs w:val="28"/>
              </w:rPr>
              <w:t>Kinetic modeling for Malachite green adsorption using Lagergren equation (variation of initial concentration of dye solution)</w:t>
            </w:r>
          </w:p>
          <w:p w:rsidR="002B57A1" w:rsidRPr="00D65C52" w:rsidRDefault="002B57A1" w:rsidP="000E7427">
            <w:pPr>
              <w:spacing w:before="240"/>
              <w:jc w:val="both"/>
              <w:rPr>
                <w:color w:val="0D0D0D"/>
                <w:sz w:val="28"/>
                <w:szCs w:val="28"/>
              </w:rPr>
            </w:pPr>
          </w:p>
        </w:tc>
        <w:tc>
          <w:tcPr>
            <w:tcW w:w="1548" w:type="dxa"/>
          </w:tcPr>
          <w:p w:rsidR="002B57A1" w:rsidRPr="00D65C52" w:rsidRDefault="002B57A1" w:rsidP="000E7427">
            <w:pPr>
              <w:spacing w:before="240"/>
              <w:jc w:val="center"/>
              <w:rPr>
                <w:color w:val="0D0D0D"/>
                <w:sz w:val="28"/>
                <w:szCs w:val="28"/>
              </w:rPr>
            </w:pPr>
            <w:r>
              <w:rPr>
                <w:color w:val="0D0D0D"/>
                <w:sz w:val="28"/>
                <w:szCs w:val="28"/>
              </w:rPr>
              <w:t>37</w:t>
            </w:r>
          </w:p>
        </w:tc>
      </w:tr>
      <w:tr w:rsidR="002B57A1" w:rsidRPr="00D65C52" w:rsidTr="000E7427">
        <w:trPr>
          <w:trHeight w:val="665"/>
        </w:trPr>
        <w:tc>
          <w:tcPr>
            <w:tcW w:w="1241" w:type="dxa"/>
          </w:tcPr>
          <w:p w:rsidR="002B57A1" w:rsidRPr="00D65C52" w:rsidRDefault="002B57A1" w:rsidP="000E7427">
            <w:pPr>
              <w:spacing w:before="240"/>
              <w:jc w:val="center"/>
              <w:rPr>
                <w:color w:val="0D0D0D"/>
                <w:sz w:val="28"/>
                <w:szCs w:val="28"/>
              </w:rPr>
            </w:pPr>
            <w:r w:rsidRPr="00D65C52">
              <w:rPr>
                <w:color w:val="0D0D0D"/>
                <w:sz w:val="28"/>
                <w:szCs w:val="28"/>
              </w:rPr>
              <w:t>5</w:t>
            </w:r>
          </w:p>
        </w:tc>
        <w:tc>
          <w:tcPr>
            <w:tcW w:w="6067" w:type="dxa"/>
          </w:tcPr>
          <w:p w:rsidR="002B57A1" w:rsidRPr="00D65C52" w:rsidRDefault="002B57A1" w:rsidP="000E7427">
            <w:pPr>
              <w:spacing w:before="240"/>
              <w:jc w:val="both"/>
              <w:rPr>
                <w:color w:val="0D0D0D"/>
                <w:sz w:val="28"/>
                <w:szCs w:val="28"/>
              </w:rPr>
            </w:pPr>
            <w:r w:rsidRPr="00D65C52">
              <w:rPr>
                <w:color w:val="0D0D0D"/>
                <w:sz w:val="28"/>
                <w:szCs w:val="28"/>
              </w:rPr>
              <w:t>Intra particle diffusion rate equation for Adsorption of Malachite green</w:t>
            </w:r>
          </w:p>
        </w:tc>
        <w:tc>
          <w:tcPr>
            <w:tcW w:w="1548" w:type="dxa"/>
          </w:tcPr>
          <w:p w:rsidR="002B57A1" w:rsidRPr="00D65C52" w:rsidRDefault="002B57A1" w:rsidP="000E7427">
            <w:pPr>
              <w:spacing w:before="240"/>
              <w:jc w:val="center"/>
              <w:rPr>
                <w:color w:val="0D0D0D"/>
                <w:sz w:val="28"/>
                <w:szCs w:val="28"/>
              </w:rPr>
            </w:pPr>
            <w:r w:rsidRPr="00D65C52">
              <w:rPr>
                <w:color w:val="0D0D0D"/>
                <w:sz w:val="28"/>
                <w:szCs w:val="28"/>
              </w:rPr>
              <w:t>4</w:t>
            </w:r>
            <w:r>
              <w:rPr>
                <w:color w:val="0D0D0D"/>
                <w:sz w:val="28"/>
                <w:szCs w:val="28"/>
              </w:rPr>
              <w:t>1</w:t>
            </w:r>
          </w:p>
        </w:tc>
      </w:tr>
      <w:tr w:rsidR="002B57A1" w:rsidRPr="00D65C52" w:rsidTr="000E7427">
        <w:trPr>
          <w:trHeight w:val="800"/>
        </w:trPr>
        <w:tc>
          <w:tcPr>
            <w:tcW w:w="1241" w:type="dxa"/>
          </w:tcPr>
          <w:p w:rsidR="002B57A1" w:rsidRPr="00D65C52" w:rsidRDefault="002B57A1" w:rsidP="000E7427">
            <w:pPr>
              <w:spacing w:before="240"/>
              <w:jc w:val="center"/>
              <w:rPr>
                <w:color w:val="0D0D0D"/>
                <w:sz w:val="28"/>
                <w:szCs w:val="28"/>
              </w:rPr>
            </w:pPr>
            <w:r w:rsidRPr="00D65C52">
              <w:rPr>
                <w:color w:val="0D0D0D"/>
                <w:sz w:val="28"/>
                <w:szCs w:val="28"/>
              </w:rPr>
              <w:t>6</w:t>
            </w:r>
          </w:p>
        </w:tc>
        <w:tc>
          <w:tcPr>
            <w:tcW w:w="6067" w:type="dxa"/>
          </w:tcPr>
          <w:p w:rsidR="002B57A1" w:rsidRPr="00D65C52" w:rsidRDefault="002B57A1" w:rsidP="000E7427">
            <w:pPr>
              <w:spacing w:before="240"/>
              <w:jc w:val="both"/>
              <w:rPr>
                <w:color w:val="0D0D0D"/>
                <w:sz w:val="28"/>
                <w:szCs w:val="28"/>
              </w:rPr>
            </w:pPr>
            <w:r w:rsidRPr="00D65C52">
              <w:rPr>
                <w:color w:val="0D0D0D"/>
                <w:sz w:val="36"/>
                <w:szCs w:val="36"/>
              </w:rPr>
              <w:t xml:space="preserve"> </w:t>
            </w:r>
            <w:r w:rsidRPr="00D65C52">
              <w:rPr>
                <w:color w:val="0D0D0D"/>
                <w:sz w:val="28"/>
                <w:szCs w:val="28"/>
              </w:rPr>
              <w:t>Langmuir adsorption isotherm plots</w:t>
            </w:r>
          </w:p>
        </w:tc>
        <w:tc>
          <w:tcPr>
            <w:tcW w:w="1548" w:type="dxa"/>
          </w:tcPr>
          <w:p w:rsidR="002B57A1" w:rsidRPr="00D65C52" w:rsidRDefault="002B57A1" w:rsidP="000E7427">
            <w:pPr>
              <w:spacing w:before="240"/>
              <w:jc w:val="center"/>
              <w:rPr>
                <w:color w:val="0D0D0D"/>
                <w:sz w:val="28"/>
                <w:szCs w:val="28"/>
              </w:rPr>
            </w:pPr>
            <w:r>
              <w:rPr>
                <w:color w:val="0D0D0D"/>
                <w:sz w:val="28"/>
                <w:szCs w:val="28"/>
              </w:rPr>
              <w:t>47</w:t>
            </w:r>
          </w:p>
        </w:tc>
      </w:tr>
      <w:tr w:rsidR="002B57A1" w:rsidRPr="00D65C52" w:rsidTr="000E7427">
        <w:trPr>
          <w:trHeight w:val="800"/>
        </w:trPr>
        <w:tc>
          <w:tcPr>
            <w:tcW w:w="1241" w:type="dxa"/>
          </w:tcPr>
          <w:p w:rsidR="002B57A1" w:rsidRPr="00D65C52" w:rsidRDefault="002B57A1" w:rsidP="000E7427">
            <w:pPr>
              <w:spacing w:before="240"/>
              <w:rPr>
                <w:color w:val="0D0D0D"/>
                <w:sz w:val="28"/>
                <w:szCs w:val="28"/>
              </w:rPr>
            </w:pPr>
            <w:r w:rsidRPr="00D65C52">
              <w:rPr>
                <w:color w:val="0D0D0D"/>
                <w:sz w:val="28"/>
                <w:szCs w:val="28"/>
              </w:rPr>
              <w:t xml:space="preserve">      7</w:t>
            </w:r>
          </w:p>
        </w:tc>
        <w:tc>
          <w:tcPr>
            <w:tcW w:w="6067" w:type="dxa"/>
          </w:tcPr>
          <w:p w:rsidR="002B57A1" w:rsidRPr="00D65C52" w:rsidRDefault="002B57A1" w:rsidP="000E7427">
            <w:pPr>
              <w:spacing w:before="240"/>
              <w:jc w:val="both"/>
              <w:rPr>
                <w:color w:val="0D0D0D"/>
                <w:sz w:val="28"/>
                <w:szCs w:val="28"/>
              </w:rPr>
            </w:pPr>
            <w:r w:rsidRPr="00D65C52">
              <w:rPr>
                <w:color w:val="0D0D0D"/>
                <w:sz w:val="36"/>
                <w:szCs w:val="36"/>
              </w:rPr>
              <w:t xml:space="preserve"> </w:t>
            </w:r>
            <w:r w:rsidRPr="00D65C52">
              <w:rPr>
                <w:color w:val="0D0D0D"/>
                <w:sz w:val="28"/>
                <w:szCs w:val="28"/>
              </w:rPr>
              <w:t xml:space="preserve">Freundlich adsorption isotherm plots  </w:t>
            </w:r>
          </w:p>
        </w:tc>
        <w:tc>
          <w:tcPr>
            <w:tcW w:w="1548" w:type="dxa"/>
          </w:tcPr>
          <w:p w:rsidR="002B57A1" w:rsidRPr="00D65C52" w:rsidRDefault="002B57A1" w:rsidP="000E7427">
            <w:pPr>
              <w:spacing w:before="240"/>
              <w:jc w:val="center"/>
              <w:rPr>
                <w:color w:val="0D0D0D"/>
                <w:sz w:val="28"/>
                <w:szCs w:val="28"/>
              </w:rPr>
            </w:pPr>
            <w:r w:rsidRPr="00D65C52">
              <w:rPr>
                <w:color w:val="0D0D0D"/>
                <w:sz w:val="28"/>
                <w:szCs w:val="28"/>
              </w:rPr>
              <w:t>5</w:t>
            </w:r>
            <w:r>
              <w:rPr>
                <w:color w:val="0D0D0D"/>
                <w:sz w:val="28"/>
                <w:szCs w:val="28"/>
              </w:rPr>
              <w:t>5</w:t>
            </w:r>
          </w:p>
        </w:tc>
      </w:tr>
    </w:tbl>
    <w:p w:rsidR="002B57A1" w:rsidRPr="00D65C52" w:rsidRDefault="002B57A1" w:rsidP="002B57A1">
      <w:pPr>
        <w:spacing w:before="240" w:line="360" w:lineRule="auto"/>
        <w:jc w:val="center"/>
        <w:rPr>
          <w:color w:val="0D0D0D"/>
          <w:sz w:val="36"/>
          <w:szCs w:val="36"/>
        </w:rPr>
      </w:pPr>
    </w:p>
    <w:p w:rsidR="002B57A1" w:rsidRPr="00D65C52" w:rsidRDefault="002B57A1" w:rsidP="002B57A1">
      <w:pPr>
        <w:spacing w:line="360" w:lineRule="auto"/>
        <w:jc w:val="both"/>
        <w:rPr>
          <w:b/>
          <w:sz w:val="32"/>
          <w:szCs w:val="32"/>
        </w:rPr>
      </w:pPr>
    </w:p>
    <w:p w:rsidR="002B57A1" w:rsidRDefault="002B57A1" w:rsidP="002B57A1">
      <w:pPr>
        <w:spacing w:line="360" w:lineRule="auto"/>
        <w:jc w:val="both"/>
        <w:rPr>
          <w:b/>
          <w:sz w:val="32"/>
          <w:szCs w:val="32"/>
        </w:rPr>
      </w:pPr>
    </w:p>
    <w:p w:rsidR="00276598" w:rsidRPr="00D65C52" w:rsidRDefault="00276598" w:rsidP="002B57A1">
      <w:pPr>
        <w:spacing w:line="360" w:lineRule="auto"/>
        <w:jc w:val="both"/>
        <w:rPr>
          <w:b/>
          <w:sz w:val="32"/>
          <w:szCs w:val="32"/>
        </w:rPr>
      </w:pPr>
    </w:p>
    <w:p w:rsidR="00D545CB" w:rsidRDefault="00D545CB" w:rsidP="00D545CB">
      <w:pPr>
        <w:jc w:val="right"/>
        <w:rPr>
          <w:b/>
          <w:noProof/>
          <w:sz w:val="32"/>
          <w:szCs w:val="32"/>
        </w:rPr>
      </w:pPr>
    </w:p>
    <w:p w:rsidR="00D545CB" w:rsidRDefault="00D545CB" w:rsidP="00D545CB">
      <w:pPr>
        <w:jc w:val="right"/>
        <w:rPr>
          <w:b/>
          <w:noProof/>
          <w:sz w:val="32"/>
          <w:szCs w:val="32"/>
        </w:rPr>
      </w:pPr>
    </w:p>
    <w:p w:rsidR="00D545CB" w:rsidRDefault="00D545CB" w:rsidP="00D545CB">
      <w:pPr>
        <w:jc w:val="right"/>
        <w:rPr>
          <w:b/>
          <w:noProof/>
          <w:sz w:val="32"/>
          <w:szCs w:val="32"/>
        </w:rPr>
      </w:pPr>
    </w:p>
    <w:p w:rsidR="00D545CB" w:rsidRDefault="00D545CB" w:rsidP="00D545CB">
      <w:pPr>
        <w:jc w:val="right"/>
        <w:rPr>
          <w:b/>
          <w:noProof/>
          <w:sz w:val="32"/>
          <w:szCs w:val="32"/>
        </w:rPr>
      </w:pPr>
    </w:p>
    <w:p w:rsidR="00D545CB" w:rsidRDefault="00D545CB" w:rsidP="00D545CB">
      <w:pPr>
        <w:jc w:val="right"/>
        <w:rPr>
          <w:b/>
          <w:noProof/>
          <w:sz w:val="32"/>
          <w:szCs w:val="32"/>
        </w:rPr>
      </w:pPr>
    </w:p>
    <w:p w:rsidR="00D545CB" w:rsidRDefault="00D545CB" w:rsidP="00D545CB">
      <w:pPr>
        <w:jc w:val="right"/>
        <w:rPr>
          <w:b/>
          <w:noProof/>
          <w:sz w:val="32"/>
          <w:szCs w:val="32"/>
        </w:rPr>
      </w:pPr>
    </w:p>
    <w:p w:rsidR="00D545CB" w:rsidRDefault="00D545CB" w:rsidP="00D545CB">
      <w:pPr>
        <w:jc w:val="right"/>
        <w:rPr>
          <w:b/>
          <w:noProof/>
          <w:sz w:val="32"/>
          <w:szCs w:val="32"/>
        </w:rPr>
      </w:pPr>
    </w:p>
    <w:p w:rsidR="00D545CB" w:rsidRDefault="00D545CB" w:rsidP="00D545CB">
      <w:pPr>
        <w:jc w:val="right"/>
        <w:rPr>
          <w:b/>
          <w:noProof/>
          <w:sz w:val="32"/>
          <w:szCs w:val="32"/>
        </w:rPr>
      </w:pPr>
    </w:p>
    <w:p w:rsidR="00D545CB" w:rsidRDefault="00D545CB" w:rsidP="00D545CB">
      <w:pPr>
        <w:jc w:val="right"/>
        <w:rPr>
          <w:b/>
          <w:noProof/>
          <w:sz w:val="32"/>
          <w:szCs w:val="32"/>
        </w:rPr>
      </w:pPr>
    </w:p>
    <w:p w:rsidR="00D545CB" w:rsidRDefault="00D545CB" w:rsidP="00D545CB">
      <w:pPr>
        <w:jc w:val="right"/>
        <w:rPr>
          <w:b/>
          <w:noProof/>
          <w:sz w:val="32"/>
          <w:szCs w:val="32"/>
        </w:rPr>
      </w:pPr>
    </w:p>
    <w:p w:rsidR="00D545CB" w:rsidRDefault="00D545CB" w:rsidP="00D545CB">
      <w:pPr>
        <w:rPr>
          <w:b/>
          <w:noProof/>
          <w:sz w:val="32"/>
          <w:szCs w:val="32"/>
        </w:rPr>
      </w:pPr>
    </w:p>
    <w:p w:rsidR="00D545CB" w:rsidRDefault="00D545CB" w:rsidP="00D545CB">
      <w:pPr>
        <w:jc w:val="center"/>
        <w:rPr>
          <w:b/>
          <w:noProof/>
          <w:sz w:val="32"/>
          <w:szCs w:val="32"/>
        </w:rPr>
      </w:pPr>
      <w:r>
        <w:rPr>
          <w:b/>
          <w:noProof/>
          <w:sz w:val="32"/>
          <w:szCs w:val="32"/>
        </w:rPr>
        <w:t xml:space="preserve">                                                                            </w:t>
      </w:r>
      <w:r>
        <w:rPr>
          <w:b/>
          <w:noProof/>
          <w:sz w:val="32"/>
          <w:szCs w:val="32"/>
        </w:rPr>
        <w:drawing>
          <wp:inline distT="0" distB="0" distL="0" distR="0">
            <wp:extent cx="2321560" cy="1749425"/>
            <wp:effectExtent l="19050" t="0" r="2540" b="0"/>
            <wp:docPr id="2" name="Picture 1" descr="http://www.mgonlinestore.com/DwarfYellow/royal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gonlinestore.com/DwarfYellow/royal03.jpg"/>
                    <pic:cNvPicPr>
                      <a:picLocks noChangeAspect="1" noChangeArrowheads="1"/>
                    </pic:cNvPicPr>
                  </pic:nvPicPr>
                  <pic:blipFill>
                    <a:blip r:embed="rId12" cstate="print"/>
                    <a:srcRect/>
                    <a:stretch>
                      <a:fillRect/>
                    </a:stretch>
                  </pic:blipFill>
                  <pic:spPr bwMode="auto">
                    <a:xfrm>
                      <a:off x="0" y="0"/>
                      <a:ext cx="2321560" cy="1749425"/>
                    </a:xfrm>
                    <a:prstGeom prst="rect">
                      <a:avLst/>
                    </a:prstGeom>
                    <a:noFill/>
                    <a:ln w="9525">
                      <a:noFill/>
                      <a:miter lim="800000"/>
                      <a:headEnd/>
                      <a:tailEnd/>
                    </a:ln>
                  </pic:spPr>
                </pic:pic>
              </a:graphicData>
            </a:graphic>
          </wp:inline>
        </w:drawing>
      </w:r>
      <w:r>
        <w:rPr>
          <w:b/>
          <w:noProof/>
          <w:sz w:val="32"/>
          <w:szCs w:val="32"/>
        </w:rPr>
        <w:t xml:space="preserve">                                   </w:t>
      </w:r>
    </w:p>
    <w:p w:rsidR="00D545CB" w:rsidRDefault="00D545CB" w:rsidP="00D545CB">
      <w:pPr>
        <w:jc w:val="right"/>
        <w:rPr>
          <w:rFonts w:ascii="Arial" w:hAnsi="Arial" w:cs="Arial"/>
          <w:color w:val="0D0D0D"/>
          <w:sz w:val="36"/>
          <w:szCs w:val="36"/>
          <w:u w:val="thick"/>
        </w:rPr>
      </w:pPr>
      <w:r>
        <w:rPr>
          <w:b/>
          <w:noProof/>
          <w:sz w:val="32"/>
          <w:szCs w:val="32"/>
        </w:rPr>
        <w:t xml:space="preserve">                                                         </w:t>
      </w:r>
      <w:r>
        <w:rPr>
          <w:rFonts w:ascii="Arial" w:hAnsi="Arial" w:cs="Arial"/>
          <w:color w:val="0D0D0D"/>
          <w:sz w:val="36"/>
          <w:szCs w:val="36"/>
          <w:u w:val="thick"/>
        </w:rPr>
        <w:t xml:space="preserve">                   </w:t>
      </w:r>
    </w:p>
    <w:p w:rsidR="00D545CB" w:rsidRPr="007B7823" w:rsidRDefault="00D545CB" w:rsidP="00D545CB">
      <w:r>
        <w:rPr>
          <w:rFonts w:ascii="Arial" w:hAnsi="Arial" w:cs="Arial"/>
          <w:color w:val="0D0D0D"/>
          <w:sz w:val="36"/>
          <w:szCs w:val="36"/>
          <w:u w:val="thick"/>
        </w:rPr>
        <w:t xml:space="preserve">                </w:t>
      </w:r>
      <w:r>
        <w:t xml:space="preserve">    </w:t>
      </w:r>
    </w:p>
    <w:p w:rsidR="00D545CB" w:rsidRPr="001640F1" w:rsidRDefault="00D545CB" w:rsidP="00D545CB">
      <w:pPr>
        <w:tabs>
          <w:tab w:val="left" w:pos="1725"/>
        </w:tabs>
        <w:rPr>
          <w:rFonts w:ascii="Monotype Corsiva" w:hAnsi="Monotype Corsiva" w:cs="Arial"/>
          <w:b/>
          <w:sz w:val="36"/>
          <w:szCs w:val="36"/>
          <w:u w:val="thick"/>
        </w:rPr>
      </w:pPr>
      <w:r w:rsidRPr="001640F1">
        <w:rPr>
          <w:rFonts w:ascii="Arial" w:hAnsi="Arial" w:cs="Arial"/>
          <w:sz w:val="36"/>
          <w:szCs w:val="36"/>
          <w:u w:val="thick"/>
        </w:rPr>
        <w:tab/>
        <w:t xml:space="preserve">       </w:t>
      </w:r>
      <w:r>
        <w:rPr>
          <w:rFonts w:ascii="Arial" w:hAnsi="Arial" w:cs="Arial"/>
          <w:sz w:val="36"/>
          <w:szCs w:val="36"/>
          <w:u w:val="thick"/>
        </w:rPr>
        <w:t xml:space="preserve">                                      </w:t>
      </w:r>
      <w:r w:rsidRPr="001640F1">
        <w:rPr>
          <w:rFonts w:ascii="Arial" w:hAnsi="Arial" w:cs="Arial"/>
          <w:sz w:val="36"/>
          <w:szCs w:val="36"/>
          <w:u w:val="thick"/>
        </w:rPr>
        <w:t xml:space="preserve"> </w:t>
      </w:r>
      <w:r w:rsidRPr="001640F1">
        <w:rPr>
          <w:rFonts w:ascii="Monotype Corsiva" w:hAnsi="Monotype Corsiva" w:cs="Arial"/>
          <w:b/>
          <w:sz w:val="36"/>
          <w:szCs w:val="36"/>
          <w:u w:val="thick"/>
        </w:rPr>
        <w:t>INTRODUCTION</w:t>
      </w:r>
    </w:p>
    <w:p w:rsidR="00D545CB" w:rsidRDefault="00D545CB" w:rsidP="00D545CB">
      <w:pPr>
        <w:rPr>
          <w:b/>
          <w:sz w:val="32"/>
          <w:szCs w:val="32"/>
        </w:rPr>
      </w:pPr>
      <w:r>
        <w:rPr>
          <w:b/>
          <w:sz w:val="32"/>
          <w:szCs w:val="32"/>
        </w:rPr>
        <w:lastRenderedPageBreak/>
        <w:t xml:space="preserve">                                           1.</w:t>
      </w:r>
      <w:r w:rsidRPr="004821CA">
        <w:rPr>
          <w:b/>
          <w:sz w:val="32"/>
          <w:szCs w:val="32"/>
        </w:rPr>
        <w:t>INTRODUCTION</w:t>
      </w:r>
    </w:p>
    <w:p w:rsidR="00D545CB" w:rsidRPr="004821CA" w:rsidRDefault="00D545CB" w:rsidP="00D545CB">
      <w:pPr>
        <w:rPr>
          <w:b/>
          <w:sz w:val="32"/>
          <w:szCs w:val="32"/>
        </w:rPr>
      </w:pPr>
    </w:p>
    <w:p w:rsidR="00D545CB" w:rsidRPr="004821CA" w:rsidRDefault="00D545CB" w:rsidP="00D545CB">
      <w:pPr>
        <w:pStyle w:val="ListParagraph"/>
        <w:rPr>
          <w:b/>
          <w:sz w:val="32"/>
          <w:szCs w:val="32"/>
        </w:rPr>
      </w:pPr>
    </w:p>
    <w:p w:rsidR="00D545CB" w:rsidRDefault="00D545CB" w:rsidP="00D545CB">
      <w:pPr>
        <w:spacing w:line="360" w:lineRule="auto"/>
        <w:jc w:val="both"/>
        <w:rPr>
          <w:rFonts w:ascii="Times New Roman" w:hAnsi="Times New Roman"/>
          <w:b/>
          <w:sz w:val="24"/>
          <w:szCs w:val="24"/>
        </w:rPr>
      </w:pPr>
      <w:r>
        <w:t xml:space="preserve">        </w:t>
      </w:r>
      <w:r w:rsidRPr="00DC5AEE">
        <w:rPr>
          <w:rFonts w:ascii="Times New Roman" w:hAnsi="Times New Roman"/>
          <w:sz w:val="24"/>
          <w:szCs w:val="24"/>
        </w:rPr>
        <w:t xml:space="preserve">The dyestuff usage has been increased day by day because of tremendous increase of industrialization and man’s urge for color </w:t>
      </w:r>
      <w:r>
        <w:rPr>
          <w:rFonts w:ascii="Times New Roman" w:hAnsi="Times New Roman"/>
          <w:b/>
          <w:sz w:val="24"/>
          <w:szCs w:val="24"/>
        </w:rPr>
        <w:t xml:space="preserve">(Amany </w:t>
      </w:r>
      <w:r w:rsidRPr="00DC5AEE">
        <w:rPr>
          <w:rFonts w:ascii="Times New Roman" w:hAnsi="Times New Roman"/>
          <w:b/>
          <w:sz w:val="24"/>
          <w:szCs w:val="24"/>
        </w:rPr>
        <w:t xml:space="preserve">Youssef </w:t>
      </w:r>
      <w:r w:rsidRPr="00DC5AEE">
        <w:rPr>
          <w:rFonts w:ascii="Times New Roman" w:hAnsi="Times New Roman"/>
          <w:b/>
          <w:i/>
          <w:sz w:val="24"/>
          <w:szCs w:val="24"/>
        </w:rPr>
        <w:t>et al.,</w:t>
      </w:r>
      <w:r w:rsidRPr="00DC5AEE">
        <w:rPr>
          <w:rFonts w:ascii="Times New Roman" w:hAnsi="Times New Roman"/>
          <w:b/>
          <w:sz w:val="24"/>
          <w:szCs w:val="24"/>
        </w:rPr>
        <w:t>2008).</w:t>
      </w:r>
      <w:r w:rsidRPr="00DC5AEE">
        <w:rPr>
          <w:rFonts w:ascii="Times New Roman" w:hAnsi="Times New Roman"/>
          <w:sz w:val="24"/>
          <w:szCs w:val="24"/>
        </w:rPr>
        <w:t>The synthetic dyes are largely used in industries like textiles, paints, pulp and paper, carpet and printing</w:t>
      </w:r>
      <w:r w:rsidRPr="00DC5AEE">
        <w:rPr>
          <w:rFonts w:ascii="Times New Roman" w:hAnsi="Times New Roman"/>
          <w:b/>
          <w:sz w:val="24"/>
          <w:szCs w:val="24"/>
        </w:rPr>
        <w:t xml:space="preserve">(Neha Gupta </w:t>
      </w:r>
      <w:r w:rsidRPr="00DC5AEE">
        <w:rPr>
          <w:rFonts w:ascii="Times New Roman" w:hAnsi="Times New Roman"/>
          <w:b/>
          <w:i/>
          <w:sz w:val="24"/>
          <w:szCs w:val="24"/>
        </w:rPr>
        <w:t>et al</w:t>
      </w:r>
      <w:r w:rsidRPr="00DC5AEE">
        <w:rPr>
          <w:rFonts w:ascii="Times New Roman" w:hAnsi="Times New Roman"/>
          <w:b/>
          <w:sz w:val="24"/>
          <w:szCs w:val="24"/>
        </w:rPr>
        <w:t>., 2011 ).</w:t>
      </w:r>
    </w:p>
    <w:p w:rsidR="00D545CB" w:rsidRDefault="00D545CB" w:rsidP="00D545CB">
      <w:pPr>
        <w:spacing w:line="360" w:lineRule="auto"/>
        <w:jc w:val="both"/>
        <w:rPr>
          <w:rFonts w:ascii="Times New Roman" w:hAnsi="Times New Roman"/>
          <w:sz w:val="24"/>
          <w:szCs w:val="24"/>
        </w:rPr>
      </w:pPr>
    </w:p>
    <w:p w:rsidR="00D545CB" w:rsidRDefault="00D545CB" w:rsidP="00D545CB">
      <w:pPr>
        <w:spacing w:line="360" w:lineRule="auto"/>
        <w:jc w:val="both"/>
        <w:rPr>
          <w:rFonts w:ascii="Times New Roman" w:hAnsi="Times New Roman"/>
          <w:b/>
          <w:sz w:val="24"/>
          <w:szCs w:val="24"/>
        </w:rPr>
      </w:pPr>
      <w:r>
        <w:rPr>
          <w:rFonts w:ascii="Times New Roman" w:hAnsi="Times New Roman"/>
          <w:sz w:val="24"/>
          <w:szCs w:val="24"/>
        </w:rPr>
        <w:t xml:space="preserve">      </w:t>
      </w:r>
      <w:r w:rsidRPr="00DC5AEE">
        <w:rPr>
          <w:rFonts w:ascii="Times New Roman" w:hAnsi="Times New Roman"/>
          <w:sz w:val="24"/>
          <w:szCs w:val="24"/>
        </w:rPr>
        <w:t>According to an estimate more than 1,00,000 commercially av</w:t>
      </w:r>
      <w:r>
        <w:rPr>
          <w:rFonts w:ascii="Times New Roman" w:hAnsi="Times New Roman"/>
          <w:sz w:val="24"/>
          <w:szCs w:val="24"/>
        </w:rPr>
        <w:t xml:space="preserve">ailable dyes with over 7,00,000 </w:t>
      </w:r>
      <w:r w:rsidRPr="00DC5AEE">
        <w:rPr>
          <w:rFonts w:ascii="Times New Roman" w:hAnsi="Times New Roman"/>
          <w:sz w:val="24"/>
          <w:szCs w:val="24"/>
        </w:rPr>
        <w:t xml:space="preserve">tonnes of dyestuff are produced and used annually.The discharge of effluents from industries using these dye stuffs is one of the potential sources of their contamination and </w:t>
      </w:r>
      <w:r>
        <w:rPr>
          <w:rFonts w:ascii="Times New Roman" w:hAnsi="Times New Roman"/>
          <w:sz w:val="24"/>
          <w:szCs w:val="24"/>
        </w:rPr>
        <w:t>pollution.</w:t>
      </w:r>
      <w:r w:rsidRPr="00DC5AEE">
        <w:rPr>
          <w:rFonts w:ascii="Times New Roman" w:hAnsi="Times New Roman"/>
          <w:sz w:val="24"/>
          <w:szCs w:val="24"/>
        </w:rPr>
        <w:t>These industrial discharges are highly colored with high biochemical oxygen demand as well as chemical oxygen demand</w:t>
      </w:r>
      <w:r w:rsidRPr="00DC5AEE">
        <w:rPr>
          <w:rFonts w:ascii="Times New Roman" w:hAnsi="Times New Roman"/>
          <w:b/>
          <w:sz w:val="24"/>
          <w:szCs w:val="24"/>
        </w:rPr>
        <w:t xml:space="preserve">(Sharma </w:t>
      </w:r>
      <w:r>
        <w:rPr>
          <w:rFonts w:ascii="Times New Roman" w:hAnsi="Times New Roman"/>
          <w:b/>
          <w:i/>
          <w:sz w:val="24"/>
          <w:szCs w:val="24"/>
        </w:rPr>
        <w:t>e</w:t>
      </w:r>
      <w:r w:rsidRPr="00DC5AEE">
        <w:rPr>
          <w:rFonts w:ascii="Times New Roman" w:hAnsi="Times New Roman"/>
          <w:b/>
          <w:i/>
          <w:sz w:val="24"/>
          <w:szCs w:val="24"/>
        </w:rPr>
        <w:t>al</w:t>
      </w:r>
      <w:r>
        <w:rPr>
          <w:rFonts w:ascii="Times New Roman" w:hAnsi="Times New Roman"/>
          <w:b/>
          <w:sz w:val="24"/>
          <w:szCs w:val="24"/>
        </w:rPr>
        <w:t>.,</w:t>
      </w:r>
      <w:r w:rsidRPr="00DC5AEE">
        <w:rPr>
          <w:rFonts w:ascii="Times New Roman" w:hAnsi="Times New Roman"/>
          <w:b/>
          <w:sz w:val="24"/>
          <w:szCs w:val="24"/>
        </w:rPr>
        <w:t>2009).</w:t>
      </w:r>
    </w:p>
    <w:p w:rsidR="00D545CB" w:rsidRPr="00DC5AEE" w:rsidRDefault="00D545CB" w:rsidP="00D545CB">
      <w:pPr>
        <w:spacing w:line="360" w:lineRule="auto"/>
        <w:jc w:val="both"/>
        <w:rPr>
          <w:rFonts w:ascii="Times New Roman" w:hAnsi="Times New Roman"/>
          <w:sz w:val="24"/>
          <w:szCs w:val="24"/>
        </w:rPr>
      </w:pPr>
    </w:p>
    <w:p w:rsidR="00D545CB" w:rsidRDefault="00D545CB" w:rsidP="00D545CB">
      <w:pPr>
        <w:spacing w:line="360" w:lineRule="auto"/>
        <w:jc w:val="both"/>
        <w:rPr>
          <w:rFonts w:ascii="Times New Roman" w:hAnsi="Times New Roman"/>
          <w:b/>
          <w:sz w:val="24"/>
          <w:szCs w:val="24"/>
        </w:rPr>
      </w:pPr>
      <w:r>
        <w:rPr>
          <w:rFonts w:ascii="Times New Roman" w:hAnsi="Times New Roman"/>
          <w:b/>
          <w:sz w:val="24"/>
          <w:szCs w:val="24"/>
        </w:rPr>
        <w:t xml:space="preserve">      </w:t>
      </w:r>
      <w:r w:rsidRPr="00DC5AEE">
        <w:rPr>
          <w:rFonts w:ascii="Times New Roman" w:hAnsi="Times New Roman"/>
          <w:sz w:val="24"/>
          <w:szCs w:val="24"/>
        </w:rPr>
        <w:t>Malachite green is a cationic dye of triphenyl methane type, that exist as a cation in aqueous medium.This dye is traditionally used for dyeing cotton, jute, silk, wool leather and as an antifungal, antibacterial and antiparasitical therapeutic agen</w:t>
      </w:r>
      <w:r>
        <w:rPr>
          <w:rFonts w:ascii="Times New Roman" w:hAnsi="Times New Roman"/>
          <w:sz w:val="24"/>
          <w:szCs w:val="24"/>
        </w:rPr>
        <w:t>t</w:t>
      </w:r>
      <w:r>
        <w:rPr>
          <w:rFonts w:ascii="Times New Roman" w:hAnsi="Times New Roman"/>
          <w:b/>
          <w:sz w:val="24"/>
          <w:szCs w:val="24"/>
        </w:rPr>
        <w:t xml:space="preserve"> (Neha</w:t>
      </w:r>
      <w:r w:rsidRPr="00DC5AEE">
        <w:rPr>
          <w:rFonts w:ascii="Times New Roman" w:hAnsi="Times New Roman"/>
          <w:b/>
          <w:sz w:val="24"/>
          <w:szCs w:val="24"/>
        </w:rPr>
        <w:t xml:space="preserve">Gupta </w:t>
      </w:r>
      <w:r w:rsidRPr="00DC5AEE">
        <w:rPr>
          <w:rFonts w:ascii="Times New Roman" w:hAnsi="Times New Roman"/>
          <w:b/>
          <w:i/>
          <w:sz w:val="24"/>
          <w:szCs w:val="24"/>
        </w:rPr>
        <w:t>et al</w:t>
      </w:r>
      <w:r w:rsidRPr="00DC5AEE">
        <w:rPr>
          <w:rFonts w:ascii="Times New Roman" w:hAnsi="Times New Roman"/>
          <w:b/>
          <w:sz w:val="24"/>
          <w:szCs w:val="24"/>
        </w:rPr>
        <w:t>.,2011).</w:t>
      </w:r>
    </w:p>
    <w:p w:rsidR="00D545CB" w:rsidRPr="00DC5AEE" w:rsidRDefault="00D545CB" w:rsidP="00D545CB">
      <w:pPr>
        <w:spacing w:line="360" w:lineRule="auto"/>
        <w:jc w:val="both"/>
        <w:rPr>
          <w:rFonts w:ascii="Times New Roman" w:hAnsi="Times New Roman"/>
          <w:b/>
          <w:sz w:val="24"/>
          <w:szCs w:val="24"/>
        </w:rPr>
      </w:pPr>
    </w:p>
    <w:p w:rsidR="00D545CB" w:rsidRDefault="00D545CB" w:rsidP="00D545CB">
      <w:pPr>
        <w:spacing w:line="360" w:lineRule="auto"/>
        <w:jc w:val="both"/>
        <w:rPr>
          <w:rFonts w:ascii="Times New Roman" w:hAnsi="Times New Roman"/>
          <w:b/>
          <w:sz w:val="24"/>
          <w:szCs w:val="24"/>
        </w:rPr>
      </w:pPr>
      <w:r w:rsidRPr="00DC5AEE">
        <w:rPr>
          <w:rFonts w:ascii="Times New Roman" w:hAnsi="Times New Roman"/>
          <w:sz w:val="24"/>
          <w:szCs w:val="24"/>
        </w:rPr>
        <w:t xml:space="preserve">     </w:t>
      </w:r>
      <w:r>
        <w:rPr>
          <w:rFonts w:ascii="Times New Roman" w:hAnsi="Times New Roman"/>
          <w:sz w:val="24"/>
          <w:szCs w:val="24"/>
        </w:rPr>
        <w:t xml:space="preserve">  </w:t>
      </w:r>
      <w:r w:rsidRPr="00DC5AEE">
        <w:rPr>
          <w:rFonts w:ascii="Times New Roman" w:hAnsi="Times New Roman"/>
          <w:sz w:val="24"/>
          <w:szCs w:val="24"/>
        </w:rPr>
        <w:t>Malachite green cause severe</w:t>
      </w:r>
      <w:r>
        <w:rPr>
          <w:rFonts w:ascii="Times New Roman" w:hAnsi="Times New Roman"/>
          <w:sz w:val="24"/>
          <w:szCs w:val="24"/>
        </w:rPr>
        <w:t xml:space="preserve"> </w:t>
      </w:r>
      <w:r w:rsidRPr="00DC5AEE">
        <w:rPr>
          <w:rFonts w:ascii="Times New Roman" w:hAnsi="Times New Roman"/>
          <w:sz w:val="24"/>
          <w:szCs w:val="24"/>
        </w:rPr>
        <w:t xml:space="preserve"> effects </w:t>
      </w:r>
      <w:r>
        <w:rPr>
          <w:rFonts w:ascii="Times New Roman" w:hAnsi="Times New Roman"/>
          <w:sz w:val="24"/>
          <w:szCs w:val="24"/>
        </w:rPr>
        <w:t xml:space="preserve"> </w:t>
      </w:r>
      <w:r w:rsidRPr="00DC5AEE">
        <w:rPr>
          <w:rFonts w:ascii="Times New Roman" w:hAnsi="Times New Roman"/>
          <w:sz w:val="24"/>
          <w:szCs w:val="24"/>
        </w:rPr>
        <w:t xml:space="preserve">on </w:t>
      </w:r>
      <w:r>
        <w:rPr>
          <w:rFonts w:ascii="Times New Roman" w:hAnsi="Times New Roman"/>
          <w:sz w:val="24"/>
          <w:szCs w:val="24"/>
        </w:rPr>
        <w:t xml:space="preserve"> </w:t>
      </w:r>
      <w:r w:rsidRPr="00DC5AEE">
        <w:rPr>
          <w:rFonts w:ascii="Times New Roman" w:hAnsi="Times New Roman"/>
          <w:sz w:val="24"/>
          <w:szCs w:val="24"/>
        </w:rPr>
        <w:t xml:space="preserve">nervous </w:t>
      </w:r>
      <w:r>
        <w:rPr>
          <w:rFonts w:ascii="Times New Roman" w:hAnsi="Times New Roman"/>
          <w:sz w:val="24"/>
          <w:szCs w:val="24"/>
        </w:rPr>
        <w:t xml:space="preserve"> </w:t>
      </w:r>
      <w:r w:rsidRPr="00DC5AEE">
        <w:rPr>
          <w:rFonts w:ascii="Times New Roman" w:hAnsi="Times New Roman"/>
          <w:sz w:val="24"/>
          <w:szCs w:val="24"/>
        </w:rPr>
        <w:t xml:space="preserve">system, </w:t>
      </w:r>
      <w:r>
        <w:rPr>
          <w:rFonts w:ascii="Times New Roman" w:hAnsi="Times New Roman"/>
          <w:sz w:val="24"/>
          <w:szCs w:val="24"/>
        </w:rPr>
        <w:t xml:space="preserve"> </w:t>
      </w:r>
      <w:r w:rsidRPr="00DC5AEE">
        <w:rPr>
          <w:rFonts w:ascii="Times New Roman" w:hAnsi="Times New Roman"/>
          <w:sz w:val="24"/>
          <w:szCs w:val="24"/>
        </w:rPr>
        <w:t xml:space="preserve">brain, </w:t>
      </w:r>
      <w:r>
        <w:rPr>
          <w:rFonts w:ascii="Times New Roman" w:hAnsi="Times New Roman"/>
          <w:sz w:val="24"/>
          <w:szCs w:val="24"/>
        </w:rPr>
        <w:t xml:space="preserve"> </w:t>
      </w:r>
      <w:r w:rsidRPr="00DC5AEE">
        <w:rPr>
          <w:rFonts w:ascii="Times New Roman" w:hAnsi="Times New Roman"/>
          <w:sz w:val="24"/>
          <w:szCs w:val="24"/>
        </w:rPr>
        <w:t>reproductive system, liver and kidney</w:t>
      </w:r>
      <w:r>
        <w:rPr>
          <w:rFonts w:ascii="Times New Roman" w:hAnsi="Times New Roman"/>
          <w:sz w:val="24"/>
          <w:szCs w:val="24"/>
        </w:rPr>
        <w:t xml:space="preserve"> </w:t>
      </w:r>
      <w:r w:rsidRPr="00DC5AEE">
        <w:rPr>
          <w:rFonts w:ascii="Times New Roman" w:hAnsi="Times New Roman"/>
          <w:b/>
          <w:sz w:val="24"/>
          <w:szCs w:val="24"/>
        </w:rPr>
        <w:t xml:space="preserve"> (Sharma </w:t>
      </w:r>
      <w:r w:rsidRPr="00DC5AEE">
        <w:rPr>
          <w:rFonts w:ascii="Times New Roman" w:hAnsi="Times New Roman"/>
          <w:b/>
          <w:i/>
          <w:sz w:val="24"/>
          <w:szCs w:val="24"/>
        </w:rPr>
        <w:t>et al</w:t>
      </w:r>
      <w:r w:rsidRPr="00DC5AEE">
        <w:rPr>
          <w:rFonts w:ascii="Times New Roman" w:hAnsi="Times New Roman"/>
          <w:b/>
          <w:sz w:val="24"/>
          <w:szCs w:val="24"/>
        </w:rPr>
        <w:t>., 2009).</w:t>
      </w:r>
      <w:r>
        <w:rPr>
          <w:rFonts w:ascii="Times New Roman" w:hAnsi="Times New Roman"/>
          <w:b/>
          <w:sz w:val="24"/>
          <w:szCs w:val="24"/>
        </w:rPr>
        <w:t xml:space="preserve"> </w:t>
      </w:r>
      <w:r w:rsidRPr="00DC5AEE">
        <w:rPr>
          <w:rFonts w:ascii="Times New Roman" w:hAnsi="Times New Roman"/>
          <w:b/>
          <w:sz w:val="24"/>
          <w:szCs w:val="24"/>
        </w:rPr>
        <w:t xml:space="preserve"> </w:t>
      </w:r>
      <w:r w:rsidRPr="00DC5AEE">
        <w:rPr>
          <w:rFonts w:ascii="Times New Roman" w:hAnsi="Times New Roman"/>
          <w:sz w:val="24"/>
          <w:szCs w:val="24"/>
        </w:rPr>
        <w:t xml:space="preserve">The </w:t>
      </w:r>
      <w:r>
        <w:rPr>
          <w:rFonts w:ascii="Times New Roman" w:hAnsi="Times New Roman"/>
          <w:sz w:val="24"/>
          <w:szCs w:val="24"/>
        </w:rPr>
        <w:t>reduced</w:t>
      </w:r>
      <w:r w:rsidRPr="00DC5AEE">
        <w:rPr>
          <w:rFonts w:ascii="Times New Roman" w:hAnsi="Times New Roman"/>
          <w:sz w:val="24"/>
          <w:szCs w:val="24"/>
        </w:rPr>
        <w:t xml:space="preserve"> </w:t>
      </w:r>
      <w:r>
        <w:rPr>
          <w:rFonts w:ascii="Times New Roman" w:hAnsi="Times New Roman"/>
          <w:sz w:val="24"/>
          <w:szCs w:val="24"/>
        </w:rPr>
        <w:t xml:space="preserve">  </w:t>
      </w:r>
      <w:r w:rsidRPr="00DC5AEE">
        <w:rPr>
          <w:rFonts w:ascii="Times New Roman" w:hAnsi="Times New Roman"/>
          <w:sz w:val="24"/>
          <w:szCs w:val="24"/>
        </w:rPr>
        <w:t xml:space="preserve">form </w:t>
      </w:r>
      <w:r>
        <w:rPr>
          <w:rFonts w:ascii="Times New Roman" w:hAnsi="Times New Roman"/>
          <w:sz w:val="24"/>
          <w:szCs w:val="24"/>
        </w:rPr>
        <w:t xml:space="preserve"> </w:t>
      </w:r>
      <w:r w:rsidRPr="00DC5AEE">
        <w:rPr>
          <w:rFonts w:ascii="Times New Roman" w:hAnsi="Times New Roman"/>
          <w:sz w:val="24"/>
          <w:szCs w:val="24"/>
        </w:rPr>
        <w:t xml:space="preserve">of </w:t>
      </w:r>
      <w:r>
        <w:rPr>
          <w:rFonts w:ascii="Times New Roman" w:hAnsi="Times New Roman"/>
          <w:sz w:val="24"/>
          <w:szCs w:val="24"/>
        </w:rPr>
        <w:t xml:space="preserve">  </w:t>
      </w:r>
      <w:r w:rsidRPr="00DC5AEE">
        <w:rPr>
          <w:rFonts w:ascii="Times New Roman" w:hAnsi="Times New Roman"/>
          <w:sz w:val="24"/>
          <w:szCs w:val="24"/>
        </w:rPr>
        <w:t xml:space="preserve">Malachite </w:t>
      </w:r>
      <w:r>
        <w:rPr>
          <w:rFonts w:ascii="Times New Roman" w:hAnsi="Times New Roman"/>
          <w:sz w:val="24"/>
          <w:szCs w:val="24"/>
        </w:rPr>
        <w:t xml:space="preserve"> </w:t>
      </w:r>
      <w:r w:rsidRPr="00DC5AEE">
        <w:rPr>
          <w:rFonts w:ascii="Times New Roman" w:hAnsi="Times New Roman"/>
          <w:sz w:val="24"/>
          <w:szCs w:val="24"/>
        </w:rPr>
        <w:t>green,</w:t>
      </w:r>
      <w:r>
        <w:rPr>
          <w:rFonts w:ascii="Times New Roman" w:hAnsi="Times New Roman"/>
          <w:sz w:val="24"/>
          <w:szCs w:val="24"/>
        </w:rPr>
        <w:t xml:space="preserve">  </w:t>
      </w:r>
      <w:r w:rsidRPr="00DC5AEE">
        <w:rPr>
          <w:rFonts w:ascii="Times New Roman" w:hAnsi="Times New Roman"/>
          <w:sz w:val="24"/>
          <w:szCs w:val="24"/>
        </w:rPr>
        <w:t xml:space="preserve"> leucomalachitegreen </w:t>
      </w:r>
      <w:r>
        <w:rPr>
          <w:rFonts w:ascii="Times New Roman" w:hAnsi="Times New Roman"/>
          <w:sz w:val="24"/>
          <w:szCs w:val="24"/>
        </w:rPr>
        <w:t xml:space="preserve">  </w:t>
      </w:r>
      <w:r w:rsidRPr="00DC5AEE">
        <w:rPr>
          <w:rFonts w:ascii="Times New Roman" w:hAnsi="Times New Roman"/>
          <w:sz w:val="24"/>
          <w:szCs w:val="24"/>
        </w:rPr>
        <w:t xml:space="preserve">persist </w:t>
      </w:r>
      <w:r>
        <w:rPr>
          <w:rFonts w:ascii="Times New Roman" w:hAnsi="Times New Roman"/>
          <w:sz w:val="24"/>
          <w:szCs w:val="24"/>
        </w:rPr>
        <w:t xml:space="preserve">  </w:t>
      </w:r>
      <w:r w:rsidRPr="00DC5AEE">
        <w:rPr>
          <w:rFonts w:ascii="Times New Roman" w:hAnsi="Times New Roman"/>
          <w:sz w:val="24"/>
          <w:szCs w:val="24"/>
        </w:rPr>
        <w:t xml:space="preserve">in </w:t>
      </w:r>
      <w:r>
        <w:rPr>
          <w:rFonts w:ascii="Times New Roman" w:hAnsi="Times New Roman"/>
          <w:sz w:val="24"/>
          <w:szCs w:val="24"/>
        </w:rPr>
        <w:t xml:space="preserve">  </w:t>
      </w:r>
      <w:r w:rsidRPr="00DC5AEE">
        <w:rPr>
          <w:rFonts w:ascii="Times New Roman" w:hAnsi="Times New Roman"/>
          <w:sz w:val="24"/>
          <w:szCs w:val="24"/>
        </w:rPr>
        <w:t>fish</w:t>
      </w:r>
      <w:r>
        <w:rPr>
          <w:rFonts w:ascii="Times New Roman" w:hAnsi="Times New Roman"/>
          <w:sz w:val="24"/>
          <w:szCs w:val="24"/>
        </w:rPr>
        <w:t xml:space="preserve"> </w:t>
      </w:r>
      <w:r w:rsidRPr="00DC5AEE">
        <w:rPr>
          <w:rFonts w:ascii="Times New Roman" w:hAnsi="Times New Roman"/>
          <w:sz w:val="24"/>
          <w:szCs w:val="24"/>
        </w:rPr>
        <w:t xml:space="preserve"> </w:t>
      </w:r>
      <w:r>
        <w:rPr>
          <w:rFonts w:ascii="Times New Roman" w:hAnsi="Times New Roman"/>
          <w:sz w:val="24"/>
          <w:szCs w:val="24"/>
        </w:rPr>
        <w:t xml:space="preserve"> </w:t>
      </w:r>
      <w:r w:rsidRPr="00DC5AEE">
        <w:rPr>
          <w:rFonts w:ascii="Times New Roman" w:hAnsi="Times New Roman"/>
          <w:sz w:val="24"/>
          <w:szCs w:val="24"/>
        </w:rPr>
        <w:t>tissues</w:t>
      </w:r>
      <w:r>
        <w:rPr>
          <w:rFonts w:ascii="Times New Roman" w:hAnsi="Times New Roman"/>
          <w:sz w:val="24"/>
          <w:szCs w:val="24"/>
        </w:rPr>
        <w:t xml:space="preserve"> </w:t>
      </w:r>
      <w:r w:rsidRPr="00DC5AEE">
        <w:rPr>
          <w:rFonts w:ascii="Times New Roman" w:hAnsi="Times New Roman"/>
          <w:sz w:val="24"/>
          <w:szCs w:val="24"/>
        </w:rPr>
        <w:t xml:space="preserve"> </w:t>
      </w:r>
      <w:r>
        <w:rPr>
          <w:rFonts w:ascii="Times New Roman" w:hAnsi="Times New Roman"/>
          <w:sz w:val="24"/>
          <w:szCs w:val="24"/>
        </w:rPr>
        <w:t xml:space="preserve"> </w:t>
      </w:r>
      <w:r w:rsidRPr="00DC5AEE">
        <w:rPr>
          <w:rFonts w:ascii="Times New Roman" w:hAnsi="Times New Roman"/>
          <w:sz w:val="24"/>
          <w:szCs w:val="24"/>
        </w:rPr>
        <w:t>for</w:t>
      </w:r>
      <w:r>
        <w:rPr>
          <w:rFonts w:ascii="Times New Roman" w:hAnsi="Times New Roman"/>
          <w:sz w:val="24"/>
          <w:szCs w:val="24"/>
        </w:rPr>
        <w:t xml:space="preserve"> </w:t>
      </w:r>
      <w:r w:rsidRPr="00DC5AEE">
        <w:rPr>
          <w:rFonts w:ascii="Times New Roman" w:hAnsi="Times New Roman"/>
          <w:sz w:val="24"/>
          <w:szCs w:val="24"/>
        </w:rPr>
        <w:t xml:space="preserve"> </w:t>
      </w:r>
      <w:r>
        <w:rPr>
          <w:rFonts w:ascii="Times New Roman" w:hAnsi="Times New Roman"/>
          <w:sz w:val="24"/>
          <w:szCs w:val="24"/>
        </w:rPr>
        <w:t xml:space="preserve"> </w:t>
      </w:r>
      <w:r w:rsidRPr="00DC5AEE">
        <w:rPr>
          <w:rFonts w:ascii="Times New Roman" w:hAnsi="Times New Roman"/>
          <w:sz w:val="24"/>
          <w:szCs w:val="24"/>
        </w:rPr>
        <w:t xml:space="preserve">longer </w:t>
      </w:r>
      <w:r>
        <w:rPr>
          <w:rFonts w:ascii="Times New Roman" w:hAnsi="Times New Roman"/>
          <w:sz w:val="24"/>
          <w:szCs w:val="24"/>
        </w:rPr>
        <w:t xml:space="preserve">   </w:t>
      </w:r>
      <w:r w:rsidRPr="00DC5AEE">
        <w:rPr>
          <w:rFonts w:ascii="Times New Roman" w:hAnsi="Times New Roman"/>
          <w:sz w:val="24"/>
          <w:szCs w:val="24"/>
        </w:rPr>
        <w:t xml:space="preserve">period </w:t>
      </w:r>
      <w:r>
        <w:rPr>
          <w:rFonts w:ascii="Times New Roman" w:hAnsi="Times New Roman"/>
          <w:sz w:val="24"/>
          <w:szCs w:val="24"/>
        </w:rPr>
        <w:t xml:space="preserve"> </w:t>
      </w:r>
      <w:r w:rsidRPr="00DC5AEE">
        <w:rPr>
          <w:rFonts w:ascii="Times New Roman" w:hAnsi="Times New Roman"/>
          <w:sz w:val="24"/>
          <w:szCs w:val="24"/>
        </w:rPr>
        <w:t>of</w:t>
      </w:r>
      <w:r>
        <w:rPr>
          <w:rFonts w:ascii="Times New Roman" w:hAnsi="Times New Roman"/>
          <w:sz w:val="24"/>
          <w:szCs w:val="24"/>
        </w:rPr>
        <w:t xml:space="preserve">  </w:t>
      </w:r>
      <w:r w:rsidRPr="00DC5AEE">
        <w:rPr>
          <w:rFonts w:ascii="Times New Roman" w:hAnsi="Times New Roman"/>
          <w:sz w:val="24"/>
          <w:szCs w:val="24"/>
        </w:rPr>
        <w:t xml:space="preserve"> time </w:t>
      </w:r>
      <w:r>
        <w:rPr>
          <w:rFonts w:ascii="Times New Roman" w:hAnsi="Times New Roman"/>
          <w:sz w:val="24"/>
          <w:szCs w:val="24"/>
        </w:rPr>
        <w:t xml:space="preserve"> </w:t>
      </w:r>
      <w:r w:rsidRPr="00DC5AEE">
        <w:rPr>
          <w:rFonts w:ascii="Times New Roman" w:hAnsi="Times New Roman"/>
          <w:sz w:val="24"/>
          <w:szCs w:val="24"/>
        </w:rPr>
        <w:t xml:space="preserve">and its </w:t>
      </w:r>
      <w:r>
        <w:rPr>
          <w:rFonts w:ascii="Times New Roman" w:hAnsi="Times New Roman"/>
          <w:sz w:val="24"/>
          <w:szCs w:val="24"/>
        </w:rPr>
        <w:t xml:space="preserve"> </w:t>
      </w:r>
      <w:r w:rsidRPr="00DC5AEE">
        <w:rPr>
          <w:rFonts w:ascii="Times New Roman" w:hAnsi="Times New Roman"/>
          <w:sz w:val="24"/>
          <w:szCs w:val="24"/>
        </w:rPr>
        <w:t>consumption</w:t>
      </w:r>
      <w:r>
        <w:rPr>
          <w:rFonts w:ascii="Times New Roman" w:hAnsi="Times New Roman"/>
          <w:sz w:val="24"/>
          <w:szCs w:val="24"/>
        </w:rPr>
        <w:t xml:space="preserve"> </w:t>
      </w:r>
      <w:r w:rsidRPr="00DC5AEE">
        <w:rPr>
          <w:rFonts w:ascii="Times New Roman" w:hAnsi="Times New Roman"/>
          <w:sz w:val="24"/>
          <w:szCs w:val="24"/>
        </w:rPr>
        <w:t xml:space="preserve"> may </w:t>
      </w:r>
      <w:r>
        <w:rPr>
          <w:rFonts w:ascii="Times New Roman" w:hAnsi="Times New Roman"/>
          <w:sz w:val="24"/>
          <w:szCs w:val="24"/>
        </w:rPr>
        <w:t xml:space="preserve"> </w:t>
      </w:r>
      <w:r w:rsidRPr="00DC5AEE">
        <w:rPr>
          <w:rFonts w:ascii="Times New Roman" w:hAnsi="Times New Roman"/>
          <w:sz w:val="24"/>
          <w:szCs w:val="24"/>
        </w:rPr>
        <w:t xml:space="preserve">alarm </w:t>
      </w:r>
      <w:r>
        <w:rPr>
          <w:rFonts w:ascii="Times New Roman" w:hAnsi="Times New Roman"/>
          <w:sz w:val="24"/>
          <w:szCs w:val="24"/>
        </w:rPr>
        <w:t xml:space="preserve"> </w:t>
      </w:r>
      <w:r w:rsidRPr="00DC5AEE">
        <w:rPr>
          <w:rFonts w:ascii="Times New Roman" w:hAnsi="Times New Roman"/>
          <w:sz w:val="24"/>
          <w:szCs w:val="24"/>
        </w:rPr>
        <w:t>health</w:t>
      </w:r>
      <w:r>
        <w:rPr>
          <w:rFonts w:ascii="Times New Roman" w:hAnsi="Times New Roman"/>
          <w:sz w:val="24"/>
          <w:szCs w:val="24"/>
        </w:rPr>
        <w:t xml:space="preserve"> </w:t>
      </w:r>
      <w:r w:rsidRPr="00DC5AEE">
        <w:rPr>
          <w:rFonts w:ascii="Times New Roman" w:hAnsi="Times New Roman"/>
          <w:sz w:val="24"/>
          <w:szCs w:val="24"/>
        </w:rPr>
        <w:t xml:space="preserve"> hazards a</w:t>
      </w:r>
      <w:r>
        <w:rPr>
          <w:rFonts w:ascii="Times New Roman" w:hAnsi="Times New Roman"/>
          <w:sz w:val="24"/>
          <w:szCs w:val="24"/>
        </w:rPr>
        <w:t xml:space="preserve"> </w:t>
      </w:r>
      <w:r w:rsidRPr="00DC5AEE">
        <w:rPr>
          <w:rFonts w:ascii="Times New Roman" w:hAnsi="Times New Roman"/>
          <w:sz w:val="24"/>
          <w:szCs w:val="24"/>
        </w:rPr>
        <w:t>gainst</w:t>
      </w:r>
      <w:r>
        <w:rPr>
          <w:rFonts w:ascii="Times New Roman" w:hAnsi="Times New Roman"/>
          <w:sz w:val="24"/>
          <w:szCs w:val="24"/>
        </w:rPr>
        <w:t xml:space="preserve"> </w:t>
      </w:r>
      <w:r w:rsidRPr="00DC5AEE">
        <w:rPr>
          <w:rFonts w:ascii="Times New Roman" w:hAnsi="Times New Roman"/>
          <w:sz w:val="24"/>
          <w:szCs w:val="24"/>
        </w:rPr>
        <w:t xml:space="preserve"> human </w:t>
      </w:r>
      <w:r>
        <w:rPr>
          <w:rFonts w:ascii="Times New Roman" w:hAnsi="Times New Roman"/>
          <w:sz w:val="24"/>
          <w:szCs w:val="24"/>
        </w:rPr>
        <w:t xml:space="preserve"> </w:t>
      </w:r>
      <w:r w:rsidRPr="00DC5AEE">
        <w:rPr>
          <w:rFonts w:ascii="Times New Roman" w:hAnsi="Times New Roman"/>
          <w:sz w:val="24"/>
          <w:szCs w:val="24"/>
        </w:rPr>
        <w:t>being</w:t>
      </w:r>
      <w:r>
        <w:rPr>
          <w:rFonts w:ascii="Times New Roman" w:hAnsi="Times New Roman"/>
          <w:sz w:val="24"/>
          <w:szCs w:val="24"/>
        </w:rPr>
        <w:t xml:space="preserve"> </w:t>
      </w:r>
      <w:r w:rsidRPr="00DC5AEE">
        <w:rPr>
          <w:rFonts w:ascii="Times New Roman" w:hAnsi="Times New Roman"/>
          <w:b/>
          <w:sz w:val="24"/>
          <w:szCs w:val="24"/>
        </w:rPr>
        <w:t>(Xiangliang pan</w:t>
      </w:r>
      <w:r>
        <w:rPr>
          <w:rFonts w:ascii="Times New Roman" w:hAnsi="Times New Roman"/>
          <w:b/>
          <w:sz w:val="24"/>
          <w:szCs w:val="24"/>
        </w:rPr>
        <w:t xml:space="preserve"> </w:t>
      </w:r>
      <w:r w:rsidRPr="00DC5AEE">
        <w:rPr>
          <w:rFonts w:ascii="Times New Roman" w:hAnsi="Times New Roman"/>
          <w:b/>
          <w:i/>
          <w:sz w:val="24"/>
          <w:szCs w:val="24"/>
        </w:rPr>
        <w:t>et al</w:t>
      </w:r>
      <w:r w:rsidRPr="00DC5AEE">
        <w:rPr>
          <w:rFonts w:ascii="Times New Roman" w:hAnsi="Times New Roman"/>
          <w:b/>
          <w:sz w:val="24"/>
          <w:szCs w:val="24"/>
        </w:rPr>
        <w:t>.2008).</w:t>
      </w:r>
    </w:p>
    <w:p w:rsidR="00D545CB" w:rsidRPr="00DC5AEE" w:rsidRDefault="00D545CB" w:rsidP="00D545CB">
      <w:pPr>
        <w:spacing w:line="360" w:lineRule="auto"/>
        <w:jc w:val="both"/>
        <w:rPr>
          <w:rFonts w:ascii="Times New Roman" w:hAnsi="Times New Roman"/>
          <w:sz w:val="24"/>
          <w:szCs w:val="24"/>
        </w:rPr>
      </w:pPr>
    </w:p>
    <w:p w:rsidR="00D545CB" w:rsidRPr="00913FC3" w:rsidRDefault="00D545CB" w:rsidP="00D545CB">
      <w:pPr>
        <w:spacing w:line="360" w:lineRule="auto"/>
        <w:jc w:val="both"/>
        <w:rPr>
          <w:rFonts w:ascii="Times New Roman" w:hAnsi="Times New Roman"/>
          <w:sz w:val="24"/>
          <w:szCs w:val="24"/>
        </w:rPr>
      </w:pPr>
      <w:r>
        <w:rPr>
          <w:rFonts w:ascii="Times New Roman" w:hAnsi="Times New Roman"/>
          <w:b/>
          <w:sz w:val="24"/>
          <w:szCs w:val="24"/>
        </w:rPr>
        <w:t xml:space="preserve">     </w:t>
      </w:r>
      <w:r w:rsidRPr="00DC5AEE">
        <w:rPr>
          <w:rFonts w:ascii="Times New Roman" w:hAnsi="Times New Roman"/>
          <w:b/>
          <w:sz w:val="24"/>
          <w:szCs w:val="24"/>
        </w:rPr>
        <w:t xml:space="preserve"> </w:t>
      </w:r>
      <w:r w:rsidRPr="00DC5AEE">
        <w:rPr>
          <w:rFonts w:ascii="Times New Roman" w:hAnsi="Times New Roman"/>
          <w:sz w:val="24"/>
          <w:szCs w:val="24"/>
        </w:rPr>
        <w:t xml:space="preserve">Malachite green is a popular </w:t>
      </w:r>
      <w:r>
        <w:rPr>
          <w:rFonts w:ascii="Times New Roman" w:hAnsi="Times New Roman"/>
          <w:sz w:val="24"/>
          <w:szCs w:val="24"/>
        </w:rPr>
        <w:t xml:space="preserve">dye and </w:t>
      </w:r>
      <w:r w:rsidRPr="00DC5AEE">
        <w:rPr>
          <w:rFonts w:ascii="Times New Roman" w:hAnsi="Times New Roman"/>
          <w:sz w:val="24"/>
          <w:szCs w:val="24"/>
        </w:rPr>
        <w:t>is</w:t>
      </w:r>
      <w:r>
        <w:rPr>
          <w:rFonts w:ascii="Times New Roman" w:hAnsi="Times New Roman"/>
          <w:sz w:val="24"/>
          <w:szCs w:val="24"/>
        </w:rPr>
        <w:t xml:space="preserve"> </w:t>
      </w:r>
      <w:r w:rsidRPr="00DC5AEE">
        <w:rPr>
          <w:rFonts w:ascii="Times New Roman" w:hAnsi="Times New Roman"/>
          <w:sz w:val="24"/>
          <w:szCs w:val="24"/>
        </w:rPr>
        <w:t xml:space="preserve"> used </w:t>
      </w:r>
      <w:r>
        <w:rPr>
          <w:rFonts w:ascii="Times New Roman" w:hAnsi="Times New Roman"/>
          <w:sz w:val="24"/>
          <w:szCs w:val="24"/>
        </w:rPr>
        <w:t xml:space="preserve"> </w:t>
      </w:r>
      <w:r w:rsidRPr="00DC5AEE">
        <w:rPr>
          <w:rFonts w:ascii="Times New Roman" w:hAnsi="Times New Roman"/>
          <w:sz w:val="24"/>
          <w:szCs w:val="24"/>
        </w:rPr>
        <w:t xml:space="preserve">extensively in textiles. </w:t>
      </w:r>
      <w:r>
        <w:rPr>
          <w:rFonts w:ascii="Times New Roman" w:hAnsi="Times New Roman"/>
          <w:sz w:val="24"/>
          <w:szCs w:val="24"/>
        </w:rPr>
        <w:t xml:space="preserve">  </w:t>
      </w:r>
      <w:r w:rsidRPr="00DC5AEE">
        <w:rPr>
          <w:rFonts w:ascii="Times New Roman" w:hAnsi="Times New Roman"/>
          <w:sz w:val="24"/>
          <w:szCs w:val="24"/>
        </w:rPr>
        <w:t xml:space="preserve">It </w:t>
      </w:r>
      <w:r>
        <w:rPr>
          <w:rFonts w:ascii="Times New Roman" w:hAnsi="Times New Roman"/>
          <w:sz w:val="24"/>
          <w:szCs w:val="24"/>
        </w:rPr>
        <w:t xml:space="preserve"> </w:t>
      </w:r>
      <w:r w:rsidRPr="00DC5AEE">
        <w:rPr>
          <w:rFonts w:ascii="Times New Roman" w:hAnsi="Times New Roman"/>
          <w:sz w:val="24"/>
          <w:szCs w:val="24"/>
        </w:rPr>
        <w:t xml:space="preserve">also finds </w:t>
      </w:r>
      <w:r>
        <w:rPr>
          <w:rFonts w:ascii="Times New Roman" w:hAnsi="Times New Roman"/>
          <w:sz w:val="24"/>
          <w:szCs w:val="24"/>
        </w:rPr>
        <w:t xml:space="preserve"> </w:t>
      </w:r>
      <w:r w:rsidRPr="00DC5AEE">
        <w:rPr>
          <w:rFonts w:ascii="Times New Roman" w:hAnsi="Times New Roman"/>
          <w:sz w:val="24"/>
          <w:szCs w:val="24"/>
        </w:rPr>
        <w:t xml:space="preserve">applications </w:t>
      </w:r>
      <w:r>
        <w:rPr>
          <w:rFonts w:ascii="Times New Roman" w:hAnsi="Times New Roman"/>
          <w:sz w:val="24"/>
          <w:szCs w:val="24"/>
        </w:rPr>
        <w:t xml:space="preserve"> </w:t>
      </w:r>
      <w:r w:rsidRPr="00DC5AEE">
        <w:rPr>
          <w:rFonts w:ascii="Times New Roman" w:hAnsi="Times New Roman"/>
          <w:sz w:val="24"/>
          <w:szCs w:val="24"/>
        </w:rPr>
        <w:t xml:space="preserve">in </w:t>
      </w:r>
      <w:r>
        <w:rPr>
          <w:rFonts w:ascii="Times New Roman" w:hAnsi="Times New Roman"/>
          <w:sz w:val="24"/>
          <w:szCs w:val="24"/>
        </w:rPr>
        <w:t xml:space="preserve"> </w:t>
      </w:r>
      <w:r w:rsidRPr="00DC5AEE">
        <w:rPr>
          <w:rFonts w:ascii="Times New Roman" w:hAnsi="Times New Roman"/>
          <w:sz w:val="24"/>
          <w:szCs w:val="24"/>
        </w:rPr>
        <w:t>medical</w:t>
      </w:r>
      <w:r>
        <w:rPr>
          <w:rFonts w:ascii="Times New Roman" w:hAnsi="Times New Roman"/>
          <w:sz w:val="24"/>
          <w:szCs w:val="24"/>
        </w:rPr>
        <w:t xml:space="preserve"> </w:t>
      </w:r>
      <w:r w:rsidRPr="00DC5AEE">
        <w:rPr>
          <w:rFonts w:ascii="Times New Roman" w:hAnsi="Times New Roman"/>
          <w:sz w:val="24"/>
          <w:szCs w:val="24"/>
        </w:rPr>
        <w:t xml:space="preserve"> sciences.</w:t>
      </w:r>
      <w:r w:rsidRPr="00DC5AEE">
        <w:rPr>
          <w:rFonts w:ascii="Times New Roman" w:hAnsi="Times New Roman"/>
          <w:b/>
          <w:sz w:val="24"/>
          <w:szCs w:val="24"/>
        </w:rPr>
        <w:t xml:space="preserve"> </w:t>
      </w:r>
      <w:r>
        <w:rPr>
          <w:rFonts w:ascii="Times New Roman" w:hAnsi="Times New Roman"/>
          <w:b/>
          <w:sz w:val="24"/>
          <w:szCs w:val="24"/>
        </w:rPr>
        <w:t xml:space="preserve"> </w:t>
      </w:r>
      <w:r w:rsidRPr="00DC5AEE">
        <w:rPr>
          <w:rFonts w:ascii="Times New Roman" w:hAnsi="Times New Roman"/>
          <w:sz w:val="24"/>
          <w:szCs w:val="24"/>
        </w:rPr>
        <w:t xml:space="preserve">Malachite green </w:t>
      </w:r>
      <w:r>
        <w:rPr>
          <w:rFonts w:ascii="Times New Roman" w:hAnsi="Times New Roman"/>
          <w:sz w:val="24"/>
          <w:szCs w:val="24"/>
        </w:rPr>
        <w:t xml:space="preserve"> </w:t>
      </w:r>
      <w:r w:rsidRPr="00DC5AEE">
        <w:rPr>
          <w:rFonts w:ascii="Times New Roman" w:hAnsi="Times New Roman"/>
          <w:sz w:val="24"/>
          <w:szCs w:val="24"/>
        </w:rPr>
        <w:t xml:space="preserve">is </w:t>
      </w:r>
      <w:r>
        <w:rPr>
          <w:rFonts w:ascii="Times New Roman" w:hAnsi="Times New Roman"/>
          <w:sz w:val="24"/>
          <w:szCs w:val="24"/>
        </w:rPr>
        <w:t xml:space="preserve"> </w:t>
      </w:r>
      <w:r w:rsidRPr="00DC5AEE">
        <w:rPr>
          <w:rFonts w:ascii="Times New Roman" w:hAnsi="Times New Roman"/>
          <w:sz w:val="24"/>
          <w:szCs w:val="24"/>
        </w:rPr>
        <w:t>highly toxic to flora and fauna. It induces risk of cancer and acts as a liver-tumour enhancing agent</w:t>
      </w:r>
      <w:r w:rsidRPr="00DC5AEE">
        <w:rPr>
          <w:rFonts w:ascii="Times New Roman" w:hAnsi="Times New Roman"/>
          <w:b/>
          <w:sz w:val="24"/>
          <w:szCs w:val="24"/>
        </w:rPr>
        <w:t xml:space="preserve"> (Sharma </w:t>
      </w:r>
      <w:r w:rsidRPr="00DC5AEE">
        <w:rPr>
          <w:rFonts w:ascii="Times New Roman" w:hAnsi="Times New Roman"/>
          <w:b/>
          <w:i/>
          <w:sz w:val="24"/>
          <w:szCs w:val="24"/>
        </w:rPr>
        <w:t>et al</w:t>
      </w:r>
      <w:r w:rsidRPr="00DC5AEE">
        <w:rPr>
          <w:rFonts w:ascii="Times New Roman" w:hAnsi="Times New Roman"/>
          <w:b/>
          <w:sz w:val="24"/>
          <w:szCs w:val="24"/>
        </w:rPr>
        <w:t>., 200</w:t>
      </w:r>
      <w:r>
        <w:rPr>
          <w:rFonts w:ascii="Times New Roman" w:hAnsi="Times New Roman"/>
          <w:b/>
          <w:sz w:val="24"/>
          <w:szCs w:val="24"/>
        </w:rPr>
        <w:t>9).</w:t>
      </w:r>
    </w:p>
    <w:p w:rsidR="00D545CB" w:rsidRPr="00913FC3" w:rsidRDefault="00D545CB" w:rsidP="00D545CB">
      <w:pPr>
        <w:spacing w:line="360" w:lineRule="auto"/>
        <w:jc w:val="center"/>
        <w:rPr>
          <w:rFonts w:ascii="Times New Roman" w:hAnsi="Times New Roman"/>
          <w:b/>
          <w:sz w:val="32"/>
          <w:szCs w:val="32"/>
        </w:rPr>
      </w:pPr>
      <w:r w:rsidRPr="00913FC3">
        <w:rPr>
          <w:rFonts w:ascii="Times New Roman" w:hAnsi="Times New Roman"/>
          <w:b/>
          <w:sz w:val="32"/>
          <w:szCs w:val="32"/>
        </w:rPr>
        <w:lastRenderedPageBreak/>
        <w:t>Structure of Malachite green</w:t>
      </w:r>
    </w:p>
    <w:p w:rsidR="00D545CB" w:rsidRPr="00A925B0" w:rsidRDefault="00D545CB" w:rsidP="00D545CB">
      <w:pPr>
        <w:spacing w:line="360" w:lineRule="auto"/>
        <w:jc w:val="both"/>
        <w:rPr>
          <w:rFonts w:ascii="Times New Roman" w:hAnsi="Times New Roman"/>
          <w:b/>
          <w:sz w:val="28"/>
          <w:szCs w:val="28"/>
        </w:rPr>
      </w:pPr>
    </w:p>
    <w:p w:rsidR="00D545CB" w:rsidRPr="00DC5AEE" w:rsidRDefault="00D545CB" w:rsidP="00D545CB">
      <w:pPr>
        <w:spacing w:line="360" w:lineRule="auto"/>
        <w:jc w:val="both"/>
        <w:rPr>
          <w:rFonts w:ascii="Times New Roman" w:hAnsi="Times New Roman"/>
          <w:sz w:val="24"/>
          <w:szCs w:val="24"/>
        </w:rPr>
      </w:pPr>
    </w:p>
    <w:p w:rsidR="00D545CB" w:rsidRPr="00DC5AEE" w:rsidRDefault="00D545CB" w:rsidP="00D545CB">
      <w:pPr>
        <w:spacing w:line="360" w:lineRule="auto"/>
        <w:jc w:val="center"/>
        <w:rPr>
          <w:rFonts w:ascii="Times New Roman" w:hAnsi="Times New Roman"/>
          <w:sz w:val="24"/>
          <w:szCs w:val="24"/>
        </w:rPr>
      </w:pPr>
      <w:r>
        <w:rPr>
          <w:rFonts w:ascii="Times New Roman" w:hAnsi="Times New Roman"/>
          <w:noProof/>
          <w:sz w:val="24"/>
          <w:szCs w:val="24"/>
        </w:rPr>
        <w:drawing>
          <wp:inline distT="0" distB="0" distL="0" distR="0">
            <wp:extent cx="3585845" cy="2767330"/>
            <wp:effectExtent l="19050" t="0" r="0" b="0"/>
            <wp:docPr id="3" name="Picture 1" descr="ucm072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cm072623"/>
                    <pic:cNvPicPr>
                      <a:picLocks noChangeAspect="1" noChangeArrowheads="1"/>
                    </pic:cNvPicPr>
                  </pic:nvPicPr>
                  <pic:blipFill>
                    <a:blip r:embed="rId13"/>
                    <a:srcRect/>
                    <a:stretch>
                      <a:fillRect/>
                    </a:stretch>
                  </pic:blipFill>
                  <pic:spPr bwMode="auto">
                    <a:xfrm>
                      <a:off x="0" y="0"/>
                      <a:ext cx="3585845" cy="2767330"/>
                    </a:xfrm>
                    <a:prstGeom prst="rect">
                      <a:avLst/>
                    </a:prstGeom>
                    <a:noFill/>
                    <a:ln w="9525">
                      <a:noFill/>
                      <a:miter lim="800000"/>
                      <a:headEnd/>
                      <a:tailEnd/>
                    </a:ln>
                  </pic:spPr>
                </pic:pic>
              </a:graphicData>
            </a:graphic>
          </wp:inline>
        </w:drawing>
      </w:r>
    </w:p>
    <w:p w:rsidR="00CE1DA4" w:rsidRDefault="00D545CB" w:rsidP="00D545CB">
      <w:r>
        <w:rPr>
          <w:rFonts w:ascii="Times New Roman" w:hAnsi="Times New Roman"/>
          <w:noProof/>
          <w:sz w:val="24"/>
          <w:szCs w:val="24"/>
        </w:rPr>
        <w:drawing>
          <wp:inline distT="0" distB="0" distL="0" distR="0">
            <wp:extent cx="5407025" cy="3919855"/>
            <wp:effectExtent l="0" t="0" r="0" b="0"/>
            <wp:docPr id="7" name="Picture 2" descr="150px-Malachite-unit-cell-3D-bal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50px-Malachite-unit-cell-3D-balls"/>
                    <pic:cNvPicPr>
                      <a:picLocks noChangeAspect="1" noChangeArrowheads="1"/>
                    </pic:cNvPicPr>
                  </pic:nvPicPr>
                  <pic:blipFill>
                    <a:blip r:embed="rId14"/>
                    <a:srcRect/>
                    <a:stretch>
                      <a:fillRect/>
                    </a:stretch>
                  </pic:blipFill>
                  <pic:spPr bwMode="auto">
                    <a:xfrm>
                      <a:off x="0" y="0"/>
                      <a:ext cx="5407025" cy="3919855"/>
                    </a:xfrm>
                    <a:prstGeom prst="rect">
                      <a:avLst/>
                    </a:prstGeom>
                    <a:noFill/>
                    <a:ln w="9525">
                      <a:noFill/>
                      <a:miter lim="800000"/>
                      <a:headEnd/>
                      <a:tailEnd/>
                    </a:ln>
                  </pic:spPr>
                </pic:pic>
              </a:graphicData>
            </a:graphic>
          </wp:inline>
        </w:drawing>
      </w:r>
    </w:p>
    <w:p w:rsidR="004C692A" w:rsidRDefault="004C692A" w:rsidP="004C692A">
      <w:pPr>
        <w:spacing w:line="360" w:lineRule="auto"/>
        <w:jc w:val="both"/>
        <w:rPr>
          <w:rFonts w:ascii="Times New Roman" w:hAnsi="Times New Roman"/>
          <w:sz w:val="24"/>
          <w:szCs w:val="24"/>
        </w:rPr>
      </w:pPr>
      <w:r w:rsidRPr="00DC5AEE">
        <w:rPr>
          <w:rFonts w:ascii="Times New Roman" w:hAnsi="Times New Roman"/>
          <w:sz w:val="24"/>
          <w:szCs w:val="24"/>
        </w:rPr>
        <w:lastRenderedPageBreak/>
        <w:t xml:space="preserve">The </w:t>
      </w:r>
      <w:r>
        <w:rPr>
          <w:rFonts w:ascii="Times New Roman" w:hAnsi="Times New Roman"/>
          <w:sz w:val="24"/>
          <w:szCs w:val="24"/>
        </w:rPr>
        <w:t xml:space="preserve"> </w:t>
      </w:r>
      <w:r w:rsidRPr="00DC5AEE">
        <w:rPr>
          <w:rFonts w:ascii="Times New Roman" w:hAnsi="Times New Roman"/>
          <w:sz w:val="24"/>
          <w:szCs w:val="24"/>
        </w:rPr>
        <w:t xml:space="preserve">intense </w:t>
      </w:r>
      <w:r>
        <w:rPr>
          <w:rFonts w:ascii="Times New Roman" w:hAnsi="Times New Roman"/>
          <w:sz w:val="24"/>
          <w:szCs w:val="24"/>
        </w:rPr>
        <w:t xml:space="preserve"> </w:t>
      </w:r>
      <w:r w:rsidRPr="00DC5AEE">
        <w:rPr>
          <w:rFonts w:ascii="Times New Roman" w:hAnsi="Times New Roman"/>
          <w:sz w:val="24"/>
          <w:szCs w:val="24"/>
        </w:rPr>
        <w:t xml:space="preserve">colour </w:t>
      </w:r>
      <w:r>
        <w:rPr>
          <w:rFonts w:ascii="Times New Roman" w:hAnsi="Times New Roman"/>
          <w:sz w:val="24"/>
          <w:szCs w:val="24"/>
        </w:rPr>
        <w:t xml:space="preserve"> </w:t>
      </w:r>
      <w:r w:rsidRPr="00DC5AEE">
        <w:rPr>
          <w:rFonts w:ascii="Times New Roman" w:hAnsi="Times New Roman"/>
          <w:sz w:val="24"/>
          <w:szCs w:val="24"/>
        </w:rPr>
        <w:t xml:space="preserve">of the </w:t>
      </w:r>
      <w:r>
        <w:rPr>
          <w:rFonts w:ascii="Times New Roman" w:hAnsi="Times New Roman"/>
          <w:sz w:val="24"/>
          <w:szCs w:val="24"/>
        </w:rPr>
        <w:t xml:space="preserve"> </w:t>
      </w:r>
      <w:r w:rsidRPr="00DC5AEE">
        <w:rPr>
          <w:rFonts w:ascii="Times New Roman" w:hAnsi="Times New Roman"/>
          <w:sz w:val="24"/>
          <w:szCs w:val="24"/>
        </w:rPr>
        <w:t xml:space="preserve">cation </w:t>
      </w:r>
      <w:r>
        <w:rPr>
          <w:rFonts w:ascii="Times New Roman" w:hAnsi="Times New Roman"/>
          <w:sz w:val="24"/>
          <w:szCs w:val="24"/>
        </w:rPr>
        <w:t xml:space="preserve"> </w:t>
      </w:r>
      <w:r w:rsidRPr="00DC5AEE">
        <w:rPr>
          <w:rFonts w:ascii="Times New Roman" w:hAnsi="Times New Roman"/>
          <w:sz w:val="24"/>
          <w:szCs w:val="24"/>
        </w:rPr>
        <w:t xml:space="preserve">results </w:t>
      </w:r>
      <w:r>
        <w:rPr>
          <w:rFonts w:ascii="Times New Roman" w:hAnsi="Times New Roman"/>
          <w:sz w:val="24"/>
          <w:szCs w:val="24"/>
        </w:rPr>
        <w:t xml:space="preserve"> </w:t>
      </w:r>
      <w:r w:rsidRPr="00DC5AEE">
        <w:rPr>
          <w:rFonts w:ascii="Times New Roman" w:hAnsi="Times New Roman"/>
          <w:sz w:val="24"/>
          <w:szCs w:val="24"/>
        </w:rPr>
        <w:t>from</w:t>
      </w:r>
      <w:r>
        <w:rPr>
          <w:rFonts w:ascii="Times New Roman" w:hAnsi="Times New Roman"/>
          <w:sz w:val="24"/>
          <w:szCs w:val="24"/>
        </w:rPr>
        <w:t xml:space="preserve"> </w:t>
      </w:r>
      <w:r w:rsidRPr="00DC5AEE">
        <w:rPr>
          <w:rFonts w:ascii="Times New Roman" w:hAnsi="Times New Roman"/>
          <w:sz w:val="24"/>
          <w:szCs w:val="24"/>
        </w:rPr>
        <w:t xml:space="preserve"> a </w:t>
      </w:r>
      <w:r>
        <w:rPr>
          <w:rFonts w:ascii="Times New Roman" w:hAnsi="Times New Roman"/>
          <w:sz w:val="24"/>
          <w:szCs w:val="24"/>
        </w:rPr>
        <w:t xml:space="preserve"> </w:t>
      </w:r>
      <w:r w:rsidRPr="00DC5AEE">
        <w:rPr>
          <w:rFonts w:ascii="Times New Roman" w:hAnsi="Times New Roman"/>
          <w:sz w:val="24"/>
          <w:szCs w:val="24"/>
        </w:rPr>
        <w:t>strong</w:t>
      </w:r>
      <w:r>
        <w:rPr>
          <w:rFonts w:ascii="Times New Roman" w:hAnsi="Times New Roman"/>
          <w:sz w:val="24"/>
          <w:szCs w:val="24"/>
        </w:rPr>
        <w:t xml:space="preserve"> </w:t>
      </w:r>
      <w:r w:rsidRPr="00DC5AEE">
        <w:rPr>
          <w:rFonts w:ascii="Times New Roman" w:hAnsi="Times New Roman"/>
          <w:sz w:val="24"/>
          <w:szCs w:val="24"/>
        </w:rPr>
        <w:t xml:space="preserve"> absorption</w:t>
      </w:r>
      <w:r>
        <w:rPr>
          <w:rFonts w:ascii="Times New Roman" w:hAnsi="Times New Roman"/>
          <w:sz w:val="24"/>
          <w:szCs w:val="24"/>
        </w:rPr>
        <w:t xml:space="preserve"> </w:t>
      </w:r>
      <w:r w:rsidRPr="00DC5AEE">
        <w:rPr>
          <w:rFonts w:ascii="Times New Roman" w:hAnsi="Times New Roman"/>
          <w:sz w:val="24"/>
          <w:szCs w:val="24"/>
        </w:rPr>
        <w:t xml:space="preserve"> band </w:t>
      </w:r>
      <w:r>
        <w:rPr>
          <w:rFonts w:ascii="Times New Roman" w:hAnsi="Times New Roman"/>
          <w:sz w:val="24"/>
          <w:szCs w:val="24"/>
        </w:rPr>
        <w:t xml:space="preserve"> </w:t>
      </w:r>
      <w:r w:rsidRPr="00DC5AEE">
        <w:rPr>
          <w:rFonts w:ascii="Times New Roman" w:hAnsi="Times New Roman"/>
          <w:sz w:val="24"/>
          <w:szCs w:val="24"/>
        </w:rPr>
        <w:t xml:space="preserve">at </w:t>
      </w:r>
      <w:r>
        <w:rPr>
          <w:rFonts w:ascii="Times New Roman" w:hAnsi="Times New Roman"/>
          <w:sz w:val="24"/>
          <w:szCs w:val="24"/>
        </w:rPr>
        <w:t xml:space="preserve">  </w:t>
      </w:r>
      <w:r w:rsidRPr="00DC5AEE">
        <w:rPr>
          <w:rFonts w:ascii="Times New Roman" w:hAnsi="Times New Roman"/>
          <w:sz w:val="24"/>
          <w:szCs w:val="24"/>
        </w:rPr>
        <w:t>621 nm.</w:t>
      </w:r>
      <w:r>
        <w:rPr>
          <w:rFonts w:ascii="Times New Roman" w:hAnsi="Times New Roman"/>
          <w:sz w:val="24"/>
          <w:szCs w:val="24"/>
        </w:rPr>
        <w:t xml:space="preserve">  </w:t>
      </w:r>
      <w:r w:rsidRPr="00DC5AEE">
        <w:rPr>
          <w:rFonts w:ascii="Times New Roman" w:hAnsi="Times New Roman"/>
          <w:sz w:val="24"/>
          <w:szCs w:val="24"/>
        </w:rPr>
        <w:t xml:space="preserve">Other </w:t>
      </w:r>
      <w:r>
        <w:rPr>
          <w:rFonts w:ascii="Times New Roman" w:hAnsi="Times New Roman"/>
          <w:sz w:val="24"/>
          <w:szCs w:val="24"/>
        </w:rPr>
        <w:t xml:space="preserve"> </w:t>
      </w:r>
      <w:r w:rsidRPr="00DC5AEE">
        <w:rPr>
          <w:rFonts w:ascii="Times New Roman" w:hAnsi="Times New Roman"/>
          <w:sz w:val="24"/>
          <w:szCs w:val="24"/>
        </w:rPr>
        <w:t xml:space="preserve">names </w:t>
      </w:r>
      <w:r>
        <w:rPr>
          <w:rFonts w:ascii="Times New Roman" w:hAnsi="Times New Roman"/>
          <w:sz w:val="24"/>
          <w:szCs w:val="24"/>
        </w:rPr>
        <w:t xml:space="preserve"> </w:t>
      </w:r>
      <w:r w:rsidRPr="00DC5AEE">
        <w:rPr>
          <w:rFonts w:ascii="Times New Roman" w:hAnsi="Times New Roman"/>
          <w:sz w:val="24"/>
          <w:szCs w:val="24"/>
        </w:rPr>
        <w:t>of</w:t>
      </w:r>
      <w:r>
        <w:rPr>
          <w:rFonts w:ascii="Times New Roman" w:hAnsi="Times New Roman"/>
          <w:sz w:val="24"/>
          <w:szCs w:val="24"/>
        </w:rPr>
        <w:t xml:space="preserve"> </w:t>
      </w:r>
      <w:r w:rsidRPr="00DC5AEE">
        <w:rPr>
          <w:rFonts w:ascii="Times New Roman" w:hAnsi="Times New Roman"/>
          <w:sz w:val="24"/>
          <w:szCs w:val="24"/>
        </w:rPr>
        <w:t xml:space="preserve"> Malachite green are Aniline green, Basic green 4, Diamond green B and Victoria green B .It is a green crystalline solid.</w:t>
      </w:r>
    </w:p>
    <w:p w:rsidR="004C692A" w:rsidRPr="00DC5AEE" w:rsidRDefault="004C692A" w:rsidP="004C692A">
      <w:pPr>
        <w:spacing w:line="360" w:lineRule="auto"/>
        <w:jc w:val="both"/>
        <w:rPr>
          <w:rFonts w:ascii="Times New Roman" w:hAnsi="Times New Roman"/>
          <w:sz w:val="24"/>
          <w:szCs w:val="24"/>
        </w:rPr>
      </w:pPr>
    </w:p>
    <w:p w:rsidR="004C692A" w:rsidRDefault="004C692A" w:rsidP="004C692A">
      <w:pPr>
        <w:spacing w:line="360" w:lineRule="auto"/>
        <w:jc w:val="both"/>
        <w:rPr>
          <w:rFonts w:ascii="Times New Roman" w:hAnsi="Times New Roman"/>
          <w:b/>
          <w:sz w:val="24"/>
          <w:szCs w:val="24"/>
        </w:rPr>
      </w:pPr>
      <w:r>
        <w:rPr>
          <w:rFonts w:ascii="Times New Roman" w:hAnsi="Times New Roman"/>
          <w:sz w:val="24"/>
          <w:szCs w:val="24"/>
        </w:rPr>
        <w:t xml:space="preserve">    </w:t>
      </w:r>
      <w:r w:rsidRPr="00DC5AEE">
        <w:rPr>
          <w:rFonts w:ascii="Times New Roman" w:hAnsi="Times New Roman"/>
          <w:sz w:val="24"/>
          <w:szCs w:val="24"/>
        </w:rPr>
        <w:t xml:space="preserve"> Despite its industrial importance, malachite green poses several risks to the consumers, including its effects on the immune system and reproductive system as well as its genotoxic and carcinogenic potentials. Therefore effective removal of malachite green from wastewater is necessary </w:t>
      </w:r>
      <w:r w:rsidRPr="00DC5AEE">
        <w:rPr>
          <w:rFonts w:ascii="Times New Roman" w:hAnsi="Times New Roman"/>
          <w:b/>
          <w:sz w:val="24"/>
          <w:szCs w:val="24"/>
        </w:rPr>
        <w:t xml:space="preserve">(Sarawat Srikhun </w:t>
      </w:r>
      <w:r w:rsidRPr="00DC5AEE">
        <w:rPr>
          <w:rFonts w:ascii="Times New Roman" w:hAnsi="Times New Roman"/>
          <w:b/>
          <w:i/>
          <w:sz w:val="24"/>
          <w:szCs w:val="24"/>
        </w:rPr>
        <w:t>et al</w:t>
      </w:r>
      <w:r w:rsidRPr="00DC5AEE">
        <w:rPr>
          <w:rFonts w:ascii="Times New Roman" w:hAnsi="Times New Roman"/>
          <w:b/>
          <w:sz w:val="24"/>
          <w:szCs w:val="24"/>
        </w:rPr>
        <w:t>., 2009).</w:t>
      </w:r>
    </w:p>
    <w:p w:rsidR="004C692A" w:rsidRPr="00DC5AEE" w:rsidRDefault="004C692A" w:rsidP="004C692A">
      <w:pPr>
        <w:spacing w:line="360" w:lineRule="auto"/>
        <w:jc w:val="both"/>
        <w:rPr>
          <w:rFonts w:ascii="Times New Roman" w:hAnsi="Times New Roman"/>
          <w:b/>
          <w:sz w:val="24"/>
          <w:szCs w:val="24"/>
        </w:rPr>
      </w:pPr>
    </w:p>
    <w:p w:rsidR="004C692A" w:rsidRDefault="004C692A" w:rsidP="004C692A">
      <w:pPr>
        <w:spacing w:line="360" w:lineRule="auto"/>
        <w:jc w:val="both"/>
        <w:rPr>
          <w:rFonts w:ascii="Times New Roman" w:hAnsi="Times New Roman"/>
          <w:b/>
          <w:sz w:val="24"/>
          <w:szCs w:val="24"/>
        </w:rPr>
      </w:pPr>
      <w:r>
        <w:rPr>
          <w:rFonts w:ascii="Times New Roman" w:hAnsi="Times New Roman"/>
          <w:sz w:val="24"/>
          <w:szCs w:val="24"/>
        </w:rPr>
        <w:t xml:space="preserve">     </w:t>
      </w:r>
      <w:r w:rsidRPr="00DC5AEE">
        <w:rPr>
          <w:rFonts w:ascii="Times New Roman" w:hAnsi="Times New Roman"/>
          <w:sz w:val="24"/>
          <w:szCs w:val="24"/>
        </w:rPr>
        <w:t xml:space="preserve">Precipitation, </w:t>
      </w:r>
      <w:r>
        <w:rPr>
          <w:rFonts w:ascii="Times New Roman" w:hAnsi="Times New Roman"/>
          <w:sz w:val="24"/>
          <w:szCs w:val="24"/>
        </w:rPr>
        <w:t>coagulation</w:t>
      </w:r>
      <w:r w:rsidRPr="00DC5AEE">
        <w:rPr>
          <w:rFonts w:ascii="Times New Roman" w:hAnsi="Times New Roman"/>
          <w:sz w:val="24"/>
          <w:szCs w:val="24"/>
        </w:rPr>
        <w:t>,</w:t>
      </w:r>
      <w:r>
        <w:rPr>
          <w:rFonts w:ascii="Times New Roman" w:hAnsi="Times New Roman"/>
          <w:sz w:val="24"/>
          <w:szCs w:val="24"/>
        </w:rPr>
        <w:t xml:space="preserve"> </w:t>
      </w:r>
      <w:r w:rsidRPr="00DC5AEE">
        <w:rPr>
          <w:rFonts w:ascii="Times New Roman" w:hAnsi="Times New Roman"/>
          <w:sz w:val="24"/>
          <w:szCs w:val="24"/>
        </w:rPr>
        <w:t xml:space="preserve">flocculation, </w:t>
      </w:r>
      <w:r>
        <w:rPr>
          <w:rFonts w:ascii="Times New Roman" w:hAnsi="Times New Roman"/>
          <w:sz w:val="24"/>
          <w:szCs w:val="24"/>
        </w:rPr>
        <w:t xml:space="preserve">ion </w:t>
      </w:r>
      <w:r w:rsidRPr="00DC5AEE">
        <w:rPr>
          <w:rFonts w:ascii="Times New Roman" w:hAnsi="Times New Roman"/>
          <w:sz w:val="24"/>
          <w:szCs w:val="24"/>
        </w:rPr>
        <w:t>exchange</w:t>
      </w:r>
      <w:r>
        <w:rPr>
          <w:rFonts w:ascii="Times New Roman" w:hAnsi="Times New Roman"/>
          <w:sz w:val="24"/>
          <w:szCs w:val="24"/>
        </w:rPr>
        <w:t xml:space="preserve"> are conventional methods used  </w:t>
      </w:r>
      <w:r w:rsidRPr="00DC5AEE">
        <w:rPr>
          <w:rFonts w:ascii="Times New Roman" w:hAnsi="Times New Roman"/>
          <w:sz w:val="24"/>
          <w:szCs w:val="24"/>
        </w:rPr>
        <w:t>for</w:t>
      </w:r>
      <w:r>
        <w:rPr>
          <w:rFonts w:ascii="Times New Roman" w:hAnsi="Times New Roman"/>
          <w:sz w:val="24"/>
          <w:szCs w:val="24"/>
        </w:rPr>
        <w:t xml:space="preserve"> </w:t>
      </w:r>
      <w:r w:rsidRPr="00DC5AEE">
        <w:rPr>
          <w:rFonts w:ascii="Times New Roman" w:hAnsi="Times New Roman"/>
          <w:sz w:val="24"/>
          <w:szCs w:val="24"/>
        </w:rPr>
        <w:t xml:space="preserve"> the</w:t>
      </w:r>
      <w:r>
        <w:rPr>
          <w:rFonts w:ascii="Times New Roman" w:hAnsi="Times New Roman"/>
          <w:sz w:val="24"/>
          <w:szCs w:val="24"/>
        </w:rPr>
        <w:t xml:space="preserve"> </w:t>
      </w:r>
      <w:r w:rsidRPr="00DC5AEE">
        <w:rPr>
          <w:rFonts w:ascii="Times New Roman" w:hAnsi="Times New Roman"/>
          <w:sz w:val="24"/>
          <w:szCs w:val="24"/>
        </w:rPr>
        <w:t xml:space="preserve"> removal of dyes (</w:t>
      </w:r>
      <w:r w:rsidRPr="00DC5AEE">
        <w:rPr>
          <w:rFonts w:ascii="Times New Roman" w:hAnsi="Times New Roman"/>
          <w:b/>
          <w:sz w:val="24"/>
          <w:szCs w:val="24"/>
        </w:rPr>
        <w:t xml:space="preserve">Sharma et </w:t>
      </w:r>
      <w:r w:rsidRPr="00DC5AEE">
        <w:rPr>
          <w:rFonts w:ascii="Times New Roman" w:hAnsi="Times New Roman"/>
          <w:b/>
          <w:i/>
          <w:sz w:val="24"/>
          <w:szCs w:val="24"/>
        </w:rPr>
        <w:t>al</w:t>
      </w:r>
      <w:r w:rsidRPr="00DC5AEE">
        <w:rPr>
          <w:rFonts w:ascii="Times New Roman" w:hAnsi="Times New Roman"/>
          <w:b/>
          <w:sz w:val="24"/>
          <w:szCs w:val="24"/>
        </w:rPr>
        <w:t xml:space="preserve">., 2009). </w:t>
      </w:r>
      <w:r w:rsidRPr="00DC5AEE">
        <w:rPr>
          <w:rFonts w:ascii="Times New Roman" w:hAnsi="Times New Roman"/>
          <w:sz w:val="24"/>
          <w:szCs w:val="24"/>
        </w:rPr>
        <w:t xml:space="preserve">Adsorption is one of the method which is gaining more attention because of its easy operation and </w:t>
      </w:r>
      <w:r>
        <w:rPr>
          <w:rFonts w:ascii="Times New Roman" w:hAnsi="Times New Roman"/>
          <w:sz w:val="24"/>
          <w:szCs w:val="24"/>
        </w:rPr>
        <w:t xml:space="preserve"> </w:t>
      </w:r>
      <w:r w:rsidRPr="00DC5AEE">
        <w:rPr>
          <w:rFonts w:ascii="Times New Roman" w:hAnsi="Times New Roman"/>
          <w:sz w:val="24"/>
          <w:szCs w:val="24"/>
        </w:rPr>
        <w:t>versatility (</w:t>
      </w:r>
      <w:r w:rsidRPr="00DC5AEE">
        <w:rPr>
          <w:rFonts w:ascii="Times New Roman" w:hAnsi="Times New Roman"/>
          <w:b/>
          <w:sz w:val="24"/>
          <w:szCs w:val="24"/>
        </w:rPr>
        <w:t xml:space="preserve">Alok Mittal </w:t>
      </w:r>
      <w:r w:rsidRPr="00DC5AEE">
        <w:rPr>
          <w:rFonts w:ascii="Times New Roman" w:hAnsi="Times New Roman"/>
          <w:b/>
          <w:i/>
          <w:sz w:val="24"/>
          <w:szCs w:val="24"/>
        </w:rPr>
        <w:t>et al</w:t>
      </w:r>
      <w:r w:rsidRPr="00DC5AEE">
        <w:rPr>
          <w:rFonts w:ascii="Times New Roman" w:hAnsi="Times New Roman"/>
          <w:b/>
          <w:sz w:val="24"/>
          <w:szCs w:val="24"/>
        </w:rPr>
        <w:t xml:space="preserve">., 2006). </w:t>
      </w:r>
      <w:r w:rsidRPr="00DC5AEE">
        <w:rPr>
          <w:rFonts w:ascii="Times New Roman" w:hAnsi="Times New Roman"/>
          <w:sz w:val="24"/>
          <w:szCs w:val="24"/>
        </w:rPr>
        <w:t>Adsorption characteristics of malachite green were studied in order to find ways to remove it from water and waste water (</w:t>
      </w:r>
      <w:r w:rsidRPr="00DC5AEE">
        <w:rPr>
          <w:rFonts w:ascii="Times New Roman" w:hAnsi="Times New Roman"/>
          <w:b/>
          <w:sz w:val="24"/>
          <w:szCs w:val="24"/>
        </w:rPr>
        <w:t xml:space="preserve">Santhi </w:t>
      </w:r>
      <w:r w:rsidRPr="00DC5AEE">
        <w:rPr>
          <w:rFonts w:ascii="Times New Roman" w:hAnsi="Times New Roman"/>
          <w:b/>
          <w:i/>
          <w:sz w:val="24"/>
          <w:szCs w:val="24"/>
        </w:rPr>
        <w:t>et al</w:t>
      </w:r>
      <w:r w:rsidRPr="00DC5AEE">
        <w:rPr>
          <w:rFonts w:ascii="Times New Roman" w:hAnsi="Times New Roman"/>
          <w:b/>
          <w:sz w:val="24"/>
          <w:szCs w:val="24"/>
        </w:rPr>
        <w:t>.,2009)</w:t>
      </w:r>
    </w:p>
    <w:p w:rsidR="004C692A" w:rsidRPr="00F4003F" w:rsidRDefault="004C692A" w:rsidP="004C692A">
      <w:pPr>
        <w:spacing w:line="360" w:lineRule="auto"/>
        <w:jc w:val="both"/>
        <w:rPr>
          <w:rFonts w:ascii="Times New Roman" w:hAnsi="Times New Roman"/>
          <w:b/>
          <w:sz w:val="24"/>
          <w:szCs w:val="24"/>
        </w:rPr>
      </w:pPr>
    </w:p>
    <w:p w:rsidR="004C692A" w:rsidRDefault="004C692A" w:rsidP="004C692A">
      <w:pPr>
        <w:spacing w:line="360" w:lineRule="auto"/>
        <w:jc w:val="both"/>
        <w:rPr>
          <w:rFonts w:ascii="Times New Roman" w:hAnsi="Times New Roman"/>
          <w:b/>
          <w:sz w:val="24"/>
          <w:szCs w:val="24"/>
        </w:rPr>
      </w:pPr>
      <w:r w:rsidRPr="00DC5AEE">
        <w:rPr>
          <w:rFonts w:ascii="Times New Roman" w:hAnsi="Times New Roman"/>
          <w:b/>
          <w:sz w:val="24"/>
          <w:szCs w:val="24"/>
        </w:rPr>
        <w:t xml:space="preserve">     </w:t>
      </w:r>
      <w:r w:rsidRPr="00DC5AEE">
        <w:rPr>
          <w:rFonts w:ascii="Times New Roman" w:hAnsi="Times New Roman"/>
          <w:sz w:val="24"/>
          <w:szCs w:val="24"/>
        </w:rPr>
        <w:t xml:space="preserve">Many investigators have studied the feasibility of using inexpensive alternative materials like Pearl millet husk, Date pits, Saw dust, Buffing dust of leather industry, Coir pith, and Crude oil residue, Tropical grass, </w:t>
      </w:r>
      <w:r>
        <w:rPr>
          <w:rFonts w:ascii="Times New Roman" w:hAnsi="Times New Roman"/>
          <w:sz w:val="24"/>
          <w:szCs w:val="24"/>
        </w:rPr>
        <w:t>Olive stone and Almond shells, P</w:t>
      </w:r>
      <w:r w:rsidRPr="00DC5AEE">
        <w:rPr>
          <w:rFonts w:ascii="Times New Roman" w:hAnsi="Times New Roman"/>
          <w:sz w:val="24"/>
          <w:szCs w:val="24"/>
        </w:rPr>
        <w:t xml:space="preserve">ine </w:t>
      </w:r>
      <w:r>
        <w:rPr>
          <w:rFonts w:ascii="Times New Roman" w:hAnsi="Times New Roman"/>
          <w:sz w:val="24"/>
          <w:szCs w:val="24"/>
        </w:rPr>
        <w:t>bar</w:t>
      </w:r>
      <w:r w:rsidRPr="00DC5AEE">
        <w:rPr>
          <w:rFonts w:ascii="Times New Roman" w:hAnsi="Times New Roman"/>
          <w:sz w:val="24"/>
          <w:szCs w:val="24"/>
        </w:rPr>
        <w:t>k.Wool waste, Coconut shell etc as carbonaceous precursors for the removal of dyes from water and waste water.However the adsorption capacities of these adsorbents are not very high (</w:t>
      </w:r>
      <w:r w:rsidRPr="00DC5AEE">
        <w:rPr>
          <w:rFonts w:ascii="Times New Roman" w:hAnsi="Times New Roman"/>
          <w:b/>
          <w:sz w:val="24"/>
          <w:szCs w:val="24"/>
        </w:rPr>
        <w:t xml:space="preserve">Rajeshkanan </w:t>
      </w:r>
      <w:r w:rsidRPr="00DC5AEE">
        <w:rPr>
          <w:rFonts w:ascii="Times New Roman" w:hAnsi="Times New Roman"/>
          <w:b/>
          <w:i/>
          <w:sz w:val="24"/>
          <w:szCs w:val="24"/>
        </w:rPr>
        <w:t>et al</w:t>
      </w:r>
      <w:r w:rsidRPr="00DC5AEE">
        <w:rPr>
          <w:rFonts w:ascii="Times New Roman" w:hAnsi="Times New Roman"/>
          <w:b/>
          <w:sz w:val="24"/>
          <w:szCs w:val="24"/>
        </w:rPr>
        <w:t>.,2009).</w:t>
      </w:r>
    </w:p>
    <w:p w:rsidR="004C692A" w:rsidRPr="00AE2AC8" w:rsidRDefault="004C692A" w:rsidP="004C692A">
      <w:pPr>
        <w:spacing w:line="360" w:lineRule="auto"/>
        <w:jc w:val="both"/>
        <w:rPr>
          <w:rFonts w:ascii="Times New Roman" w:hAnsi="Times New Roman"/>
          <w:sz w:val="24"/>
          <w:szCs w:val="24"/>
        </w:rPr>
      </w:pPr>
    </w:p>
    <w:p w:rsidR="004C692A" w:rsidRDefault="004C692A" w:rsidP="004C692A">
      <w:pPr>
        <w:spacing w:line="360" w:lineRule="auto"/>
        <w:jc w:val="both"/>
        <w:rPr>
          <w:rFonts w:ascii="Times New Roman" w:hAnsi="Times New Roman"/>
          <w:b/>
          <w:sz w:val="24"/>
          <w:szCs w:val="24"/>
        </w:rPr>
      </w:pPr>
      <w:r>
        <w:rPr>
          <w:rFonts w:ascii="Times New Roman" w:hAnsi="Times New Roman"/>
          <w:b/>
          <w:sz w:val="24"/>
          <w:szCs w:val="24"/>
        </w:rPr>
        <w:t xml:space="preserve">     </w:t>
      </w:r>
      <w:r w:rsidRPr="00DC5AEE">
        <w:rPr>
          <w:rFonts w:ascii="Times New Roman" w:hAnsi="Times New Roman"/>
          <w:sz w:val="24"/>
          <w:szCs w:val="24"/>
        </w:rPr>
        <w:t>The use of low- cost locally available and eco-friendly adsorbents has been investigated as an ideal alternative to the current expensive methods of removing dyes</w:t>
      </w:r>
      <w:r w:rsidRPr="00DC5AEE">
        <w:rPr>
          <w:rFonts w:ascii="Times New Roman" w:hAnsi="Times New Roman"/>
          <w:b/>
          <w:sz w:val="24"/>
          <w:szCs w:val="24"/>
        </w:rPr>
        <w:t xml:space="preserve"> (Santhi </w:t>
      </w:r>
      <w:r w:rsidRPr="00DC5AEE">
        <w:rPr>
          <w:rFonts w:ascii="Times New Roman" w:hAnsi="Times New Roman"/>
          <w:b/>
          <w:i/>
          <w:sz w:val="24"/>
          <w:szCs w:val="24"/>
        </w:rPr>
        <w:t>et al</w:t>
      </w:r>
      <w:r w:rsidRPr="00DC5AEE">
        <w:rPr>
          <w:rFonts w:ascii="Times New Roman" w:hAnsi="Times New Roman"/>
          <w:b/>
          <w:sz w:val="24"/>
          <w:szCs w:val="24"/>
        </w:rPr>
        <w:t>.,2009).</w:t>
      </w:r>
    </w:p>
    <w:p w:rsidR="004C692A" w:rsidRDefault="004C692A" w:rsidP="004C692A">
      <w:pPr>
        <w:spacing w:line="360" w:lineRule="auto"/>
        <w:jc w:val="both"/>
        <w:rPr>
          <w:rFonts w:ascii="Times New Roman" w:hAnsi="Times New Roman"/>
          <w:sz w:val="24"/>
          <w:szCs w:val="24"/>
        </w:rPr>
      </w:pPr>
    </w:p>
    <w:p w:rsidR="004C692A" w:rsidRPr="00AE2AC8" w:rsidRDefault="004C692A" w:rsidP="004C692A">
      <w:pPr>
        <w:spacing w:line="360" w:lineRule="auto"/>
        <w:jc w:val="both"/>
        <w:rPr>
          <w:rFonts w:ascii="Times New Roman" w:hAnsi="Times New Roman"/>
          <w:sz w:val="24"/>
          <w:szCs w:val="24"/>
        </w:rPr>
      </w:pPr>
    </w:p>
    <w:p w:rsidR="00D545CB" w:rsidRDefault="00D545CB" w:rsidP="00D545CB"/>
    <w:p w:rsidR="003222D8" w:rsidRPr="00A74DFC" w:rsidRDefault="003222D8" w:rsidP="003222D8">
      <w:pPr>
        <w:spacing w:line="360" w:lineRule="auto"/>
        <w:jc w:val="both"/>
        <w:rPr>
          <w:rFonts w:ascii="Times New Roman" w:hAnsi="Times New Roman"/>
          <w:sz w:val="24"/>
          <w:szCs w:val="24"/>
        </w:rPr>
      </w:pPr>
      <w:r>
        <w:rPr>
          <w:rFonts w:ascii="Times New Roman" w:hAnsi="Times New Roman"/>
          <w:sz w:val="24"/>
          <w:szCs w:val="24"/>
        </w:rPr>
        <w:lastRenderedPageBreak/>
        <w:t xml:space="preserve">     </w:t>
      </w:r>
      <w:r w:rsidRPr="00DC5AEE">
        <w:rPr>
          <w:rFonts w:ascii="Times New Roman" w:hAnsi="Times New Roman"/>
          <w:sz w:val="24"/>
          <w:szCs w:val="24"/>
        </w:rPr>
        <w:t xml:space="preserve">Nowadays </w:t>
      </w:r>
      <w:r>
        <w:rPr>
          <w:rFonts w:ascii="Times New Roman" w:hAnsi="Times New Roman"/>
          <w:sz w:val="24"/>
          <w:szCs w:val="24"/>
        </w:rPr>
        <w:t xml:space="preserve"> </w:t>
      </w:r>
      <w:r w:rsidRPr="00DC5AEE">
        <w:rPr>
          <w:rFonts w:ascii="Times New Roman" w:hAnsi="Times New Roman"/>
          <w:sz w:val="24"/>
          <w:szCs w:val="24"/>
        </w:rPr>
        <w:t xml:space="preserve">numerous </w:t>
      </w:r>
      <w:r>
        <w:rPr>
          <w:rFonts w:ascii="Times New Roman" w:hAnsi="Times New Roman"/>
          <w:sz w:val="24"/>
          <w:szCs w:val="24"/>
        </w:rPr>
        <w:t xml:space="preserve"> </w:t>
      </w:r>
      <w:r w:rsidRPr="00DC5AEE">
        <w:rPr>
          <w:rFonts w:ascii="Times New Roman" w:hAnsi="Times New Roman"/>
          <w:sz w:val="24"/>
          <w:szCs w:val="24"/>
        </w:rPr>
        <w:t>low cost adsorbents</w:t>
      </w:r>
      <w:r>
        <w:rPr>
          <w:rFonts w:ascii="Times New Roman" w:hAnsi="Times New Roman"/>
          <w:sz w:val="24"/>
          <w:szCs w:val="24"/>
        </w:rPr>
        <w:t xml:space="preserve"> </w:t>
      </w:r>
      <w:r w:rsidRPr="00DC5AEE">
        <w:rPr>
          <w:rFonts w:ascii="Times New Roman" w:hAnsi="Times New Roman"/>
          <w:sz w:val="24"/>
          <w:szCs w:val="24"/>
        </w:rPr>
        <w:t xml:space="preserve"> such as </w:t>
      </w:r>
      <w:r>
        <w:rPr>
          <w:rFonts w:ascii="Times New Roman" w:hAnsi="Times New Roman"/>
          <w:sz w:val="24"/>
          <w:szCs w:val="24"/>
        </w:rPr>
        <w:t xml:space="preserve"> </w:t>
      </w:r>
      <w:r w:rsidRPr="00DC5AEE">
        <w:rPr>
          <w:rFonts w:ascii="Times New Roman" w:hAnsi="Times New Roman"/>
          <w:sz w:val="24"/>
          <w:szCs w:val="24"/>
        </w:rPr>
        <w:t>coal, fly</w:t>
      </w:r>
      <w:r>
        <w:rPr>
          <w:rFonts w:ascii="Times New Roman" w:hAnsi="Times New Roman"/>
          <w:sz w:val="24"/>
          <w:szCs w:val="24"/>
        </w:rPr>
        <w:t xml:space="preserve"> </w:t>
      </w:r>
      <w:r w:rsidRPr="00DC5AEE">
        <w:rPr>
          <w:rFonts w:ascii="Times New Roman" w:hAnsi="Times New Roman"/>
          <w:sz w:val="24"/>
          <w:szCs w:val="24"/>
        </w:rPr>
        <w:t xml:space="preserve"> ash, wood, silica gel, clay materials, agricultural wastes,</w:t>
      </w:r>
      <w:r>
        <w:rPr>
          <w:rFonts w:ascii="Times New Roman" w:hAnsi="Times New Roman"/>
          <w:sz w:val="24"/>
          <w:szCs w:val="24"/>
        </w:rPr>
        <w:t xml:space="preserve"> </w:t>
      </w:r>
      <w:r w:rsidRPr="00DC5AEE">
        <w:rPr>
          <w:rFonts w:ascii="Times New Roman" w:hAnsi="Times New Roman"/>
          <w:sz w:val="24"/>
          <w:szCs w:val="24"/>
        </w:rPr>
        <w:t xml:space="preserve"> cotton wastes </w:t>
      </w:r>
      <w:r>
        <w:rPr>
          <w:rFonts w:ascii="Times New Roman" w:hAnsi="Times New Roman"/>
          <w:sz w:val="24"/>
          <w:szCs w:val="24"/>
        </w:rPr>
        <w:t xml:space="preserve"> </w:t>
      </w:r>
      <w:r w:rsidRPr="00DC5AEE">
        <w:rPr>
          <w:rFonts w:ascii="Times New Roman" w:hAnsi="Times New Roman"/>
          <w:sz w:val="24"/>
          <w:szCs w:val="24"/>
        </w:rPr>
        <w:t xml:space="preserve">and </w:t>
      </w:r>
      <w:r>
        <w:rPr>
          <w:rFonts w:ascii="Times New Roman" w:hAnsi="Times New Roman"/>
          <w:sz w:val="24"/>
          <w:szCs w:val="24"/>
        </w:rPr>
        <w:t xml:space="preserve">  </w:t>
      </w:r>
      <w:r w:rsidRPr="00DC5AEE">
        <w:rPr>
          <w:rFonts w:ascii="Times New Roman" w:hAnsi="Times New Roman"/>
          <w:sz w:val="24"/>
          <w:szCs w:val="24"/>
        </w:rPr>
        <w:t>cellulose based wastes such as orange, lemon,</w:t>
      </w:r>
      <w:r>
        <w:rPr>
          <w:rFonts w:ascii="Times New Roman" w:hAnsi="Times New Roman"/>
          <w:sz w:val="24"/>
          <w:szCs w:val="24"/>
        </w:rPr>
        <w:t xml:space="preserve"> </w:t>
      </w:r>
      <w:r w:rsidRPr="00DC5AEE">
        <w:rPr>
          <w:rFonts w:ascii="Times New Roman" w:hAnsi="Times New Roman"/>
          <w:sz w:val="24"/>
          <w:szCs w:val="24"/>
        </w:rPr>
        <w:t>banana and lych</w:t>
      </w:r>
      <w:r>
        <w:rPr>
          <w:rFonts w:ascii="Times New Roman" w:hAnsi="Times New Roman"/>
          <w:sz w:val="24"/>
          <w:szCs w:val="24"/>
        </w:rPr>
        <w:t>ee had been used for dye removed</w:t>
      </w:r>
      <w:r w:rsidRPr="00DC5AEE">
        <w:rPr>
          <w:rFonts w:ascii="Times New Roman" w:hAnsi="Times New Roman"/>
          <w:b/>
          <w:sz w:val="24"/>
          <w:szCs w:val="24"/>
        </w:rPr>
        <w:t xml:space="preserve">(Neha Gupta </w:t>
      </w:r>
      <w:r w:rsidRPr="00DC5AEE">
        <w:rPr>
          <w:rFonts w:ascii="Times New Roman" w:hAnsi="Times New Roman"/>
          <w:b/>
          <w:i/>
          <w:sz w:val="24"/>
          <w:szCs w:val="24"/>
        </w:rPr>
        <w:t>et al</w:t>
      </w:r>
      <w:r>
        <w:rPr>
          <w:rFonts w:ascii="Times New Roman" w:hAnsi="Times New Roman"/>
          <w:b/>
          <w:sz w:val="24"/>
          <w:szCs w:val="24"/>
        </w:rPr>
        <w:t>., 2011)</w:t>
      </w:r>
    </w:p>
    <w:p w:rsidR="003222D8" w:rsidRDefault="003222D8" w:rsidP="003222D8">
      <w:pPr>
        <w:spacing w:line="360" w:lineRule="auto"/>
        <w:jc w:val="both"/>
        <w:rPr>
          <w:rFonts w:ascii="Times New Roman" w:hAnsi="Times New Roman"/>
          <w:sz w:val="24"/>
          <w:szCs w:val="24"/>
        </w:rPr>
      </w:pPr>
      <w:r>
        <w:rPr>
          <w:rFonts w:ascii="Times New Roman" w:hAnsi="Times New Roman"/>
          <w:sz w:val="24"/>
          <w:szCs w:val="24"/>
        </w:rPr>
        <w:t xml:space="preserve">     </w:t>
      </w:r>
      <w:r w:rsidRPr="00DC5AEE">
        <w:rPr>
          <w:rFonts w:ascii="Times New Roman" w:hAnsi="Times New Roman"/>
          <w:sz w:val="24"/>
          <w:szCs w:val="24"/>
        </w:rPr>
        <w:t>Hence in this study a low cost carbon adsorbent prepared from Ceasalpinia using concentrated sulphuric acid for activation, tested for its ability to remove malachite green from aqueous solution.</w:t>
      </w:r>
    </w:p>
    <w:p w:rsidR="003222D8" w:rsidRDefault="003222D8" w:rsidP="003222D8">
      <w:pPr>
        <w:spacing w:line="360" w:lineRule="auto"/>
        <w:jc w:val="both"/>
        <w:rPr>
          <w:rFonts w:ascii="Times New Roman" w:hAnsi="Times New Roman"/>
          <w:sz w:val="24"/>
          <w:szCs w:val="24"/>
        </w:rPr>
      </w:pPr>
    </w:p>
    <w:p w:rsidR="003222D8" w:rsidRDefault="003222D8" w:rsidP="003222D8">
      <w:pPr>
        <w:spacing w:line="360" w:lineRule="auto"/>
        <w:jc w:val="both"/>
        <w:rPr>
          <w:rFonts w:ascii="Times New Roman" w:hAnsi="Times New Roman"/>
          <w:sz w:val="24"/>
          <w:szCs w:val="24"/>
        </w:rPr>
      </w:pPr>
      <w:r>
        <w:rPr>
          <w:rFonts w:ascii="Times New Roman" w:hAnsi="Times New Roman"/>
          <w:sz w:val="24"/>
          <w:szCs w:val="24"/>
        </w:rPr>
        <w:t xml:space="preserve">    </w:t>
      </w:r>
      <w:r w:rsidRPr="00DC5AEE">
        <w:rPr>
          <w:rFonts w:ascii="Times New Roman" w:hAnsi="Times New Roman"/>
          <w:sz w:val="24"/>
          <w:szCs w:val="24"/>
        </w:rPr>
        <w:t>The adsorption potential of the low-cost adsorbent prepared and used in this study was investigated by varying the initial concentration of t</w:t>
      </w:r>
      <w:r>
        <w:rPr>
          <w:rFonts w:ascii="Times New Roman" w:hAnsi="Times New Roman"/>
          <w:sz w:val="24"/>
          <w:szCs w:val="24"/>
        </w:rPr>
        <w:t>he dye, adsorbent dosage and pH.</w:t>
      </w:r>
    </w:p>
    <w:p w:rsidR="003222D8" w:rsidRDefault="003222D8" w:rsidP="003222D8">
      <w:pPr>
        <w:spacing w:line="360" w:lineRule="auto"/>
        <w:jc w:val="both"/>
        <w:rPr>
          <w:rFonts w:ascii="Times New Roman" w:hAnsi="Times New Roman"/>
          <w:sz w:val="24"/>
          <w:szCs w:val="24"/>
        </w:rPr>
      </w:pPr>
    </w:p>
    <w:p w:rsidR="003222D8" w:rsidRDefault="003222D8" w:rsidP="003222D8">
      <w:pPr>
        <w:spacing w:line="360" w:lineRule="auto"/>
        <w:jc w:val="both"/>
        <w:rPr>
          <w:rFonts w:ascii="Times New Roman" w:hAnsi="Times New Roman"/>
          <w:sz w:val="24"/>
          <w:szCs w:val="24"/>
        </w:rPr>
      </w:pPr>
    </w:p>
    <w:p w:rsidR="003222D8" w:rsidRDefault="003222D8" w:rsidP="003222D8">
      <w:pPr>
        <w:spacing w:line="360" w:lineRule="auto"/>
        <w:jc w:val="both"/>
        <w:rPr>
          <w:rFonts w:ascii="Times New Roman" w:hAnsi="Times New Roman"/>
          <w:sz w:val="24"/>
          <w:szCs w:val="24"/>
        </w:rPr>
      </w:pPr>
    </w:p>
    <w:p w:rsidR="003222D8" w:rsidRDefault="003222D8" w:rsidP="003222D8">
      <w:pPr>
        <w:spacing w:line="360" w:lineRule="auto"/>
        <w:jc w:val="both"/>
        <w:rPr>
          <w:rFonts w:ascii="Times New Roman" w:hAnsi="Times New Roman"/>
          <w:sz w:val="24"/>
          <w:szCs w:val="24"/>
        </w:rPr>
      </w:pPr>
    </w:p>
    <w:p w:rsidR="003222D8" w:rsidRDefault="003222D8" w:rsidP="003222D8">
      <w:pPr>
        <w:spacing w:line="360" w:lineRule="auto"/>
        <w:jc w:val="both"/>
        <w:rPr>
          <w:rFonts w:ascii="Times New Roman" w:hAnsi="Times New Roman"/>
          <w:sz w:val="24"/>
          <w:szCs w:val="24"/>
        </w:rPr>
      </w:pPr>
    </w:p>
    <w:p w:rsidR="003222D8" w:rsidRDefault="003222D8" w:rsidP="003222D8">
      <w:pPr>
        <w:spacing w:line="360" w:lineRule="auto"/>
        <w:jc w:val="both"/>
        <w:rPr>
          <w:rFonts w:ascii="Times New Roman" w:hAnsi="Times New Roman"/>
          <w:sz w:val="24"/>
          <w:szCs w:val="24"/>
        </w:rPr>
      </w:pPr>
    </w:p>
    <w:p w:rsidR="00596653" w:rsidRDefault="00596653" w:rsidP="00D545CB"/>
    <w:p w:rsidR="00643A91" w:rsidRDefault="00643A91" w:rsidP="00D545CB"/>
    <w:p w:rsidR="00643A91" w:rsidRDefault="00643A91" w:rsidP="00D545CB"/>
    <w:p w:rsidR="00643A91" w:rsidRDefault="00643A91" w:rsidP="00D545CB"/>
    <w:p w:rsidR="00643A91" w:rsidRDefault="00643A91" w:rsidP="00D545CB"/>
    <w:p w:rsidR="00643A91" w:rsidRDefault="00643A91" w:rsidP="00D545CB"/>
    <w:p w:rsidR="00643A91" w:rsidRDefault="00643A91" w:rsidP="00D545CB"/>
    <w:p w:rsidR="00643A91" w:rsidRDefault="00643A91" w:rsidP="00D545CB"/>
    <w:p w:rsidR="00643A91" w:rsidRDefault="00643A91" w:rsidP="00D545CB"/>
    <w:p w:rsidR="00643A91" w:rsidRDefault="00643A91" w:rsidP="00D545CB"/>
    <w:p w:rsidR="00643A91" w:rsidRDefault="00643A91" w:rsidP="00643A91">
      <w:pPr>
        <w:jc w:val="center"/>
      </w:pPr>
    </w:p>
    <w:p w:rsidR="00643A91" w:rsidRDefault="00643A91" w:rsidP="00643A91"/>
    <w:p w:rsidR="00643A91" w:rsidRDefault="00643A91" w:rsidP="00643A91">
      <w:pPr>
        <w:jc w:val="right"/>
      </w:pPr>
    </w:p>
    <w:p w:rsidR="00643A91" w:rsidRDefault="00643A91" w:rsidP="00643A91">
      <w:pPr>
        <w:jc w:val="right"/>
      </w:pPr>
    </w:p>
    <w:p w:rsidR="00643A91" w:rsidRDefault="00643A91" w:rsidP="00643A91">
      <w:pPr>
        <w:jc w:val="right"/>
      </w:pPr>
    </w:p>
    <w:p w:rsidR="00643A91" w:rsidRDefault="00643A91" w:rsidP="00643A91">
      <w:pPr>
        <w:jc w:val="right"/>
      </w:pPr>
    </w:p>
    <w:p w:rsidR="00643A91" w:rsidRDefault="00643A91" w:rsidP="00643A91">
      <w:pPr>
        <w:jc w:val="right"/>
      </w:pPr>
    </w:p>
    <w:p w:rsidR="00643A91" w:rsidRDefault="00643A91" w:rsidP="00643A91">
      <w:pPr>
        <w:jc w:val="right"/>
      </w:pPr>
    </w:p>
    <w:p w:rsidR="00643A91" w:rsidRDefault="00643A91" w:rsidP="00643A91">
      <w:pPr>
        <w:jc w:val="right"/>
      </w:pPr>
    </w:p>
    <w:p w:rsidR="00643A91" w:rsidRDefault="00643A91" w:rsidP="00643A91">
      <w:pPr>
        <w:jc w:val="right"/>
      </w:pPr>
    </w:p>
    <w:p w:rsidR="00643A91" w:rsidRDefault="00643A91" w:rsidP="00643A91">
      <w:pPr>
        <w:jc w:val="right"/>
      </w:pPr>
    </w:p>
    <w:p w:rsidR="00643A91" w:rsidRDefault="00643A91" w:rsidP="00643A91">
      <w:pPr>
        <w:jc w:val="right"/>
      </w:pPr>
    </w:p>
    <w:p w:rsidR="00643A91" w:rsidRDefault="00643A91" w:rsidP="00643A91">
      <w:pPr>
        <w:jc w:val="right"/>
      </w:pPr>
    </w:p>
    <w:p w:rsidR="00643A91" w:rsidRDefault="00643A91" w:rsidP="00643A91">
      <w:pPr>
        <w:jc w:val="right"/>
      </w:pPr>
    </w:p>
    <w:p w:rsidR="00643A91" w:rsidRDefault="00643A91" w:rsidP="00643A91">
      <w:pPr>
        <w:jc w:val="right"/>
      </w:pPr>
    </w:p>
    <w:p w:rsidR="00643A91" w:rsidRDefault="00643A91" w:rsidP="00643A91">
      <w:pPr>
        <w:jc w:val="right"/>
      </w:pPr>
    </w:p>
    <w:p w:rsidR="00643A91" w:rsidRDefault="00643A91" w:rsidP="00643A91">
      <w:pPr>
        <w:jc w:val="right"/>
      </w:pPr>
    </w:p>
    <w:p w:rsidR="00643A91" w:rsidRDefault="00643A91" w:rsidP="00643A91">
      <w:pPr>
        <w:jc w:val="right"/>
      </w:pPr>
      <w:r>
        <w:t xml:space="preserve"> </w:t>
      </w:r>
      <w:r>
        <w:rPr>
          <w:b/>
          <w:noProof/>
        </w:rPr>
        <w:drawing>
          <wp:inline distT="0" distB="0" distL="0" distR="0">
            <wp:extent cx="2035810" cy="1526540"/>
            <wp:effectExtent l="19050" t="0" r="2540" b="0"/>
            <wp:docPr id="20" name="Picture 8" descr="http://t0.gstatic.com/images?q=tbn:ANd9GcRK1UokkmHHPbbiN0AsX8FWiRiHsLjyY4j5eFEpZM__kW7FOexdZ-1iXXE">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0.gstatic.com/images?q=tbn:ANd9GcRK1UokkmHHPbbiN0AsX8FWiRiHsLjyY4j5eFEpZM__kW7FOexdZ-1iXXE"/>
                    <pic:cNvPicPr>
                      <a:picLocks noChangeAspect="1" noChangeArrowheads="1"/>
                    </pic:cNvPicPr>
                  </pic:nvPicPr>
                  <pic:blipFill>
                    <a:blip r:embed="rId16"/>
                    <a:srcRect/>
                    <a:stretch>
                      <a:fillRect/>
                    </a:stretch>
                  </pic:blipFill>
                  <pic:spPr bwMode="auto">
                    <a:xfrm>
                      <a:off x="0" y="0"/>
                      <a:ext cx="2035810" cy="1526540"/>
                    </a:xfrm>
                    <a:prstGeom prst="rect">
                      <a:avLst/>
                    </a:prstGeom>
                    <a:noFill/>
                    <a:ln w="9525">
                      <a:noFill/>
                      <a:miter lim="800000"/>
                      <a:headEnd/>
                      <a:tailEnd/>
                    </a:ln>
                  </pic:spPr>
                </pic:pic>
              </a:graphicData>
            </a:graphic>
          </wp:inline>
        </w:drawing>
      </w:r>
    </w:p>
    <w:p w:rsidR="00643A91" w:rsidRPr="007D1F0A" w:rsidRDefault="00643A91" w:rsidP="00643A91">
      <w:pPr>
        <w:jc w:val="both"/>
      </w:pPr>
      <w:r>
        <w:t xml:space="preserve">   </w:t>
      </w:r>
      <w:r>
        <w:rPr>
          <w:b/>
        </w:rPr>
        <w:t xml:space="preserve">                                                                                                              </w:t>
      </w:r>
      <w:r>
        <w:rPr>
          <w:b/>
          <w:u w:val="thick"/>
        </w:rPr>
        <w:t xml:space="preserve">                              </w:t>
      </w:r>
    </w:p>
    <w:p w:rsidR="00643A91" w:rsidRPr="007D1F0A" w:rsidRDefault="00643A91" w:rsidP="00643A91">
      <w:pPr>
        <w:jc w:val="center"/>
        <w:rPr>
          <w:rFonts w:ascii="Monotype Corsiva" w:hAnsi="Monotype Corsiva"/>
          <w:b/>
          <w:sz w:val="36"/>
          <w:szCs w:val="36"/>
          <w:u w:val="thick"/>
        </w:rPr>
      </w:pPr>
      <w:r w:rsidRPr="007D1F0A">
        <w:rPr>
          <w:b/>
          <w:sz w:val="32"/>
          <w:szCs w:val="32"/>
          <w:u w:val="thick"/>
        </w:rPr>
        <w:t xml:space="preserve">                                                    </w:t>
      </w:r>
      <w:r>
        <w:rPr>
          <w:b/>
          <w:sz w:val="32"/>
          <w:szCs w:val="32"/>
          <w:u w:val="thick"/>
        </w:rPr>
        <w:t xml:space="preserve">                   </w:t>
      </w:r>
      <w:r w:rsidRPr="007D1F0A">
        <w:rPr>
          <w:rFonts w:ascii="Monotype Corsiva" w:hAnsi="Monotype Corsiva"/>
          <w:b/>
          <w:sz w:val="36"/>
          <w:szCs w:val="36"/>
          <w:u w:val="thick"/>
        </w:rPr>
        <w:t>REVIEW OF LITERATURE</w:t>
      </w:r>
    </w:p>
    <w:p w:rsidR="00643A91" w:rsidRDefault="00643A91" w:rsidP="00643A91">
      <w:pPr>
        <w:jc w:val="both"/>
        <w:rPr>
          <w:b/>
          <w:noProof/>
          <w:sz w:val="32"/>
          <w:szCs w:val="32"/>
        </w:rPr>
      </w:pPr>
      <w:r>
        <w:lastRenderedPageBreak/>
        <w:t xml:space="preserve"> </w:t>
      </w:r>
    </w:p>
    <w:p w:rsidR="000B6196" w:rsidRPr="00E55AE1" w:rsidRDefault="000B6196" w:rsidP="000B6196">
      <w:pPr>
        <w:spacing w:line="360" w:lineRule="auto"/>
        <w:jc w:val="center"/>
        <w:rPr>
          <w:rFonts w:ascii="Times New Roman" w:eastAsia="Times New Roman" w:hAnsi="Times New Roman" w:cs="Times New Roman"/>
          <w:b/>
          <w:sz w:val="32"/>
          <w:szCs w:val="32"/>
        </w:rPr>
      </w:pPr>
      <w:r w:rsidRPr="00E55AE1">
        <w:rPr>
          <w:rFonts w:ascii="Times New Roman" w:eastAsia="Times New Roman" w:hAnsi="Times New Roman" w:cs="Times New Roman"/>
          <w:b/>
          <w:sz w:val="32"/>
          <w:szCs w:val="32"/>
        </w:rPr>
        <w:t>2. REVIEW OF LITERATURE</w:t>
      </w:r>
    </w:p>
    <w:p w:rsidR="000B6196" w:rsidRPr="00E55AE1" w:rsidRDefault="000B6196" w:rsidP="000B6196">
      <w:pPr>
        <w:spacing w:after="120" w:line="360" w:lineRule="auto"/>
        <w:ind w:left="36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Dyes are used in textiles, leather, rubber, plastic, cosmetics, pharmaceutical, paper and pulp industries. Dyes are considered to be particularly dangerous organic compounds for the environment. Most of them are completely resistant to biodegradation process. For this reason physico – chemical process for their   pre treatment  are   recommended </w:t>
      </w:r>
      <w:r>
        <w:rPr>
          <w:rFonts w:ascii="Times New Roman" w:eastAsia="Times New Roman" w:hAnsi="Times New Roman" w:cs="Times New Roman"/>
          <w:sz w:val="24"/>
          <w:szCs w:val="24"/>
        </w:rPr>
        <w:t>.</w:t>
      </w:r>
      <w:r w:rsidRPr="00E55AE1">
        <w:rPr>
          <w:rFonts w:ascii="Times New Roman" w:eastAsia="Times New Roman" w:hAnsi="Times New Roman" w:cs="Times New Roman"/>
          <w:sz w:val="24"/>
          <w:szCs w:val="24"/>
        </w:rPr>
        <w:t xml:space="preserve">  Due to the toxic nature of most of the dyes to plants and microorganisms, coloured waste water cannot be discharged without adequate treatment </w:t>
      </w:r>
      <w:r w:rsidRPr="00E55AE1">
        <w:rPr>
          <w:rFonts w:ascii="Times New Roman" w:eastAsia="Times New Roman" w:hAnsi="Times New Roman" w:cs="Times New Roman"/>
          <w:b/>
          <w:sz w:val="24"/>
          <w:szCs w:val="24"/>
        </w:rPr>
        <w:t xml:space="preserve">(Klimiuk </w:t>
      </w:r>
      <w:r w:rsidRPr="00E55AE1">
        <w:rPr>
          <w:rFonts w:ascii="Times New Roman" w:eastAsia="Times New Roman" w:hAnsi="Times New Roman" w:cs="Times New Roman"/>
          <w:b/>
          <w:i/>
          <w:sz w:val="24"/>
          <w:szCs w:val="24"/>
        </w:rPr>
        <w:t>et</w:t>
      </w:r>
      <w:r w:rsidRPr="00E55AE1">
        <w:rPr>
          <w:rFonts w:ascii="Times New Roman" w:eastAsia="Times New Roman" w:hAnsi="Times New Roman" w:cs="Times New Roman"/>
          <w:b/>
          <w:sz w:val="24"/>
          <w:szCs w:val="24"/>
        </w:rPr>
        <w:t xml:space="preserve"> </w:t>
      </w:r>
      <w:r w:rsidRPr="00E55AE1">
        <w:rPr>
          <w:rFonts w:ascii="Times New Roman" w:eastAsia="Times New Roman" w:hAnsi="Times New Roman" w:cs="Times New Roman"/>
          <w:b/>
          <w:i/>
          <w:sz w:val="24"/>
          <w:szCs w:val="24"/>
        </w:rPr>
        <w:t>al</w:t>
      </w:r>
      <w:r w:rsidRPr="00E55AE1">
        <w:rPr>
          <w:rFonts w:ascii="Times New Roman" w:eastAsia="Times New Roman" w:hAnsi="Times New Roman" w:cs="Times New Roman"/>
          <w:b/>
          <w:sz w:val="24"/>
          <w:szCs w:val="24"/>
        </w:rPr>
        <w:t>.,1998)</w:t>
      </w:r>
      <w:r>
        <w:rPr>
          <w:rFonts w:ascii="Times New Roman" w:eastAsia="Times New Roman" w:hAnsi="Times New Roman" w:cs="Times New Roman"/>
          <w:b/>
          <w:sz w:val="24"/>
          <w:szCs w:val="24"/>
        </w:rPr>
        <w:t>.</w:t>
      </w:r>
    </w:p>
    <w:p w:rsidR="000B6196" w:rsidRPr="00E55AE1" w:rsidRDefault="000B6196" w:rsidP="000B6196">
      <w:pPr>
        <w:spacing w:after="120" w:line="360" w:lineRule="auto"/>
        <w:ind w:left="360" w:hanging="360"/>
        <w:jc w:val="both"/>
        <w:rPr>
          <w:rFonts w:ascii="Times New Roman" w:eastAsia="Times New Roman" w:hAnsi="Times New Roman" w:cs="Times New Roman"/>
          <w:sz w:val="24"/>
          <w:szCs w:val="24"/>
        </w:rPr>
      </w:pPr>
    </w:p>
    <w:p w:rsidR="000B6196" w:rsidRPr="00E55AE1" w:rsidRDefault="000B6196" w:rsidP="000B6196">
      <w:pPr>
        <w:spacing w:after="120" w:line="360" w:lineRule="auto"/>
        <w:ind w:left="360" w:hanging="360"/>
        <w:jc w:val="both"/>
        <w:rPr>
          <w:rFonts w:ascii="Times New Roman" w:eastAsia="Times New Roman" w:hAnsi="Times New Roman" w:cs="Times New Roman"/>
          <w:sz w:val="28"/>
          <w:szCs w:val="28"/>
        </w:rPr>
      </w:pPr>
      <w:r w:rsidRPr="00E55AE1">
        <w:rPr>
          <w:rFonts w:ascii="Times New Roman" w:eastAsia="Times New Roman" w:hAnsi="Times New Roman" w:cs="Times New Roman"/>
          <w:b/>
          <w:sz w:val="28"/>
          <w:szCs w:val="28"/>
        </w:rPr>
        <w:t xml:space="preserve">  2.1 Waste water Treatment</w:t>
      </w:r>
    </w:p>
    <w:p w:rsidR="000B6196" w:rsidRPr="00E55AE1" w:rsidRDefault="000B6196" w:rsidP="000B6196">
      <w:pPr>
        <w:spacing w:after="120" w:line="360" w:lineRule="auto"/>
        <w:ind w:left="360" w:hanging="360"/>
        <w:jc w:val="both"/>
        <w:rPr>
          <w:rFonts w:ascii="Times New Roman" w:eastAsia="Times New Roman" w:hAnsi="Times New Roman" w:cs="Times New Roman"/>
          <w:sz w:val="24"/>
          <w:szCs w:val="24"/>
        </w:rPr>
      </w:pPr>
      <w:r w:rsidRPr="00E55AE1">
        <w:rPr>
          <w:rFonts w:ascii="Times New Roman" w:eastAsia="Times New Roman" w:hAnsi="Times New Roman" w:cs="Times New Roman"/>
          <w:b/>
          <w:sz w:val="24"/>
          <w:szCs w:val="24"/>
        </w:rPr>
        <w:t xml:space="preserve">                      </w:t>
      </w:r>
      <w:r w:rsidRPr="00E55AE1">
        <w:rPr>
          <w:rFonts w:ascii="Times New Roman" w:eastAsia="Times New Roman" w:hAnsi="Times New Roman" w:cs="Times New Roman"/>
          <w:sz w:val="24"/>
          <w:szCs w:val="24"/>
        </w:rPr>
        <w:t xml:space="preserve">Various techniques have been employed for the removal of dyes from waste water. These methods include adsorption, nanofiltration, electro kinetic coagulation, coagulation and precipitation, flocculation, sedimentation, flotation, filtration etc </w:t>
      </w:r>
      <w:r w:rsidRPr="00E55AE1">
        <w:rPr>
          <w:rFonts w:ascii="Times New Roman" w:eastAsia="Times New Roman" w:hAnsi="Times New Roman" w:cs="Times New Roman"/>
          <w:b/>
          <w:sz w:val="24"/>
          <w:szCs w:val="24"/>
        </w:rPr>
        <w:t xml:space="preserve">(Rajeshkannan </w:t>
      </w:r>
      <w:r w:rsidRPr="00E55AE1">
        <w:rPr>
          <w:rFonts w:ascii="Times New Roman" w:eastAsia="Times New Roman" w:hAnsi="Times New Roman" w:cs="Times New Roman"/>
          <w:b/>
          <w:i/>
          <w:sz w:val="24"/>
          <w:szCs w:val="24"/>
        </w:rPr>
        <w:t>et</w:t>
      </w:r>
      <w:r w:rsidRPr="00E55AE1">
        <w:rPr>
          <w:rFonts w:ascii="Times New Roman" w:eastAsia="Times New Roman" w:hAnsi="Times New Roman" w:cs="Times New Roman"/>
          <w:b/>
          <w:sz w:val="24"/>
          <w:szCs w:val="24"/>
        </w:rPr>
        <w:t xml:space="preserve"> </w:t>
      </w:r>
      <w:r w:rsidRPr="00E55AE1">
        <w:rPr>
          <w:rFonts w:ascii="Times New Roman" w:eastAsia="Times New Roman" w:hAnsi="Times New Roman" w:cs="Times New Roman"/>
          <w:b/>
          <w:i/>
          <w:sz w:val="24"/>
          <w:szCs w:val="24"/>
        </w:rPr>
        <w:t>al</w:t>
      </w:r>
      <w:r w:rsidRPr="00E55AE1">
        <w:rPr>
          <w:rFonts w:ascii="Times New Roman" w:eastAsia="Times New Roman" w:hAnsi="Times New Roman" w:cs="Times New Roman"/>
          <w:b/>
          <w:sz w:val="24"/>
          <w:szCs w:val="24"/>
        </w:rPr>
        <w:t>., 2009)</w:t>
      </w:r>
      <w:r w:rsidRPr="00E55AE1">
        <w:rPr>
          <w:rFonts w:ascii="Times New Roman" w:eastAsia="Times New Roman" w:hAnsi="Times New Roman" w:cs="Times New Roman"/>
          <w:sz w:val="24"/>
          <w:szCs w:val="24"/>
        </w:rPr>
        <w:t>. The treatment processes are generally divided into three categories.</w:t>
      </w:r>
    </w:p>
    <w:p w:rsidR="000B6196" w:rsidRPr="00D440D0" w:rsidRDefault="000B6196" w:rsidP="000B6196">
      <w:pPr>
        <w:pStyle w:val="ListParagraph"/>
        <w:numPr>
          <w:ilvl w:val="0"/>
          <w:numId w:val="9"/>
        </w:numPr>
        <w:tabs>
          <w:tab w:val="left" w:pos="3406"/>
        </w:tabs>
        <w:spacing w:after="120" w:line="360" w:lineRule="auto"/>
        <w:jc w:val="both"/>
      </w:pPr>
      <w:r w:rsidRPr="00D440D0">
        <w:t>Primary treatment process</w:t>
      </w:r>
    </w:p>
    <w:p w:rsidR="000B6196" w:rsidRPr="00D440D0" w:rsidRDefault="000B6196" w:rsidP="000B6196">
      <w:pPr>
        <w:pStyle w:val="ListParagraph"/>
        <w:numPr>
          <w:ilvl w:val="0"/>
          <w:numId w:val="9"/>
        </w:numPr>
        <w:tabs>
          <w:tab w:val="left" w:pos="3406"/>
        </w:tabs>
        <w:spacing w:after="120" w:line="360" w:lineRule="auto"/>
        <w:jc w:val="both"/>
      </w:pPr>
      <w:r w:rsidRPr="00D440D0">
        <w:t>Secondary treatment process</w:t>
      </w:r>
    </w:p>
    <w:p w:rsidR="000B6196" w:rsidRPr="00D440D0" w:rsidRDefault="000B6196" w:rsidP="000B6196">
      <w:pPr>
        <w:pStyle w:val="ListParagraph"/>
        <w:numPr>
          <w:ilvl w:val="0"/>
          <w:numId w:val="9"/>
        </w:numPr>
        <w:tabs>
          <w:tab w:val="left" w:pos="3406"/>
        </w:tabs>
        <w:spacing w:after="120" w:line="360" w:lineRule="auto"/>
        <w:jc w:val="both"/>
      </w:pPr>
      <w:r w:rsidRPr="00D440D0">
        <w:t xml:space="preserve">Tertiary treatment process </w:t>
      </w:r>
    </w:p>
    <w:p w:rsidR="000B6196" w:rsidRPr="00E55AE1" w:rsidRDefault="000B6196" w:rsidP="000B6196">
      <w:pPr>
        <w:spacing w:after="120" w:line="360" w:lineRule="auto"/>
        <w:jc w:val="both"/>
        <w:rPr>
          <w:rFonts w:ascii="Times New Roman" w:eastAsia="Times New Roman" w:hAnsi="Times New Roman" w:cs="Times New Roman"/>
          <w:sz w:val="24"/>
          <w:szCs w:val="24"/>
        </w:rPr>
      </w:pPr>
    </w:p>
    <w:p w:rsidR="000B6196" w:rsidRPr="00E55AE1" w:rsidRDefault="000B6196" w:rsidP="000B6196">
      <w:pPr>
        <w:spacing w:after="12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sidRPr="00E55AE1">
        <w:rPr>
          <w:rFonts w:ascii="Times New Roman" w:eastAsia="Times New Roman" w:hAnsi="Times New Roman" w:cs="Times New Roman"/>
          <w:b/>
          <w:sz w:val="28"/>
          <w:szCs w:val="28"/>
        </w:rPr>
        <w:t>2.1.1 Primary treatment process</w:t>
      </w:r>
    </w:p>
    <w:p w:rsidR="000B6196" w:rsidRPr="00E55AE1" w:rsidRDefault="000B6196" w:rsidP="000B6196">
      <w:pPr>
        <w:spacing w:after="120" w:line="360" w:lineRule="auto"/>
        <w:ind w:left="36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In this treatment most of the settleable solids are separated or removed from the waste water by physical processes of sedimentation and flotation</w:t>
      </w:r>
      <w:r w:rsidRPr="00E55AE1">
        <w:rPr>
          <w:rFonts w:ascii="Times New Roman" w:eastAsia="Times New Roman" w:hAnsi="Times New Roman" w:cs="Times New Roman"/>
          <w:b/>
          <w:sz w:val="24"/>
          <w:szCs w:val="24"/>
        </w:rPr>
        <w:t>(http://www.water.siemens.com)</w:t>
      </w:r>
      <w:r w:rsidRPr="00E55AE1">
        <w:rPr>
          <w:rFonts w:ascii="Times New Roman" w:eastAsia="Times New Roman" w:hAnsi="Times New Roman" w:cs="Times New Roman"/>
          <w:sz w:val="24"/>
          <w:szCs w:val="24"/>
        </w:rPr>
        <w:t>.</w:t>
      </w:r>
    </w:p>
    <w:p w:rsidR="000B6196" w:rsidRPr="00E55AE1" w:rsidRDefault="000B6196" w:rsidP="000B6196">
      <w:pPr>
        <w:spacing w:after="120" w:line="360" w:lineRule="auto"/>
        <w:ind w:left="360" w:hanging="360"/>
        <w:jc w:val="both"/>
        <w:rPr>
          <w:rFonts w:ascii="Times New Roman" w:eastAsia="Times New Roman" w:hAnsi="Times New Roman" w:cs="Times New Roman"/>
          <w:b/>
          <w:sz w:val="24"/>
          <w:szCs w:val="24"/>
        </w:rPr>
      </w:pPr>
    </w:p>
    <w:p w:rsidR="000B6196" w:rsidRPr="00E55AE1" w:rsidRDefault="000B6196" w:rsidP="000B6196">
      <w:pPr>
        <w:spacing w:after="120" w:line="360" w:lineRule="auto"/>
        <w:ind w:left="360" w:hanging="360"/>
        <w:jc w:val="both"/>
        <w:rPr>
          <w:rFonts w:ascii="Times New Roman" w:eastAsia="Times New Roman" w:hAnsi="Times New Roman" w:cs="Times New Roman"/>
          <w:b/>
          <w:sz w:val="24"/>
          <w:szCs w:val="24"/>
        </w:rPr>
      </w:pPr>
    </w:p>
    <w:p w:rsidR="000B6196" w:rsidRDefault="000B6196" w:rsidP="000B6196">
      <w:pPr>
        <w:spacing w:after="120" w:line="360" w:lineRule="auto"/>
        <w:ind w:left="360" w:hanging="360"/>
        <w:jc w:val="both"/>
        <w:rPr>
          <w:rFonts w:ascii="Times New Roman" w:eastAsia="Times New Roman" w:hAnsi="Times New Roman" w:cs="Times New Roman"/>
          <w:b/>
          <w:sz w:val="24"/>
          <w:szCs w:val="24"/>
        </w:rPr>
      </w:pPr>
    </w:p>
    <w:p w:rsidR="000B6196" w:rsidRPr="00EA701B" w:rsidRDefault="000B6196" w:rsidP="000B6196">
      <w:pPr>
        <w:spacing w:after="120" w:line="360" w:lineRule="auto"/>
        <w:ind w:left="360" w:hanging="360"/>
        <w:jc w:val="both"/>
        <w:rPr>
          <w:rFonts w:ascii="Times New Roman" w:eastAsia="Times New Roman" w:hAnsi="Times New Roman" w:cs="Times New Roman"/>
          <w:b/>
          <w:sz w:val="24"/>
          <w:szCs w:val="24"/>
        </w:rPr>
      </w:pPr>
    </w:p>
    <w:p w:rsidR="000B6196" w:rsidRDefault="000B6196" w:rsidP="000B6196">
      <w:pPr>
        <w:spacing w:after="120" w:line="360" w:lineRule="auto"/>
        <w:ind w:left="360" w:hanging="360"/>
        <w:jc w:val="both"/>
        <w:rPr>
          <w:rFonts w:ascii="Times New Roman" w:eastAsia="Times New Roman" w:hAnsi="Times New Roman" w:cs="Times New Roman"/>
          <w:b/>
          <w:sz w:val="24"/>
          <w:szCs w:val="24"/>
        </w:rPr>
      </w:pPr>
      <w:r w:rsidRPr="00EA701B">
        <w:rPr>
          <w:rFonts w:ascii="Times New Roman" w:eastAsia="Times New Roman" w:hAnsi="Times New Roman" w:cs="Times New Roman"/>
          <w:b/>
          <w:sz w:val="24"/>
          <w:szCs w:val="24"/>
        </w:rPr>
        <w:lastRenderedPageBreak/>
        <w:t xml:space="preserve">        </w:t>
      </w:r>
    </w:p>
    <w:p w:rsidR="000B6196" w:rsidRPr="00E55AE1" w:rsidRDefault="000B6196" w:rsidP="000B6196">
      <w:pPr>
        <w:spacing w:after="120" w:line="360" w:lineRule="auto"/>
        <w:ind w:left="360" w:hanging="360"/>
        <w:jc w:val="both"/>
        <w:rPr>
          <w:rFonts w:ascii="Times New Roman" w:eastAsia="Times New Roman" w:hAnsi="Times New Roman" w:cs="Times New Roman"/>
          <w:b/>
          <w:sz w:val="28"/>
          <w:szCs w:val="28"/>
        </w:rPr>
      </w:pPr>
      <w:r w:rsidRPr="00E55AE1">
        <w:rPr>
          <w:rFonts w:ascii="Times New Roman" w:eastAsia="Times New Roman" w:hAnsi="Times New Roman" w:cs="Times New Roman"/>
          <w:b/>
          <w:sz w:val="28"/>
          <w:szCs w:val="28"/>
        </w:rPr>
        <w:t xml:space="preserve">      Sedimentation   </w:t>
      </w:r>
    </w:p>
    <w:p w:rsidR="000B6196" w:rsidRPr="00E55AE1" w:rsidRDefault="000B6196" w:rsidP="000B6196">
      <w:pPr>
        <w:spacing w:after="120" w:line="360" w:lineRule="auto"/>
        <w:ind w:left="360" w:hanging="360"/>
        <w:jc w:val="both"/>
        <w:rPr>
          <w:rFonts w:ascii="Times New Roman" w:eastAsia="Times New Roman" w:hAnsi="Times New Roman" w:cs="Times New Roman"/>
          <w:sz w:val="24"/>
          <w:szCs w:val="24"/>
        </w:rPr>
      </w:pPr>
      <w:r w:rsidRPr="00E55AE1">
        <w:rPr>
          <w:rFonts w:ascii="Times New Roman" w:eastAsia="Times New Roman" w:hAnsi="Times New Roman" w:cs="Times New Roman"/>
          <w:sz w:val="24"/>
          <w:szCs w:val="24"/>
        </w:rPr>
        <w:t xml:space="preserve">                       It is a physical phenomenon relating to the settling of solids by gravity. Sedimentation for solid separation is a very common process and is routinely employed at the beginning and end of waste water treatment operation </w:t>
      </w:r>
      <w:r w:rsidRPr="00E55AE1">
        <w:rPr>
          <w:rFonts w:ascii="Times New Roman" w:eastAsia="Times New Roman" w:hAnsi="Times New Roman" w:cs="Times New Roman"/>
          <w:b/>
          <w:sz w:val="24"/>
          <w:szCs w:val="24"/>
        </w:rPr>
        <w:t>(http://en.wikipedia.org/wike/sedimentation)</w:t>
      </w:r>
      <w:r w:rsidRPr="00E55AE1">
        <w:rPr>
          <w:rFonts w:ascii="Times New Roman" w:eastAsia="Times New Roman" w:hAnsi="Times New Roman" w:cs="Times New Roman"/>
          <w:sz w:val="24"/>
          <w:szCs w:val="24"/>
        </w:rPr>
        <w:t>.</w:t>
      </w:r>
    </w:p>
    <w:p w:rsidR="000B6196" w:rsidRPr="00E55AE1" w:rsidRDefault="000B6196" w:rsidP="000B6196">
      <w:pPr>
        <w:spacing w:after="120" w:line="360" w:lineRule="auto"/>
        <w:ind w:left="360" w:hanging="360"/>
        <w:jc w:val="both"/>
        <w:rPr>
          <w:rFonts w:ascii="Times New Roman" w:eastAsia="Times New Roman" w:hAnsi="Times New Roman" w:cs="Times New Roman"/>
          <w:b/>
          <w:sz w:val="28"/>
          <w:szCs w:val="28"/>
        </w:rPr>
      </w:pPr>
    </w:p>
    <w:p w:rsidR="000B6196" w:rsidRPr="00E55AE1" w:rsidRDefault="000B6196" w:rsidP="000B6196">
      <w:pPr>
        <w:spacing w:after="120" w:line="360" w:lineRule="auto"/>
        <w:ind w:left="360" w:hanging="36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sidRPr="00E55AE1">
        <w:rPr>
          <w:rFonts w:ascii="Times New Roman" w:eastAsia="Times New Roman" w:hAnsi="Times New Roman" w:cs="Times New Roman"/>
          <w:b/>
          <w:sz w:val="28"/>
          <w:szCs w:val="28"/>
        </w:rPr>
        <w:t xml:space="preserve"> Flotation </w:t>
      </w:r>
    </w:p>
    <w:p w:rsidR="000B6196" w:rsidRPr="00E55AE1" w:rsidRDefault="000B6196" w:rsidP="000B6196">
      <w:pPr>
        <w:spacing w:after="120" w:line="360" w:lineRule="auto"/>
        <w:ind w:left="360" w:hanging="360"/>
        <w:jc w:val="both"/>
        <w:rPr>
          <w:rFonts w:ascii="Times New Roman" w:eastAsia="Times New Roman" w:hAnsi="Times New Roman" w:cs="Times New Roman"/>
          <w:sz w:val="24"/>
          <w:szCs w:val="24"/>
        </w:rPr>
      </w:pPr>
      <w:r w:rsidRPr="00E55AE1">
        <w:rPr>
          <w:rFonts w:ascii="Times New Roman" w:eastAsia="Times New Roman" w:hAnsi="Times New Roman" w:cs="Times New Roman"/>
          <w:sz w:val="24"/>
          <w:szCs w:val="24"/>
        </w:rPr>
        <w:t xml:space="preserve">                      Dissolved air flotation is a water treatment process that clarifies waste water by the removal of suspended matter such as oil or solids</w:t>
      </w:r>
      <w:r w:rsidRPr="00E55AE1">
        <w:rPr>
          <w:rFonts w:ascii="Times New Roman" w:eastAsia="Times New Roman" w:hAnsi="Times New Roman" w:cs="Times New Roman"/>
          <w:b/>
          <w:sz w:val="24"/>
          <w:szCs w:val="24"/>
        </w:rPr>
        <w:t xml:space="preserve"> (http://www.google.co.in/url?q=http://en.wikipedia)</w:t>
      </w:r>
      <w:r w:rsidRPr="00E55AE1">
        <w:rPr>
          <w:rFonts w:ascii="Times New Roman" w:eastAsia="Times New Roman" w:hAnsi="Times New Roman" w:cs="Times New Roman"/>
          <w:sz w:val="24"/>
          <w:szCs w:val="24"/>
        </w:rPr>
        <w:t>.</w:t>
      </w:r>
    </w:p>
    <w:p w:rsidR="000B6196" w:rsidRPr="00E55AE1" w:rsidRDefault="000B6196" w:rsidP="000B6196">
      <w:pPr>
        <w:spacing w:after="120" w:line="360" w:lineRule="auto"/>
        <w:ind w:left="360" w:hanging="360"/>
        <w:jc w:val="both"/>
        <w:rPr>
          <w:rFonts w:ascii="Times New Roman" w:eastAsia="Times New Roman" w:hAnsi="Times New Roman" w:cs="Times New Roman"/>
          <w:b/>
          <w:sz w:val="24"/>
          <w:szCs w:val="24"/>
        </w:rPr>
      </w:pPr>
    </w:p>
    <w:p w:rsidR="000B6196" w:rsidRPr="00E55AE1" w:rsidRDefault="000B6196" w:rsidP="000B6196">
      <w:pPr>
        <w:spacing w:after="120" w:line="360" w:lineRule="auto"/>
        <w:ind w:left="360" w:hanging="36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sidRPr="00E55AE1">
        <w:rPr>
          <w:rFonts w:ascii="Times New Roman" w:eastAsia="Times New Roman" w:hAnsi="Times New Roman" w:cs="Times New Roman"/>
          <w:b/>
          <w:sz w:val="28"/>
          <w:szCs w:val="28"/>
        </w:rPr>
        <w:t xml:space="preserve">Filtration </w:t>
      </w:r>
    </w:p>
    <w:p w:rsidR="000B6196" w:rsidRDefault="000B6196" w:rsidP="000B6196">
      <w:pPr>
        <w:spacing w:after="120" w:line="360" w:lineRule="auto"/>
        <w:ind w:left="360" w:hanging="360"/>
        <w:jc w:val="both"/>
        <w:rPr>
          <w:rFonts w:ascii="Times New Roman" w:eastAsia="Times New Roman" w:hAnsi="Times New Roman" w:cs="Times New Roman"/>
          <w:sz w:val="24"/>
          <w:szCs w:val="24"/>
        </w:rPr>
      </w:pPr>
      <w:r w:rsidRPr="00E55AE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Waste water is passed through a filter medium to separate solids. An example would be the use of sand filters to further remove entrained solids from treated waste water</w:t>
      </w:r>
      <w:r w:rsidRPr="00AC4D71">
        <w:rPr>
          <w:rFonts w:ascii="Times New Roman" w:eastAsia="Times New Roman" w:hAnsi="Times New Roman" w:cs="Times New Roman"/>
          <w:b/>
          <w:sz w:val="24"/>
          <w:szCs w:val="24"/>
        </w:rPr>
        <w:t>.(http://en.wikipedia.org/wiki/filtration).</w:t>
      </w:r>
    </w:p>
    <w:p w:rsidR="000B6196" w:rsidRPr="00E55AE1" w:rsidRDefault="000B6196" w:rsidP="000B6196">
      <w:pPr>
        <w:spacing w:after="120" w:line="360" w:lineRule="auto"/>
        <w:ind w:left="360" w:hanging="360"/>
        <w:jc w:val="both"/>
        <w:rPr>
          <w:rFonts w:ascii="Times New Roman" w:eastAsia="Times New Roman" w:hAnsi="Times New Roman" w:cs="Times New Roman"/>
          <w:sz w:val="24"/>
          <w:szCs w:val="24"/>
        </w:rPr>
      </w:pPr>
    </w:p>
    <w:p w:rsidR="000B6196" w:rsidRPr="00E55AE1" w:rsidRDefault="000B6196" w:rsidP="000B6196">
      <w:pPr>
        <w:spacing w:after="120" w:line="360" w:lineRule="auto"/>
        <w:ind w:left="360" w:hanging="360"/>
        <w:jc w:val="both"/>
        <w:rPr>
          <w:rFonts w:ascii="Times New Roman" w:eastAsia="Times New Roman" w:hAnsi="Times New Roman" w:cs="Times New Roman"/>
          <w:b/>
          <w:sz w:val="28"/>
          <w:szCs w:val="28"/>
        </w:rPr>
      </w:pPr>
      <w:r w:rsidRPr="00E55AE1">
        <w:rPr>
          <w:rFonts w:ascii="Times New Roman" w:eastAsia="Times New Roman" w:hAnsi="Times New Roman" w:cs="Times New Roman"/>
          <w:b/>
          <w:sz w:val="28"/>
          <w:szCs w:val="28"/>
        </w:rPr>
        <w:t xml:space="preserve">  2.1.2 Secondary treatment process</w:t>
      </w:r>
    </w:p>
    <w:p w:rsidR="000B6196" w:rsidRPr="00E55AE1" w:rsidRDefault="000B6196" w:rsidP="000B6196">
      <w:pPr>
        <w:spacing w:after="120" w:line="360" w:lineRule="auto"/>
        <w:ind w:left="360" w:hanging="360"/>
        <w:jc w:val="both"/>
        <w:rPr>
          <w:rFonts w:ascii="Times New Roman" w:eastAsia="Times New Roman" w:hAnsi="Times New Roman" w:cs="Times New Roman"/>
          <w:sz w:val="24"/>
          <w:szCs w:val="24"/>
        </w:rPr>
      </w:pPr>
      <w:r w:rsidRPr="00E55AE1">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Pr="00E55AE1">
        <w:rPr>
          <w:rFonts w:ascii="Times New Roman" w:eastAsia="Times New Roman" w:hAnsi="Times New Roman" w:cs="Times New Roman"/>
          <w:sz w:val="24"/>
          <w:szCs w:val="24"/>
        </w:rPr>
        <w:t xml:space="preserve">The process consists of removing or reducing contaminants or growth that are left in the waste water from the primary treatment process </w:t>
      </w:r>
      <w:r w:rsidRPr="00E55AE1">
        <w:rPr>
          <w:rFonts w:ascii="Times New Roman" w:eastAsia="Times New Roman" w:hAnsi="Times New Roman" w:cs="Times New Roman"/>
          <w:b/>
          <w:sz w:val="24"/>
          <w:szCs w:val="24"/>
        </w:rPr>
        <w:t>.</w:t>
      </w:r>
    </w:p>
    <w:p w:rsidR="000B6196" w:rsidRPr="00E55AE1" w:rsidRDefault="000B6196" w:rsidP="000B6196">
      <w:pPr>
        <w:spacing w:after="120" w:line="360" w:lineRule="auto"/>
        <w:ind w:left="360" w:hanging="360"/>
        <w:jc w:val="both"/>
        <w:rPr>
          <w:rFonts w:ascii="Times New Roman" w:eastAsia="Times New Roman" w:hAnsi="Times New Roman" w:cs="Times New Roman"/>
          <w:b/>
          <w:sz w:val="28"/>
          <w:szCs w:val="28"/>
        </w:rPr>
      </w:pPr>
      <w:r>
        <w:rPr>
          <w:rFonts w:ascii="Times New Roman" w:eastAsia="Times New Roman" w:hAnsi="Times New Roman" w:cs="Times New Roman"/>
          <w:b/>
          <w:sz w:val="24"/>
          <w:szCs w:val="24"/>
        </w:rPr>
        <w:t xml:space="preserve">       </w:t>
      </w:r>
      <w:r w:rsidRPr="00E55AE1">
        <w:rPr>
          <w:rFonts w:ascii="Times New Roman" w:eastAsia="Times New Roman" w:hAnsi="Times New Roman" w:cs="Times New Roman"/>
          <w:b/>
          <w:sz w:val="24"/>
          <w:szCs w:val="24"/>
        </w:rPr>
        <w:t xml:space="preserve"> </w:t>
      </w:r>
      <w:r w:rsidRPr="00E55AE1">
        <w:rPr>
          <w:rFonts w:ascii="Times New Roman" w:eastAsia="Times New Roman" w:hAnsi="Times New Roman" w:cs="Times New Roman"/>
          <w:b/>
          <w:sz w:val="28"/>
          <w:szCs w:val="28"/>
        </w:rPr>
        <w:t xml:space="preserve">Chlorination </w:t>
      </w:r>
    </w:p>
    <w:p w:rsidR="000B6196" w:rsidRPr="00E55AE1" w:rsidRDefault="000B6196" w:rsidP="000B6196">
      <w:pPr>
        <w:spacing w:after="120" w:line="360" w:lineRule="auto"/>
        <w:ind w:left="360" w:hanging="360"/>
        <w:jc w:val="both"/>
        <w:rPr>
          <w:rFonts w:ascii="Times New Roman" w:eastAsia="Times New Roman" w:hAnsi="Times New Roman" w:cs="Times New Roman"/>
          <w:sz w:val="24"/>
          <w:szCs w:val="24"/>
        </w:rPr>
      </w:pPr>
      <w:r w:rsidRPr="00E55AE1">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Pr="00E55AE1">
        <w:rPr>
          <w:rFonts w:ascii="Times New Roman" w:eastAsia="Times New Roman" w:hAnsi="Times New Roman" w:cs="Times New Roman"/>
          <w:sz w:val="24"/>
          <w:szCs w:val="24"/>
        </w:rPr>
        <w:t>It is a commonly used chemical process. Chlorine is a strong oxidizing chemical which is used to kill bacteria and to slow down the rate of decomposition of the waste water.</w:t>
      </w:r>
    </w:p>
    <w:p w:rsidR="000B6196" w:rsidRDefault="000B6196" w:rsidP="000B6196">
      <w:pPr>
        <w:spacing w:after="120" w:line="360" w:lineRule="auto"/>
        <w:ind w:left="360" w:hanging="360"/>
        <w:jc w:val="both"/>
        <w:rPr>
          <w:rFonts w:ascii="Times New Roman" w:eastAsia="Times New Roman" w:hAnsi="Times New Roman" w:cs="Times New Roman"/>
          <w:sz w:val="24"/>
          <w:szCs w:val="24"/>
        </w:rPr>
      </w:pPr>
    </w:p>
    <w:p w:rsidR="000B6196" w:rsidRDefault="000B6196" w:rsidP="000B6196">
      <w:pPr>
        <w:spacing w:after="120" w:line="360" w:lineRule="auto"/>
        <w:ind w:left="360" w:hanging="360"/>
        <w:jc w:val="both"/>
        <w:rPr>
          <w:rFonts w:ascii="Times New Roman" w:eastAsia="Times New Roman" w:hAnsi="Times New Roman" w:cs="Times New Roman"/>
          <w:sz w:val="24"/>
          <w:szCs w:val="24"/>
        </w:rPr>
      </w:pPr>
    </w:p>
    <w:p w:rsidR="000B6196" w:rsidRPr="00EA701B" w:rsidRDefault="000B6196" w:rsidP="000B6196">
      <w:pPr>
        <w:spacing w:after="120" w:line="360" w:lineRule="auto"/>
        <w:ind w:left="360" w:hanging="360"/>
        <w:jc w:val="both"/>
        <w:rPr>
          <w:rFonts w:ascii="Times New Roman" w:eastAsia="Times New Roman" w:hAnsi="Times New Roman" w:cs="Times New Roman"/>
          <w:sz w:val="24"/>
          <w:szCs w:val="24"/>
        </w:rPr>
      </w:pPr>
    </w:p>
    <w:p w:rsidR="000B6196" w:rsidRPr="00E55AE1" w:rsidRDefault="000B6196" w:rsidP="000B6196">
      <w:pPr>
        <w:spacing w:after="120" w:line="360" w:lineRule="auto"/>
        <w:ind w:left="360" w:hanging="360"/>
        <w:jc w:val="both"/>
        <w:rPr>
          <w:rFonts w:ascii="Times New Roman" w:eastAsia="Times New Roman" w:hAnsi="Times New Roman" w:cs="Times New Roman"/>
          <w:b/>
          <w:sz w:val="28"/>
          <w:szCs w:val="28"/>
        </w:rPr>
      </w:pPr>
      <w:r w:rsidRPr="00E55AE1">
        <w:rPr>
          <w:rFonts w:ascii="Times New Roman" w:eastAsia="Times New Roman" w:hAnsi="Times New Roman" w:cs="Times New Roman"/>
          <w:b/>
          <w:sz w:val="24"/>
          <w:szCs w:val="24"/>
        </w:rPr>
        <w:lastRenderedPageBreak/>
        <w:t xml:space="preserve">        </w:t>
      </w:r>
      <w:r w:rsidRPr="00E55AE1">
        <w:rPr>
          <w:rFonts w:ascii="Times New Roman" w:eastAsia="Times New Roman" w:hAnsi="Times New Roman" w:cs="Times New Roman"/>
          <w:b/>
          <w:sz w:val="28"/>
          <w:szCs w:val="28"/>
        </w:rPr>
        <w:t xml:space="preserve">Coagulation </w:t>
      </w:r>
    </w:p>
    <w:p w:rsidR="000B6196" w:rsidRPr="00E55AE1" w:rsidRDefault="000B6196" w:rsidP="000B6196">
      <w:pPr>
        <w:spacing w:after="120" w:line="360" w:lineRule="auto"/>
        <w:ind w:left="360" w:hanging="360"/>
        <w:jc w:val="both"/>
        <w:rPr>
          <w:rFonts w:ascii="Times New Roman" w:eastAsia="Times New Roman" w:hAnsi="Times New Roman" w:cs="Times New Roman"/>
          <w:sz w:val="24"/>
          <w:szCs w:val="24"/>
        </w:rPr>
      </w:pPr>
      <w:r w:rsidRPr="00E55AE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It consists of addition of a chemical that through a chemical reaction forms an insoluble end product that serves to remove substances from waste water </w:t>
      </w:r>
      <w:r w:rsidRPr="00E55AE1">
        <w:rPr>
          <w:rFonts w:ascii="Times New Roman" w:eastAsia="Times New Roman" w:hAnsi="Times New Roman" w:cs="Times New Roman"/>
          <w:b/>
          <w:sz w:val="24"/>
          <w:szCs w:val="24"/>
        </w:rPr>
        <w:t>(http://water.me.vecs.edu/courses\ENV149/methods.htm)</w:t>
      </w:r>
      <w:r w:rsidRPr="00E55AE1">
        <w:rPr>
          <w:rFonts w:ascii="Times New Roman" w:eastAsia="Times New Roman" w:hAnsi="Times New Roman" w:cs="Times New Roman"/>
          <w:sz w:val="24"/>
          <w:szCs w:val="24"/>
        </w:rPr>
        <w:t>.</w:t>
      </w:r>
    </w:p>
    <w:p w:rsidR="000B6196" w:rsidRPr="00E55AE1" w:rsidRDefault="000B6196" w:rsidP="000B6196">
      <w:pPr>
        <w:spacing w:after="120" w:line="360" w:lineRule="auto"/>
        <w:ind w:left="360" w:hanging="360"/>
        <w:jc w:val="both"/>
        <w:rPr>
          <w:rFonts w:ascii="Times New Roman" w:eastAsia="Times New Roman" w:hAnsi="Times New Roman" w:cs="Times New Roman"/>
          <w:b/>
          <w:sz w:val="24"/>
          <w:szCs w:val="24"/>
        </w:rPr>
      </w:pPr>
    </w:p>
    <w:p w:rsidR="000B6196" w:rsidRPr="00E55AE1" w:rsidRDefault="000B6196" w:rsidP="000B6196">
      <w:pPr>
        <w:spacing w:after="120" w:line="360" w:lineRule="auto"/>
        <w:ind w:left="360" w:hanging="360"/>
        <w:jc w:val="both"/>
        <w:rPr>
          <w:rFonts w:ascii="Times New Roman" w:eastAsia="Times New Roman" w:hAnsi="Times New Roman" w:cs="Times New Roman"/>
          <w:b/>
          <w:sz w:val="28"/>
          <w:szCs w:val="28"/>
        </w:rPr>
      </w:pPr>
      <w:r w:rsidRPr="00E55AE1">
        <w:rPr>
          <w:rFonts w:ascii="Times New Roman" w:eastAsia="Times New Roman" w:hAnsi="Times New Roman" w:cs="Times New Roman"/>
          <w:b/>
          <w:sz w:val="24"/>
          <w:szCs w:val="24"/>
        </w:rPr>
        <w:t xml:space="preserve">   </w:t>
      </w:r>
      <w:r w:rsidRPr="00E55AE1">
        <w:rPr>
          <w:rFonts w:ascii="Times New Roman" w:eastAsia="Times New Roman" w:hAnsi="Times New Roman" w:cs="Times New Roman"/>
          <w:b/>
          <w:sz w:val="28"/>
          <w:szCs w:val="28"/>
        </w:rPr>
        <w:t>2.1.3 Tertiary treatment process</w:t>
      </w:r>
    </w:p>
    <w:p w:rsidR="000B6196" w:rsidRPr="00E55AE1" w:rsidRDefault="000B6196" w:rsidP="000B6196">
      <w:pPr>
        <w:spacing w:after="120" w:line="360" w:lineRule="auto"/>
        <w:ind w:left="360" w:hanging="360"/>
        <w:jc w:val="both"/>
        <w:rPr>
          <w:rFonts w:ascii="Times New Roman" w:eastAsia="Times New Roman" w:hAnsi="Times New Roman" w:cs="Times New Roman"/>
          <w:sz w:val="24"/>
          <w:szCs w:val="24"/>
        </w:rPr>
      </w:pPr>
      <w:r w:rsidRPr="00E55AE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Tertiary treatment is the final treatment meant for polishing the effluents from the secondary treatment process </w:t>
      </w:r>
      <w:r w:rsidRPr="00E55AE1">
        <w:rPr>
          <w:rFonts w:ascii="Times New Roman" w:eastAsia="Times New Roman" w:hAnsi="Times New Roman" w:cs="Times New Roman"/>
          <w:b/>
          <w:sz w:val="24"/>
          <w:szCs w:val="24"/>
        </w:rPr>
        <w:t>(www.water.siemens.com)</w:t>
      </w:r>
      <w:r w:rsidRPr="00E55AE1">
        <w:rPr>
          <w:rFonts w:ascii="Times New Roman" w:eastAsia="Times New Roman" w:hAnsi="Times New Roman" w:cs="Times New Roman"/>
          <w:sz w:val="24"/>
          <w:szCs w:val="24"/>
        </w:rPr>
        <w:t>.</w:t>
      </w:r>
    </w:p>
    <w:p w:rsidR="000B6196" w:rsidRPr="00510A4F" w:rsidRDefault="000B6196" w:rsidP="000B6196">
      <w:pPr>
        <w:spacing w:after="120" w:line="360" w:lineRule="auto"/>
        <w:ind w:left="360" w:hanging="360"/>
        <w:jc w:val="both"/>
        <w:rPr>
          <w:rFonts w:ascii="Times New Roman" w:eastAsia="Times New Roman" w:hAnsi="Times New Roman" w:cs="Times New Roman"/>
          <w:b/>
          <w:sz w:val="28"/>
          <w:szCs w:val="28"/>
        </w:rPr>
      </w:pPr>
      <w:r w:rsidRPr="00510A4F">
        <w:rPr>
          <w:rFonts w:ascii="Times New Roman" w:eastAsia="Times New Roman" w:hAnsi="Times New Roman" w:cs="Times New Roman"/>
          <w:sz w:val="28"/>
          <w:szCs w:val="28"/>
        </w:rPr>
        <w:t xml:space="preserve">       </w:t>
      </w:r>
      <w:r w:rsidRPr="00510A4F">
        <w:rPr>
          <w:rFonts w:ascii="Times New Roman" w:eastAsia="Times New Roman" w:hAnsi="Times New Roman" w:cs="Times New Roman"/>
          <w:b/>
          <w:sz w:val="28"/>
          <w:szCs w:val="28"/>
        </w:rPr>
        <w:t xml:space="preserve">Reverse osmosis  </w:t>
      </w:r>
    </w:p>
    <w:p w:rsidR="000B6196" w:rsidRPr="00E55AE1" w:rsidRDefault="000B6196" w:rsidP="000B6196">
      <w:pPr>
        <w:spacing w:after="120" w:line="360" w:lineRule="auto"/>
        <w:ind w:left="36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It is a filtration method that removes many types of large molecules and ions from solutions by applying pressure to the solution when it is one side of the selective membrane </w:t>
      </w:r>
      <w:r w:rsidRPr="00E55AE1">
        <w:rPr>
          <w:rFonts w:ascii="Times New Roman" w:eastAsia="Times New Roman" w:hAnsi="Times New Roman" w:cs="Times New Roman"/>
          <w:b/>
          <w:sz w:val="24"/>
          <w:szCs w:val="24"/>
        </w:rPr>
        <w:t>(http://en.wikipedia.org/wiki/reverse_osmosis)</w:t>
      </w:r>
      <w:r w:rsidRPr="00E55AE1">
        <w:rPr>
          <w:rFonts w:ascii="Times New Roman" w:eastAsia="Times New Roman" w:hAnsi="Times New Roman" w:cs="Times New Roman"/>
          <w:sz w:val="24"/>
          <w:szCs w:val="24"/>
        </w:rPr>
        <w:t>.</w:t>
      </w:r>
    </w:p>
    <w:p w:rsidR="000B6196" w:rsidRPr="00E55AE1" w:rsidRDefault="000B6196" w:rsidP="000B6196">
      <w:pPr>
        <w:spacing w:after="120" w:line="360" w:lineRule="auto"/>
        <w:ind w:left="360" w:hanging="360"/>
        <w:jc w:val="both"/>
        <w:rPr>
          <w:rFonts w:ascii="Times New Roman" w:eastAsia="Times New Roman" w:hAnsi="Times New Roman" w:cs="Times New Roman"/>
          <w:sz w:val="24"/>
          <w:szCs w:val="24"/>
        </w:rPr>
      </w:pPr>
    </w:p>
    <w:p w:rsidR="000B6196" w:rsidRPr="00E55AE1" w:rsidRDefault="000B6196" w:rsidP="000B6196">
      <w:pPr>
        <w:spacing w:after="120" w:line="360" w:lineRule="auto"/>
        <w:ind w:left="360" w:hanging="360"/>
        <w:jc w:val="both"/>
        <w:rPr>
          <w:rFonts w:ascii="Times New Roman" w:eastAsia="Times New Roman" w:hAnsi="Times New Roman" w:cs="Times New Roman"/>
          <w:b/>
          <w:sz w:val="28"/>
          <w:szCs w:val="28"/>
        </w:rPr>
      </w:pPr>
      <w:r w:rsidRPr="00E55AE1">
        <w:rPr>
          <w:rFonts w:ascii="Times New Roman" w:eastAsia="Times New Roman" w:hAnsi="Times New Roman" w:cs="Times New Roman"/>
          <w:b/>
          <w:sz w:val="28"/>
          <w:szCs w:val="28"/>
        </w:rPr>
        <w:t xml:space="preserve">      Ion- exchange</w:t>
      </w:r>
    </w:p>
    <w:p w:rsidR="000B6196" w:rsidRDefault="000B6196" w:rsidP="000B6196">
      <w:pPr>
        <w:spacing w:after="120" w:line="360" w:lineRule="auto"/>
        <w:ind w:left="360" w:hanging="360"/>
        <w:jc w:val="both"/>
        <w:rPr>
          <w:rFonts w:ascii="Times New Roman" w:eastAsia="Times New Roman" w:hAnsi="Times New Roman" w:cs="Times New Roman"/>
          <w:sz w:val="24"/>
          <w:szCs w:val="24"/>
        </w:rPr>
      </w:pPr>
      <w:r w:rsidRPr="00E55AE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        </w:t>
      </w:r>
      <w:r w:rsidRPr="00E55AE1">
        <w:rPr>
          <w:rFonts w:ascii="Times New Roman" w:eastAsia="Times New Roman" w:hAnsi="Times New Roman" w:cs="Times New Roman"/>
          <w:sz w:val="24"/>
          <w:szCs w:val="24"/>
        </w:rPr>
        <w:t xml:space="preserve">It is a reversible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chemical</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reaction</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where</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in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an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ion</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from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solution is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exchanged</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for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similarly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charged</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ion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attached</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to</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an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immobile</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solid particle. These solid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ion exchange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particles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are</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either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naturally</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occurring  inorganic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zeolites </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or</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synthetically</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produced</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organic</w:t>
      </w: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sz w:val="24"/>
          <w:szCs w:val="24"/>
        </w:rPr>
        <w:t xml:space="preserve"> resins.</w:t>
      </w:r>
    </w:p>
    <w:p w:rsidR="000B6196" w:rsidRDefault="000B6196" w:rsidP="000B6196">
      <w:pPr>
        <w:spacing w:after="120" w:line="360" w:lineRule="auto"/>
        <w:ind w:left="360" w:hanging="36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sidRPr="00E55AE1">
        <w:rPr>
          <w:rFonts w:ascii="Times New Roman" w:eastAsia="Times New Roman" w:hAnsi="Times New Roman" w:cs="Times New Roman"/>
          <w:b/>
          <w:sz w:val="24"/>
          <w:szCs w:val="24"/>
        </w:rPr>
        <w:t>(http: //www remco.com/ix.htm).</w:t>
      </w:r>
    </w:p>
    <w:p w:rsidR="000B6196" w:rsidRPr="00E55AE1" w:rsidRDefault="000B6196" w:rsidP="000B6196">
      <w:pPr>
        <w:spacing w:after="120" w:line="360" w:lineRule="auto"/>
        <w:ind w:left="360" w:hanging="360"/>
        <w:jc w:val="both"/>
        <w:rPr>
          <w:rFonts w:ascii="Times New Roman" w:eastAsia="Times New Roman" w:hAnsi="Times New Roman" w:cs="Times New Roman"/>
          <w:sz w:val="24"/>
          <w:szCs w:val="24"/>
        </w:rPr>
      </w:pPr>
    </w:p>
    <w:p w:rsidR="000B6196" w:rsidRPr="00E55AE1" w:rsidRDefault="000B6196" w:rsidP="000B6196">
      <w:pPr>
        <w:spacing w:after="120" w:line="360" w:lineRule="auto"/>
        <w:ind w:left="360" w:hanging="360"/>
        <w:jc w:val="both"/>
        <w:rPr>
          <w:rFonts w:ascii="Times New Roman" w:eastAsia="Times New Roman" w:hAnsi="Times New Roman" w:cs="Times New Roman"/>
          <w:b/>
          <w:sz w:val="28"/>
          <w:szCs w:val="28"/>
        </w:rPr>
      </w:pPr>
      <w:r w:rsidRPr="00E55AE1">
        <w:rPr>
          <w:rFonts w:ascii="Times New Roman" w:eastAsia="Times New Roman" w:hAnsi="Times New Roman" w:cs="Times New Roman"/>
          <w:b/>
          <w:sz w:val="24"/>
          <w:szCs w:val="24"/>
        </w:rPr>
        <w:t xml:space="preserve">      </w:t>
      </w:r>
      <w:r w:rsidRPr="00E55AE1">
        <w:rPr>
          <w:rFonts w:ascii="Times New Roman" w:eastAsia="Times New Roman" w:hAnsi="Times New Roman" w:cs="Times New Roman"/>
          <w:b/>
          <w:sz w:val="28"/>
          <w:szCs w:val="28"/>
        </w:rPr>
        <w:t xml:space="preserve">Adsorption </w:t>
      </w:r>
    </w:p>
    <w:p w:rsidR="000B6196" w:rsidRPr="00E55AE1" w:rsidRDefault="000B6196" w:rsidP="000B6196">
      <w:pPr>
        <w:spacing w:after="120" w:line="360" w:lineRule="auto"/>
        <w:ind w:left="360" w:hanging="360"/>
        <w:jc w:val="both"/>
        <w:rPr>
          <w:rFonts w:ascii="Times New Roman" w:eastAsia="Times New Roman" w:hAnsi="Times New Roman" w:cs="Times New Roman"/>
          <w:sz w:val="24"/>
          <w:szCs w:val="24"/>
        </w:rPr>
      </w:pPr>
      <w:r w:rsidRPr="00E55AE1">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Pr="00E55AE1">
        <w:rPr>
          <w:rFonts w:ascii="Times New Roman" w:eastAsia="Times New Roman" w:hAnsi="Times New Roman" w:cs="Times New Roman"/>
          <w:b/>
          <w:sz w:val="24"/>
          <w:szCs w:val="24"/>
        </w:rPr>
        <w:t xml:space="preserve"> </w:t>
      </w:r>
      <w:r w:rsidRPr="00E55AE1">
        <w:rPr>
          <w:rFonts w:ascii="Times New Roman" w:eastAsia="Times New Roman" w:hAnsi="Times New Roman" w:cs="Times New Roman"/>
          <w:sz w:val="24"/>
          <w:szCs w:val="24"/>
        </w:rPr>
        <w:t xml:space="preserve">It is one of the efficient method to remove dyes from effluents. Activated carbon or charcoal is considered as a most suitable adsorbing media for such purpose. Hydrocarbons, Organic acids, Esters, Ketone and heavy metals get readily adsorbed on activated carbon </w:t>
      </w:r>
      <w:r w:rsidRPr="00E55AE1">
        <w:rPr>
          <w:rFonts w:ascii="Times New Roman" w:eastAsia="Times New Roman" w:hAnsi="Times New Roman" w:cs="Times New Roman"/>
          <w:b/>
          <w:sz w:val="24"/>
          <w:szCs w:val="24"/>
        </w:rPr>
        <w:t xml:space="preserve">(Rajeshkannan </w:t>
      </w:r>
      <w:r w:rsidRPr="00E55AE1">
        <w:rPr>
          <w:rFonts w:ascii="Times New Roman" w:eastAsia="Times New Roman" w:hAnsi="Times New Roman" w:cs="Times New Roman"/>
          <w:b/>
          <w:i/>
          <w:sz w:val="24"/>
          <w:szCs w:val="24"/>
        </w:rPr>
        <w:t>et</w:t>
      </w:r>
      <w:r w:rsidRPr="00E55AE1">
        <w:rPr>
          <w:rFonts w:ascii="Times New Roman" w:eastAsia="Times New Roman" w:hAnsi="Times New Roman" w:cs="Times New Roman"/>
          <w:b/>
          <w:sz w:val="24"/>
          <w:szCs w:val="24"/>
        </w:rPr>
        <w:t xml:space="preserve"> </w:t>
      </w:r>
      <w:r w:rsidRPr="00E55AE1">
        <w:rPr>
          <w:rFonts w:ascii="Times New Roman" w:eastAsia="Times New Roman" w:hAnsi="Times New Roman" w:cs="Times New Roman"/>
          <w:b/>
          <w:i/>
          <w:sz w:val="24"/>
          <w:szCs w:val="24"/>
        </w:rPr>
        <w:t>al</w:t>
      </w:r>
      <w:r w:rsidRPr="00E55AE1">
        <w:rPr>
          <w:rFonts w:ascii="Times New Roman" w:eastAsia="Times New Roman" w:hAnsi="Times New Roman" w:cs="Times New Roman"/>
          <w:b/>
          <w:sz w:val="24"/>
          <w:szCs w:val="24"/>
        </w:rPr>
        <w:t>., 2009)</w:t>
      </w:r>
      <w:r w:rsidRPr="00E55AE1">
        <w:rPr>
          <w:rFonts w:ascii="Times New Roman" w:eastAsia="Times New Roman" w:hAnsi="Times New Roman" w:cs="Times New Roman"/>
          <w:sz w:val="24"/>
          <w:szCs w:val="24"/>
        </w:rPr>
        <w:t xml:space="preserve">.     </w:t>
      </w:r>
    </w:p>
    <w:p w:rsidR="000B6196" w:rsidRDefault="000B6196" w:rsidP="000B6196">
      <w:pPr>
        <w:spacing w:after="120" w:line="360" w:lineRule="auto"/>
        <w:ind w:left="360" w:hanging="360"/>
        <w:jc w:val="both"/>
        <w:rPr>
          <w:rFonts w:ascii="Times New Roman" w:eastAsia="Times New Roman" w:hAnsi="Times New Roman" w:cs="Times New Roman"/>
          <w:sz w:val="24"/>
          <w:szCs w:val="24"/>
        </w:rPr>
      </w:pPr>
      <w:r w:rsidRPr="00E55AE1">
        <w:rPr>
          <w:rFonts w:ascii="Times New Roman" w:eastAsia="Times New Roman" w:hAnsi="Times New Roman" w:cs="Times New Roman"/>
          <w:sz w:val="24"/>
          <w:szCs w:val="24"/>
        </w:rPr>
        <w:t xml:space="preserve">  </w:t>
      </w:r>
    </w:p>
    <w:p w:rsidR="000B6196" w:rsidRPr="00EA701B" w:rsidRDefault="000B6196" w:rsidP="000B6196">
      <w:pPr>
        <w:spacing w:after="120" w:line="360" w:lineRule="auto"/>
        <w:ind w:left="360" w:hanging="360"/>
        <w:jc w:val="both"/>
        <w:rPr>
          <w:rFonts w:ascii="Times New Roman" w:eastAsia="Times New Roman" w:hAnsi="Times New Roman" w:cs="Times New Roman"/>
          <w:sz w:val="24"/>
          <w:szCs w:val="24"/>
        </w:rPr>
      </w:pPr>
    </w:p>
    <w:p w:rsidR="000B6196" w:rsidRDefault="000B6196" w:rsidP="000B6196">
      <w:pPr>
        <w:spacing w:line="360" w:lineRule="auto"/>
        <w:jc w:val="both"/>
        <w:rPr>
          <w:rFonts w:ascii="Times New Roman" w:eastAsia="Times New Roman" w:hAnsi="Times New Roman" w:cs="Times New Roman"/>
          <w:b/>
          <w:sz w:val="28"/>
          <w:szCs w:val="28"/>
        </w:rPr>
      </w:pPr>
      <w:r w:rsidRPr="00EA701B">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sz w:val="24"/>
          <w:szCs w:val="24"/>
        </w:rPr>
        <w:t xml:space="preserve"> </w:t>
      </w:r>
      <w:r>
        <w:rPr>
          <w:rFonts w:ascii="Times New Roman" w:eastAsia="Times New Roman" w:hAnsi="Times New Roman" w:cs="Times New Roman"/>
          <w:b/>
          <w:sz w:val="28"/>
          <w:szCs w:val="28"/>
        </w:rPr>
        <w:t>Agricultural products used</w:t>
      </w:r>
      <w:r w:rsidRPr="009A5334">
        <w:rPr>
          <w:rFonts w:ascii="Times New Roman" w:eastAsia="Times New Roman" w:hAnsi="Times New Roman" w:cs="Times New Roman"/>
          <w:b/>
          <w:sz w:val="28"/>
          <w:szCs w:val="28"/>
        </w:rPr>
        <w:t xml:space="preserve"> as adsorbent</w:t>
      </w:r>
      <w:r>
        <w:rPr>
          <w:rFonts w:ascii="Times New Roman" w:eastAsia="Times New Roman" w:hAnsi="Times New Roman" w:cs="Times New Roman"/>
          <w:b/>
          <w:sz w:val="28"/>
          <w:szCs w:val="28"/>
        </w:rPr>
        <w:t>s</w:t>
      </w:r>
    </w:p>
    <w:p w:rsidR="000B6196" w:rsidRPr="009A5334" w:rsidRDefault="000B6196" w:rsidP="000B6196">
      <w:pPr>
        <w:spacing w:line="360" w:lineRule="auto"/>
        <w:jc w:val="both"/>
        <w:rPr>
          <w:rFonts w:ascii="Times New Roman" w:eastAsia="Times New Roman" w:hAnsi="Times New Roman" w:cs="Times New Roman"/>
          <w:b/>
          <w:sz w:val="28"/>
          <w:szCs w:val="28"/>
        </w:rPr>
      </w:pPr>
    </w:p>
    <w:p w:rsidR="000B6196" w:rsidRDefault="000B6196" w:rsidP="000B6196">
      <w:pPr>
        <w:numPr>
          <w:ilvl w:val="0"/>
          <w:numId w:val="2"/>
        </w:numPr>
        <w:spacing w:line="360" w:lineRule="auto"/>
        <w:ind w:left="720"/>
        <w:jc w:val="both"/>
        <w:rPr>
          <w:rFonts w:ascii="Times New Roman" w:eastAsia="Times New Roman" w:hAnsi="Times New Roman" w:cs="Times New Roman"/>
          <w:sz w:val="24"/>
          <w:szCs w:val="24"/>
        </w:rPr>
      </w:pPr>
      <w:r w:rsidRPr="00EA701B">
        <w:rPr>
          <w:rFonts w:ascii="Times New Roman" w:eastAsia="Times New Roman" w:hAnsi="Times New Roman" w:cs="Times New Roman"/>
          <w:sz w:val="24"/>
          <w:szCs w:val="24"/>
        </w:rPr>
        <w:t xml:space="preserve">Maize cob powder used for the adsorption of Malachite green. The results demonstrated that the maize cob powder is a low–cost alternative in waste water treatment for dye removal. Equilibrium adsorption data followed both Langmuir and Freundlich </w:t>
      </w:r>
      <w:r w:rsidRPr="00EA701B">
        <w:rPr>
          <w:rFonts w:ascii="Times New Roman" w:eastAsia="Times New Roman" w:hAnsi="Times New Roman" w:cs="Times New Roman"/>
          <w:b/>
          <w:sz w:val="24"/>
          <w:szCs w:val="24"/>
        </w:rPr>
        <w:t xml:space="preserve">(Sonawane </w:t>
      </w:r>
      <w:r w:rsidRPr="00EA701B">
        <w:rPr>
          <w:rFonts w:ascii="Times New Roman" w:eastAsia="Times New Roman" w:hAnsi="Times New Roman" w:cs="Times New Roman"/>
          <w:b/>
          <w:i/>
          <w:sz w:val="24"/>
          <w:szCs w:val="24"/>
        </w:rPr>
        <w:t>et al</w:t>
      </w:r>
      <w:r w:rsidRPr="00EA701B">
        <w:rPr>
          <w:rFonts w:ascii="Times New Roman" w:eastAsia="Times New Roman" w:hAnsi="Times New Roman" w:cs="Times New Roman"/>
          <w:b/>
          <w:sz w:val="24"/>
          <w:szCs w:val="24"/>
        </w:rPr>
        <w:t>., 2009)</w:t>
      </w:r>
      <w:r w:rsidRPr="00EA701B">
        <w:rPr>
          <w:rFonts w:ascii="Times New Roman" w:eastAsia="Times New Roman" w:hAnsi="Times New Roman" w:cs="Times New Roman"/>
          <w:sz w:val="24"/>
          <w:szCs w:val="24"/>
        </w:rPr>
        <w:t>.</w:t>
      </w:r>
    </w:p>
    <w:p w:rsidR="000B6196" w:rsidRPr="00510A4F" w:rsidRDefault="000B6196" w:rsidP="000B6196">
      <w:pPr>
        <w:spacing w:line="360" w:lineRule="auto"/>
        <w:ind w:left="720"/>
        <w:jc w:val="both"/>
        <w:rPr>
          <w:rFonts w:ascii="Times New Roman" w:eastAsia="Times New Roman" w:hAnsi="Times New Roman" w:cs="Times New Roman"/>
          <w:sz w:val="24"/>
          <w:szCs w:val="24"/>
        </w:rPr>
      </w:pPr>
    </w:p>
    <w:p w:rsidR="000B6196" w:rsidRPr="00395BDA" w:rsidRDefault="000B6196" w:rsidP="000B6196">
      <w:pPr>
        <w:numPr>
          <w:ilvl w:val="0"/>
          <w:numId w:val="2"/>
        </w:numPr>
        <w:spacing w:line="360" w:lineRule="auto"/>
        <w:ind w:left="720"/>
        <w:jc w:val="both"/>
        <w:rPr>
          <w:rFonts w:ascii="Times New Roman" w:eastAsia="Times New Roman" w:hAnsi="Times New Roman" w:cs="Times New Roman"/>
          <w:sz w:val="24"/>
          <w:szCs w:val="24"/>
        </w:rPr>
      </w:pPr>
      <w:r w:rsidRPr="00EA701B">
        <w:rPr>
          <w:rFonts w:ascii="Times New Roman" w:eastAsia="Times New Roman" w:hAnsi="Times New Roman" w:cs="Times New Roman"/>
          <w:b/>
          <w:sz w:val="24"/>
          <w:szCs w:val="24"/>
        </w:rPr>
        <w:t xml:space="preserve">Baskaran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.,(2010)</w:t>
      </w:r>
      <w:r w:rsidRPr="00EA701B">
        <w:rPr>
          <w:rFonts w:ascii="Times New Roman" w:eastAsia="Times New Roman" w:hAnsi="Times New Roman" w:cs="Times New Roman"/>
          <w:sz w:val="24"/>
          <w:szCs w:val="24"/>
        </w:rPr>
        <w:t>studied the ability of Zea mays dust carbon to remove  Malachite green from aqueous solution .The results showed that adsorption on Zea mays dust carbon followed Langmuir and Freundlich adsorption isotherm. The kinetic data indicated that intra-particle diffusion process with sorption being first order.</w:t>
      </w:r>
    </w:p>
    <w:p w:rsidR="000B6196" w:rsidRDefault="000B6196" w:rsidP="000B6196">
      <w:pPr>
        <w:spacing w:line="360" w:lineRule="auto"/>
        <w:jc w:val="both"/>
        <w:rPr>
          <w:rFonts w:ascii="Times New Roman" w:eastAsia="Times New Roman" w:hAnsi="Times New Roman" w:cs="Times New Roman"/>
          <w:sz w:val="24"/>
          <w:szCs w:val="24"/>
        </w:rPr>
      </w:pPr>
    </w:p>
    <w:p w:rsidR="000B6196" w:rsidRPr="00395BDA" w:rsidRDefault="000B6196" w:rsidP="000B6196">
      <w:pPr>
        <w:numPr>
          <w:ilvl w:val="0"/>
          <w:numId w:val="2"/>
        </w:numPr>
        <w:spacing w:line="360" w:lineRule="auto"/>
        <w:ind w:left="720"/>
        <w:jc w:val="both"/>
        <w:rPr>
          <w:rFonts w:ascii="Times New Roman" w:eastAsia="Times New Roman" w:hAnsi="Times New Roman" w:cs="Times New Roman"/>
          <w:sz w:val="24"/>
          <w:szCs w:val="24"/>
        </w:rPr>
      </w:pPr>
      <w:r w:rsidRPr="00EA701B">
        <w:rPr>
          <w:rFonts w:ascii="Times New Roman" w:eastAsia="Times New Roman" w:hAnsi="Times New Roman" w:cs="Times New Roman"/>
          <w:sz w:val="24"/>
          <w:szCs w:val="24"/>
        </w:rPr>
        <w:t>Ground nut shell activated using ZnCl</w:t>
      </w:r>
      <w:r w:rsidRPr="00EA701B">
        <w:rPr>
          <w:rFonts w:ascii="Times New Roman" w:eastAsia="Times New Roman" w:hAnsi="Times New Roman" w:cs="Times New Roman"/>
          <w:sz w:val="24"/>
          <w:szCs w:val="24"/>
          <w:vertAlign w:val="subscript"/>
        </w:rPr>
        <w:t xml:space="preserve">2 </w:t>
      </w:r>
      <w:r w:rsidRPr="00EA701B">
        <w:rPr>
          <w:rFonts w:ascii="Times New Roman" w:eastAsia="Times New Roman" w:hAnsi="Times New Roman" w:cs="Times New Roman"/>
          <w:sz w:val="24"/>
          <w:szCs w:val="24"/>
        </w:rPr>
        <w:t xml:space="preserve">was used for Malachite green removal. It’s adsorption properties was compared with commercially available powdered activated carbon. The results of comparative adsorption capacity of both carbons indicated that ground nut shell can be used as a low-cost alternative to commercial powdered activated carbon in aqueous solution for Malachite green removal </w:t>
      </w:r>
      <w:r w:rsidRPr="00EA701B">
        <w:rPr>
          <w:rFonts w:ascii="Times New Roman" w:eastAsia="Times New Roman" w:hAnsi="Times New Roman" w:cs="Times New Roman"/>
          <w:b/>
          <w:sz w:val="24"/>
          <w:szCs w:val="24"/>
        </w:rPr>
        <w:t xml:space="preserve">(Malik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2006)</w:t>
      </w:r>
      <w:r w:rsidRPr="00EA701B">
        <w:rPr>
          <w:rFonts w:ascii="Times New Roman" w:eastAsia="Times New Roman" w:hAnsi="Times New Roman" w:cs="Times New Roman"/>
          <w:sz w:val="24"/>
          <w:szCs w:val="24"/>
        </w:rPr>
        <w:t>.</w:t>
      </w:r>
    </w:p>
    <w:p w:rsidR="000B6196" w:rsidRDefault="000B6196" w:rsidP="000B6196">
      <w:pPr>
        <w:spacing w:line="360" w:lineRule="auto"/>
        <w:jc w:val="both"/>
        <w:rPr>
          <w:rFonts w:ascii="Times New Roman" w:eastAsia="Times New Roman" w:hAnsi="Times New Roman" w:cs="Times New Roman"/>
          <w:sz w:val="24"/>
          <w:szCs w:val="24"/>
        </w:rPr>
      </w:pPr>
    </w:p>
    <w:p w:rsidR="000B6196" w:rsidRDefault="000B6196" w:rsidP="000B6196">
      <w:pPr>
        <w:numPr>
          <w:ilvl w:val="0"/>
          <w:numId w:val="3"/>
        </w:numPr>
        <w:spacing w:line="360" w:lineRule="auto"/>
        <w:ind w:left="720"/>
        <w:jc w:val="both"/>
        <w:rPr>
          <w:rFonts w:ascii="Times New Roman" w:eastAsia="Times New Roman" w:hAnsi="Times New Roman" w:cs="Times New Roman"/>
          <w:sz w:val="24"/>
          <w:szCs w:val="24"/>
        </w:rPr>
      </w:pPr>
      <w:r w:rsidRPr="00EA701B">
        <w:rPr>
          <w:rFonts w:ascii="Times New Roman" w:eastAsia="Times New Roman" w:hAnsi="Times New Roman" w:cs="Times New Roman"/>
          <w:b/>
          <w:sz w:val="24"/>
          <w:szCs w:val="24"/>
        </w:rPr>
        <w:t xml:space="preserve">Rajeshkannan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xml:space="preserve">., (2010) </w:t>
      </w:r>
      <w:r w:rsidRPr="00EA701B">
        <w:rPr>
          <w:rFonts w:ascii="Times New Roman" w:eastAsia="Times New Roman" w:hAnsi="Times New Roman" w:cs="Times New Roman"/>
          <w:sz w:val="24"/>
          <w:szCs w:val="24"/>
        </w:rPr>
        <w:t>successfully removed Malachite green from aqueous solution using low-cost adsorbent, tamarind seed. The adsorption process followed pseudo first order and intra particle diffusion was found to be the rate-controlling step.</w:t>
      </w:r>
    </w:p>
    <w:p w:rsidR="000B6196" w:rsidRDefault="000B6196" w:rsidP="000B6196">
      <w:pPr>
        <w:spacing w:line="360" w:lineRule="auto"/>
        <w:ind w:left="720"/>
        <w:jc w:val="both"/>
        <w:rPr>
          <w:rFonts w:ascii="Times New Roman" w:eastAsia="Times New Roman" w:hAnsi="Times New Roman" w:cs="Times New Roman"/>
          <w:sz w:val="24"/>
          <w:szCs w:val="24"/>
        </w:rPr>
      </w:pPr>
    </w:p>
    <w:p w:rsidR="000B6196" w:rsidRDefault="000B6196" w:rsidP="000B6196">
      <w:pPr>
        <w:numPr>
          <w:ilvl w:val="0"/>
          <w:numId w:val="3"/>
        </w:num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removal</w:t>
      </w:r>
      <w:r w:rsidRPr="00EA701B">
        <w:rPr>
          <w:rFonts w:ascii="Times New Roman" w:eastAsia="Times New Roman" w:hAnsi="Times New Roman" w:cs="Times New Roman"/>
          <w:sz w:val="24"/>
          <w:szCs w:val="24"/>
        </w:rPr>
        <w:t xml:space="preserve"> o</w:t>
      </w:r>
      <w:r>
        <w:rPr>
          <w:rFonts w:ascii="Times New Roman" w:eastAsia="Times New Roman" w:hAnsi="Times New Roman" w:cs="Times New Roman"/>
          <w:sz w:val="24"/>
          <w:szCs w:val="24"/>
        </w:rPr>
        <w:t xml:space="preserve">f </w:t>
      </w:r>
      <w:r w:rsidRPr="00EA701B">
        <w:rPr>
          <w:rFonts w:ascii="Times New Roman" w:eastAsia="Times New Roman" w:hAnsi="Times New Roman" w:cs="Times New Roman"/>
          <w:sz w:val="24"/>
          <w:szCs w:val="24"/>
        </w:rPr>
        <w:t xml:space="preserve"> textile  dye  Malach</w:t>
      </w:r>
      <w:r>
        <w:rPr>
          <w:rFonts w:ascii="Times New Roman" w:eastAsia="Times New Roman" w:hAnsi="Times New Roman" w:cs="Times New Roman"/>
          <w:sz w:val="24"/>
          <w:szCs w:val="24"/>
        </w:rPr>
        <w:t>ite   green was studied</w:t>
      </w:r>
      <w:r w:rsidRPr="009A533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9A5334">
        <w:rPr>
          <w:rFonts w:ascii="Times New Roman" w:eastAsia="Times New Roman" w:hAnsi="Times New Roman" w:cs="Times New Roman"/>
          <w:sz w:val="24"/>
          <w:szCs w:val="24"/>
        </w:rPr>
        <w:t xml:space="preserve"> </w:t>
      </w:r>
      <w:r w:rsidRPr="009A5334">
        <w:rPr>
          <w:rFonts w:ascii="Times New Roman" w:eastAsia="Times New Roman" w:hAnsi="Times New Roman" w:cs="Times New Roman"/>
          <w:b/>
          <w:sz w:val="24"/>
          <w:szCs w:val="24"/>
        </w:rPr>
        <w:t xml:space="preserve">Xavier </w:t>
      </w:r>
      <w:r w:rsidRPr="009A5334">
        <w:rPr>
          <w:rFonts w:ascii="Times New Roman" w:eastAsia="Times New Roman" w:hAnsi="Times New Roman" w:cs="Times New Roman"/>
          <w:b/>
          <w:i/>
          <w:sz w:val="24"/>
          <w:szCs w:val="24"/>
        </w:rPr>
        <w:t>et al</w:t>
      </w:r>
      <w:r w:rsidRPr="009A5334">
        <w:rPr>
          <w:rFonts w:ascii="Times New Roman" w:eastAsia="Times New Roman" w:hAnsi="Times New Roman" w:cs="Times New Roman"/>
          <w:b/>
          <w:sz w:val="24"/>
          <w:szCs w:val="24"/>
        </w:rPr>
        <w:t xml:space="preserve">.,(2011) </w:t>
      </w:r>
      <w:r w:rsidRPr="009A5334">
        <w:rPr>
          <w:rFonts w:ascii="Times New Roman" w:eastAsia="Times New Roman" w:hAnsi="Times New Roman" w:cs="Times New Roman"/>
          <w:sz w:val="24"/>
          <w:szCs w:val="24"/>
        </w:rPr>
        <w:t xml:space="preserve">by adsorption technique using adsorbents such as rose apple carbon, coconut shell carbon and saw dust carbon. The percentage of dye adsorbed increases with </w:t>
      </w:r>
      <w:r w:rsidRPr="009A5334">
        <w:rPr>
          <w:rFonts w:ascii="Times New Roman" w:eastAsia="Times New Roman" w:hAnsi="Times New Roman" w:cs="Times New Roman"/>
          <w:sz w:val="24"/>
          <w:szCs w:val="24"/>
        </w:rPr>
        <w:lastRenderedPageBreak/>
        <w:t>decrease in initial concentration and particle size of adsorbent and increased with increase in contact time, temperature and dose of adsorbent.</w:t>
      </w:r>
    </w:p>
    <w:p w:rsidR="000B6196" w:rsidRDefault="000B6196" w:rsidP="000B6196">
      <w:pPr>
        <w:spacing w:line="360" w:lineRule="auto"/>
        <w:jc w:val="both"/>
        <w:rPr>
          <w:rFonts w:ascii="Times New Roman" w:eastAsia="Times New Roman" w:hAnsi="Times New Roman" w:cs="Times New Roman"/>
          <w:sz w:val="24"/>
          <w:szCs w:val="24"/>
        </w:rPr>
      </w:pPr>
    </w:p>
    <w:p w:rsidR="000B6196" w:rsidRDefault="000B6196" w:rsidP="000B6196">
      <w:pPr>
        <w:numPr>
          <w:ilvl w:val="0"/>
          <w:numId w:val="3"/>
        </w:numPr>
        <w:spacing w:line="360" w:lineRule="auto"/>
        <w:ind w:left="720"/>
        <w:jc w:val="both"/>
        <w:rPr>
          <w:rFonts w:ascii="Times New Roman" w:eastAsia="Times New Roman" w:hAnsi="Times New Roman" w:cs="Times New Roman"/>
          <w:sz w:val="24"/>
          <w:szCs w:val="24"/>
        </w:rPr>
      </w:pPr>
      <w:r w:rsidRPr="00C9271A">
        <w:rPr>
          <w:rFonts w:ascii="Times New Roman" w:eastAsia="Times New Roman" w:hAnsi="Times New Roman" w:cs="Times New Roman"/>
          <w:sz w:val="24"/>
          <w:szCs w:val="24"/>
        </w:rPr>
        <w:t>Adsorption of Malachite green on treat</w:t>
      </w:r>
      <w:r>
        <w:rPr>
          <w:rFonts w:ascii="Times New Roman" w:eastAsia="Times New Roman" w:hAnsi="Times New Roman" w:cs="Times New Roman"/>
          <w:sz w:val="24"/>
          <w:szCs w:val="24"/>
        </w:rPr>
        <w:t>ed ginger waste was carried out</w:t>
      </w:r>
      <w:r w:rsidRPr="00267AD7">
        <w:rPr>
          <w:rFonts w:ascii="Times New Roman" w:eastAsia="Times New Roman" w:hAnsi="Times New Roman" w:cs="Times New Roman"/>
          <w:sz w:val="24"/>
          <w:szCs w:val="24"/>
        </w:rPr>
        <w:t xml:space="preserve"> by  </w:t>
      </w:r>
      <w:r w:rsidRPr="00267AD7">
        <w:rPr>
          <w:rFonts w:ascii="Times New Roman" w:eastAsia="Times New Roman" w:hAnsi="Times New Roman" w:cs="Times New Roman"/>
          <w:b/>
          <w:sz w:val="24"/>
          <w:szCs w:val="24"/>
        </w:rPr>
        <w:t xml:space="preserve">Rais Ahmed </w:t>
      </w:r>
      <w:r w:rsidRPr="00267AD7">
        <w:rPr>
          <w:rFonts w:ascii="Times New Roman" w:eastAsia="Times New Roman" w:hAnsi="Times New Roman" w:cs="Times New Roman"/>
          <w:b/>
          <w:i/>
          <w:sz w:val="24"/>
          <w:szCs w:val="24"/>
        </w:rPr>
        <w:t>et al</w:t>
      </w:r>
      <w:r w:rsidRPr="00267AD7">
        <w:rPr>
          <w:rFonts w:ascii="Times New Roman" w:eastAsia="Times New Roman" w:hAnsi="Times New Roman" w:cs="Times New Roman"/>
          <w:b/>
          <w:sz w:val="24"/>
          <w:szCs w:val="24"/>
        </w:rPr>
        <w:t>., (2010)</w:t>
      </w:r>
      <w:r w:rsidRPr="00267AD7">
        <w:rPr>
          <w:rFonts w:ascii="Times New Roman" w:eastAsia="Times New Roman" w:hAnsi="Times New Roman" w:cs="Times New Roman"/>
          <w:sz w:val="24"/>
          <w:szCs w:val="24"/>
        </w:rPr>
        <w:t>. The effect of various factors such as initial dye  concentration, contact time, pH and temperature were studied. The maximum adsorption of Malachite green was observed at pH 9. The pseudo second order kinetic model fitted well in correlation to the experimental results.</w:t>
      </w:r>
    </w:p>
    <w:p w:rsidR="000B6196" w:rsidRPr="00395BDA" w:rsidRDefault="000B6196" w:rsidP="000B6196">
      <w:pPr>
        <w:spacing w:line="360" w:lineRule="auto"/>
        <w:jc w:val="both"/>
        <w:rPr>
          <w:rFonts w:ascii="Times New Roman" w:eastAsia="Times New Roman" w:hAnsi="Times New Roman" w:cs="Times New Roman"/>
          <w:sz w:val="24"/>
          <w:szCs w:val="24"/>
        </w:rPr>
      </w:pPr>
    </w:p>
    <w:p w:rsidR="000B6196" w:rsidRDefault="000B6196" w:rsidP="000B6196">
      <w:pPr>
        <w:numPr>
          <w:ilvl w:val="0"/>
          <w:numId w:val="4"/>
        </w:numPr>
        <w:spacing w:line="360" w:lineRule="auto"/>
        <w:jc w:val="both"/>
        <w:rPr>
          <w:rFonts w:ascii="Times New Roman" w:eastAsia="Times New Roman" w:hAnsi="Times New Roman" w:cs="Times New Roman"/>
          <w:sz w:val="24"/>
          <w:szCs w:val="24"/>
        </w:rPr>
      </w:pPr>
      <w:r w:rsidRPr="00EA701B">
        <w:rPr>
          <w:rFonts w:ascii="Times New Roman" w:eastAsia="Times New Roman" w:hAnsi="Times New Roman" w:cs="Times New Roman"/>
          <w:b/>
          <w:sz w:val="24"/>
          <w:szCs w:val="24"/>
        </w:rPr>
        <w:t xml:space="preserve">Hameed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(2008)</w:t>
      </w:r>
      <w:r w:rsidRPr="00EA701B">
        <w:rPr>
          <w:rFonts w:ascii="Times New Roman" w:eastAsia="Times New Roman" w:hAnsi="Times New Roman" w:cs="Times New Roman"/>
          <w:sz w:val="24"/>
          <w:szCs w:val="24"/>
        </w:rPr>
        <w:t xml:space="preserve"> studied the adsorption of Malachite green on activated carbon prepared from bamboo by chemical activation with </w:t>
      </w:r>
      <w:r>
        <w:rPr>
          <w:rFonts w:ascii="Times New Roman" w:eastAsia="Times New Roman" w:hAnsi="Times New Roman" w:cs="Times New Roman"/>
          <w:sz w:val="24"/>
          <w:szCs w:val="24"/>
        </w:rPr>
        <w:t>K</w:t>
      </w:r>
      <w:r w:rsidRPr="00EA701B">
        <w:rPr>
          <w:rFonts w:ascii="Times New Roman" w:eastAsia="Times New Roman" w:hAnsi="Times New Roman" w:cs="Times New Roman"/>
          <w:sz w:val="24"/>
          <w:szCs w:val="24"/>
          <w:vertAlign w:val="subscript"/>
        </w:rPr>
        <w:t>2</w:t>
      </w:r>
      <w:r w:rsidRPr="00EA701B">
        <w:rPr>
          <w:rFonts w:ascii="Times New Roman" w:eastAsia="Times New Roman" w:hAnsi="Times New Roman" w:cs="Times New Roman"/>
          <w:sz w:val="24"/>
          <w:szCs w:val="24"/>
        </w:rPr>
        <w:t>C</w:t>
      </w:r>
      <w:r>
        <w:rPr>
          <w:rFonts w:ascii="Times New Roman" w:eastAsia="Times New Roman" w:hAnsi="Times New Roman" w:cs="Times New Roman"/>
          <w:sz w:val="24"/>
          <w:szCs w:val="24"/>
        </w:rPr>
        <w:t>O</w:t>
      </w:r>
      <w:r w:rsidRPr="00EA701B">
        <w:rPr>
          <w:rFonts w:ascii="Times New Roman" w:eastAsia="Times New Roman" w:hAnsi="Times New Roman" w:cs="Times New Roman"/>
          <w:sz w:val="24"/>
          <w:szCs w:val="24"/>
          <w:vertAlign w:val="subscript"/>
        </w:rPr>
        <w:t>3</w:t>
      </w:r>
      <w:r w:rsidRPr="00EA701B">
        <w:rPr>
          <w:rFonts w:ascii="Times New Roman" w:eastAsia="Times New Roman" w:hAnsi="Times New Roman" w:cs="Times New Roman"/>
          <w:sz w:val="24"/>
          <w:szCs w:val="24"/>
        </w:rPr>
        <w:t xml:space="preserve"> and physical activation with C</w:t>
      </w:r>
      <w:r>
        <w:rPr>
          <w:rFonts w:ascii="Times New Roman" w:eastAsia="Times New Roman" w:hAnsi="Times New Roman" w:cs="Times New Roman"/>
          <w:sz w:val="24"/>
          <w:szCs w:val="24"/>
        </w:rPr>
        <w:t>O</w:t>
      </w:r>
      <w:r w:rsidRPr="00EA701B">
        <w:rPr>
          <w:rFonts w:ascii="Times New Roman" w:eastAsia="Times New Roman" w:hAnsi="Times New Roman" w:cs="Times New Roman"/>
          <w:sz w:val="24"/>
          <w:szCs w:val="24"/>
          <w:vertAlign w:val="subscript"/>
        </w:rPr>
        <w:t>2</w:t>
      </w:r>
      <w:r w:rsidRPr="00EA701B">
        <w:rPr>
          <w:rFonts w:ascii="Times New Roman" w:eastAsia="Times New Roman" w:hAnsi="Times New Roman" w:cs="Times New Roman"/>
          <w:sz w:val="24"/>
          <w:szCs w:val="24"/>
        </w:rPr>
        <w:t>. Equilibrium data fitted well with the Langmuir model with maximum adsorption capacity. The rate of adsorption were found to confirm to pseudo second order kinetics with good correlation and confirm to pseudo second order kinetics with good correlation and the overall rate of dye uptake was found to be controlled by pore diffusion.</w:t>
      </w:r>
    </w:p>
    <w:p w:rsidR="000B6196" w:rsidRPr="00EA701B" w:rsidRDefault="000B6196" w:rsidP="000B6196">
      <w:pPr>
        <w:spacing w:line="360" w:lineRule="auto"/>
        <w:ind w:left="360"/>
        <w:jc w:val="both"/>
        <w:rPr>
          <w:rFonts w:ascii="Times New Roman" w:eastAsia="Times New Roman" w:hAnsi="Times New Roman" w:cs="Times New Roman"/>
          <w:sz w:val="24"/>
          <w:szCs w:val="24"/>
        </w:rPr>
      </w:pPr>
    </w:p>
    <w:p w:rsidR="000B6196" w:rsidRDefault="000B6196" w:rsidP="000B6196">
      <w:pPr>
        <w:numPr>
          <w:ilvl w:val="0"/>
          <w:numId w:val="4"/>
        </w:numPr>
        <w:spacing w:line="360" w:lineRule="auto"/>
        <w:jc w:val="both"/>
        <w:rPr>
          <w:rFonts w:ascii="Times New Roman" w:eastAsia="Times New Roman" w:hAnsi="Times New Roman" w:cs="Times New Roman"/>
          <w:sz w:val="24"/>
          <w:szCs w:val="24"/>
        </w:rPr>
      </w:pPr>
      <w:r w:rsidRPr="00EA701B">
        <w:rPr>
          <w:rFonts w:ascii="Times New Roman" w:eastAsia="Times New Roman" w:hAnsi="Times New Roman" w:cs="Times New Roman"/>
          <w:b/>
          <w:sz w:val="24"/>
          <w:szCs w:val="24"/>
        </w:rPr>
        <w:t xml:space="preserve">Xing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(2009)</w:t>
      </w:r>
      <w:r w:rsidRPr="00EA701B">
        <w:rPr>
          <w:rFonts w:ascii="Times New Roman" w:eastAsia="Times New Roman" w:hAnsi="Times New Roman" w:cs="Times New Roman"/>
          <w:sz w:val="24"/>
          <w:szCs w:val="24"/>
        </w:rPr>
        <w:t xml:space="preserve"> reported that adsorption capacity of ethylene diamine tetra acetic dianhydride (EDTAD) modified sugarcane baggase for Malachite green showed a significant increase compared with sugarcane baggase. Kinetic studies showed better correlation coefficient for a pseudo- second order kinetic model confirming that the sorption rate was controlled by a chemisorptions process.</w:t>
      </w:r>
    </w:p>
    <w:p w:rsidR="000B6196" w:rsidRDefault="000B6196" w:rsidP="000B6196">
      <w:pPr>
        <w:spacing w:line="360" w:lineRule="auto"/>
        <w:jc w:val="both"/>
        <w:rPr>
          <w:rFonts w:ascii="Times New Roman" w:eastAsia="Times New Roman" w:hAnsi="Times New Roman" w:cs="Times New Roman"/>
          <w:sz w:val="24"/>
          <w:szCs w:val="24"/>
        </w:rPr>
      </w:pPr>
    </w:p>
    <w:p w:rsidR="000B6196" w:rsidRPr="00EA701B" w:rsidRDefault="000B6196" w:rsidP="000B6196">
      <w:pPr>
        <w:numPr>
          <w:ilvl w:val="0"/>
          <w:numId w:val="4"/>
        </w:numPr>
        <w:spacing w:line="360" w:lineRule="auto"/>
        <w:jc w:val="both"/>
        <w:rPr>
          <w:rFonts w:ascii="Times New Roman" w:eastAsia="Times New Roman" w:hAnsi="Times New Roman" w:cs="Times New Roman"/>
          <w:sz w:val="24"/>
          <w:szCs w:val="24"/>
        </w:rPr>
      </w:pPr>
      <w:r w:rsidRPr="00EA701B">
        <w:rPr>
          <w:rFonts w:ascii="Times New Roman" w:eastAsia="Times New Roman" w:hAnsi="Times New Roman" w:cs="Times New Roman"/>
          <w:b/>
          <w:sz w:val="24"/>
          <w:szCs w:val="24"/>
        </w:rPr>
        <w:t xml:space="preserve">Nethaji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(2010)</w:t>
      </w:r>
      <w:r w:rsidRPr="00EA701B">
        <w:rPr>
          <w:rFonts w:ascii="Times New Roman" w:eastAsia="Times New Roman" w:hAnsi="Times New Roman" w:cs="Times New Roman"/>
          <w:sz w:val="24"/>
          <w:szCs w:val="24"/>
        </w:rPr>
        <w:t xml:space="preserve"> studied the removal of Malachite green from aqueous solution by batch adsorption on Borassus aethiopum (African fan, palm) flower. The results showed that the adsorption followed pseudo second order model and the adsorption was both by film diffusion and by intra particle diffusion.</w:t>
      </w:r>
    </w:p>
    <w:p w:rsidR="000B6196" w:rsidRDefault="000B6196" w:rsidP="000B6196">
      <w:pPr>
        <w:numPr>
          <w:ilvl w:val="0"/>
          <w:numId w:val="4"/>
        </w:numPr>
        <w:spacing w:line="360" w:lineRule="auto"/>
        <w:jc w:val="both"/>
        <w:rPr>
          <w:rFonts w:ascii="Times New Roman" w:eastAsia="Times New Roman" w:hAnsi="Times New Roman" w:cs="Times New Roman"/>
          <w:sz w:val="24"/>
          <w:szCs w:val="24"/>
        </w:rPr>
      </w:pPr>
      <w:r w:rsidRPr="00EA701B">
        <w:rPr>
          <w:rFonts w:ascii="Times New Roman" w:eastAsia="Times New Roman" w:hAnsi="Times New Roman" w:cs="Times New Roman"/>
          <w:sz w:val="24"/>
          <w:szCs w:val="24"/>
        </w:rPr>
        <w:lastRenderedPageBreak/>
        <w:t xml:space="preserve">Nirgudi leaf powder used for the Malachite green adsorption has been investigated by </w:t>
      </w:r>
      <w:r>
        <w:rPr>
          <w:rFonts w:ascii="Times New Roman" w:eastAsia="Times New Roman" w:hAnsi="Times New Roman" w:cs="Times New Roman"/>
          <w:b/>
          <w:sz w:val="24"/>
          <w:szCs w:val="24"/>
        </w:rPr>
        <w:t>Ratna S</w:t>
      </w:r>
      <w:r w:rsidRPr="00EA701B">
        <w:rPr>
          <w:rFonts w:ascii="Times New Roman" w:eastAsia="Times New Roman" w:hAnsi="Times New Roman" w:cs="Times New Roman"/>
          <w:b/>
          <w:sz w:val="24"/>
          <w:szCs w:val="24"/>
        </w:rPr>
        <w:t xml:space="preserve">helke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(2010)</w:t>
      </w:r>
      <w:r w:rsidRPr="00EA701B">
        <w:rPr>
          <w:rFonts w:ascii="Times New Roman" w:eastAsia="Times New Roman" w:hAnsi="Times New Roman" w:cs="Times New Roman"/>
          <w:sz w:val="24"/>
          <w:szCs w:val="24"/>
        </w:rPr>
        <w:t>. Experimental adsorption kinetic data were fitted to be Lagergren first order. Equilibrium data were well represented by the Freundlich and Langmuir isotherm model for all tested adsorption system.</w:t>
      </w:r>
    </w:p>
    <w:p w:rsidR="000B6196" w:rsidRPr="00AF6EDA" w:rsidRDefault="000B6196" w:rsidP="000B6196">
      <w:pPr>
        <w:rPr>
          <w:rFonts w:ascii="Calibri" w:eastAsia="Times New Roman" w:hAnsi="Calibri" w:cs="Times New Roman"/>
          <w:b/>
        </w:rPr>
      </w:pPr>
    </w:p>
    <w:p w:rsidR="000B6196" w:rsidRDefault="000B6196" w:rsidP="000B6196">
      <w:pPr>
        <w:numPr>
          <w:ilvl w:val="0"/>
          <w:numId w:val="4"/>
        </w:numPr>
        <w:spacing w:line="360" w:lineRule="auto"/>
        <w:jc w:val="both"/>
        <w:rPr>
          <w:rFonts w:ascii="Times New Roman" w:eastAsia="Times New Roman" w:hAnsi="Times New Roman" w:cs="Times New Roman"/>
          <w:sz w:val="24"/>
          <w:szCs w:val="24"/>
        </w:rPr>
      </w:pPr>
      <w:r w:rsidRPr="00EA701B">
        <w:rPr>
          <w:rFonts w:ascii="Times New Roman" w:eastAsia="Times New Roman" w:hAnsi="Times New Roman" w:cs="Times New Roman"/>
          <w:b/>
          <w:sz w:val="24"/>
          <w:szCs w:val="24"/>
        </w:rPr>
        <w:t xml:space="preserve">Santhi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(2010)</w:t>
      </w:r>
      <w:r w:rsidRPr="00EA701B">
        <w:rPr>
          <w:rFonts w:ascii="Times New Roman" w:eastAsia="Times New Roman" w:hAnsi="Times New Roman" w:cs="Times New Roman"/>
          <w:sz w:val="24"/>
          <w:szCs w:val="24"/>
        </w:rPr>
        <w:t xml:space="preserve"> investigated</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sz w:val="24"/>
          <w:szCs w:val="24"/>
        </w:rPr>
        <w:t xml:space="preserve"> the potential use of activated carbon prepared  from Annona squmosa (Custard apple) seed. The experimental results indicated that the Annona squmosa seed an attractive option for dye removal made on dyeing waste water. The results showed better removal pe</w:t>
      </w:r>
      <w:r>
        <w:rPr>
          <w:rFonts w:ascii="Times New Roman" w:eastAsia="Times New Roman" w:hAnsi="Times New Roman" w:cs="Times New Roman"/>
          <w:sz w:val="24"/>
          <w:szCs w:val="24"/>
        </w:rPr>
        <w:t>rcentage of Malachite green.</w:t>
      </w:r>
    </w:p>
    <w:p w:rsidR="000B6196" w:rsidRPr="00EA701B" w:rsidRDefault="000B6196" w:rsidP="000B6196">
      <w:pPr>
        <w:spacing w:line="360" w:lineRule="auto"/>
        <w:jc w:val="both"/>
        <w:rPr>
          <w:rFonts w:ascii="Times New Roman" w:eastAsia="Times New Roman" w:hAnsi="Times New Roman" w:cs="Times New Roman"/>
          <w:sz w:val="24"/>
          <w:szCs w:val="24"/>
        </w:rPr>
      </w:pPr>
    </w:p>
    <w:p w:rsidR="000B6196" w:rsidRDefault="000B6196" w:rsidP="000B6196">
      <w:pPr>
        <w:numPr>
          <w:ilvl w:val="0"/>
          <w:numId w:val="4"/>
        </w:numPr>
        <w:spacing w:line="360" w:lineRule="auto"/>
        <w:jc w:val="both"/>
        <w:rPr>
          <w:rFonts w:ascii="Times New Roman" w:eastAsia="Times New Roman" w:hAnsi="Times New Roman" w:cs="Times New Roman"/>
          <w:sz w:val="24"/>
          <w:szCs w:val="24"/>
        </w:rPr>
      </w:pPr>
      <w:r w:rsidRPr="00EA701B">
        <w:rPr>
          <w:rFonts w:ascii="Times New Roman" w:eastAsia="Times New Roman" w:hAnsi="Times New Roman" w:cs="Times New Roman"/>
          <w:b/>
          <w:sz w:val="24"/>
          <w:szCs w:val="24"/>
        </w:rPr>
        <w:t xml:space="preserve">Hema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(2009)</w:t>
      </w:r>
      <w:r w:rsidRPr="00EA701B">
        <w:rPr>
          <w:rFonts w:ascii="Times New Roman" w:eastAsia="Times New Roman" w:hAnsi="Times New Roman" w:cs="Times New Roman"/>
          <w:sz w:val="24"/>
          <w:szCs w:val="24"/>
        </w:rPr>
        <w:t xml:space="preserve"> examined the ability to remove Malachite green from aqueous solution using an activated carbon prepared from Borassus (palm) bark. The temperature variation study showed that the dye adsorption was endothermic and spontaneous with increased randomness at the solid solution interface.</w:t>
      </w:r>
    </w:p>
    <w:p w:rsidR="000B6196" w:rsidRPr="00C9271A" w:rsidRDefault="000B6196" w:rsidP="000B6196">
      <w:pPr>
        <w:spacing w:line="360" w:lineRule="auto"/>
        <w:jc w:val="both"/>
        <w:rPr>
          <w:rFonts w:ascii="Times New Roman" w:eastAsia="Times New Roman" w:hAnsi="Times New Roman" w:cs="Times New Roman"/>
          <w:sz w:val="24"/>
          <w:szCs w:val="24"/>
        </w:rPr>
      </w:pPr>
    </w:p>
    <w:p w:rsidR="000B6196" w:rsidRDefault="000B6196" w:rsidP="000B6196">
      <w:pPr>
        <w:numPr>
          <w:ilvl w:val="0"/>
          <w:numId w:val="4"/>
        </w:numPr>
        <w:spacing w:line="360" w:lineRule="auto"/>
        <w:jc w:val="both"/>
        <w:rPr>
          <w:rFonts w:ascii="Times New Roman" w:eastAsia="Times New Roman" w:hAnsi="Times New Roman" w:cs="Times New Roman"/>
          <w:sz w:val="24"/>
          <w:szCs w:val="24"/>
        </w:rPr>
      </w:pPr>
      <w:r w:rsidRPr="00EA701B">
        <w:rPr>
          <w:rFonts w:ascii="Times New Roman" w:eastAsia="Times New Roman" w:hAnsi="Times New Roman" w:cs="Times New Roman"/>
          <w:b/>
          <w:sz w:val="24"/>
          <w:szCs w:val="24"/>
        </w:rPr>
        <w:t xml:space="preserve">Garg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(2003)</w:t>
      </w:r>
      <w:r w:rsidRPr="00EA701B">
        <w:rPr>
          <w:rFonts w:ascii="Times New Roman" w:eastAsia="Times New Roman" w:hAnsi="Times New Roman" w:cs="Times New Roman"/>
          <w:sz w:val="24"/>
          <w:szCs w:val="24"/>
        </w:rPr>
        <w:t xml:space="preserve"> successfully removed Malachite green from aqueous solution using Prosopis cineraria saw dust .The adsorbents included formaldehyde treated saw dust (PCSD) and sulphuric acid treated saw dust (PCSDC). The adsorption efficiency was compared with commercially available coconut based activated  carbon. The experimental studies indicated that PCSD and PCSDC can be employed as a low-cost alternative in waste water treatment for the removal of Malachite green.</w:t>
      </w:r>
    </w:p>
    <w:p w:rsidR="000B6196" w:rsidRPr="00EA701B" w:rsidRDefault="000B6196" w:rsidP="000B6196">
      <w:pPr>
        <w:spacing w:line="360" w:lineRule="auto"/>
        <w:jc w:val="both"/>
        <w:rPr>
          <w:rFonts w:ascii="Times New Roman" w:eastAsia="Times New Roman" w:hAnsi="Times New Roman" w:cs="Times New Roman"/>
          <w:sz w:val="24"/>
          <w:szCs w:val="24"/>
        </w:rPr>
      </w:pPr>
    </w:p>
    <w:p w:rsidR="000B6196" w:rsidRPr="00EA701B" w:rsidRDefault="000B6196" w:rsidP="000B6196">
      <w:pPr>
        <w:numPr>
          <w:ilvl w:val="0"/>
          <w:numId w:val="4"/>
        </w:numPr>
        <w:spacing w:line="360" w:lineRule="auto"/>
        <w:jc w:val="both"/>
        <w:rPr>
          <w:rFonts w:ascii="Times New Roman" w:eastAsia="Times New Roman" w:hAnsi="Times New Roman" w:cs="Times New Roman"/>
          <w:sz w:val="24"/>
          <w:szCs w:val="24"/>
        </w:rPr>
      </w:pPr>
      <w:r w:rsidRPr="00EA701B">
        <w:rPr>
          <w:rFonts w:ascii="Times New Roman" w:eastAsia="Times New Roman" w:hAnsi="Times New Roman" w:cs="Times New Roman"/>
          <w:b/>
          <w:sz w:val="24"/>
          <w:szCs w:val="24"/>
        </w:rPr>
        <w:t xml:space="preserve">Hameed </w:t>
      </w:r>
      <w:r w:rsidRPr="00EA701B">
        <w:rPr>
          <w:rFonts w:ascii="Times New Roman" w:eastAsia="Times New Roman" w:hAnsi="Times New Roman" w:cs="Times New Roman"/>
          <w:b/>
          <w:i/>
          <w:sz w:val="24"/>
          <w:szCs w:val="24"/>
        </w:rPr>
        <w:t>et al</w:t>
      </w:r>
      <w:r w:rsidRPr="00EA701B">
        <w:rPr>
          <w:rFonts w:ascii="Times New Roman" w:eastAsia="Times New Roman" w:hAnsi="Times New Roman" w:cs="Times New Roman"/>
          <w:b/>
          <w:sz w:val="24"/>
          <w:szCs w:val="24"/>
        </w:rPr>
        <w:t>., (2008)</w:t>
      </w:r>
      <w:r w:rsidRPr="00EA701B">
        <w:rPr>
          <w:rFonts w:ascii="Times New Roman" w:eastAsia="Times New Roman" w:hAnsi="Times New Roman" w:cs="Times New Roman"/>
          <w:sz w:val="24"/>
          <w:szCs w:val="24"/>
        </w:rPr>
        <w:t xml:space="preserve"> studied the adsorption of Malachite green on rattan (stems of climbing palm) saw dust at 30</w:t>
      </w:r>
      <w:r w:rsidRPr="00EA701B">
        <w:rPr>
          <w:rFonts w:ascii="Times New Roman" w:eastAsia="Times New Roman" w:hAnsi="Times New Roman" w:cs="Times New Roman"/>
          <w:sz w:val="24"/>
          <w:szCs w:val="24"/>
          <w:vertAlign w:val="superscript"/>
        </w:rPr>
        <w:t>0</w:t>
      </w:r>
      <w:r w:rsidRPr="00EA701B">
        <w:rPr>
          <w:rFonts w:ascii="Times New Roman" w:eastAsia="Times New Roman" w:hAnsi="Times New Roman" w:cs="Times New Roman"/>
          <w:sz w:val="24"/>
          <w:szCs w:val="24"/>
        </w:rPr>
        <w:t>C. The results indicated that rattan saw dust can be used as low-cost adsorbents for the removal of Malachite green from aqueous solution.</w:t>
      </w:r>
    </w:p>
    <w:p w:rsidR="000B6196" w:rsidRDefault="000B6196" w:rsidP="000B6196">
      <w:pPr>
        <w:numPr>
          <w:ilvl w:val="0"/>
          <w:numId w:val="4"/>
        </w:numPr>
        <w:spacing w:line="360" w:lineRule="auto"/>
        <w:jc w:val="both"/>
        <w:rPr>
          <w:rFonts w:ascii="Times New Roman" w:eastAsia="Times New Roman" w:hAnsi="Times New Roman" w:cs="Times New Roman"/>
          <w:sz w:val="24"/>
          <w:szCs w:val="24"/>
        </w:rPr>
      </w:pPr>
      <w:r w:rsidRPr="00EA701B">
        <w:rPr>
          <w:rFonts w:ascii="Times New Roman" w:eastAsia="Times New Roman" w:hAnsi="Times New Roman" w:cs="Times New Roman"/>
          <w:sz w:val="24"/>
          <w:szCs w:val="24"/>
        </w:rPr>
        <w:t xml:space="preserve">The banana pseudo stem fiber was used as an adsorbent for the removal of Malachite green. The adsorption process followed pseudo second order kinetics and intra particle </w:t>
      </w:r>
      <w:r w:rsidRPr="00EA701B">
        <w:rPr>
          <w:rFonts w:ascii="Times New Roman" w:eastAsia="Times New Roman" w:hAnsi="Times New Roman" w:cs="Times New Roman"/>
          <w:sz w:val="24"/>
          <w:szCs w:val="24"/>
        </w:rPr>
        <w:lastRenderedPageBreak/>
        <w:t>diffusion rate model. Equilibrium data were fitted to Langmuir and Freundlich isotherm (</w:t>
      </w:r>
      <w:r>
        <w:rPr>
          <w:rFonts w:ascii="Times New Roman" w:eastAsia="Times New Roman" w:hAnsi="Times New Roman" w:cs="Times New Roman"/>
          <w:b/>
          <w:sz w:val="24"/>
          <w:szCs w:val="24"/>
        </w:rPr>
        <w:t>Neha G</w:t>
      </w:r>
      <w:r w:rsidRPr="00EA701B">
        <w:rPr>
          <w:rFonts w:ascii="Times New Roman" w:eastAsia="Times New Roman" w:hAnsi="Times New Roman" w:cs="Times New Roman"/>
          <w:b/>
          <w:sz w:val="24"/>
          <w:szCs w:val="24"/>
        </w:rPr>
        <w:t xml:space="preserve">upta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2011)</w:t>
      </w:r>
      <w:r w:rsidRPr="00EA701B">
        <w:rPr>
          <w:rFonts w:ascii="Times New Roman" w:eastAsia="Times New Roman" w:hAnsi="Times New Roman" w:cs="Times New Roman"/>
          <w:sz w:val="24"/>
          <w:szCs w:val="24"/>
        </w:rPr>
        <w:t>.</w:t>
      </w:r>
    </w:p>
    <w:p w:rsidR="000B6196" w:rsidRPr="00EA701B" w:rsidRDefault="000B6196" w:rsidP="000B6196">
      <w:pPr>
        <w:spacing w:line="360" w:lineRule="auto"/>
        <w:ind w:left="360"/>
        <w:jc w:val="both"/>
        <w:rPr>
          <w:rFonts w:ascii="Times New Roman" w:eastAsia="Times New Roman" w:hAnsi="Times New Roman" w:cs="Times New Roman"/>
          <w:sz w:val="24"/>
          <w:szCs w:val="24"/>
        </w:rPr>
      </w:pPr>
    </w:p>
    <w:p w:rsidR="000B6196" w:rsidRDefault="000B6196" w:rsidP="000B6196">
      <w:pPr>
        <w:numPr>
          <w:ilvl w:val="0"/>
          <w:numId w:val="4"/>
        </w:numPr>
        <w:spacing w:line="360" w:lineRule="auto"/>
        <w:jc w:val="both"/>
        <w:rPr>
          <w:rFonts w:ascii="Times New Roman" w:eastAsia="Times New Roman" w:hAnsi="Times New Roman" w:cs="Times New Roman"/>
          <w:sz w:val="24"/>
          <w:szCs w:val="24"/>
        </w:rPr>
      </w:pPr>
      <w:r w:rsidRPr="00EA701B">
        <w:rPr>
          <w:rFonts w:ascii="Times New Roman" w:eastAsia="Times New Roman" w:hAnsi="Times New Roman" w:cs="Times New Roman"/>
          <w:b/>
          <w:sz w:val="24"/>
          <w:szCs w:val="24"/>
        </w:rPr>
        <w:t xml:space="preserve">Mendez </w:t>
      </w:r>
      <w:r w:rsidRPr="00EA701B">
        <w:rPr>
          <w:rFonts w:ascii="Times New Roman" w:eastAsia="Times New Roman" w:hAnsi="Times New Roman" w:cs="Times New Roman"/>
          <w:b/>
          <w:i/>
          <w:sz w:val="24"/>
          <w:szCs w:val="24"/>
        </w:rPr>
        <w:t>et al</w:t>
      </w:r>
      <w:r w:rsidRPr="00EA701B">
        <w:rPr>
          <w:rFonts w:ascii="Times New Roman" w:eastAsia="Times New Roman" w:hAnsi="Times New Roman" w:cs="Times New Roman"/>
          <w:b/>
          <w:sz w:val="24"/>
          <w:szCs w:val="24"/>
        </w:rPr>
        <w:t>., (2006)</w:t>
      </w:r>
      <w:r w:rsidRPr="00EA701B">
        <w:rPr>
          <w:rFonts w:ascii="Times New Roman" w:eastAsia="Times New Roman" w:hAnsi="Times New Roman" w:cs="Times New Roman"/>
          <w:sz w:val="24"/>
          <w:szCs w:val="24"/>
        </w:rPr>
        <w:t xml:space="preserve"> studied the removal of Malachite green in waste water using the carbon based adsorbents obtained from pyrolysis of waste material from paper industry and pine bark. Results showed that percentage of Malachite green removal were higher with the carbon based material prepared from paper industry than from pine bark.</w:t>
      </w:r>
    </w:p>
    <w:p w:rsidR="000B6196" w:rsidRPr="00EA701B" w:rsidRDefault="000B6196" w:rsidP="000B6196">
      <w:pPr>
        <w:spacing w:line="360" w:lineRule="auto"/>
        <w:ind w:left="720" w:hanging="360"/>
        <w:jc w:val="both"/>
        <w:rPr>
          <w:rFonts w:ascii="Times New Roman" w:eastAsia="Times New Roman" w:hAnsi="Times New Roman" w:cs="Times New Roman"/>
          <w:sz w:val="24"/>
          <w:szCs w:val="24"/>
        </w:rPr>
      </w:pPr>
    </w:p>
    <w:p w:rsidR="000B6196" w:rsidRDefault="000B6196" w:rsidP="000B6196">
      <w:pPr>
        <w:numPr>
          <w:ilvl w:val="0"/>
          <w:numId w:val="4"/>
        </w:numPr>
        <w:spacing w:line="360" w:lineRule="auto"/>
        <w:jc w:val="both"/>
        <w:rPr>
          <w:rFonts w:ascii="Times New Roman" w:eastAsia="Times New Roman" w:hAnsi="Times New Roman" w:cs="Times New Roman"/>
          <w:sz w:val="24"/>
          <w:szCs w:val="24"/>
        </w:rPr>
      </w:pPr>
      <w:r w:rsidRPr="00EA701B">
        <w:rPr>
          <w:rFonts w:ascii="Times New Roman" w:eastAsia="Times New Roman" w:hAnsi="Times New Roman" w:cs="Times New Roman"/>
          <w:sz w:val="24"/>
          <w:szCs w:val="24"/>
        </w:rPr>
        <w:t xml:space="preserve">Activated carbon developed from rice husk for the removal of Malachite green from aqueous solution and waste water. Equilibrium studies were performed and the data fitted with in Langmuir and Freundlich adsorption isotherm equation. The monolayer adsorption capacity of rice husk activated carbon for the adsorption of the dye was found to be 63.85mg/g at room temperature </w:t>
      </w:r>
      <w:r w:rsidRPr="00EA701B">
        <w:rPr>
          <w:rFonts w:ascii="Times New Roman" w:eastAsia="Times New Roman" w:hAnsi="Times New Roman" w:cs="Times New Roman"/>
          <w:b/>
          <w:sz w:val="24"/>
          <w:szCs w:val="24"/>
        </w:rPr>
        <w:t xml:space="preserve">(Sharma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2009)</w:t>
      </w:r>
      <w:r w:rsidRPr="00EA701B">
        <w:rPr>
          <w:rFonts w:ascii="Times New Roman" w:eastAsia="Times New Roman" w:hAnsi="Times New Roman" w:cs="Times New Roman"/>
          <w:sz w:val="24"/>
          <w:szCs w:val="24"/>
        </w:rPr>
        <w:t>.</w:t>
      </w:r>
    </w:p>
    <w:p w:rsidR="000B6196" w:rsidRPr="00AF6EDA" w:rsidRDefault="000B6196" w:rsidP="000B6196">
      <w:pPr>
        <w:spacing w:line="360" w:lineRule="auto"/>
        <w:jc w:val="both"/>
        <w:rPr>
          <w:rFonts w:ascii="Times New Roman" w:eastAsia="Times New Roman" w:hAnsi="Times New Roman" w:cs="Times New Roman"/>
          <w:sz w:val="24"/>
          <w:szCs w:val="24"/>
        </w:rPr>
      </w:pPr>
    </w:p>
    <w:p w:rsidR="000B6196" w:rsidRPr="00AF6EDA" w:rsidRDefault="000B6196" w:rsidP="000B6196">
      <w:pPr>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Xiang Liang P</w:t>
      </w:r>
      <w:r w:rsidRPr="00EA701B">
        <w:rPr>
          <w:rFonts w:ascii="Times New Roman" w:eastAsia="Times New Roman" w:hAnsi="Times New Roman" w:cs="Times New Roman"/>
          <w:b/>
          <w:sz w:val="24"/>
          <w:szCs w:val="24"/>
        </w:rPr>
        <w:t xml:space="preserve">an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(2008)</w:t>
      </w:r>
      <w:r w:rsidRPr="00EA701B">
        <w:rPr>
          <w:rFonts w:ascii="Times New Roman" w:eastAsia="Times New Roman" w:hAnsi="Times New Roman" w:cs="Times New Roman"/>
          <w:sz w:val="24"/>
          <w:szCs w:val="24"/>
        </w:rPr>
        <w:t xml:space="preserve"> reported that wood fiber of phoenix tree is an effective adsorbent for Malachite green. The results showed that it follows pseudo second order equation. The Freundlich isotherm described the adsorption data</w:t>
      </w:r>
      <w:r>
        <w:rPr>
          <w:rFonts w:ascii="Times New Roman" w:eastAsia="Times New Roman" w:hAnsi="Times New Roman" w:cs="Times New Roman"/>
          <w:sz w:val="24"/>
          <w:szCs w:val="24"/>
        </w:rPr>
        <w:t>.</w:t>
      </w:r>
    </w:p>
    <w:p w:rsidR="000B6196" w:rsidRPr="00AF6EDA" w:rsidRDefault="000B6196" w:rsidP="000B6196">
      <w:pPr>
        <w:spacing w:line="360" w:lineRule="auto"/>
        <w:ind w:left="720"/>
        <w:jc w:val="both"/>
        <w:rPr>
          <w:rFonts w:ascii="Times New Roman" w:eastAsia="Times New Roman" w:hAnsi="Times New Roman" w:cs="Times New Roman"/>
          <w:sz w:val="24"/>
          <w:szCs w:val="24"/>
        </w:rPr>
      </w:pPr>
    </w:p>
    <w:p w:rsidR="000B6196" w:rsidRDefault="000B6196" w:rsidP="000B6196">
      <w:pPr>
        <w:numPr>
          <w:ilvl w:val="0"/>
          <w:numId w:val="4"/>
        </w:numPr>
        <w:spacing w:line="360" w:lineRule="auto"/>
        <w:jc w:val="both"/>
        <w:rPr>
          <w:rFonts w:ascii="Calibri" w:eastAsia="Times New Roman" w:hAnsi="Calibri" w:cs="Times New Roman"/>
        </w:rPr>
      </w:pPr>
      <w:r>
        <w:rPr>
          <w:rFonts w:ascii="Times New Roman" w:eastAsia="Times New Roman" w:hAnsi="Times New Roman" w:cs="Times New Roman"/>
          <w:b/>
          <w:sz w:val="24"/>
          <w:szCs w:val="24"/>
        </w:rPr>
        <w:t>Sarwat S</w:t>
      </w:r>
      <w:r w:rsidRPr="00EA701B">
        <w:rPr>
          <w:rFonts w:ascii="Times New Roman" w:eastAsia="Times New Roman" w:hAnsi="Times New Roman" w:cs="Times New Roman"/>
          <w:b/>
          <w:sz w:val="24"/>
          <w:szCs w:val="24"/>
        </w:rPr>
        <w:t xml:space="preserve">rikhun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(2009)</w:t>
      </w:r>
      <w:r w:rsidRPr="00EA701B">
        <w:rPr>
          <w:rFonts w:ascii="Times New Roman" w:eastAsia="Times New Roman" w:hAnsi="Times New Roman" w:cs="Times New Roman"/>
          <w:sz w:val="24"/>
          <w:szCs w:val="24"/>
        </w:rPr>
        <w:t xml:space="preserve"> investigated activated carbon prepared from durian peel by physical activation with CO</w:t>
      </w:r>
      <w:r w:rsidRPr="00EA701B">
        <w:rPr>
          <w:rFonts w:ascii="Times New Roman" w:eastAsia="Times New Roman" w:hAnsi="Times New Roman" w:cs="Times New Roman"/>
          <w:sz w:val="24"/>
          <w:szCs w:val="24"/>
          <w:vertAlign w:val="subscript"/>
        </w:rPr>
        <w:t>2</w:t>
      </w:r>
      <w:r w:rsidRPr="00EA701B">
        <w:rPr>
          <w:rFonts w:ascii="Times New Roman" w:eastAsia="Times New Roman" w:hAnsi="Times New Roman" w:cs="Times New Roman"/>
          <w:sz w:val="24"/>
          <w:szCs w:val="24"/>
        </w:rPr>
        <w:t>. The conditions employed were nitrogen atmospheric and vaccum pyrolysis. The results showed that activated carbon synthesized under vaccum pyrolysis exhibited better properties than synthesized under nitrogen atmospheric pyrolysis</w:t>
      </w:r>
      <w:r>
        <w:rPr>
          <w:rFonts w:ascii="Calibri" w:eastAsia="Times New Roman" w:hAnsi="Calibri" w:cs="Times New Roman"/>
        </w:rPr>
        <w:t>.</w:t>
      </w:r>
    </w:p>
    <w:p w:rsidR="000B6196" w:rsidRPr="00AF6EDA" w:rsidRDefault="000B6196" w:rsidP="000B6196">
      <w:pPr>
        <w:numPr>
          <w:ilvl w:val="0"/>
          <w:numId w:val="4"/>
        </w:numPr>
        <w:spacing w:line="360" w:lineRule="auto"/>
        <w:jc w:val="both"/>
        <w:rPr>
          <w:rFonts w:ascii="Times New Roman" w:eastAsia="Times New Roman" w:hAnsi="Times New Roman" w:cs="Times New Roman"/>
          <w:sz w:val="24"/>
          <w:szCs w:val="24"/>
        </w:rPr>
      </w:pPr>
      <w:r w:rsidRPr="00510A4F">
        <w:rPr>
          <w:rFonts w:ascii="Times New Roman" w:eastAsia="Times New Roman" w:hAnsi="Times New Roman" w:cs="Times New Roman"/>
          <w:sz w:val="24"/>
          <w:szCs w:val="24"/>
        </w:rPr>
        <w:t>Activated carbon prepared from tamarind fruit shells by direct carbonization was used for the removal of Rhodamine B and Malachite green dyes from aqueous solutions .Increase in pH of the solution resulted in increased adsorption of both the dyes. Kinetic</w:t>
      </w:r>
      <w:r w:rsidRPr="00510A4F">
        <w:rPr>
          <w:rFonts w:ascii="Times New Roman" w:eastAsia="Times New Roman" w:hAnsi="Times New Roman" w:cs="Times New Roman"/>
          <w:color w:val="00000F"/>
          <w:sz w:val="24"/>
          <w:szCs w:val="24"/>
        </w:rPr>
        <w:t xml:space="preserve">  studies </w:t>
      </w:r>
      <w:r w:rsidRPr="00510A4F">
        <w:rPr>
          <w:rFonts w:ascii="Times New Roman" w:eastAsia="Times New Roman" w:hAnsi="Times New Roman" w:cs="Times New Roman"/>
          <w:color w:val="00000F"/>
          <w:sz w:val="24"/>
          <w:szCs w:val="24"/>
        </w:rPr>
        <w:lastRenderedPageBreak/>
        <w:t xml:space="preserve">indicate that the pseudo-second order model can be used for describing the dynamics of the sorption processes </w:t>
      </w:r>
      <w:r>
        <w:rPr>
          <w:rFonts w:ascii="Times New Roman" w:eastAsia="Times New Roman" w:hAnsi="Times New Roman" w:cs="Times New Roman"/>
          <w:b/>
          <w:color w:val="00000F"/>
          <w:sz w:val="24"/>
          <w:szCs w:val="24"/>
        </w:rPr>
        <w:t>(Edwin  V</w:t>
      </w:r>
      <w:r w:rsidRPr="00510A4F">
        <w:rPr>
          <w:rFonts w:ascii="Times New Roman" w:eastAsia="Times New Roman" w:hAnsi="Times New Roman" w:cs="Times New Roman"/>
          <w:b/>
          <w:color w:val="00000F"/>
          <w:sz w:val="24"/>
          <w:szCs w:val="24"/>
        </w:rPr>
        <w:t>asu 2008)</w:t>
      </w:r>
      <w:r w:rsidRPr="00510A4F">
        <w:rPr>
          <w:rFonts w:ascii="Times New Roman" w:eastAsia="Times New Roman" w:hAnsi="Times New Roman" w:cs="Times New Roman"/>
          <w:color w:val="00000F"/>
          <w:sz w:val="24"/>
          <w:szCs w:val="24"/>
        </w:rPr>
        <w:t>.</w:t>
      </w:r>
    </w:p>
    <w:p w:rsidR="000B6196" w:rsidRPr="00510A4F" w:rsidRDefault="000B6196" w:rsidP="000B6196">
      <w:pPr>
        <w:spacing w:line="360" w:lineRule="auto"/>
        <w:ind w:left="720"/>
        <w:jc w:val="both"/>
        <w:rPr>
          <w:rFonts w:ascii="Times New Roman" w:eastAsia="Times New Roman" w:hAnsi="Times New Roman" w:cs="Times New Roman"/>
          <w:sz w:val="24"/>
          <w:szCs w:val="24"/>
        </w:rPr>
      </w:pPr>
    </w:p>
    <w:p w:rsidR="000B6196" w:rsidRPr="00AF6EDA" w:rsidRDefault="000B6196" w:rsidP="000B6196">
      <w:pPr>
        <w:numPr>
          <w:ilvl w:val="0"/>
          <w:numId w:val="4"/>
        </w:numPr>
        <w:spacing w:line="360" w:lineRule="auto"/>
        <w:jc w:val="both"/>
        <w:rPr>
          <w:rFonts w:ascii="Times New Roman" w:eastAsia="Times New Roman" w:hAnsi="Times New Roman" w:cs="Times New Roman"/>
          <w:sz w:val="24"/>
          <w:szCs w:val="24"/>
        </w:rPr>
      </w:pPr>
      <w:r w:rsidRPr="00510A4F">
        <w:rPr>
          <w:rFonts w:ascii="Times New Roman" w:eastAsia="Times New Roman" w:hAnsi="Times New Roman" w:cs="Times New Roman"/>
          <w:b/>
          <w:sz w:val="24"/>
          <w:szCs w:val="24"/>
        </w:rPr>
        <w:t xml:space="preserve">Santhi </w:t>
      </w:r>
      <w:r w:rsidRPr="00510A4F">
        <w:rPr>
          <w:rFonts w:ascii="Times New Roman" w:eastAsia="Times New Roman" w:hAnsi="Times New Roman" w:cs="Times New Roman"/>
          <w:b/>
          <w:i/>
          <w:sz w:val="24"/>
          <w:szCs w:val="24"/>
        </w:rPr>
        <w:t>et al</w:t>
      </w:r>
      <w:r w:rsidRPr="00510A4F">
        <w:rPr>
          <w:rFonts w:ascii="Times New Roman" w:eastAsia="Times New Roman" w:hAnsi="Times New Roman" w:cs="Times New Roman"/>
          <w:b/>
          <w:sz w:val="24"/>
          <w:szCs w:val="24"/>
        </w:rPr>
        <w:t>., (2010)</w:t>
      </w:r>
      <w:r w:rsidRPr="00510A4F">
        <w:rPr>
          <w:rFonts w:ascii="Times New Roman" w:eastAsia="Times New Roman" w:hAnsi="Times New Roman" w:cs="Times New Roman"/>
          <w:sz w:val="24"/>
          <w:szCs w:val="24"/>
        </w:rPr>
        <w:t xml:space="preserve"> investigated the potential use of activated carbon prepared from the epicarp of Ricinus communis for the removal of Malachite green dye from simulated wastewater. The results showed that as the amount of the adsorbent increased, the percentage of dye removal increased accordingly. Optimum pH value for dye adsorption was 7.0. Maximum dye was sequestered within 50 minutes of the start of every experiment. The adsorption of Malachite green followed the pseudo-second-order rate equation and fits the Langmuir, Freundlich, Dubinin-Radushkevich (D-R) and Tempkin isotherm equations well. The maximum removal of Malachite green was obtained at pH 7 as 99.04% for adsorbent dose of 1 g 50 mL</w:t>
      </w:r>
      <w:r w:rsidRPr="00510A4F">
        <w:rPr>
          <w:rFonts w:ascii="Times New Roman" w:eastAsia="Times New Roman" w:hAnsi="Times New Roman" w:cs="Times New Roman"/>
          <w:sz w:val="24"/>
          <w:szCs w:val="24"/>
          <w:vertAlign w:val="superscript"/>
        </w:rPr>
        <w:t>-1</w:t>
      </w:r>
      <w:r w:rsidRPr="00510A4F">
        <w:rPr>
          <w:rFonts w:ascii="Times New Roman" w:eastAsia="Times New Roman" w:hAnsi="Times New Roman" w:cs="Times New Roman"/>
          <w:sz w:val="24"/>
          <w:szCs w:val="24"/>
        </w:rPr>
        <w:t xml:space="preserve"> of initial dye concentration at room temperature.</w:t>
      </w:r>
    </w:p>
    <w:p w:rsidR="000B6196" w:rsidRPr="00C9271A" w:rsidRDefault="000B6196" w:rsidP="000B6196">
      <w:pPr>
        <w:spacing w:line="360" w:lineRule="auto"/>
        <w:ind w:left="720" w:hanging="360"/>
        <w:jc w:val="both"/>
        <w:rPr>
          <w:rFonts w:ascii="Times New Roman" w:eastAsia="Times New Roman" w:hAnsi="Times New Roman" w:cs="Times New Roman"/>
        </w:rPr>
      </w:pPr>
    </w:p>
    <w:p w:rsidR="000B6196" w:rsidRPr="00AF6EDA" w:rsidRDefault="000B6196" w:rsidP="000B6196">
      <w:pPr>
        <w:numPr>
          <w:ilvl w:val="0"/>
          <w:numId w:val="4"/>
        </w:numPr>
        <w:shd w:val="clear" w:color="auto" w:fill="FFFFFF"/>
        <w:spacing w:line="360" w:lineRule="auto"/>
        <w:jc w:val="both"/>
        <w:rPr>
          <w:rFonts w:ascii="Times New Roman" w:eastAsia="Times New Roman" w:hAnsi="Times New Roman" w:cs="Times New Roman"/>
          <w:b/>
          <w:sz w:val="24"/>
          <w:szCs w:val="24"/>
        </w:rPr>
      </w:pPr>
      <w:r w:rsidRPr="00EA701B">
        <w:rPr>
          <w:rFonts w:ascii="Times New Roman" w:eastAsia="Times New Roman" w:hAnsi="Times New Roman" w:cs="Times New Roman"/>
          <w:sz w:val="24"/>
          <w:szCs w:val="24"/>
        </w:rPr>
        <w:t xml:space="preserve"> Batch adsorption experiments were carried out for the removal of Malachite green from aqueous  solution using Arundo donax root carbon (ADRC) as adsorbent. Equilibrium experimental data at 293, 303 and 313 K were better represented by Langmuir isotherm than Freundlich isotherm using linear and non-linear methods. . Adsorption kinetics was determined using pseudo-first-order model, pseudo-second-order model and intraparticle diffusion model. The results showed that the adsorption of Malachite green onto ADRC followed pseudo-second-order model </w:t>
      </w:r>
      <w:r w:rsidRPr="00EA701B">
        <w:rPr>
          <w:rFonts w:ascii="Times New Roman" w:eastAsia="Times New Roman" w:hAnsi="Times New Roman" w:cs="Times New Roman"/>
          <w:b/>
          <w:sz w:val="24"/>
          <w:szCs w:val="24"/>
        </w:rPr>
        <w:t xml:space="preserve">  (Zhang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2007)</w:t>
      </w:r>
      <w:r>
        <w:rPr>
          <w:rFonts w:ascii="Times New Roman" w:eastAsia="Times New Roman" w:hAnsi="Times New Roman" w:cs="Times New Roman"/>
          <w:sz w:val="24"/>
          <w:szCs w:val="24"/>
        </w:rPr>
        <w:t>.</w:t>
      </w:r>
    </w:p>
    <w:p w:rsidR="000B6196" w:rsidRDefault="000B6196" w:rsidP="000B6196">
      <w:pPr>
        <w:pStyle w:val="ListParagraph"/>
        <w:rPr>
          <w:b/>
        </w:rPr>
      </w:pPr>
    </w:p>
    <w:p w:rsidR="000B6196" w:rsidRPr="00EA701B" w:rsidRDefault="000B6196" w:rsidP="000B6196">
      <w:pPr>
        <w:shd w:val="clear" w:color="auto" w:fill="FFFFFF"/>
        <w:spacing w:line="360" w:lineRule="auto"/>
        <w:ind w:left="720"/>
        <w:jc w:val="both"/>
        <w:rPr>
          <w:rFonts w:ascii="Times New Roman" w:eastAsia="Times New Roman" w:hAnsi="Times New Roman" w:cs="Times New Roman"/>
          <w:b/>
          <w:sz w:val="24"/>
          <w:szCs w:val="24"/>
        </w:rPr>
      </w:pPr>
    </w:p>
    <w:p w:rsidR="000B6196" w:rsidRDefault="000B6196" w:rsidP="000B6196">
      <w:pPr>
        <w:numPr>
          <w:ilvl w:val="0"/>
          <w:numId w:val="4"/>
        </w:numPr>
        <w:shd w:val="clear" w:color="auto" w:fill="FFFFFF"/>
        <w:spacing w:line="360" w:lineRule="auto"/>
        <w:jc w:val="both"/>
        <w:rPr>
          <w:rFonts w:ascii="Times New Roman" w:eastAsia="Times New Roman" w:hAnsi="Times New Roman" w:cs="Times New Roman"/>
          <w:b/>
          <w:sz w:val="24"/>
          <w:szCs w:val="24"/>
        </w:rPr>
      </w:pPr>
      <w:r w:rsidRPr="00510A4F">
        <w:rPr>
          <w:rFonts w:ascii="Times New Roman" w:eastAsia="Times New Roman" w:hAnsi="Times New Roman" w:cs="Times New Roman"/>
          <w:sz w:val="24"/>
          <w:szCs w:val="24"/>
        </w:rPr>
        <w:t>Oil palm trunk fiber (OPTF) an agricultural solid waste was used as a low-cost adsorbent to remove Malachite green from aqueous solution. Equilibrium adsorption data were analyzed by three isotherms, namely the Freundlich isotherm, the Langmuir isotherm, and the Multilayer adsorption isotherm. The best fit to the data was obtained with the Multilayer adsorption. The monolayer adsorption capacity of OPTF was found to be 149.35 mg/g at 30</w:t>
      </w:r>
      <w:r w:rsidRPr="00510A4F">
        <w:rPr>
          <w:rFonts w:ascii="Times New Roman" w:eastAsia="Times New Roman" w:hAnsi="Times New Roman" w:cs="Times New Roman"/>
          <w:sz w:val="24"/>
          <w:szCs w:val="24"/>
          <w:vertAlign w:val="superscript"/>
        </w:rPr>
        <w:t>0</w:t>
      </w:r>
      <w:r w:rsidRPr="00510A4F">
        <w:rPr>
          <w:rFonts w:ascii="Times New Roman" w:eastAsia="Times New Roman" w:hAnsi="Times New Roman" w:cs="Times New Roman"/>
          <w:sz w:val="24"/>
          <w:szCs w:val="24"/>
        </w:rPr>
        <w:t>C. Adsorption kinetic data were modeled using the Lagergren pseudo-</w:t>
      </w:r>
      <w:r w:rsidRPr="00510A4F">
        <w:rPr>
          <w:rFonts w:ascii="Times New Roman" w:eastAsia="Times New Roman" w:hAnsi="Times New Roman" w:cs="Times New Roman"/>
          <w:sz w:val="24"/>
          <w:szCs w:val="24"/>
        </w:rPr>
        <w:lastRenderedPageBreak/>
        <w:t>first-order, Ho's pseudo-second-order and Elovich models. It was found that the Lagergren's model could be used for the prediction of the system's kinetics. . It was found that with increasing the initial concentration of Malachite green, the pore-diffusion coefficient increased while the film-diffusion coefficient decreased.</w:t>
      </w:r>
      <w:r w:rsidRPr="00D57A9F">
        <w:rPr>
          <w:rFonts w:ascii="Times New Roman" w:eastAsia="Times New Roman" w:hAnsi="Times New Roman" w:cs="Times New Roman"/>
          <w:sz w:val="24"/>
          <w:szCs w:val="24"/>
        </w:rPr>
        <w:t xml:space="preserve"> </w:t>
      </w:r>
      <w:r w:rsidRPr="00D57A9F">
        <w:rPr>
          <w:rFonts w:ascii="Times New Roman" w:eastAsia="Times New Roman" w:hAnsi="Times New Roman" w:cs="Times New Roman"/>
          <w:b/>
          <w:sz w:val="24"/>
          <w:szCs w:val="24"/>
        </w:rPr>
        <w:t xml:space="preserve">(Hameed </w:t>
      </w:r>
      <w:r w:rsidRPr="00D57A9F">
        <w:rPr>
          <w:rFonts w:ascii="Times New Roman" w:eastAsia="Times New Roman" w:hAnsi="Times New Roman" w:cs="Times New Roman"/>
          <w:b/>
          <w:i/>
          <w:sz w:val="24"/>
          <w:szCs w:val="24"/>
        </w:rPr>
        <w:t>et al</w:t>
      </w:r>
      <w:r w:rsidRPr="00D57A9F">
        <w:rPr>
          <w:rFonts w:ascii="Times New Roman" w:eastAsia="Times New Roman" w:hAnsi="Times New Roman" w:cs="Times New Roman"/>
          <w:b/>
          <w:sz w:val="24"/>
          <w:szCs w:val="24"/>
        </w:rPr>
        <w:t>., 2008)</w:t>
      </w:r>
      <w:r w:rsidRPr="00D57A9F">
        <w:rPr>
          <w:rFonts w:ascii="Times New Roman" w:eastAsia="Times New Roman" w:hAnsi="Times New Roman" w:cs="Times New Roman"/>
          <w:sz w:val="24"/>
          <w:szCs w:val="24"/>
        </w:rPr>
        <w:t>.</w:t>
      </w:r>
    </w:p>
    <w:p w:rsidR="000B6196" w:rsidRPr="00AF6EDA" w:rsidRDefault="000B6196" w:rsidP="000B6196">
      <w:pPr>
        <w:shd w:val="clear" w:color="auto" w:fill="FFFFFF"/>
        <w:spacing w:line="360" w:lineRule="auto"/>
        <w:ind w:left="720"/>
        <w:jc w:val="both"/>
        <w:rPr>
          <w:rFonts w:ascii="Times New Roman" w:eastAsia="Times New Roman" w:hAnsi="Times New Roman" w:cs="Times New Roman"/>
          <w:b/>
          <w:sz w:val="24"/>
          <w:szCs w:val="24"/>
        </w:rPr>
      </w:pPr>
    </w:p>
    <w:p w:rsidR="000B6196" w:rsidRPr="00510A4F" w:rsidRDefault="000B6196" w:rsidP="000B6196">
      <w:pPr>
        <w:numPr>
          <w:ilvl w:val="0"/>
          <w:numId w:val="4"/>
        </w:numPr>
        <w:shd w:val="clear" w:color="auto" w:fill="FFFFFF"/>
        <w:spacing w:line="360" w:lineRule="auto"/>
        <w:jc w:val="both"/>
        <w:rPr>
          <w:rFonts w:ascii="Times New Roman" w:eastAsia="Times New Roman" w:hAnsi="Times New Roman" w:cs="Times New Roman"/>
          <w:b/>
          <w:sz w:val="24"/>
          <w:szCs w:val="24"/>
        </w:rPr>
      </w:pPr>
      <w:r w:rsidRPr="00510A4F">
        <w:rPr>
          <w:rFonts w:ascii="Times New Roman" w:eastAsia="Times New Roman" w:hAnsi="Times New Roman" w:cs="Times New Roman"/>
          <w:b/>
          <w:sz w:val="24"/>
          <w:szCs w:val="24"/>
        </w:rPr>
        <w:t xml:space="preserve">Hameed </w:t>
      </w:r>
      <w:r w:rsidRPr="00510A4F">
        <w:rPr>
          <w:rFonts w:ascii="Times New Roman" w:eastAsia="Times New Roman" w:hAnsi="Times New Roman" w:cs="Times New Roman"/>
          <w:b/>
          <w:i/>
          <w:sz w:val="24"/>
          <w:szCs w:val="24"/>
        </w:rPr>
        <w:t>et al</w:t>
      </w:r>
      <w:r w:rsidRPr="00510A4F">
        <w:rPr>
          <w:rFonts w:ascii="Times New Roman" w:eastAsia="Times New Roman" w:hAnsi="Times New Roman" w:cs="Times New Roman"/>
          <w:b/>
          <w:sz w:val="24"/>
          <w:szCs w:val="24"/>
        </w:rPr>
        <w:t>., (2007)</w:t>
      </w:r>
      <w:r w:rsidRPr="00510A4F">
        <w:rPr>
          <w:rFonts w:ascii="Times New Roman" w:eastAsia="Times New Roman" w:hAnsi="Times New Roman" w:cs="Times New Roman"/>
          <w:sz w:val="24"/>
          <w:szCs w:val="24"/>
        </w:rPr>
        <w:t xml:space="preserve"> investigated the potential feasibility of rice straw-derived char (RSC) for removal of Malachite green. The equilibrium process was described well by the Langmuir isotherm model. The maximum RSC sorption capacity was found to be 148.74 mg/L at 30</w:t>
      </w:r>
      <w:r w:rsidRPr="00510A4F">
        <w:rPr>
          <w:rFonts w:ascii="Times New Roman" w:eastAsia="Times New Roman" w:hAnsi="Times New Roman" w:cs="Times New Roman"/>
          <w:sz w:val="24"/>
          <w:szCs w:val="24"/>
          <w:vertAlign w:val="superscript"/>
        </w:rPr>
        <w:t>0</w:t>
      </w:r>
      <w:r w:rsidRPr="00510A4F">
        <w:rPr>
          <w:rFonts w:ascii="Times New Roman" w:eastAsia="Times New Roman" w:hAnsi="Times New Roman" w:cs="Times New Roman"/>
          <w:sz w:val="24"/>
          <w:szCs w:val="24"/>
        </w:rPr>
        <w:t>C. The kinetics of Malachite green sorption on RSC followed the Lagergren's pseudo-first-order model and the overall rate of dye uptake was found to be controlled by external mass transfer at the beginning of adsorption, while intraparticle diffusion controlled the overall rate of adsorption at a later stage. The results indicated that RSC was an attractive adsorbent for removing basic dye Malachite green from aqueous solutions.</w:t>
      </w:r>
    </w:p>
    <w:p w:rsidR="000B6196" w:rsidRPr="00EA701B" w:rsidRDefault="000B6196" w:rsidP="000B6196">
      <w:pPr>
        <w:shd w:val="clear" w:color="auto" w:fill="FFFFFF"/>
        <w:spacing w:line="360" w:lineRule="auto"/>
        <w:ind w:left="720" w:hanging="360"/>
        <w:jc w:val="both"/>
        <w:rPr>
          <w:rFonts w:ascii="Times New Roman" w:eastAsia="Times New Roman" w:hAnsi="Times New Roman" w:cs="Times New Roman"/>
          <w:b/>
        </w:rPr>
      </w:pPr>
    </w:p>
    <w:p w:rsidR="000B6196" w:rsidRPr="00EA701B" w:rsidRDefault="000B6196" w:rsidP="000B6196">
      <w:pPr>
        <w:spacing w:line="360" w:lineRule="auto"/>
        <w:ind w:left="720" w:hanging="360"/>
        <w:jc w:val="both"/>
        <w:rPr>
          <w:rFonts w:ascii="Times New Roman" w:eastAsia="Times New Roman" w:hAnsi="Times New Roman" w:cs="Times New Roman"/>
          <w:b/>
          <w:sz w:val="28"/>
          <w:szCs w:val="28"/>
        </w:rPr>
      </w:pPr>
      <w:r w:rsidRPr="00EA701B">
        <w:rPr>
          <w:rFonts w:ascii="Times New Roman" w:eastAsia="Times New Roman" w:hAnsi="Times New Roman" w:cs="Times New Roman"/>
          <w:b/>
          <w:sz w:val="28"/>
          <w:szCs w:val="28"/>
        </w:rPr>
        <w:t>Industrial by-products as adsorbent</w:t>
      </w:r>
    </w:p>
    <w:p w:rsidR="000B6196" w:rsidRPr="00AF6EDA" w:rsidRDefault="000B6196" w:rsidP="000B6196">
      <w:pPr>
        <w:numPr>
          <w:ilvl w:val="0"/>
          <w:numId w:val="7"/>
        </w:numPr>
        <w:spacing w:line="360" w:lineRule="auto"/>
        <w:ind w:left="720"/>
        <w:jc w:val="both"/>
        <w:rPr>
          <w:rFonts w:ascii="Times New Roman" w:eastAsia="Times New Roman" w:hAnsi="Times New Roman" w:cs="Times New Roman"/>
        </w:rPr>
      </w:pPr>
      <w:r w:rsidRPr="00E55AE1">
        <w:rPr>
          <w:rFonts w:ascii="Times New Roman" w:eastAsia="Times New Roman" w:hAnsi="Times New Roman" w:cs="Times New Roman"/>
          <w:b/>
          <w:color w:val="000000"/>
          <w:sz w:val="24"/>
          <w:szCs w:val="24"/>
        </w:rPr>
        <w:t xml:space="preserve">Suchithra </w:t>
      </w:r>
      <w:r w:rsidRPr="00E55AE1">
        <w:rPr>
          <w:rFonts w:ascii="Times New Roman" w:eastAsia="Times New Roman" w:hAnsi="Times New Roman" w:cs="Times New Roman"/>
          <w:b/>
          <w:i/>
          <w:color w:val="000000"/>
          <w:sz w:val="24"/>
          <w:szCs w:val="24"/>
        </w:rPr>
        <w:t>et</w:t>
      </w:r>
      <w:r w:rsidRPr="00E55AE1">
        <w:rPr>
          <w:rFonts w:ascii="Times New Roman" w:eastAsia="Times New Roman" w:hAnsi="Times New Roman" w:cs="Times New Roman"/>
          <w:b/>
          <w:color w:val="000000"/>
          <w:sz w:val="24"/>
          <w:szCs w:val="24"/>
        </w:rPr>
        <w:t xml:space="preserve"> </w:t>
      </w:r>
      <w:r w:rsidRPr="00E55AE1">
        <w:rPr>
          <w:rFonts w:ascii="Times New Roman" w:eastAsia="Times New Roman" w:hAnsi="Times New Roman" w:cs="Times New Roman"/>
          <w:b/>
          <w:i/>
          <w:color w:val="000000"/>
          <w:sz w:val="24"/>
          <w:szCs w:val="24"/>
        </w:rPr>
        <w:t>al.</w:t>
      </w:r>
      <w:r w:rsidRPr="00E55AE1">
        <w:rPr>
          <w:rFonts w:ascii="Times New Roman" w:eastAsia="Times New Roman" w:hAnsi="Times New Roman" w:cs="Times New Roman"/>
          <w:b/>
          <w:color w:val="000000"/>
          <w:sz w:val="24"/>
          <w:szCs w:val="24"/>
        </w:rPr>
        <w:t>, (2008)</w:t>
      </w:r>
      <w:r w:rsidRPr="00E55AE1">
        <w:rPr>
          <w:rFonts w:ascii="Times New Roman" w:eastAsia="Times New Roman" w:hAnsi="Times New Roman" w:cs="Times New Roman"/>
          <w:color w:val="000000"/>
          <w:sz w:val="24"/>
          <w:szCs w:val="24"/>
        </w:rPr>
        <w:t xml:space="preserve"> studied the removal of cationic dyes </w:t>
      </w:r>
      <w:r>
        <w:rPr>
          <w:rFonts w:ascii="Times New Roman" w:eastAsia="Times New Roman" w:hAnsi="Times New Roman" w:cs="Times New Roman"/>
          <w:color w:val="000000"/>
          <w:sz w:val="24"/>
          <w:szCs w:val="24"/>
        </w:rPr>
        <w:t>(</w:t>
      </w:r>
      <w:r w:rsidRPr="00E55AE1">
        <w:rPr>
          <w:rFonts w:ascii="Times New Roman" w:eastAsia="Times New Roman" w:hAnsi="Times New Roman" w:cs="Times New Roman"/>
          <w:color w:val="000000"/>
          <w:sz w:val="24"/>
          <w:szCs w:val="24"/>
        </w:rPr>
        <w:t xml:space="preserve">Malachite Green(MG) Methylene Blue (MB) and Crystal Violet (CV)) from aqueous solutions using Humic acid-immobilized amine modified polyacrylamide/bentonite composite (HA-Am-PAA-B)  .The result shows that more than 99.0% removal of dyes was detected at pH range6.0–8.0 . The capacity of HA-Am-PAA-B was found to decrease in the following order: </w:t>
      </w:r>
    </w:p>
    <w:p w:rsidR="000B6196" w:rsidRPr="00EA701B" w:rsidRDefault="000B6196" w:rsidP="000B6196">
      <w:pPr>
        <w:spacing w:line="360" w:lineRule="auto"/>
        <w:ind w:left="720"/>
        <w:jc w:val="both"/>
        <w:rPr>
          <w:rFonts w:ascii="Times New Roman" w:eastAsia="Times New Roman" w:hAnsi="Times New Roman" w:cs="Times New Roman"/>
        </w:rPr>
      </w:pPr>
      <w:r w:rsidRPr="00E55AE1">
        <w:rPr>
          <w:rFonts w:ascii="Times New Roman" w:eastAsia="Times New Roman" w:hAnsi="Times New Roman" w:cs="Times New Roman"/>
          <w:color w:val="000000"/>
          <w:sz w:val="24"/>
          <w:szCs w:val="24"/>
        </w:rPr>
        <w:t>MG &gt; MB &gt; CV. The kinetic and isotherm data were interpreted by pseudo-second order rate equation and Freundlich isotherm model respectively</w:t>
      </w:r>
      <w:r w:rsidRPr="00EA701B">
        <w:rPr>
          <w:rFonts w:ascii="Times New Roman" w:eastAsia="Times New Roman" w:hAnsi="Times New Roman" w:cs="Times New Roman"/>
          <w:color w:val="000000"/>
        </w:rPr>
        <w:t>.</w:t>
      </w:r>
    </w:p>
    <w:p w:rsidR="000B6196" w:rsidRPr="00EA701B" w:rsidRDefault="000B6196" w:rsidP="000B6196">
      <w:pPr>
        <w:spacing w:line="360" w:lineRule="auto"/>
        <w:ind w:left="720" w:hanging="360"/>
        <w:jc w:val="both"/>
        <w:rPr>
          <w:rFonts w:ascii="Times New Roman" w:eastAsia="Times New Roman" w:hAnsi="Times New Roman" w:cs="Times New Roman"/>
        </w:rPr>
      </w:pPr>
    </w:p>
    <w:p w:rsidR="000B6196" w:rsidRPr="00AF6EDA" w:rsidRDefault="000B6196" w:rsidP="000B6196">
      <w:pPr>
        <w:numPr>
          <w:ilvl w:val="0"/>
          <w:numId w:val="7"/>
        </w:numPr>
        <w:autoSpaceDE w:val="0"/>
        <w:autoSpaceDN w:val="0"/>
        <w:adjustRightInd w:val="0"/>
        <w:spacing w:line="360" w:lineRule="auto"/>
        <w:ind w:left="720"/>
        <w:jc w:val="both"/>
        <w:rPr>
          <w:rFonts w:ascii="Times New Roman" w:eastAsia="Times New Roman" w:hAnsi="Times New Roman" w:cs="Times New Roman"/>
          <w:b/>
          <w:i/>
          <w:iCs/>
          <w:color w:val="000000"/>
          <w:sz w:val="24"/>
          <w:szCs w:val="24"/>
        </w:rPr>
      </w:pPr>
      <w:r w:rsidRPr="00E55AE1">
        <w:rPr>
          <w:rFonts w:ascii="Times New Roman" w:eastAsia="Times New Roman" w:hAnsi="Times New Roman" w:cs="Times New Roman"/>
          <w:iCs/>
          <w:color w:val="000000"/>
          <w:sz w:val="24"/>
          <w:szCs w:val="24"/>
        </w:rPr>
        <w:t>Oxalic acid and citric acid modified silica gel</w:t>
      </w:r>
      <w:r w:rsidRPr="00E55AE1">
        <w:rPr>
          <w:rFonts w:ascii="Times New Roman" w:eastAsia="Times New Roman" w:hAnsi="Times New Roman" w:cs="Times New Roman"/>
          <w:i/>
          <w:iCs/>
          <w:color w:val="000000"/>
          <w:sz w:val="24"/>
          <w:szCs w:val="24"/>
        </w:rPr>
        <w:t xml:space="preserve"> </w:t>
      </w:r>
      <w:r w:rsidRPr="00E55AE1">
        <w:rPr>
          <w:rFonts w:ascii="Times New Roman" w:eastAsia="Times New Roman" w:hAnsi="Times New Roman" w:cs="Times New Roman"/>
          <w:iCs/>
          <w:color w:val="000000"/>
          <w:sz w:val="24"/>
          <w:szCs w:val="24"/>
        </w:rPr>
        <w:t>used for the removal of</w:t>
      </w:r>
      <w:r w:rsidRPr="00E55AE1">
        <w:rPr>
          <w:rFonts w:ascii="Times New Roman" w:eastAsia="Times New Roman" w:hAnsi="Times New Roman" w:cs="Times New Roman"/>
          <w:i/>
          <w:iCs/>
          <w:color w:val="000000"/>
          <w:sz w:val="24"/>
          <w:szCs w:val="24"/>
        </w:rPr>
        <w:t xml:space="preserve"> </w:t>
      </w:r>
      <w:r w:rsidRPr="00E55AE1">
        <w:rPr>
          <w:rFonts w:ascii="Times New Roman" w:eastAsia="Times New Roman" w:hAnsi="Times New Roman" w:cs="Times New Roman"/>
          <w:iCs/>
          <w:color w:val="000000"/>
          <w:sz w:val="24"/>
          <w:szCs w:val="24"/>
        </w:rPr>
        <w:t>Malachite green dye from aqueous solution. Kinetic studies shows that the adsorption follows pseudo-</w:t>
      </w:r>
      <w:r w:rsidRPr="00E55AE1">
        <w:rPr>
          <w:rFonts w:ascii="Times New Roman" w:eastAsia="Times New Roman" w:hAnsi="Times New Roman" w:cs="Times New Roman"/>
          <w:iCs/>
          <w:color w:val="000000"/>
          <w:sz w:val="24"/>
          <w:szCs w:val="24"/>
        </w:rPr>
        <w:lastRenderedPageBreak/>
        <w:t>second order kinetics and intraparticle diffusion</w:t>
      </w:r>
      <w:r w:rsidRPr="00E55AE1">
        <w:rPr>
          <w:rFonts w:ascii="Times New Roman" w:eastAsia="Times New Roman" w:hAnsi="Times New Roman" w:cs="Times New Roman"/>
          <w:i/>
          <w:iCs/>
          <w:color w:val="000000"/>
          <w:sz w:val="24"/>
          <w:szCs w:val="24"/>
        </w:rPr>
        <w:t xml:space="preserve"> </w:t>
      </w:r>
      <w:r w:rsidRPr="00E55AE1">
        <w:rPr>
          <w:rFonts w:ascii="Times New Roman" w:eastAsia="Times New Roman" w:hAnsi="Times New Roman" w:cs="Times New Roman"/>
          <w:iCs/>
          <w:color w:val="000000"/>
          <w:sz w:val="24"/>
          <w:szCs w:val="24"/>
        </w:rPr>
        <w:t>model</w:t>
      </w:r>
      <w:r w:rsidRPr="00E55AE1">
        <w:rPr>
          <w:rFonts w:ascii="Times New Roman" w:eastAsia="Times New Roman" w:hAnsi="Times New Roman" w:cs="Times New Roman"/>
          <w:i/>
          <w:iCs/>
          <w:color w:val="000000"/>
          <w:sz w:val="24"/>
          <w:szCs w:val="24"/>
        </w:rPr>
        <w:t xml:space="preserve"> </w:t>
      </w:r>
      <w:r w:rsidRPr="00E55AE1">
        <w:rPr>
          <w:rFonts w:ascii="Times New Roman" w:eastAsia="Times New Roman" w:hAnsi="Times New Roman" w:cs="Times New Roman"/>
          <w:b/>
          <w:iCs/>
          <w:color w:val="000000"/>
          <w:sz w:val="24"/>
          <w:szCs w:val="24"/>
        </w:rPr>
        <w:t>(</w:t>
      </w:r>
      <w:r w:rsidRPr="00E55AE1">
        <w:rPr>
          <w:rFonts w:ascii="Times New Roman" w:eastAsia="Times New Roman" w:hAnsi="Times New Roman" w:cs="Times New Roman"/>
          <w:b/>
          <w:bCs/>
          <w:color w:val="000000"/>
          <w:sz w:val="24"/>
          <w:szCs w:val="24"/>
        </w:rPr>
        <w:t xml:space="preserve">Atul Kumar Kushwaha </w:t>
      </w:r>
      <w:r w:rsidRPr="00E55AE1">
        <w:rPr>
          <w:rFonts w:ascii="Times New Roman" w:eastAsia="Times New Roman" w:hAnsi="Times New Roman" w:cs="Times New Roman"/>
          <w:b/>
          <w:bCs/>
          <w:i/>
          <w:color w:val="000000"/>
          <w:sz w:val="24"/>
          <w:szCs w:val="24"/>
        </w:rPr>
        <w:t>et al</w:t>
      </w:r>
      <w:r w:rsidRPr="00E55AE1">
        <w:rPr>
          <w:rFonts w:ascii="Times New Roman" w:eastAsia="Times New Roman" w:hAnsi="Times New Roman" w:cs="Times New Roman"/>
          <w:b/>
          <w:bCs/>
          <w:color w:val="000000"/>
          <w:sz w:val="24"/>
          <w:szCs w:val="24"/>
        </w:rPr>
        <w:t>., 2010).</w:t>
      </w:r>
    </w:p>
    <w:p w:rsidR="000B6196" w:rsidRPr="00E55AE1" w:rsidRDefault="000B6196" w:rsidP="000B6196">
      <w:pPr>
        <w:autoSpaceDE w:val="0"/>
        <w:autoSpaceDN w:val="0"/>
        <w:adjustRightInd w:val="0"/>
        <w:spacing w:line="360" w:lineRule="auto"/>
        <w:ind w:left="360"/>
        <w:jc w:val="both"/>
        <w:rPr>
          <w:rFonts w:ascii="Times New Roman" w:eastAsia="Times New Roman" w:hAnsi="Times New Roman" w:cs="Times New Roman"/>
          <w:b/>
          <w:i/>
          <w:iCs/>
          <w:color w:val="000000"/>
          <w:sz w:val="24"/>
          <w:szCs w:val="24"/>
        </w:rPr>
      </w:pPr>
    </w:p>
    <w:p w:rsidR="000B6196" w:rsidRDefault="000B6196" w:rsidP="000B6196">
      <w:pPr>
        <w:numPr>
          <w:ilvl w:val="0"/>
          <w:numId w:val="7"/>
        </w:numPr>
        <w:spacing w:line="360" w:lineRule="auto"/>
        <w:ind w:left="720"/>
        <w:jc w:val="both"/>
        <w:rPr>
          <w:rFonts w:ascii="Times New Roman" w:eastAsia="Times New Roman" w:hAnsi="Times New Roman" w:cs="Times New Roman"/>
          <w:sz w:val="24"/>
          <w:szCs w:val="24"/>
        </w:rPr>
      </w:pPr>
      <w:r w:rsidRPr="002D3C31">
        <w:rPr>
          <w:rFonts w:ascii="Times New Roman" w:eastAsia="Times New Roman" w:hAnsi="Times New Roman" w:cs="Times New Roman"/>
          <w:sz w:val="24"/>
          <w:szCs w:val="24"/>
        </w:rPr>
        <w:t xml:space="preserve">The surfactant-modified alumina (SMA) was used for the removal of Malachite green from aqueous solution. All the studies were carried out in batch mode. The kinetic studies showed that 1 h contact time was sufficient to attain equilibrium. SMA was very efficient to remove Malachite green up to 99%. The isotherm studies showed that it follows Langmuir model better than the Freundlich model </w:t>
      </w:r>
      <w:r w:rsidRPr="002D3C31">
        <w:rPr>
          <w:rFonts w:ascii="Times New Roman" w:eastAsia="Times New Roman" w:hAnsi="Times New Roman" w:cs="Times New Roman"/>
          <w:b/>
          <w:sz w:val="24"/>
          <w:szCs w:val="24"/>
        </w:rPr>
        <w:t xml:space="preserve">(Das </w:t>
      </w:r>
      <w:r w:rsidRPr="002D3C31">
        <w:rPr>
          <w:rFonts w:ascii="Times New Roman" w:eastAsia="Times New Roman" w:hAnsi="Times New Roman" w:cs="Times New Roman"/>
          <w:b/>
          <w:i/>
          <w:sz w:val="24"/>
          <w:szCs w:val="24"/>
        </w:rPr>
        <w:t>et al</w:t>
      </w:r>
      <w:r w:rsidRPr="002D3C31">
        <w:rPr>
          <w:rFonts w:ascii="Times New Roman" w:eastAsia="Times New Roman" w:hAnsi="Times New Roman" w:cs="Times New Roman"/>
          <w:b/>
          <w:sz w:val="24"/>
          <w:szCs w:val="24"/>
        </w:rPr>
        <w:t>., 2009)</w:t>
      </w:r>
      <w:r>
        <w:rPr>
          <w:rFonts w:ascii="Times New Roman" w:eastAsia="Times New Roman" w:hAnsi="Times New Roman" w:cs="Times New Roman"/>
          <w:sz w:val="24"/>
          <w:szCs w:val="24"/>
        </w:rPr>
        <w:t>.</w:t>
      </w:r>
    </w:p>
    <w:p w:rsidR="000B6196" w:rsidRPr="002D3C31" w:rsidRDefault="000B6196" w:rsidP="000B6196">
      <w:pPr>
        <w:spacing w:line="360" w:lineRule="auto"/>
        <w:jc w:val="both"/>
        <w:rPr>
          <w:rFonts w:ascii="Times New Roman" w:eastAsia="Times New Roman" w:hAnsi="Times New Roman" w:cs="Times New Roman"/>
          <w:sz w:val="24"/>
          <w:szCs w:val="24"/>
        </w:rPr>
      </w:pPr>
    </w:p>
    <w:p w:rsidR="000B6196" w:rsidRDefault="000B6196" w:rsidP="000B6196">
      <w:pPr>
        <w:numPr>
          <w:ilvl w:val="0"/>
          <w:numId w:val="7"/>
        </w:numPr>
        <w:spacing w:line="360" w:lineRule="auto"/>
        <w:ind w:left="720"/>
        <w:jc w:val="both"/>
        <w:rPr>
          <w:rFonts w:ascii="Times New Roman" w:eastAsia="Times New Roman" w:hAnsi="Times New Roman" w:cs="Times New Roman"/>
          <w:sz w:val="24"/>
          <w:szCs w:val="24"/>
        </w:rPr>
      </w:pPr>
      <w:r w:rsidRPr="002D3C31">
        <w:rPr>
          <w:rFonts w:ascii="Times New Roman" w:eastAsia="Times New Roman" w:hAnsi="Times New Roman" w:cs="Times New Roman"/>
          <w:b/>
          <w:sz w:val="24"/>
          <w:szCs w:val="24"/>
        </w:rPr>
        <w:t xml:space="preserve">Shamik chowdhury </w:t>
      </w:r>
      <w:r w:rsidRPr="002D3C31">
        <w:rPr>
          <w:rFonts w:ascii="Times New Roman" w:eastAsia="Times New Roman" w:hAnsi="Times New Roman" w:cs="Times New Roman"/>
          <w:b/>
          <w:i/>
          <w:sz w:val="24"/>
          <w:szCs w:val="24"/>
        </w:rPr>
        <w:t>et al.</w:t>
      </w:r>
      <w:r w:rsidRPr="002D3C31">
        <w:rPr>
          <w:rFonts w:ascii="Times New Roman" w:eastAsia="Times New Roman" w:hAnsi="Times New Roman" w:cs="Times New Roman"/>
          <w:i/>
          <w:sz w:val="24"/>
          <w:szCs w:val="24"/>
        </w:rPr>
        <w:t>.</w:t>
      </w:r>
      <w:r w:rsidRPr="002D3C31">
        <w:rPr>
          <w:rFonts w:ascii="Times New Roman" w:eastAsia="Times New Roman" w:hAnsi="Times New Roman" w:cs="Times New Roman"/>
          <w:b/>
          <w:sz w:val="24"/>
          <w:szCs w:val="24"/>
        </w:rPr>
        <w:t>, (2010)</w:t>
      </w:r>
      <w:r w:rsidRPr="002D3C31">
        <w:rPr>
          <w:rFonts w:ascii="Times New Roman" w:eastAsia="Times New Roman" w:hAnsi="Times New Roman" w:cs="Times New Roman"/>
          <w:sz w:val="24"/>
          <w:szCs w:val="24"/>
        </w:rPr>
        <w:t xml:space="preserve"> have reported that alkali treated fly ash is a potential low-cost adsorbent for removal of Malachite green from aqueous solution. The Langmuir isotherm model showed good fit to the equilibrium adsorption data at all temperatures. The kinetic data were found to follow the pseudo second order kinetic model</w:t>
      </w:r>
      <w:r>
        <w:rPr>
          <w:rFonts w:ascii="Times New Roman" w:eastAsia="Times New Roman" w:hAnsi="Times New Roman" w:cs="Times New Roman"/>
          <w:sz w:val="24"/>
          <w:szCs w:val="24"/>
        </w:rPr>
        <w:t>.</w:t>
      </w:r>
    </w:p>
    <w:p w:rsidR="000B6196" w:rsidRPr="00AF6EDA" w:rsidRDefault="000B6196" w:rsidP="000B6196">
      <w:pPr>
        <w:spacing w:line="360" w:lineRule="auto"/>
        <w:jc w:val="both"/>
        <w:rPr>
          <w:rFonts w:ascii="Times New Roman" w:eastAsia="Times New Roman" w:hAnsi="Times New Roman" w:cs="Times New Roman"/>
          <w:sz w:val="24"/>
          <w:szCs w:val="24"/>
        </w:rPr>
      </w:pPr>
    </w:p>
    <w:p w:rsidR="000B6196" w:rsidRDefault="000B6196" w:rsidP="000B6196">
      <w:pPr>
        <w:numPr>
          <w:ilvl w:val="0"/>
          <w:numId w:val="7"/>
        </w:numPr>
        <w:spacing w:line="360" w:lineRule="auto"/>
        <w:ind w:left="720"/>
        <w:jc w:val="both"/>
        <w:rPr>
          <w:rFonts w:ascii="Times New Roman" w:eastAsia="Times New Roman" w:hAnsi="Times New Roman" w:cs="Times New Roman"/>
          <w:sz w:val="24"/>
          <w:szCs w:val="24"/>
        </w:rPr>
      </w:pPr>
      <w:r w:rsidRPr="002D3C31">
        <w:rPr>
          <w:rFonts w:ascii="Times New Roman" w:eastAsia="Times New Roman" w:hAnsi="Times New Roman" w:cs="Times New Roman"/>
          <w:sz w:val="24"/>
          <w:szCs w:val="24"/>
        </w:rPr>
        <w:t xml:space="preserve">Perlite was utilized as an adsorbent for the removal of Malachite green from the aqueous solution. The negative values of energy of adsorption and positive values of enthalpy change suggested that the adsorption process is spontaneous and exothermic. The adsorption process obeyed the pseudo first order kinetic model  </w:t>
      </w:r>
      <w:r w:rsidRPr="002D3C31">
        <w:rPr>
          <w:rFonts w:ascii="Times New Roman" w:eastAsia="Times New Roman" w:hAnsi="Times New Roman" w:cs="Times New Roman"/>
          <w:b/>
          <w:sz w:val="24"/>
          <w:szCs w:val="24"/>
        </w:rPr>
        <w:t xml:space="preserve">(Vijayakumar </w:t>
      </w:r>
      <w:r w:rsidRPr="002D3C31">
        <w:rPr>
          <w:rFonts w:ascii="Times New Roman" w:eastAsia="Times New Roman" w:hAnsi="Times New Roman" w:cs="Times New Roman"/>
          <w:b/>
          <w:i/>
          <w:sz w:val="24"/>
          <w:szCs w:val="24"/>
        </w:rPr>
        <w:t>et</w:t>
      </w:r>
      <w:r w:rsidRPr="002D3C31">
        <w:rPr>
          <w:rFonts w:ascii="Times New Roman" w:eastAsia="Times New Roman" w:hAnsi="Times New Roman" w:cs="Times New Roman"/>
          <w:b/>
          <w:sz w:val="24"/>
          <w:szCs w:val="24"/>
        </w:rPr>
        <w:t xml:space="preserve"> </w:t>
      </w:r>
      <w:r w:rsidRPr="002D3C31">
        <w:rPr>
          <w:rFonts w:ascii="Times New Roman" w:eastAsia="Times New Roman" w:hAnsi="Times New Roman" w:cs="Times New Roman"/>
          <w:b/>
          <w:i/>
          <w:sz w:val="24"/>
          <w:szCs w:val="24"/>
        </w:rPr>
        <w:t>al</w:t>
      </w:r>
      <w:r w:rsidRPr="002D3C31">
        <w:rPr>
          <w:rFonts w:ascii="Times New Roman" w:eastAsia="Times New Roman" w:hAnsi="Times New Roman" w:cs="Times New Roman"/>
          <w:b/>
          <w:sz w:val="24"/>
          <w:szCs w:val="24"/>
        </w:rPr>
        <w:t>., 2010)</w:t>
      </w:r>
      <w:r w:rsidRPr="002D3C31">
        <w:rPr>
          <w:rFonts w:ascii="Times New Roman" w:eastAsia="Times New Roman" w:hAnsi="Times New Roman" w:cs="Times New Roman"/>
          <w:sz w:val="24"/>
          <w:szCs w:val="24"/>
        </w:rPr>
        <w:t>.</w:t>
      </w:r>
    </w:p>
    <w:p w:rsidR="000B6196" w:rsidRDefault="000B6196" w:rsidP="000B6196">
      <w:pPr>
        <w:pStyle w:val="ListParagraph"/>
      </w:pPr>
    </w:p>
    <w:p w:rsidR="000B6196" w:rsidRPr="002D3C31" w:rsidRDefault="000B6196" w:rsidP="000B6196">
      <w:pPr>
        <w:spacing w:line="360" w:lineRule="auto"/>
        <w:jc w:val="both"/>
        <w:rPr>
          <w:rFonts w:ascii="Times New Roman" w:eastAsia="Times New Roman" w:hAnsi="Times New Roman" w:cs="Times New Roman"/>
          <w:sz w:val="24"/>
          <w:szCs w:val="24"/>
        </w:rPr>
      </w:pPr>
    </w:p>
    <w:p w:rsidR="000B6196" w:rsidRDefault="000B6196" w:rsidP="000B6196">
      <w:pPr>
        <w:numPr>
          <w:ilvl w:val="0"/>
          <w:numId w:val="7"/>
        </w:numPr>
        <w:spacing w:line="360" w:lineRule="auto"/>
        <w:ind w:left="720"/>
        <w:jc w:val="both"/>
        <w:rPr>
          <w:rFonts w:ascii="Times New Roman" w:eastAsia="Times New Roman" w:hAnsi="Times New Roman" w:cs="Times New Roman"/>
          <w:sz w:val="24"/>
          <w:szCs w:val="24"/>
        </w:rPr>
      </w:pPr>
      <w:r w:rsidRPr="002D3C31">
        <w:rPr>
          <w:rFonts w:ascii="Times New Roman" w:eastAsia="Times New Roman" w:hAnsi="Times New Roman" w:cs="Times New Roman"/>
          <w:b/>
          <w:sz w:val="24"/>
          <w:szCs w:val="24"/>
        </w:rPr>
        <w:t xml:space="preserve">Lugun </w:t>
      </w:r>
      <w:r w:rsidRPr="002D3C31">
        <w:rPr>
          <w:rFonts w:ascii="Times New Roman" w:eastAsia="Times New Roman" w:hAnsi="Times New Roman" w:cs="Times New Roman"/>
          <w:b/>
          <w:i/>
          <w:sz w:val="24"/>
          <w:szCs w:val="24"/>
        </w:rPr>
        <w:t>et</w:t>
      </w:r>
      <w:r w:rsidRPr="002D3C31">
        <w:rPr>
          <w:rFonts w:ascii="Times New Roman" w:eastAsia="Times New Roman" w:hAnsi="Times New Roman" w:cs="Times New Roman"/>
          <w:b/>
          <w:sz w:val="24"/>
          <w:szCs w:val="24"/>
        </w:rPr>
        <w:t xml:space="preserve"> </w:t>
      </w:r>
      <w:r w:rsidRPr="002D3C31">
        <w:rPr>
          <w:rFonts w:ascii="Times New Roman" w:eastAsia="Times New Roman" w:hAnsi="Times New Roman" w:cs="Times New Roman"/>
          <w:b/>
          <w:i/>
          <w:sz w:val="24"/>
          <w:szCs w:val="24"/>
        </w:rPr>
        <w:t>al</w:t>
      </w:r>
      <w:r w:rsidRPr="002D3C31">
        <w:rPr>
          <w:rFonts w:ascii="Times New Roman" w:eastAsia="Times New Roman" w:hAnsi="Times New Roman" w:cs="Times New Roman"/>
          <w:b/>
          <w:sz w:val="24"/>
          <w:szCs w:val="24"/>
        </w:rPr>
        <w:t>., (2009)</w:t>
      </w:r>
      <w:r w:rsidRPr="002D3C31">
        <w:rPr>
          <w:rFonts w:ascii="Times New Roman" w:eastAsia="Times New Roman" w:hAnsi="Times New Roman" w:cs="Times New Roman"/>
          <w:sz w:val="24"/>
          <w:szCs w:val="24"/>
        </w:rPr>
        <w:t xml:space="preserve"> investigated the adsorption of Malachite green using Mahua oil cake. The results indicated that Mahua oil cake is an attractive adsorbent for removing basic dye from aqueous solution.</w:t>
      </w:r>
    </w:p>
    <w:p w:rsidR="000B6196" w:rsidRPr="00AF6EDA" w:rsidRDefault="000B6196" w:rsidP="000B6196">
      <w:pPr>
        <w:spacing w:line="360" w:lineRule="auto"/>
        <w:ind w:left="720"/>
        <w:jc w:val="both"/>
        <w:rPr>
          <w:rFonts w:ascii="Times New Roman" w:eastAsia="Times New Roman" w:hAnsi="Times New Roman" w:cs="Times New Roman"/>
          <w:sz w:val="24"/>
          <w:szCs w:val="24"/>
        </w:rPr>
      </w:pPr>
    </w:p>
    <w:p w:rsidR="000B6196" w:rsidRDefault="000B6196" w:rsidP="000B6196">
      <w:pPr>
        <w:numPr>
          <w:ilvl w:val="0"/>
          <w:numId w:val="7"/>
        </w:numPr>
        <w:spacing w:line="360" w:lineRule="auto"/>
        <w:ind w:left="720"/>
        <w:jc w:val="both"/>
        <w:rPr>
          <w:rFonts w:ascii="Times New Roman" w:eastAsia="Times New Roman" w:hAnsi="Times New Roman" w:cs="Times New Roman"/>
          <w:sz w:val="24"/>
          <w:szCs w:val="24"/>
        </w:rPr>
      </w:pPr>
      <w:r w:rsidRPr="002D3C31">
        <w:rPr>
          <w:rFonts w:ascii="Times New Roman" w:eastAsia="Times New Roman" w:hAnsi="Times New Roman" w:cs="Times New Roman"/>
          <w:sz w:val="24"/>
          <w:szCs w:val="24"/>
        </w:rPr>
        <w:lastRenderedPageBreak/>
        <w:t xml:space="preserve">Removal </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 xml:space="preserve">of </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some</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 xml:space="preserve"> reactive </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dyes</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 xml:space="preserve"> from</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 xml:space="preserve"> textile</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 xml:space="preserve"> effluents</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 xml:space="preserve"> using</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 xml:space="preserve"> Sorel’s cement. </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 xml:space="preserve"> adsorpti</w:t>
      </w:r>
      <w:r>
        <w:rPr>
          <w:rFonts w:ascii="Times New Roman" w:eastAsia="Times New Roman" w:hAnsi="Times New Roman" w:cs="Times New Roman"/>
          <w:sz w:val="24"/>
          <w:szCs w:val="24"/>
        </w:rPr>
        <w:t xml:space="preserve">on  isotherms  including  Langmuir  </w:t>
      </w:r>
      <w:r w:rsidRPr="002D3C31">
        <w:rPr>
          <w:rFonts w:ascii="Times New Roman" w:eastAsia="Times New Roman" w:hAnsi="Times New Roman" w:cs="Times New Roman"/>
          <w:sz w:val="24"/>
          <w:szCs w:val="24"/>
        </w:rPr>
        <w:t xml:space="preserve">constant </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 xml:space="preserve">and Freundlich </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constant</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 xml:space="preserve">for </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 xml:space="preserve">dyes decrease </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 xml:space="preserve">with </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 xml:space="preserve">increase </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w:t>
      </w:r>
      <w:r w:rsidRPr="002D3C31">
        <w:rPr>
          <w:rFonts w:ascii="Times New Roman" w:eastAsia="Times New Roman" w:hAnsi="Times New Roman" w:cs="Times New Roman"/>
          <w:sz w:val="24"/>
          <w:szCs w:val="24"/>
        </w:rPr>
        <w:t xml:space="preserve"> temperature </w:t>
      </w:r>
      <w:r w:rsidRPr="002D3C31">
        <w:rPr>
          <w:rFonts w:ascii="Times New Roman" w:eastAsia="Times New Roman" w:hAnsi="Times New Roman" w:cs="Times New Roman"/>
          <w:b/>
          <w:sz w:val="24"/>
          <w:szCs w:val="24"/>
        </w:rPr>
        <w:t xml:space="preserve">(Hassan </w:t>
      </w:r>
      <w:r w:rsidRPr="002D3C31">
        <w:rPr>
          <w:rFonts w:ascii="Times New Roman" w:eastAsia="Times New Roman" w:hAnsi="Times New Roman" w:cs="Times New Roman"/>
          <w:b/>
          <w:i/>
          <w:sz w:val="24"/>
          <w:szCs w:val="24"/>
        </w:rPr>
        <w:t>et</w:t>
      </w:r>
      <w:r w:rsidRPr="002D3C31">
        <w:rPr>
          <w:rFonts w:ascii="Times New Roman" w:eastAsia="Times New Roman" w:hAnsi="Times New Roman" w:cs="Times New Roman"/>
          <w:b/>
          <w:sz w:val="24"/>
          <w:szCs w:val="24"/>
        </w:rPr>
        <w:t xml:space="preserve"> </w:t>
      </w:r>
      <w:r w:rsidRPr="002D3C31">
        <w:rPr>
          <w:rFonts w:ascii="Times New Roman" w:eastAsia="Times New Roman" w:hAnsi="Times New Roman" w:cs="Times New Roman"/>
          <w:b/>
          <w:i/>
          <w:sz w:val="24"/>
          <w:szCs w:val="24"/>
        </w:rPr>
        <w:t>al</w:t>
      </w:r>
      <w:r w:rsidRPr="002D3C31">
        <w:rPr>
          <w:rFonts w:ascii="Times New Roman" w:eastAsia="Times New Roman" w:hAnsi="Times New Roman" w:cs="Times New Roman"/>
          <w:b/>
          <w:sz w:val="24"/>
          <w:szCs w:val="24"/>
        </w:rPr>
        <w:t>., 2009)</w:t>
      </w:r>
      <w:r w:rsidRPr="002D3C31">
        <w:rPr>
          <w:rFonts w:ascii="Times New Roman" w:eastAsia="Times New Roman" w:hAnsi="Times New Roman" w:cs="Times New Roman"/>
          <w:sz w:val="24"/>
          <w:szCs w:val="24"/>
        </w:rPr>
        <w:t>.</w:t>
      </w:r>
    </w:p>
    <w:p w:rsidR="000B6196" w:rsidRPr="002D3C31" w:rsidRDefault="000B6196" w:rsidP="000B6196">
      <w:pPr>
        <w:spacing w:line="360" w:lineRule="auto"/>
        <w:jc w:val="both"/>
        <w:rPr>
          <w:rFonts w:ascii="Times New Roman" w:eastAsia="Times New Roman" w:hAnsi="Times New Roman" w:cs="Times New Roman"/>
          <w:sz w:val="24"/>
          <w:szCs w:val="24"/>
        </w:rPr>
      </w:pPr>
    </w:p>
    <w:p w:rsidR="000B6196" w:rsidRDefault="000B6196" w:rsidP="000B6196">
      <w:pPr>
        <w:numPr>
          <w:ilvl w:val="0"/>
          <w:numId w:val="8"/>
        </w:numPr>
        <w:spacing w:line="360" w:lineRule="auto"/>
        <w:ind w:left="720"/>
        <w:jc w:val="both"/>
        <w:rPr>
          <w:rFonts w:ascii="Times New Roman" w:eastAsia="Times New Roman" w:hAnsi="Times New Roman" w:cs="Times New Roman"/>
        </w:rPr>
      </w:pPr>
      <w:r w:rsidRPr="002D3C31">
        <w:rPr>
          <w:rFonts w:ascii="Times New Roman" w:eastAsia="Times New Roman" w:hAnsi="Times New Roman" w:cs="Times New Roman"/>
          <w:b/>
          <w:sz w:val="24"/>
          <w:szCs w:val="24"/>
        </w:rPr>
        <w:t xml:space="preserve">Back </w:t>
      </w:r>
      <w:r w:rsidRPr="002D3C31">
        <w:rPr>
          <w:rFonts w:ascii="Times New Roman" w:eastAsia="Times New Roman" w:hAnsi="Times New Roman" w:cs="Times New Roman"/>
          <w:b/>
          <w:i/>
          <w:sz w:val="24"/>
          <w:szCs w:val="24"/>
        </w:rPr>
        <w:t>et</w:t>
      </w:r>
      <w:r w:rsidRPr="002D3C31">
        <w:rPr>
          <w:rFonts w:ascii="Times New Roman" w:eastAsia="Times New Roman" w:hAnsi="Times New Roman" w:cs="Times New Roman"/>
          <w:b/>
          <w:sz w:val="24"/>
          <w:szCs w:val="24"/>
        </w:rPr>
        <w:t xml:space="preserve"> </w:t>
      </w:r>
      <w:r w:rsidRPr="002D3C31">
        <w:rPr>
          <w:rFonts w:ascii="Times New Roman" w:eastAsia="Times New Roman" w:hAnsi="Times New Roman" w:cs="Times New Roman"/>
          <w:b/>
          <w:i/>
          <w:sz w:val="24"/>
          <w:szCs w:val="24"/>
        </w:rPr>
        <w:t>al</w:t>
      </w:r>
      <w:r w:rsidRPr="002D3C31">
        <w:rPr>
          <w:rFonts w:ascii="Times New Roman" w:eastAsia="Times New Roman" w:hAnsi="Times New Roman" w:cs="Times New Roman"/>
          <w:b/>
          <w:sz w:val="24"/>
          <w:szCs w:val="24"/>
        </w:rPr>
        <w:t>., (2009)</w:t>
      </w:r>
      <w:r w:rsidRPr="002D3C31">
        <w:rPr>
          <w:rFonts w:ascii="Times New Roman" w:eastAsia="Times New Roman" w:hAnsi="Times New Roman" w:cs="Times New Roman"/>
          <w:sz w:val="24"/>
          <w:szCs w:val="24"/>
        </w:rPr>
        <w:t xml:space="preserve"> reported the feasibility of employing degreased coffee beans as adsorbent for Malachite green removal in dyeing waste water. The adsorption reaction well fitted with the Freundlich and Langmuir isotherm models. Thermodynamic studies revealed that the adsorption process is spontaneous and endothermic in nature</w:t>
      </w:r>
      <w:r w:rsidRPr="00EA701B">
        <w:rPr>
          <w:rFonts w:ascii="Times New Roman" w:eastAsia="Times New Roman" w:hAnsi="Times New Roman" w:cs="Times New Roman"/>
        </w:rPr>
        <w:t>.</w:t>
      </w:r>
    </w:p>
    <w:p w:rsidR="000B6196" w:rsidRPr="00267AD7" w:rsidRDefault="000B6196" w:rsidP="000B6196">
      <w:pPr>
        <w:spacing w:line="360" w:lineRule="auto"/>
        <w:ind w:left="720"/>
        <w:jc w:val="both"/>
        <w:rPr>
          <w:rFonts w:ascii="Times New Roman" w:eastAsia="Times New Roman" w:hAnsi="Times New Roman" w:cs="Times New Roman"/>
        </w:rPr>
      </w:pPr>
    </w:p>
    <w:p w:rsidR="000B6196" w:rsidRDefault="000B6196" w:rsidP="000B6196">
      <w:pPr>
        <w:numPr>
          <w:ilvl w:val="0"/>
          <w:numId w:val="7"/>
        </w:numPr>
        <w:spacing w:line="360" w:lineRule="auto"/>
        <w:ind w:left="720"/>
        <w:jc w:val="both"/>
        <w:rPr>
          <w:rFonts w:ascii="Times New Roman" w:eastAsia="Times New Roman" w:hAnsi="Times New Roman" w:cs="Times New Roman"/>
          <w:sz w:val="24"/>
          <w:szCs w:val="24"/>
        </w:rPr>
      </w:pPr>
      <w:r w:rsidRPr="00EA701B">
        <w:rPr>
          <w:rFonts w:ascii="Times New Roman" w:eastAsia="Times New Roman" w:hAnsi="Times New Roman" w:cs="Times New Roman"/>
          <w:b/>
          <w:sz w:val="24"/>
          <w:szCs w:val="24"/>
        </w:rPr>
        <w:t xml:space="preserve">Hiroshi Kominami </w:t>
      </w:r>
      <w:r w:rsidRPr="002B67AD">
        <w:rPr>
          <w:rFonts w:ascii="Times New Roman" w:eastAsia="Times New Roman" w:hAnsi="Times New Roman" w:cs="Times New Roman"/>
          <w:b/>
          <w:i/>
          <w:sz w:val="24"/>
          <w:szCs w:val="24"/>
        </w:rPr>
        <w:t>et al</w:t>
      </w:r>
      <w:r w:rsidRPr="00EA701B">
        <w:rPr>
          <w:rFonts w:ascii="Times New Roman" w:eastAsia="Times New Roman" w:hAnsi="Times New Roman" w:cs="Times New Roman"/>
          <w:b/>
          <w:sz w:val="24"/>
          <w:szCs w:val="24"/>
        </w:rPr>
        <w:t>., (2003)</w:t>
      </w:r>
      <w:r w:rsidRPr="00EA701B">
        <w:rPr>
          <w:rFonts w:ascii="Times New Roman" w:eastAsia="Times New Roman" w:hAnsi="Times New Roman" w:cs="Times New Roman"/>
          <w:sz w:val="24"/>
          <w:szCs w:val="24"/>
        </w:rPr>
        <w:t xml:space="preserve"> developed a photo catalytic decolourization and mineralization of Malachite green in aqueous suspension of titanium (IV) oxide nano particles under aerated conditions. Longer irradiation was required for mineralization of Malachite green. Total organic carbon in the suspension with improved cryst</w:t>
      </w:r>
      <w:r>
        <w:rPr>
          <w:rFonts w:ascii="Times New Roman" w:eastAsia="Times New Roman" w:hAnsi="Times New Roman" w:cs="Times New Roman"/>
          <w:sz w:val="24"/>
          <w:szCs w:val="24"/>
        </w:rPr>
        <w:t>allinity continuously decreased.</w:t>
      </w:r>
    </w:p>
    <w:p w:rsidR="000B6196" w:rsidRPr="00EA701B" w:rsidRDefault="000B6196" w:rsidP="000B6196">
      <w:pPr>
        <w:spacing w:line="360" w:lineRule="auto"/>
        <w:ind w:left="720"/>
        <w:jc w:val="both"/>
        <w:rPr>
          <w:rFonts w:ascii="Times New Roman" w:eastAsia="Times New Roman" w:hAnsi="Times New Roman" w:cs="Times New Roman"/>
          <w:sz w:val="24"/>
          <w:szCs w:val="24"/>
        </w:rPr>
      </w:pPr>
    </w:p>
    <w:p w:rsidR="000B6196" w:rsidRPr="0019215B" w:rsidRDefault="000B6196" w:rsidP="000B6196">
      <w:pPr>
        <w:spacing w:line="360" w:lineRule="auto"/>
        <w:ind w:left="720" w:hanging="360"/>
        <w:jc w:val="both"/>
        <w:rPr>
          <w:rFonts w:ascii="Times New Roman" w:eastAsia="Times New Roman" w:hAnsi="Times New Roman" w:cs="Times New Roman"/>
          <w:b/>
          <w:sz w:val="28"/>
          <w:szCs w:val="28"/>
        </w:rPr>
      </w:pPr>
      <w:r w:rsidRPr="0019215B">
        <w:rPr>
          <w:rFonts w:ascii="Times New Roman" w:eastAsia="Times New Roman" w:hAnsi="Times New Roman" w:cs="Times New Roman"/>
          <w:b/>
          <w:sz w:val="28"/>
          <w:szCs w:val="28"/>
        </w:rPr>
        <w:t xml:space="preserve">Bioadsorbents </w:t>
      </w:r>
      <w:r>
        <w:rPr>
          <w:rFonts w:ascii="Times New Roman" w:eastAsia="Times New Roman" w:hAnsi="Times New Roman" w:cs="Times New Roman"/>
          <w:b/>
          <w:sz w:val="28"/>
          <w:szCs w:val="28"/>
        </w:rPr>
        <w:t>used as an adsorbent</w:t>
      </w:r>
    </w:p>
    <w:p w:rsidR="000B6196" w:rsidRPr="0046124C" w:rsidRDefault="000B6196" w:rsidP="000B6196">
      <w:pPr>
        <w:numPr>
          <w:ilvl w:val="0"/>
          <w:numId w:val="5"/>
        </w:numPr>
        <w:spacing w:line="360" w:lineRule="auto"/>
        <w:ind w:left="720"/>
        <w:jc w:val="both"/>
        <w:rPr>
          <w:rFonts w:ascii="Times New Roman" w:eastAsia="Times New Roman" w:hAnsi="Times New Roman" w:cs="Times New Roman"/>
          <w:b/>
          <w:sz w:val="24"/>
          <w:szCs w:val="24"/>
        </w:rPr>
      </w:pPr>
      <w:r w:rsidRPr="00EA701B">
        <w:rPr>
          <w:rFonts w:ascii="Times New Roman" w:eastAsia="Times New Roman" w:hAnsi="Times New Roman" w:cs="Times New Roman"/>
          <w:sz w:val="24"/>
          <w:szCs w:val="24"/>
        </w:rPr>
        <w:t xml:space="preserve">Pine tree root decayed by brown-rot fungi tried for the first time for the removal of Malachite green from aqueous solution. The results showed that Malachite green adsorption was mainly a spontaneous, endothermic and chemisorptions process </w:t>
      </w:r>
      <w:r w:rsidRPr="00EA701B">
        <w:rPr>
          <w:rFonts w:ascii="Times New Roman" w:eastAsia="Times New Roman" w:hAnsi="Times New Roman" w:cs="Times New Roman"/>
          <w:b/>
          <w:sz w:val="24"/>
          <w:szCs w:val="24"/>
        </w:rPr>
        <w:t>(Hong</w:t>
      </w:r>
      <w:r w:rsidRPr="00EA701B">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Z</w:t>
      </w:r>
      <w:r w:rsidRPr="00EA701B">
        <w:rPr>
          <w:rFonts w:ascii="Times New Roman" w:eastAsia="Times New Roman" w:hAnsi="Times New Roman" w:cs="Times New Roman"/>
          <w:b/>
          <w:sz w:val="24"/>
          <w:szCs w:val="24"/>
        </w:rPr>
        <w:t xml:space="preserve">hang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2011)</w:t>
      </w:r>
      <w:r w:rsidRPr="00EA701B">
        <w:rPr>
          <w:rFonts w:ascii="Times New Roman" w:eastAsia="Times New Roman" w:hAnsi="Times New Roman" w:cs="Times New Roman"/>
          <w:sz w:val="24"/>
          <w:szCs w:val="24"/>
        </w:rPr>
        <w:t>.</w:t>
      </w:r>
    </w:p>
    <w:p w:rsidR="000B6196" w:rsidRPr="00267AD7" w:rsidRDefault="000B6196" w:rsidP="000B6196">
      <w:pPr>
        <w:spacing w:line="360" w:lineRule="auto"/>
        <w:ind w:left="720"/>
        <w:jc w:val="both"/>
        <w:rPr>
          <w:rFonts w:ascii="Times New Roman" w:eastAsia="Times New Roman" w:hAnsi="Times New Roman" w:cs="Times New Roman"/>
          <w:b/>
          <w:sz w:val="24"/>
          <w:szCs w:val="24"/>
        </w:rPr>
      </w:pPr>
    </w:p>
    <w:p w:rsidR="000B6196" w:rsidRPr="0046124C" w:rsidRDefault="000B6196" w:rsidP="000B6196">
      <w:pPr>
        <w:numPr>
          <w:ilvl w:val="0"/>
          <w:numId w:val="5"/>
        </w:numPr>
        <w:spacing w:line="360" w:lineRule="auto"/>
        <w:ind w:left="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Amany Y</w:t>
      </w:r>
      <w:r w:rsidRPr="00EA701B">
        <w:rPr>
          <w:rFonts w:ascii="Times New Roman" w:eastAsia="Times New Roman" w:hAnsi="Times New Roman" w:cs="Times New Roman"/>
          <w:b/>
          <w:sz w:val="24"/>
          <w:szCs w:val="24"/>
        </w:rPr>
        <w:t xml:space="preserve">oussef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(2008)</w:t>
      </w:r>
      <w:r w:rsidRPr="00EA701B">
        <w:rPr>
          <w:rFonts w:ascii="Times New Roman" w:eastAsia="Times New Roman" w:hAnsi="Times New Roman" w:cs="Times New Roman"/>
          <w:sz w:val="24"/>
          <w:szCs w:val="24"/>
        </w:rPr>
        <w:t xml:space="preserve"> studied the decolourization of Malachite green by the local isolate Acremonium kiliense. Decolurization rate for Malachite green dye in shacked culture were found to be more than the static culture and also depends on biomass concentration.</w:t>
      </w:r>
    </w:p>
    <w:p w:rsidR="000B6196" w:rsidRPr="00267AD7" w:rsidRDefault="000B6196" w:rsidP="000B6196">
      <w:pPr>
        <w:spacing w:line="360" w:lineRule="auto"/>
        <w:ind w:left="720" w:hanging="360"/>
        <w:jc w:val="both"/>
        <w:rPr>
          <w:rFonts w:ascii="Times New Roman" w:eastAsia="Times New Roman" w:hAnsi="Times New Roman" w:cs="Times New Roman"/>
          <w:b/>
          <w:sz w:val="24"/>
          <w:szCs w:val="24"/>
        </w:rPr>
      </w:pPr>
    </w:p>
    <w:p w:rsidR="000B6196" w:rsidRDefault="000B6196" w:rsidP="000B6196">
      <w:pPr>
        <w:numPr>
          <w:ilvl w:val="0"/>
          <w:numId w:val="5"/>
        </w:numPr>
        <w:spacing w:line="360" w:lineRule="auto"/>
        <w:ind w:left="720"/>
        <w:jc w:val="both"/>
        <w:rPr>
          <w:rFonts w:ascii="Times New Roman" w:eastAsia="Times New Roman" w:hAnsi="Times New Roman" w:cs="Times New Roman"/>
          <w:b/>
          <w:sz w:val="24"/>
          <w:szCs w:val="24"/>
        </w:rPr>
      </w:pPr>
      <w:r w:rsidRPr="00EA701B">
        <w:rPr>
          <w:rFonts w:ascii="Times New Roman" w:eastAsia="Times New Roman" w:hAnsi="Times New Roman" w:cs="Times New Roman"/>
          <w:sz w:val="24"/>
          <w:szCs w:val="24"/>
        </w:rPr>
        <w:lastRenderedPageBreak/>
        <w:t xml:space="preserve">The sorption of Malachite green (MG) on Hydrilla verticillata biomass, a submerged aquatic plant was investigated in a batch system. The Langmuir and Freundlich isotherm models were applied to the equilibrium data. The maximum monolayer coverage capacity of Hydrilla verticillata biomass for Malachite green was found to be 91.97 mg/g at an initial pH 8.0.It was found that external diffusion as well as intra particle diffusion contributes to the actual sorption process. The pseudo-second order kinetic model described the MG’S sorption process with a good fitting </w:t>
      </w:r>
      <w:r w:rsidRPr="00EA701B">
        <w:rPr>
          <w:rFonts w:ascii="Times New Roman" w:eastAsia="Times New Roman" w:hAnsi="Times New Roman" w:cs="Times New Roman"/>
          <w:b/>
          <w:sz w:val="24"/>
          <w:szCs w:val="24"/>
        </w:rPr>
        <w:t xml:space="preserve">(Rajeshkannan </w:t>
      </w:r>
      <w:r w:rsidRPr="00EA701B">
        <w:rPr>
          <w:rFonts w:ascii="Times New Roman" w:eastAsia="Times New Roman" w:hAnsi="Times New Roman" w:cs="Times New Roman"/>
          <w:b/>
          <w:i/>
          <w:sz w:val="24"/>
          <w:szCs w:val="24"/>
        </w:rPr>
        <w:t>et al</w:t>
      </w:r>
      <w:r w:rsidRPr="00EA701B">
        <w:rPr>
          <w:rFonts w:ascii="Times New Roman" w:eastAsia="Times New Roman" w:hAnsi="Times New Roman" w:cs="Times New Roman"/>
          <w:b/>
          <w:sz w:val="24"/>
          <w:szCs w:val="24"/>
        </w:rPr>
        <w:t>., 201</w:t>
      </w:r>
      <w:r>
        <w:rPr>
          <w:rFonts w:ascii="Times New Roman" w:eastAsia="Times New Roman" w:hAnsi="Times New Roman" w:cs="Times New Roman"/>
          <w:b/>
          <w:sz w:val="24"/>
          <w:szCs w:val="24"/>
        </w:rPr>
        <w:t>0).</w:t>
      </w:r>
    </w:p>
    <w:p w:rsidR="000B6196" w:rsidRPr="00B22453" w:rsidRDefault="000B6196" w:rsidP="000B6196">
      <w:pPr>
        <w:spacing w:line="360" w:lineRule="auto"/>
        <w:jc w:val="both"/>
        <w:rPr>
          <w:rFonts w:ascii="Times New Roman" w:eastAsia="Times New Roman" w:hAnsi="Times New Roman" w:cs="Times New Roman"/>
          <w:b/>
          <w:sz w:val="24"/>
          <w:szCs w:val="24"/>
        </w:rPr>
      </w:pPr>
    </w:p>
    <w:p w:rsidR="000B6196" w:rsidRPr="0046124C" w:rsidRDefault="000B6196" w:rsidP="000B6196">
      <w:pPr>
        <w:numPr>
          <w:ilvl w:val="0"/>
          <w:numId w:val="5"/>
        </w:numPr>
        <w:spacing w:line="360" w:lineRule="auto"/>
        <w:ind w:left="720"/>
        <w:jc w:val="both"/>
        <w:rPr>
          <w:rFonts w:ascii="Times New Roman" w:eastAsia="Times New Roman" w:hAnsi="Times New Roman" w:cs="Times New Roman"/>
          <w:b/>
          <w:sz w:val="24"/>
          <w:szCs w:val="24"/>
        </w:rPr>
      </w:pPr>
      <w:r w:rsidRPr="00EA701B">
        <w:rPr>
          <w:rFonts w:ascii="Times New Roman" w:eastAsia="Times New Roman" w:hAnsi="Times New Roman" w:cs="Times New Roman"/>
          <w:sz w:val="24"/>
          <w:szCs w:val="24"/>
        </w:rPr>
        <w:t xml:space="preserve"> The removal of a cationic dye Malachite green from aqueous solution using chitosan bead was carried out. Langmuir equation showed higher conformity than Freundlich equation. Ninety-nine percent removal of Malachite green was reached at the optimum pH value of 8. From kinetic experiments, it was observed that sorption process followed the pseudo-second-order kinetic model. This study showed that chitosan beads can be excellent adsorbents at high pH values </w:t>
      </w:r>
      <w:r w:rsidRPr="0046124C">
        <w:rPr>
          <w:rFonts w:ascii="Times New Roman" w:eastAsia="Times New Roman" w:hAnsi="Times New Roman" w:cs="Times New Roman"/>
          <w:b/>
          <w:sz w:val="24"/>
          <w:szCs w:val="24"/>
        </w:rPr>
        <w:t>(Bekçi et al., 2007)</w:t>
      </w:r>
      <w:r w:rsidRPr="0046124C">
        <w:rPr>
          <w:rFonts w:ascii="Times New Roman" w:eastAsia="Times New Roman" w:hAnsi="Times New Roman" w:cs="Times New Roman"/>
          <w:sz w:val="24"/>
          <w:szCs w:val="24"/>
        </w:rPr>
        <w:t>.</w:t>
      </w:r>
    </w:p>
    <w:p w:rsidR="000B6196" w:rsidRPr="00EA701B" w:rsidRDefault="000B6196" w:rsidP="000B6196">
      <w:pPr>
        <w:spacing w:line="360" w:lineRule="auto"/>
        <w:ind w:left="720" w:hanging="360"/>
        <w:jc w:val="both"/>
        <w:rPr>
          <w:rFonts w:ascii="Times New Roman" w:eastAsia="Times New Roman" w:hAnsi="Times New Roman" w:cs="Times New Roman"/>
          <w:b/>
          <w:sz w:val="24"/>
          <w:szCs w:val="24"/>
        </w:rPr>
      </w:pPr>
    </w:p>
    <w:p w:rsidR="000B6196" w:rsidRPr="0019215B" w:rsidRDefault="000B6196" w:rsidP="000B6196">
      <w:pPr>
        <w:spacing w:line="360" w:lineRule="auto"/>
        <w:ind w:left="720" w:hanging="360"/>
        <w:jc w:val="both"/>
        <w:rPr>
          <w:rFonts w:ascii="Times New Roman" w:eastAsia="Times New Roman" w:hAnsi="Times New Roman" w:cs="Times New Roman"/>
          <w:b/>
          <w:sz w:val="28"/>
          <w:szCs w:val="28"/>
        </w:rPr>
      </w:pPr>
      <w:r w:rsidRPr="0019215B">
        <w:rPr>
          <w:rFonts w:ascii="Times New Roman" w:eastAsia="Times New Roman" w:hAnsi="Times New Roman" w:cs="Times New Roman"/>
          <w:b/>
          <w:sz w:val="28"/>
          <w:szCs w:val="28"/>
        </w:rPr>
        <w:t xml:space="preserve">Clay </w:t>
      </w:r>
      <w:r>
        <w:rPr>
          <w:rFonts w:ascii="Times New Roman" w:eastAsia="Times New Roman" w:hAnsi="Times New Roman" w:cs="Times New Roman"/>
          <w:b/>
          <w:sz w:val="28"/>
          <w:szCs w:val="28"/>
        </w:rPr>
        <w:t xml:space="preserve">used </w:t>
      </w:r>
      <w:r w:rsidRPr="0019215B">
        <w:rPr>
          <w:rFonts w:ascii="Times New Roman" w:eastAsia="Times New Roman" w:hAnsi="Times New Roman" w:cs="Times New Roman"/>
          <w:b/>
          <w:sz w:val="28"/>
          <w:szCs w:val="28"/>
        </w:rPr>
        <w:t xml:space="preserve">as </w:t>
      </w:r>
      <w:r>
        <w:rPr>
          <w:rFonts w:ascii="Times New Roman" w:eastAsia="Times New Roman" w:hAnsi="Times New Roman" w:cs="Times New Roman"/>
          <w:b/>
          <w:sz w:val="28"/>
          <w:szCs w:val="28"/>
        </w:rPr>
        <w:t xml:space="preserve">an </w:t>
      </w:r>
      <w:r w:rsidRPr="0019215B">
        <w:rPr>
          <w:rFonts w:ascii="Times New Roman" w:eastAsia="Times New Roman" w:hAnsi="Times New Roman" w:cs="Times New Roman"/>
          <w:b/>
          <w:sz w:val="28"/>
          <w:szCs w:val="28"/>
        </w:rPr>
        <w:t>adsorbent</w:t>
      </w:r>
    </w:p>
    <w:p w:rsidR="000B6196" w:rsidRDefault="000B6196" w:rsidP="000B6196">
      <w:pPr>
        <w:numPr>
          <w:ilvl w:val="0"/>
          <w:numId w:val="6"/>
        </w:num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Hajira T</w:t>
      </w:r>
      <w:r w:rsidRPr="00EA701B">
        <w:rPr>
          <w:rFonts w:ascii="Times New Roman" w:eastAsia="Times New Roman" w:hAnsi="Times New Roman" w:cs="Times New Roman"/>
          <w:b/>
          <w:sz w:val="24"/>
          <w:szCs w:val="24"/>
        </w:rPr>
        <w:t xml:space="preserve">ahir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(2010)</w:t>
      </w:r>
      <w:r w:rsidRPr="00EA701B">
        <w:rPr>
          <w:rFonts w:ascii="Times New Roman" w:eastAsia="Times New Roman" w:hAnsi="Times New Roman" w:cs="Times New Roman"/>
          <w:sz w:val="24"/>
          <w:szCs w:val="24"/>
        </w:rPr>
        <w:t xml:space="preserve"> have reported the removal of Malachite green on Mont morillonite clay adsorbent under optimized conditions. The percentage removal data shows that Malachite green Mont morillonite clay system shows about 95% adsorption tendency.</w:t>
      </w:r>
    </w:p>
    <w:p w:rsidR="000B6196" w:rsidRDefault="000B6196" w:rsidP="000B6196">
      <w:pPr>
        <w:numPr>
          <w:ilvl w:val="0"/>
          <w:numId w:val="6"/>
        </w:num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Papita S</w:t>
      </w:r>
      <w:r w:rsidRPr="00EA701B">
        <w:rPr>
          <w:rFonts w:ascii="Times New Roman" w:eastAsia="Times New Roman" w:hAnsi="Times New Roman" w:cs="Times New Roman"/>
          <w:b/>
          <w:sz w:val="24"/>
          <w:szCs w:val="24"/>
        </w:rPr>
        <w:t xml:space="preserve">aha </w:t>
      </w:r>
      <w:r w:rsidRPr="00EA701B">
        <w:rPr>
          <w:rFonts w:ascii="Times New Roman" w:eastAsia="Times New Roman" w:hAnsi="Times New Roman" w:cs="Times New Roman"/>
          <w:b/>
          <w:i/>
          <w:sz w:val="24"/>
          <w:szCs w:val="24"/>
        </w:rPr>
        <w:t>et</w:t>
      </w:r>
      <w:r w:rsidRPr="00EA701B">
        <w:rPr>
          <w:rFonts w:ascii="Times New Roman" w:eastAsia="Times New Roman" w:hAnsi="Times New Roman" w:cs="Times New Roman"/>
          <w:b/>
          <w:sz w:val="24"/>
          <w:szCs w:val="24"/>
        </w:rPr>
        <w:t xml:space="preserve"> </w:t>
      </w:r>
      <w:r w:rsidRPr="00EA701B">
        <w:rPr>
          <w:rFonts w:ascii="Times New Roman" w:eastAsia="Times New Roman" w:hAnsi="Times New Roman" w:cs="Times New Roman"/>
          <w:b/>
          <w:i/>
          <w:sz w:val="24"/>
          <w:szCs w:val="24"/>
        </w:rPr>
        <w:t>al</w:t>
      </w:r>
      <w:r w:rsidRPr="00EA701B">
        <w:rPr>
          <w:rFonts w:ascii="Times New Roman" w:eastAsia="Times New Roman" w:hAnsi="Times New Roman" w:cs="Times New Roman"/>
          <w:b/>
          <w:sz w:val="24"/>
          <w:szCs w:val="24"/>
        </w:rPr>
        <w:t>., (2010)</w:t>
      </w:r>
      <w:r w:rsidRPr="00EA701B">
        <w:rPr>
          <w:rFonts w:ascii="Times New Roman" w:eastAsia="Times New Roman" w:hAnsi="Times New Roman" w:cs="Times New Roman"/>
          <w:sz w:val="24"/>
          <w:szCs w:val="24"/>
        </w:rPr>
        <w:t xml:space="preserve"> investigated the adsorption potential of clayey soil towards Malachite green removal from aqueous solution. A negative enthalpy value indicated that the adsorption process was exothermic. The results showed that clayey soil can be used as an effective and low cost adsorbent.</w:t>
      </w:r>
    </w:p>
    <w:p w:rsidR="000B6196" w:rsidRPr="00EA701B" w:rsidRDefault="000B6196" w:rsidP="000B6196">
      <w:pPr>
        <w:spacing w:line="360" w:lineRule="auto"/>
        <w:ind w:left="720" w:hanging="360"/>
        <w:jc w:val="both"/>
        <w:rPr>
          <w:rFonts w:ascii="Times New Roman" w:eastAsia="Times New Roman" w:hAnsi="Times New Roman" w:cs="Times New Roman"/>
          <w:sz w:val="24"/>
          <w:szCs w:val="24"/>
        </w:rPr>
      </w:pPr>
    </w:p>
    <w:p w:rsidR="000B6196" w:rsidRPr="00EA701B" w:rsidRDefault="000B6196" w:rsidP="000B6196">
      <w:pPr>
        <w:numPr>
          <w:ilvl w:val="0"/>
          <w:numId w:val="6"/>
        </w:num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Abdil O</w:t>
      </w:r>
      <w:r w:rsidRPr="00EA701B">
        <w:rPr>
          <w:rFonts w:ascii="Times New Roman" w:eastAsia="Times New Roman" w:hAnsi="Times New Roman" w:cs="Times New Roman"/>
          <w:b/>
          <w:sz w:val="24"/>
          <w:szCs w:val="24"/>
        </w:rPr>
        <w:t xml:space="preserve">zdemir </w:t>
      </w:r>
      <w:r w:rsidRPr="00EA701B">
        <w:rPr>
          <w:rFonts w:ascii="Times New Roman" w:eastAsia="Times New Roman" w:hAnsi="Times New Roman" w:cs="Times New Roman"/>
          <w:b/>
          <w:i/>
          <w:sz w:val="24"/>
          <w:szCs w:val="24"/>
        </w:rPr>
        <w:t>et al</w:t>
      </w:r>
      <w:r w:rsidRPr="00EA701B">
        <w:rPr>
          <w:rFonts w:ascii="Times New Roman" w:eastAsia="Times New Roman" w:hAnsi="Times New Roman" w:cs="Times New Roman"/>
          <w:b/>
          <w:sz w:val="24"/>
          <w:szCs w:val="24"/>
        </w:rPr>
        <w:t>., (2009)</w:t>
      </w:r>
      <w:r w:rsidRPr="00EA701B">
        <w:rPr>
          <w:rFonts w:ascii="Times New Roman" w:eastAsia="Times New Roman" w:hAnsi="Times New Roman" w:cs="Times New Roman"/>
          <w:sz w:val="24"/>
          <w:szCs w:val="24"/>
        </w:rPr>
        <w:t xml:space="preserve"> carried out the adsorption of dye mixtures namely Malachite green and Congo red by bentonite. The result shows that the pH of the dye </w:t>
      </w:r>
      <w:r w:rsidRPr="00EA701B">
        <w:rPr>
          <w:rFonts w:ascii="Times New Roman" w:eastAsia="Times New Roman" w:hAnsi="Times New Roman" w:cs="Times New Roman"/>
          <w:sz w:val="24"/>
          <w:szCs w:val="24"/>
        </w:rPr>
        <w:lastRenderedPageBreak/>
        <w:t xml:space="preserve">solution is strongly affected by the chemistry of both the dye molecules and of the adsorbent in an aqueous solution. </w:t>
      </w:r>
    </w:p>
    <w:p w:rsidR="000B6196" w:rsidRPr="00EA701B" w:rsidRDefault="000B6196" w:rsidP="000B6196">
      <w:pPr>
        <w:spacing w:line="360" w:lineRule="auto"/>
        <w:ind w:left="720" w:hanging="360"/>
        <w:jc w:val="both"/>
        <w:rPr>
          <w:rFonts w:ascii="Times New Roman" w:eastAsia="Times New Roman" w:hAnsi="Times New Roman" w:cs="Times New Roman"/>
          <w:sz w:val="24"/>
          <w:szCs w:val="24"/>
        </w:rPr>
      </w:pPr>
    </w:p>
    <w:p w:rsidR="00643A91" w:rsidRDefault="00643A91"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0B6196" w:rsidRDefault="000B6196" w:rsidP="00D545CB"/>
    <w:p w:rsidR="00284C16" w:rsidRDefault="00284C16" w:rsidP="00D545CB"/>
    <w:p w:rsidR="00284C16" w:rsidRDefault="00284C16" w:rsidP="00D545CB"/>
    <w:p w:rsidR="00284C16" w:rsidRDefault="00284C16" w:rsidP="00D545CB"/>
    <w:p w:rsidR="00AE076E" w:rsidRDefault="00AE076E" w:rsidP="00AE076E">
      <w:pPr>
        <w:rPr>
          <w:noProof/>
        </w:rPr>
      </w:pPr>
    </w:p>
    <w:p w:rsidR="00AE076E" w:rsidRDefault="00AE076E" w:rsidP="00AE076E">
      <w:pPr>
        <w:rPr>
          <w:noProof/>
        </w:rPr>
      </w:pPr>
    </w:p>
    <w:p w:rsidR="00AE076E" w:rsidRDefault="00AE076E" w:rsidP="00AE076E">
      <w:pPr>
        <w:rPr>
          <w:noProof/>
        </w:rPr>
      </w:pPr>
    </w:p>
    <w:p w:rsidR="00AE076E" w:rsidRDefault="00AE076E" w:rsidP="00AE076E">
      <w:pPr>
        <w:rPr>
          <w:noProof/>
        </w:rPr>
      </w:pPr>
    </w:p>
    <w:p w:rsidR="00AE076E" w:rsidRDefault="00AE076E" w:rsidP="00AE076E">
      <w:pPr>
        <w:rPr>
          <w:noProof/>
        </w:rPr>
      </w:pPr>
    </w:p>
    <w:p w:rsidR="00AE076E" w:rsidRDefault="00AE076E" w:rsidP="00AE076E">
      <w:pPr>
        <w:rPr>
          <w:noProof/>
        </w:rPr>
      </w:pPr>
    </w:p>
    <w:p w:rsidR="00AE076E" w:rsidRDefault="00AE076E" w:rsidP="00AE076E">
      <w:pPr>
        <w:rPr>
          <w:noProof/>
        </w:rPr>
      </w:pPr>
    </w:p>
    <w:p w:rsidR="00AE076E" w:rsidRDefault="00AE076E" w:rsidP="00AE076E">
      <w:pPr>
        <w:rPr>
          <w:noProof/>
        </w:rPr>
      </w:pPr>
    </w:p>
    <w:p w:rsidR="00AE076E" w:rsidRDefault="00AE076E" w:rsidP="00AE076E">
      <w:pPr>
        <w:rPr>
          <w:noProof/>
        </w:rPr>
      </w:pPr>
    </w:p>
    <w:p w:rsidR="00AE076E" w:rsidRDefault="00AE076E" w:rsidP="00AE076E">
      <w:pPr>
        <w:rPr>
          <w:noProof/>
        </w:rPr>
      </w:pPr>
    </w:p>
    <w:p w:rsidR="00AE076E" w:rsidRDefault="00AE076E" w:rsidP="00AE076E">
      <w:pPr>
        <w:rPr>
          <w:noProof/>
        </w:rPr>
      </w:pPr>
    </w:p>
    <w:p w:rsidR="00AE076E" w:rsidRDefault="00AE076E" w:rsidP="00AE076E">
      <w:pPr>
        <w:rPr>
          <w:noProof/>
        </w:rPr>
      </w:pPr>
    </w:p>
    <w:p w:rsidR="00AE076E" w:rsidRDefault="00AE076E" w:rsidP="00AE076E">
      <w:pPr>
        <w:rPr>
          <w:noProof/>
        </w:rPr>
      </w:pPr>
    </w:p>
    <w:p w:rsidR="00AE076E" w:rsidRDefault="00AE076E" w:rsidP="00AE076E">
      <w:pPr>
        <w:rPr>
          <w:noProof/>
        </w:rPr>
      </w:pPr>
    </w:p>
    <w:p w:rsidR="00AE076E" w:rsidRDefault="00AE076E" w:rsidP="00AE076E">
      <w:pPr>
        <w:jc w:val="right"/>
        <w:rPr>
          <w:noProof/>
        </w:rPr>
      </w:pPr>
      <w:r>
        <w:rPr>
          <w:noProof/>
        </w:rPr>
        <w:t xml:space="preserve">   </w:t>
      </w:r>
      <w:r>
        <w:rPr>
          <w:noProof/>
        </w:rPr>
        <w:drawing>
          <wp:inline distT="0" distB="0" distL="0" distR="0">
            <wp:extent cx="2138680" cy="1788795"/>
            <wp:effectExtent l="19050" t="0" r="0" b="0"/>
            <wp:docPr id="69" name="Picture 1" descr="reactive-dyes_10656484_250x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active-dyes_10656484_250x250"/>
                    <pic:cNvPicPr>
                      <a:picLocks noChangeAspect="1" noChangeArrowheads="1"/>
                    </pic:cNvPicPr>
                  </pic:nvPicPr>
                  <pic:blipFill>
                    <a:blip r:embed="rId17"/>
                    <a:srcRect/>
                    <a:stretch>
                      <a:fillRect/>
                    </a:stretch>
                  </pic:blipFill>
                  <pic:spPr bwMode="auto">
                    <a:xfrm>
                      <a:off x="0" y="0"/>
                      <a:ext cx="2138680" cy="1788795"/>
                    </a:xfrm>
                    <a:prstGeom prst="rect">
                      <a:avLst/>
                    </a:prstGeom>
                    <a:noFill/>
                    <a:ln w="9525">
                      <a:noFill/>
                      <a:miter lim="800000"/>
                      <a:headEnd/>
                      <a:tailEnd/>
                    </a:ln>
                  </pic:spPr>
                </pic:pic>
              </a:graphicData>
            </a:graphic>
          </wp:inline>
        </w:drawing>
      </w:r>
    </w:p>
    <w:p w:rsidR="00284C16" w:rsidRPr="00565C14" w:rsidRDefault="00AE076E" w:rsidP="00565C14">
      <w:pPr>
        <w:spacing w:line="360" w:lineRule="auto"/>
        <w:rPr>
          <w:rFonts w:ascii="Monotype Corsiva" w:hAnsi="Monotype Corsiva"/>
          <w:b/>
          <w:sz w:val="36"/>
          <w:szCs w:val="36"/>
          <w:u w:val="thick"/>
        </w:rPr>
      </w:pPr>
      <w:r w:rsidRPr="009E429C">
        <w:rPr>
          <w:rFonts w:ascii="Monotype Corsiva" w:hAnsi="Monotype Corsiva"/>
          <w:b/>
          <w:sz w:val="36"/>
          <w:szCs w:val="36"/>
          <w:u w:val="thick"/>
        </w:rPr>
        <w:t xml:space="preserve">                                                </w:t>
      </w:r>
      <w:r>
        <w:rPr>
          <w:rFonts w:ascii="Monotype Corsiva" w:hAnsi="Monotype Corsiva"/>
          <w:b/>
          <w:sz w:val="36"/>
          <w:szCs w:val="36"/>
          <w:u w:val="thick"/>
        </w:rPr>
        <w:t xml:space="preserve">              </w:t>
      </w:r>
      <w:r w:rsidR="00565C14">
        <w:rPr>
          <w:rFonts w:ascii="Monotype Corsiva" w:hAnsi="Monotype Corsiva"/>
          <w:b/>
          <w:sz w:val="36"/>
          <w:szCs w:val="36"/>
          <w:u w:val="thick"/>
        </w:rPr>
        <w:t>MATERIALS AND METHODS</w:t>
      </w:r>
    </w:p>
    <w:p w:rsidR="00284C16" w:rsidRPr="00585E9B" w:rsidRDefault="00284C16" w:rsidP="00284C16">
      <w:pPr>
        <w:spacing w:line="360" w:lineRule="auto"/>
        <w:jc w:val="center"/>
        <w:rPr>
          <w:rFonts w:ascii="Times New Roman" w:hAnsi="Times New Roman"/>
          <w:b/>
          <w:sz w:val="32"/>
          <w:szCs w:val="32"/>
        </w:rPr>
      </w:pPr>
      <w:r w:rsidRPr="00585E9B">
        <w:rPr>
          <w:rFonts w:ascii="Times New Roman" w:hAnsi="Times New Roman"/>
          <w:b/>
          <w:sz w:val="32"/>
          <w:szCs w:val="32"/>
        </w:rPr>
        <w:lastRenderedPageBreak/>
        <w:t>3. MATERIALS AND METHODS</w:t>
      </w:r>
    </w:p>
    <w:p w:rsidR="00284C16" w:rsidRPr="00585E9B" w:rsidRDefault="00284C16" w:rsidP="00284C16">
      <w:pPr>
        <w:spacing w:line="360" w:lineRule="auto"/>
        <w:jc w:val="center"/>
        <w:rPr>
          <w:rFonts w:ascii="Times New Roman" w:hAnsi="Times New Roman"/>
          <w:b/>
          <w:sz w:val="24"/>
          <w:szCs w:val="24"/>
        </w:rPr>
      </w:pPr>
    </w:p>
    <w:p w:rsidR="00284C16" w:rsidRPr="00585E9B" w:rsidRDefault="00284C16" w:rsidP="00284C16">
      <w:pPr>
        <w:spacing w:line="360" w:lineRule="auto"/>
        <w:jc w:val="both"/>
        <w:rPr>
          <w:rFonts w:ascii="Times New Roman" w:hAnsi="Times New Roman"/>
          <w:b/>
          <w:sz w:val="28"/>
          <w:szCs w:val="28"/>
        </w:rPr>
      </w:pPr>
      <w:r w:rsidRPr="00585E9B">
        <w:rPr>
          <w:rFonts w:ascii="Times New Roman" w:hAnsi="Times New Roman"/>
          <w:b/>
          <w:sz w:val="28"/>
          <w:szCs w:val="28"/>
        </w:rPr>
        <w:t xml:space="preserve">3.1 Project plan </w:t>
      </w:r>
    </w:p>
    <w:p w:rsidR="00284C16" w:rsidRDefault="00284C16" w:rsidP="00284C16">
      <w:pPr>
        <w:spacing w:after="0" w:line="360" w:lineRule="auto"/>
        <w:jc w:val="both"/>
        <w:rPr>
          <w:rFonts w:ascii="Times New Roman" w:hAnsi="Times New Roman"/>
          <w:sz w:val="24"/>
          <w:szCs w:val="24"/>
        </w:rPr>
      </w:pPr>
      <w:r w:rsidRPr="00585E9B">
        <w:rPr>
          <w:rFonts w:ascii="Times New Roman" w:hAnsi="Times New Roman"/>
          <w:sz w:val="24"/>
          <w:szCs w:val="24"/>
        </w:rPr>
        <w:t xml:space="preserve">           The present investigation has been taken to study the efficiency of a low-cost,</w:t>
      </w:r>
    </w:p>
    <w:p w:rsidR="00284C16" w:rsidRPr="00585E9B" w:rsidRDefault="00284C16" w:rsidP="00284C16">
      <w:pPr>
        <w:spacing w:after="0" w:line="360" w:lineRule="auto"/>
        <w:jc w:val="both"/>
        <w:rPr>
          <w:rFonts w:ascii="Times New Roman" w:hAnsi="Times New Roman"/>
          <w:sz w:val="24"/>
          <w:szCs w:val="24"/>
        </w:rPr>
      </w:pPr>
      <w:r w:rsidRPr="00585E9B">
        <w:rPr>
          <w:rFonts w:ascii="Times New Roman" w:hAnsi="Times New Roman"/>
          <w:sz w:val="24"/>
          <w:szCs w:val="24"/>
        </w:rPr>
        <w:t xml:space="preserve"> eco- friendly adsorbent in the removal of a basic dye, Malachite green by adsorption. Batch adsorption studies carried out by varying the initial concentration of dye solution, pH and adsorbent dosage.</w:t>
      </w:r>
      <w:r w:rsidRPr="00585E9B">
        <w:rPr>
          <w:rFonts w:ascii="Times New Roman" w:hAnsi="Times New Roman"/>
          <w:b/>
          <w:sz w:val="24"/>
          <w:szCs w:val="24"/>
        </w:rPr>
        <w:tab/>
      </w:r>
    </w:p>
    <w:p w:rsidR="00284C16" w:rsidRPr="00585E9B" w:rsidRDefault="00284C16" w:rsidP="00284C16">
      <w:pPr>
        <w:spacing w:line="360" w:lineRule="auto"/>
        <w:jc w:val="both"/>
        <w:rPr>
          <w:rFonts w:ascii="Times New Roman" w:hAnsi="Times New Roman"/>
          <w:sz w:val="24"/>
          <w:szCs w:val="24"/>
        </w:rPr>
      </w:pPr>
    </w:p>
    <w:p w:rsidR="00284C16" w:rsidRPr="00585E9B" w:rsidRDefault="00284C16" w:rsidP="00284C16">
      <w:pPr>
        <w:spacing w:line="360" w:lineRule="auto"/>
        <w:jc w:val="both"/>
        <w:rPr>
          <w:rFonts w:ascii="Times New Roman" w:hAnsi="Times New Roman"/>
          <w:b/>
          <w:sz w:val="28"/>
          <w:szCs w:val="28"/>
        </w:rPr>
      </w:pPr>
      <w:r w:rsidRPr="00585E9B">
        <w:rPr>
          <w:rFonts w:ascii="Times New Roman" w:hAnsi="Times New Roman"/>
          <w:b/>
          <w:sz w:val="28"/>
          <w:szCs w:val="28"/>
        </w:rPr>
        <w:t>3.2 Description of the adsorbent</w:t>
      </w:r>
    </w:p>
    <w:p w:rsidR="00284C16" w:rsidRPr="00585E9B" w:rsidRDefault="00284C16" w:rsidP="00284C16">
      <w:pPr>
        <w:spacing w:line="360" w:lineRule="auto"/>
        <w:jc w:val="both"/>
        <w:rPr>
          <w:rFonts w:ascii="Times New Roman" w:hAnsi="Times New Roman"/>
          <w:b/>
          <w:sz w:val="24"/>
          <w:szCs w:val="24"/>
        </w:rPr>
      </w:pPr>
    </w:p>
    <w:p w:rsidR="00284C16" w:rsidRPr="00585E9B" w:rsidRDefault="00284C16" w:rsidP="00284C16">
      <w:pPr>
        <w:spacing w:line="360" w:lineRule="auto"/>
        <w:jc w:val="both"/>
        <w:rPr>
          <w:rFonts w:ascii="Times New Roman" w:hAnsi="Times New Roman"/>
          <w:sz w:val="24"/>
          <w:szCs w:val="24"/>
        </w:rPr>
      </w:pPr>
      <w:r w:rsidRPr="00585E9B">
        <w:rPr>
          <w:rFonts w:ascii="Times New Roman" w:hAnsi="Times New Roman"/>
          <w:sz w:val="24"/>
          <w:szCs w:val="24"/>
        </w:rPr>
        <w:t xml:space="preserve">COMMON NAME          </w:t>
      </w:r>
      <w:r>
        <w:rPr>
          <w:rFonts w:ascii="Times New Roman" w:hAnsi="Times New Roman"/>
          <w:sz w:val="24"/>
          <w:szCs w:val="24"/>
        </w:rPr>
        <w:tab/>
      </w:r>
      <w:r w:rsidRPr="00585E9B">
        <w:rPr>
          <w:rFonts w:ascii="Times New Roman" w:hAnsi="Times New Roman"/>
          <w:sz w:val="24"/>
          <w:szCs w:val="24"/>
        </w:rPr>
        <w:t xml:space="preserve">:        </w:t>
      </w:r>
      <w:r>
        <w:rPr>
          <w:rFonts w:ascii="Times New Roman" w:hAnsi="Times New Roman"/>
          <w:sz w:val="24"/>
          <w:szCs w:val="24"/>
        </w:rPr>
        <w:tab/>
      </w:r>
      <w:r w:rsidRPr="00585E9B">
        <w:rPr>
          <w:rFonts w:ascii="Times New Roman" w:hAnsi="Times New Roman"/>
          <w:sz w:val="24"/>
          <w:szCs w:val="24"/>
        </w:rPr>
        <w:t>Peacock flower, Pride of Barbide</w:t>
      </w:r>
    </w:p>
    <w:p w:rsidR="00284C16" w:rsidRPr="00585E9B" w:rsidRDefault="00284C16" w:rsidP="00284C16">
      <w:pPr>
        <w:spacing w:line="360" w:lineRule="auto"/>
        <w:jc w:val="both"/>
        <w:rPr>
          <w:rFonts w:ascii="Times New Roman" w:hAnsi="Times New Roman"/>
          <w:sz w:val="24"/>
          <w:szCs w:val="24"/>
        </w:rPr>
      </w:pPr>
      <w:r w:rsidRPr="00585E9B">
        <w:rPr>
          <w:rFonts w:ascii="Times New Roman" w:hAnsi="Times New Roman"/>
          <w:sz w:val="24"/>
          <w:szCs w:val="24"/>
        </w:rPr>
        <w:t xml:space="preserve">BOTANICAL NAME     </w:t>
      </w:r>
      <w:r>
        <w:rPr>
          <w:rFonts w:ascii="Times New Roman" w:hAnsi="Times New Roman"/>
          <w:sz w:val="24"/>
          <w:szCs w:val="24"/>
        </w:rPr>
        <w:tab/>
      </w:r>
      <w:r w:rsidRPr="00585E9B">
        <w:rPr>
          <w:rFonts w:ascii="Times New Roman" w:hAnsi="Times New Roman"/>
          <w:sz w:val="24"/>
          <w:szCs w:val="24"/>
        </w:rPr>
        <w:t xml:space="preserve">:       </w:t>
      </w:r>
      <w:r>
        <w:rPr>
          <w:rFonts w:ascii="Times New Roman" w:hAnsi="Times New Roman"/>
          <w:sz w:val="24"/>
          <w:szCs w:val="24"/>
        </w:rPr>
        <w:tab/>
      </w:r>
      <w:r w:rsidRPr="00585E9B">
        <w:rPr>
          <w:rFonts w:ascii="Times New Roman" w:hAnsi="Times New Roman"/>
          <w:sz w:val="24"/>
          <w:szCs w:val="24"/>
        </w:rPr>
        <w:t>Caesalpinia pulcherrima</w:t>
      </w:r>
    </w:p>
    <w:p w:rsidR="00284C16" w:rsidRPr="00585E9B" w:rsidRDefault="00284C16" w:rsidP="00284C16">
      <w:pPr>
        <w:spacing w:line="360" w:lineRule="auto"/>
        <w:jc w:val="both"/>
        <w:rPr>
          <w:rFonts w:ascii="Times New Roman" w:hAnsi="Times New Roman"/>
          <w:sz w:val="24"/>
          <w:szCs w:val="24"/>
        </w:rPr>
      </w:pPr>
      <w:r w:rsidRPr="00585E9B">
        <w:rPr>
          <w:rFonts w:ascii="Times New Roman" w:hAnsi="Times New Roman"/>
          <w:sz w:val="24"/>
          <w:szCs w:val="24"/>
        </w:rPr>
        <w:t xml:space="preserve">FAMILY                         </w:t>
      </w:r>
      <w:r>
        <w:rPr>
          <w:rFonts w:ascii="Times New Roman" w:hAnsi="Times New Roman"/>
          <w:sz w:val="24"/>
          <w:szCs w:val="24"/>
        </w:rPr>
        <w:tab/>
      </w:r>
      <w:r w:rsidRPr="00585E9B">
        <w:rPr>
          <w:rFonts w:ascii="Times New Roman" w:hAnsi="Times New Roman"/>
          <w:sz w:val="24"/>
          <w:szCs w:val="24"/>
        </w:rPr>
        <w:t xml:space="preserve"> :        </w:t>
      </w:r>
      <w:r>
        <w:rPr>
          <w:rFonts w:ascii="Times New Roman" w:hAnsi="Times New Roman"/>
          <w:sz w:val="24"/>
          <w:szCs w:val="24"/>
        </w:rPr>
        <w:tab/>
      </w:r>
      <w:r w:rsidRPr="00585E9B">
        <w:rPr>
          <w:rFonts w:ascii="Times New Roman" w:hAnsi="Times New Roman"/>
          <w:sz w:val="24"/>
          <w:szCs w:val="24"/>
        </w:rPr>
        <w:t>Caesalpiniaceae</w:t>
      </w:r>
    </w:p>
    <w:p w:rsidR="00284C16" w:rsidRPr="00585E9B" w:rsidRDefault="00284C16" w:rsidP="00284C16">
      <w:pPr>
        <w:spacing w:line="360" w:lineRule="auto"/>
        <w:jc w:val="both"/>
        <w:rPr>
          <w:rStyle w:val="Emphasis"/>
          <w:rFonts w:ascii="Times New Roman" w:hAnsi="Times New Roman"/>
          <w:i w:val="0"/>
          <w:sz w:val="24"/>
          <w:szCs w:val="24"/>
        </w:rPr>
      </w:pPr>
    </w:p>
    <w:p w:rsidR="00284C16" w:rsidRDefault="00284C16" w:rsidP="00284C16">
      <w:pPr>
        <w:spacing w:line="360" w:lineRule="auto"/>
        <w:ind w:firstLine="720"/>
        <w:jc w:val="both"/>
        <w:rPr>
          <w:rStyle w:val="Emphasis"/>
          <w:rFonts w:ascii="Times New Roman" w:hAnsi="Times New Roman"/>
          <w:i w:val="0"/>
          <w:sz w:val="24"/>
          <w:szCs w:val="24"/>
        </w:rPr>
      </w:pPr>
      <w:r w:rsidRPr="00585E9B">
        <w:rPr>
          <w:rStyle w:val="Emphasis"/>
          <w:rFonts w:ascii="Times New Roman" w:hAnsi="Times New Roman"/>
          <w:i w:val="0"/>
          <w:sz w:val="24"/>
          <w:szCs w:val="24"/>
        </w:rPr>
        <w:t>Eco-friendly low –cost carbon adsorbent used in this study for the removal of Malachite green was prepared from the fruits of Caesalpinia pulcherrima.</w:t>
      </w:r>
    </w:p>
    <w:p w:rsidR="00284C16" w:rsidRDefault="00284C16" w:rsidP="00284C16">
      <w:pPr>
        <w:spacing w:line="360" w:lineRule="auto"/>
        <w:jc w:val="both"/>
        <w:rPr>
          <w:rStyle w:val="Emphasis"/>
          <w:rFonts w:ascii="Times New Roman" w:hAnsi="Times New Roman"/>
          <w:i w:val="0"/>
          <w:sz w:val="24"/>
          <w:szCs w:val="24"/>
        </w:rPr>
      </w:pPr>
    </w:p>
    <w:p w:rsidR="00284C16" w:rsidRDefault="00284C16" w:rsidP="00284C16">
      <w:pPr>
        <w:spacing w:line="360" w:lineRule="auto"/>
        <w:jc w:val="both"/>
        <w:rPr>
          <w:rStyle w:val="Emphasis"/>
          <w:rFonts w:ascii="Times New Roman" w:hAnsi="Times New Roman"/>
          <w:i w:val="0"/>
          <w:sz w:val="24"/>
          <w:szCs w:val="24"/>
        </w:rPr>
      </w:pPr>
    </w:p>
    <w:p w:rsidR="00284C16" w:rsidRDefault="00284C16" w:rsidP="00284C16">
      <w:pPr>
        <w:spacing w:line="360" w:lineRule="auto"/>
        <w:jc w:val="both"/>
        <w:rPr>
          <w:rStyle w:val="Emphasis"/>
          <w:rFonts w:ascii="Times New Roman" w:hAnsi="Times New Roman"/>
          <w:i w:val="0"/>
          <w:sz w:val="24"/>
          <w:szCs w:val="24"/>
        </w:rPr>
      </w:pPr>
    </w:p>
    <w:p w:rsidR="00284C16" w:rsidRDefault="00284C16" w:rsidP="00284C16">
      <w:pPr>
        <w:spacing w:line="360" w:lineRule="auto"/>
        <w:jc w:val="both"/>
        <w:rPr>
          <w:rStyle w:val="Emphasis"/>
          <w:rFonts w:ascii="Times New Roman" w:hAnsi="Times New Roman"/>
          <w:i w:val="0"/>
          <w:sz w:val="24"/>
          <w:szCs w:val="24"/>
        </w:rPr>
      </w:pPr>
    </w:p>
    <w:p w:rsidR="00284C16" w:rsidRPr="00585E9B" w:rsidRDefault="00284C16" w:rsidP="00284C16">
      <w:pPr>
        <w:spacing w:line="360" w:lineRule="auto"/>
        <w:jc w:val="both"/>
        <w:rPr>
          <w:rStyle w:val="Emphasis"/>
          <w:rFonts w:ascii="Times New Roman" w:hAnsi="Times New Roman"/>
          <w:i w:val="0"/>
          <w:sz w:val="24"/>
          <w:szCs w:val="24"/>
        </w:rPr>
      </w:pPr>
    </w:p>
    <w:p w:rsidR="00284C16" w:rsidRDefault="00284C16" w:rsidP="00284C16">
      <w:pPr>
        <w:spacing w:line="360" w:lineRule="auto"/>
        <w:jc w:val="center"/>
        <w:rPr>
          <w:rStyle w:val="Emphasis"/>
          <w:rFonts w:ascii="Times New Roman" w:hAnsi="Times New Roman"/>
          <w:b/>
          <w:i w:val="0"/>
          <w:sz w:val="28"/>
          <w:szCs w:val="28"/>
        </w:rPr>
      </w:pPr>
    </w:p>
    <w:p w:rsidR="00284C16" w:rsidRPr="00585E9B" w:rsidRDefault="00284C16" w:rsidP="00284C16">
      <w:pPr>
        <w:spacing w:line="360" w:lineRule="auto"/>
        <w:jc w:val="center"/>
        <w:rPr>
          <w:rStyle w:val="Emphasis"/>
          <w:rFonts w:ascii="Times New Roman" w:hAnsi="Times New Roman"/>
          <w:b/>
          <w:i w:val="0"/>
          <w:sz w:val="28"/>
          <w:szCs w:val="28"/>
        </w:rPr>
      </w:pPr>
      <w:r w:rsidRPr="00585E9B">
        <w:rPr>
          <w:rStyle w:val="Emphasis"/>
          <w:rFonts w:ascii="Times New Roman" w:hAnsi="Times New Roman"/>
          <w:b/>
          <w:i w:val="0"/>
          <w:sz w:val="28"/>
          <w:szCs w:val="28"/>
        </w:rPr>
        <w:lastRenderedPageBreak/>
        <w:t>Caesalpinia pulcherrima</w:t>
      </w:r>
    </w:p>
    <w:p w:rsidR="00284C16" w:rsidRPr="00585E9B" w:rsidRDefault="00284C16" w:rsidP="00284C16">
      <w:pPr>
        <w:spacing w:line="360" w:lineRule="auto"/>
        <w:jc w:val="both"/>
        <w:rPr>
          <w:rStyle w:val="Emphasis"/>
          <w:rFonts w:ascii="Times New Roman" w:hAnsi="Times New Roman"/>
          <w:i w:val="0"/>
          <w:sz w:val="24"/>
          <w:szCs w:val="24"/>
        </w:rPr>
      </w:pPr>
      <w:r>
        <w:rPr>
          <w:rFonts w:ascii="Times New Roman" w:hAnsi="Times New Roman"/>
          <w:iCs/>
          <w:noProof/>
          <w:sz w:val="24"/>
          <w:szCs w:val="24"/>
        </w:rPr>
        <w:drawing>
          <wp:anchor distT="0" distB="0" distL="114300" distR="114300" simplePos="0" relativeHeight="251664384" behindDoc="0" locked="0" layoutInCell="1" allowOverlap="1">
            <wp:simplePos x="0" y="0"/>
            <wp:positionH relativeFrom="column">
              <wp:posOffset>1433830</wp:posOffset>
            </wp:positionH>
            <wp:positionV relativeFrom="paragraph">
              <wp:posOffset>34925</wp:posOffset>
            </wp:positionV>
            <wp:extent cx="3487420" cy="3888105"/>
            <wp:effectExtent l="19050" t="0" r="0" b="0"/>
            <wp:wrapSquare wrapText="right"/>
            <wp:docPr id="11" name="Picture 2" descr="http://flora.huh.harvard.edu/FloraData/Gallery/1100/Caesalpinia%20pulcherrima-zhangd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flora.huh.harvard.edu/FloraData/Gallery/1100/Caesalpinia%20pulcherrima-zhangdx.JPG"/>
                    <pic:cNvPicPr>
                      <a:picLocks noChangeAspect="1" noChangeArrowheads="1"/>
                    </pic:cNvPicPr>
                  </pic:nvPicPr>
                  <pic:blipFill>
                    <a:blip r:embed="rId18" r:link="rId19"/>
                    <a:srcRect/>
                    <a:stretch>
                      <a:fillRect/>
                    </a:stretch>
                  </pic:blipFill>
                  <pic:spPr bwMode="auto">
                    <a:xfrm>
                      <a:off x="0" y="0"/>
                      <a:ext cx="3487420" cy="3888105"/>
                    </a:xfrm>
                    <a:prstGeom prst="rect">
                      <a:avLst/>
                    </a:prstGeom>
                    <a:noFill/>
                    <a:ln w="9525">
                      <a:noFill/>
                      <a:miter lim="800000"/>
                      <a:headEnd/>
                      <a:tailEnd/>
                    </a:ln>
                  </pic:spPr>
                </pic:pic>
              </a:graphicData>
            </a:graphic>
          </wp:anchor>
        </w:drawing>
      </w:r>
    </w:p>
    <w:p w:rsidR="00284C16" w:rsidRPr="00585E9B" w:rsidRDefault="00284C16" w:rsidP="00284C16">
      <w:pPr>
        <w:spacing w:line="360" w:lineRule="auto"/>
        <w:jc w:val="both"/>
        <w:rPr>
          <w:rStyle w:val="Emphasis"/>
          <w:rFonts w:ascii="Times New Roman" w:hAnsi="Times New Roman"/>
          <w:i w:val="0"/>
          <w:sz w:val="24"/>
          <w:szCs w:val="24"/>
        </w:rPr>
      </w:pPr>
    </w:p>
    <w:p w:rsidR="00284C16" w:rsidRPr="00585E9B" w:rsidRDefault="00284C16" w:rsidP="00284C16">
      <w:pPr>
        <w:spacing w:line="360" w:lineRule="auto"/>
        <w:rPr>
          <w:rFonts w:ascii="Times New Roman" w:hAnsi="Times New Roman"/>
          <w:sz w:val="24"/>
          <w:szCs w:val="24"/>
        </w:rPr>
      </w:pPr>
    </w:p>
    <w:p w:rsidR="00284C16" w:rsidRPr="00585E9B" w:rsidRDefault="00284C16" w:rsidP="00284C16">
      <w:pPr>
        <w:spacing w:line="360" w:lineRule="auto"/>
        <w:rPr>
          <w:rFonts w:ascii="Times New Roman" w:hAnsi="Times New Roman"/>
          <w:sz w:val="24"/>
          <w:szCs w:val="24"/>
        </w:rPr>
      </w:pPr>
    </w:p>
    <w:p w:rsidR="00284C16" w:rsidRPr="00585E9B" w:rsidRDefault="00284C16" w:rsidP="00284C16">
      <w:pPr>
        <w:spacing w:line="360" w:lineRule="auto"/>
        <w:rPr>
          <w:rFonts w:ascii="Times New Roman" w:hAnsi="Times New Roman"/>
          <w:sz w:val="24"/>
          <w:szCs w:val="24"/>
        </w:rPr>
      </w:pPr>
    </w:p>
    <w:p w:rsidR="00284C16" w:rsidRPr="00585E9B" w:rsidRDefault="00284C16" w:rsidP="00284C16">
      <w:pPr>
        <w:spacing w:line="360" w:lineRule="auto"/>
        <w:rPr>
          <w:rFonts w:ascii="Times New Roman" w:hAnsi="Times New Roman"/>
          <w:sz w:val="24"/>
          <w:szCs w:val="24"/>
        </w:rPr>
      </w:pPr>
    </w:p>
    <w:p w:rsidR="00284C16" w:rsidRPr="00585E9B" w:rsidRDefault="00284C16" w:rsidP="00284C16">
      <w:pPr>
        <w:spacing w:line="360" w:lineRule="auto"/>
        <w:rPr>
          <w:rFonts w:ascii="Times New Roman" w:hAnsi="Times New Roman"/>
          <w:sz w:val="24"/>
          <w:szCs w:val="24"/>
        </w:rPr>
      </w:pPr>
    </w:p>
    <w:p w:rsidR="00284C16" w:rsidRPr="00585E9B" w:rsidRDefault="00284C16" w:rsidP="00284C16">
      <w:pPr>
        <w:spacing w:line="360" w:lineRule="auto"/>
        <w:rPr>
          <w:rFonts w:ascii="Times New Roman" w:hAnsi="Times New Roman"/>
          <w:sz w:val="24"/>
          <w:szCs w:val="24"/>
        </w:rPr>
      </w:pPr>
    </w:p>
    <w:p w:rsidR="00284C16" w:rsidRPr="00585E9B" w:rsidRDefault="00284C16" w:rsidP="00284C16">
      <w:pPr>
        <w:spacing w:line="360" w:lineRule="auto"/>
        <w:rPr>
          <w:rFonts w:ascii="Times New Roman" w:hAnsi="Times New Roman"/>
          <w:sz w:val="24"/>
          <w:szCs w:val="24"/>
        </w:rPr>
      </w:pPr>
    </w:p>
    <w:p w:rsidR="00284C16" w:rsidRPr="00585E9B" w:rsidRDefault="00284C16" w:rsidP="00284C16">
      <w:pPr>
        <w:spacing w:line="360" w:lineRule="auto"/>
        <w:rPr>
          <w:rFonts w:ascii="Times New Roman" w:hAnsi="Times New Roman"/>
          <w:sz w:val="24"/>
          <w:szCs w:val="24"/>
        </w:rPr>
      </w:pPr>
    </w:p>
    <w:p w:rsidR="00284C16" w:rsidRPr="00585E9B" w:rsidRDefault="00284C16" w:rsidP="00284C16">
      <w:pPr>
        <w:spacing w:line="360" w:lineRule="auto"/>
        <w:rPr>
          <w:rFonts w:ascii="Times New Roman" w:hAnsi="Times New Roman"/>
          <w:sz w:val="24"/>
          <w:szCs w:val="24"/>
        </w:rPr>
      </w:pPr>
    </w:p>
    <w:p w:rsidR="00284C16" w:rsidRPr="00585E9B" w:rsidRDefault="00284C16" w:rsidP="00284C16">
      <w:pPr>
        <w:spacing w:line="360" w:lineRule="auto"/>
        <w:rPr>
          <w:rFonts w:ascii="Times New Roman" w:hAnsi="Times New Roman"/>
          <w:sz w:val="24"/>
          <w:szCs w:val="24"/>
        </w:rPr>
      </w:pPr>
    </w:p>
    <w:p w:rsidR="00284C16" w:rsidRPr="00585E9B" w:rsidRDefault="00284C16" w:rsidP="00284C16">
      <w:pPr>
        <w:spacing w:line="360" w:lineRule="auto"/>
        <w:rPr>
          <w:rFonts w:ascii="Times New Roman" w:hAnsi="Times New Roman"/>
          <w:sz w:val="24"/>
          <w:szCs w:val="24"/>
        </w:rPr>
      </w:pPr>
      <w:r>
        <w:rPr>
          <w:rFonts w:ascii="Times New Roman" w:hAnsi="Times New Roman"/>
          <w:noProof/>
          <w:sz w:val="24"/>
          <w:szCs w:val="24"/>
        </w:rPr>
        <w:drawing>
          <wp:anchor distT="0" distB="0" distL="114300" distR="114300" simplePos="0" relativeHeight="251665408" behindDoc="0" locked="0" layoutInCell="1" allowOverlap="1">
            <wp:simplePos x="0" y="0"/>
            <wp:positionH relativeFrom="column">
              <wp:posOffset>2173605</wp:posOffset>
            </wp:positionH>
            <wp:positionV relativeFrom="paragraph">
              <wp:posOffset>40005</wp:posOffset>
            </wp:positionV>
            <wp:extent cx="2493010" cy="2854325"/>
            <wp:effectExtent l="19050" t="0" r="2540" b="0"/>
            <wp:wrapSquare wrapText="left"/>
            <wp:docPr id="10" name="Picture 3" descr="http://www.desert-tropicals.com/Plants/Fabaceae/Caesalpinia_pulcherrim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desert-tropicals.com/Plants/Fabaceae/Caesalpinia_pulcherrima2.jpg"/>
                    <pic:cNvPicPr>
                      <a:picLocks noChangeAspect="1" noChangeArrowheads="1"/>
                    </pic:cNvPicPr>
                  </pic:nvPicPr>
                  <pic:blipFill>
                    <a:blip r:embed="rId20" r:link="rId21"/>
                    <a:srcRect/>
                    <a:stretch>
                      <a:fillRect/>
                    </a:stretch>
                  </pic:blipFill>
                  <pic:spPr bwMode="auto">
                    <a:xfrm>
                      <a:off x="0" y="0"/>
                      <a:ext cx="2493010" cy="2854325"/>
                    </a:xfrm>
                    <a:prstGeom prst="rect">
                      <a:avLst/>
                    </a:prstGeom>
                    <a:noFill/>
                    <a:ln w="9525">
                      <a:noFill/>
                      <a:miter lim="800000"/>
                      <a:headEnd/>
                      <a:tailEnd/>
                    </a:ln>
                  </pic:spPr>
                </pic:pic>
              </a:graphicData>
            </a:graphic>
          </wp:anchor>
        </w:drawing>
      </w:r>
      <w:r w:rsidRPr="00585E9B">
        <w:rPr>
          <w:rFonts w:ascii="Times New Roman" w:hAnsi="Times New Roman"/>
          <w:sz w:val="24"/>
          <w:szCs w:val="24"/>
        </w:rPr>
        <w:t xml:space="preserve">   </w:t>
      </w:r>
    </w:p>
    <w:p w:rsidR="00284C16" w:rsidRPr="00585E9B" w:rsidRDefault="00284C16" w:rsidP="00284C16">
      <w:pPr>
        <w:spacing w:line="360" w:lineRule="auto"/>
        <w:rPr>
          <w:rFonts w:ascii="Times New Roman" w:hAnsi="Times New Roman"/>
          <w:sz w:val="24"/>
          <w:szCs w:val="24"/>
        </w:rPr>
      </w:pPr>
    </w:p>
    <w:p w:rsidR="00284C16" w:rsidRPr="00585E9B" w:rsidRDefault="00284C16" w:rsidP="00284C16">
      <w:pPr>
        <w:spacing w:line="360" w:lineRule="auto"/>
        <w:rPr>
          <w:rFonts w:ascii="Times New Roman" w:hAnsi="Times New Roman"/>
          <w:sz w:val="24"/>
          <w:szCs w:val="24"/>
        </w:rPr>
      </w:pPr>
    </w:p>
    <w:p w:rsidR="00284C16" w:rsidRPr="00585E9B" w:rsidRDefault="00284C16" w:rsidP="00284C16">
      <w:pPr>
        <w:spacing w:line="360" w:lineRule="auto"/>
        <w:rPr>
          <w:rFonts w:ascii="Times New Roman" w:hAnsi="Times New Roman"/>
          <w:sz w:val="24"/>
          <w:szCs w:val="24"/>
        </w:rPr>
      </w:pPr>
    </w:p>
    <w:p w:rsidR="00284C16" w:rsidRDefault="00284C16" w:rsidP="00284C16">
      <w:pPr>
        <w:spacing w:line="360" w:lineRule="auto"/>
        <w:rPr>
          <w:rFonts w:ascii="Times New Roman" w:hAnsi="Times New Roman"/>
          <w:sz w:val="24"/>
          <w:szCs w:val="24"/>
        </w:rPr>
      </w:pPr>
    </w:p>
    <w:p w:rsidR="00565C14" w:rsidRPr="00585E9B" w:rsidRDefault="00565C14" w:rsidP="00284C16">
      <w:pPr>
        <w:spacing w:line="360" w:lineRule="auto"/>
        <w:rPr>
          <w:rFonts w:ascii="Times New Roman" w:hAnsi="Times New Roman"/>
          <w:sz w:val="24"/>
          <w:szCs w:val="24"/>
        </w:rPr>
      </w:pPr>
    </w:p>
    <w:p w:rsidR="00284C16" w:rsidRPr="00585E9B" w:rsidRDefault="00284C16" w:rsidP="00284C16">
      <w:pPr>
        <w:spacing w:line="360" w:lineRule="auto"/>
        <w:rPr>
          <w:rFonts w:ascii="Times New Roman" w:hAnsi="Times New Roman"/>
          <w:sz w:val="24"/>
          <w:szCs w:val="24"/>
        </w:rPr>
      </w:pPr>
    </w:p>
    <w:p w:rsidR="00284C16" w:rsidRPr="00585E9B" w:rsidRDefault="00284C16" w:rsidP="00284C16">
      <w:pPr>
        <w:spacing w:line="360" w:lineRule="auto"/>
        <w:jc w:val="both"/>
        <w:rPr>
          <w:rFonts w:ascii="Times New Roman" w:hAnsi="Times New Roman"/>
          <w:b/>
          <w:sz w:val="28"/>
          <w:szCs w:val="28"/>
        </w:rPr>
      </w:pPr>
      <w:r w:rsidRPr="00585E9B">
        <w:rPr>
          <w:rFonts w:ascii="Times New Roman" w:hAnsi="Times New Roman"/>
          <w:b/>
          <w:sz w:val="28"/>
          <w:szCs w:val="28"/>
        </w:rPr>
        <w:lastRenderedPageBreak/>
        <w:t>3.3 Parameters studied</w:t>
      </w:r>
    </w:p>
    <w:p w:rsidR="00284C16" w:rsidRPr="00585E9B" w:rsidRDefault="00284C16" w:rsidP="00284C16">
      <w:pPr>
        <w:spacing w:line="360" w:lineRule="auto"/>
        <w:jc w:val="both"/>
        <w:rPr>
          <w:rFonts w:ascii="Times New Roman" w:hAnsi="Times New Roman"/>
          <w:sz w:val="24"/>
          <w:szCs w:val="24"/>
        </w:rPr>
      </w:pPr>
      <w:r w:rsidRPr="00585E9B">
        <w:rPr>
          <w:rFonts w:ascii="Times New Roman" w:hAnsi="Times New Roman"/>
          <w:sz w:val="24"/>
          <w:szCs w:val="24"/>
        </w:rPr>
        <w:t xml:space="preserve">                Batch studies were conducted with the activated carbon prepared from the fruits of Caesalpinia pulcherrima. The adsorption technique was used owing to its simplicity and ease of evaluating some basic parameters which influence the adsorption process.</w:t>
      </w:r>
    </w:p>
    <w:p w:rsidR="00284C16" w:rsidRPr="00585E9B" w:rsidRDefault="00284C16" w:rsidP="00284C16">
      <w:pPr>
        <w:numPr>
          <w:ilvl w:val="0"/>
          <w:numId w:val="10"/>
        </w:numPr>
        <w:spacing w:line="360" w:lineRule="auto"/>
        <w:jc w:val="both"/>
        <w:rPr>
          <w:rFonts w:ascii="Times New Roman" w:hAnsi="Times New Roman"/>
          <w:sz w:val="24"/>
          <w:szCs w:val="24"/>
        </w:rPr>
      </w:pPr>
      <w:r w:rsidRPr="00585E9B">
        <w:rPr>
          <w:rFonts w:ascii="Times New Roman" w:hAnsi="Times New Roman"/>
          <w:sz w:val="24"/>
          <w:szCs w:val="24"/>
        </w:rPr>
        <w:t>Determination of the effect of variation of initial concentration of dye solution on the percentage adsorption of dye from aqueous solution.</w:t>
      </w:r>
    </w:p>
    <w:p w:rsidR="00284C16" w:rsidRPr="00585E9B" w:rsidRDefault="00284C16" w:rsidP="00284C16">
      <w:pPr>
        <w:numPr>
          <w:ilvl w:val="0"/>
          <w:numId w:val="10"/>
        </w:numPr>
        <w:spacing w:line="360" w:lineRule="auto"/>
        <w:jc w:val="both"/>
        <w:rPr>
          <w:rFonts w:ascii="Times New Roman" w:hAnsi="Times New Roman"/>
          <w:sz w:val="24"/>
          <w:szCs w:val="24"/>
        </w:rPr>
      </w:pPr>
      <w:r w:rsidRPr="00585E9B">
        <w:rPr>
          <w:rFonts w:ascii="Times New Roman" w:hAnsi="Times New Roman"/>
          <w:sz w:val="24"/>
          <w:szCs w:val="24"/>
        </w:rPr>
        <w:t>Determination of the effect of variation of pH on the effective removal of dye from aqueous solution.</w:t>
      </w:r>
    </w:p>
    <w:p w:rsidR="00284C16" w:rsidRPr="00585E9B" w:rsidRDefault="00284C16" w:rsidP="00284C16">
      <w:pPr>
        <w:numPr>
          <w:ilvl w:val="0"/>
          <w:numId w:val="10"/>
        </w:numPr>
        <w:spacing w:line="360" w:lineRule="auto"/>
        <w:jc w:val="both"/>
        <w:rPr>
          <w:rFonts w:ascii="Times New Roman" w:hAnsi="Times New Roman"/>
          <w:sz w:val="24"/>
          <w:szCs w:val="24"/>
        </w:rPr>
      </w:pPr>
      <w:r w:rsidRPr="00585E9B">
        <w:rPr>
          <w:rFonts w:ascii="Times New Roman" w:hAnsi="Times New Roman"/>
          <w:sz w:val="24"/>
          <w:szCs w:val="24"/>
        </w:rPr>
        <w:t>Determination of the effect of variation of adsorbent dosage on the percentage removal of dye from aqueous solution.</w:t>
      </w:r>
    </w:p>
    <w:p w:rsidR="00284C16" w:rsidRPr="00585E9B" w:rsidRDefault="00284C16" w:rsidP="00284C16">
      <w:pPr>
        <w:numPr>
          <w:ilvl w:val="0"/>
          <w:numId w:val="10"/>
        </w:numPr>
        <w:spacing w:line="360" w:lineRule="auto"/>
        <w:jc w:val="both"/>
        <w:rPr>
          <w:rFonts w:ascii="Times New Roman" w:hAnsi="Times New Roman"/>
          <w:sz w:val="24"/>
          <w:szCs w:val="24"/>
        </w:rPr>
      </w:pPr>
      <w:r w:rsidRPr="00585E9B">
        <w:rPr>
          <w:rFonts w:ascii="Times New Roman" w:hAnsi="Times New Roman"/>
          <w:sz w:val="24"/>
          <w:szCs w:val="24"/>
        </w:rPr>
        <w:t>The experimental data obtained in the adsorption of dye was interpreted using the Langmuir and Freundich adsorption isotherm and Lagergren first order kinetic equation and intraparticle diffusion rate equation.</w:t>
      </w:r>
    </w:p>
    <w:p w:rsidR="00284C16" w:rsidRPr="00585E9B" w:rsidRDefault="00284C16" w:rsidP="00284C16">
      <w:pPr>
        <w:spacing w:line="360" w:lineRule="auto"/>
        <w:ind w:left="720"/>
        <w:jc w:val="both"/>
        <w:rPr>
          <w:rFonts w:ascii="Times New Roman" w:hAnsi="Times New Roman"/>
          <w:sz w:val="24"/>
          <w:szCs w:val="24"/>
        </w:rPr>
      </w:pPr>
    </w:p>
    <w:p w:rsidR="00284C16" w:rsidRPr="00585E9B" w:rsidRDefault="00284C16" w:rsidP="00284C16">
      <w:pPr>
        <w:spacing w:line="360" w:lineRule="auto"/>
        <w:jc w:val="both"/>
        <w:rPr>
          <w:rFonts w:ascii="Times New Roman" w:hAnsi="Times New Roman"/>
          <w:b/>
          <w:sz w:val="28"/>
          <w:szCs w:val="28"/>
        </w:rPr>
      </w:pPr>
      <w:r w:rsidRPr="00585E9B">
        <w:rPr>
          <w:rFonts w:ascii="Times New Roman" w:hAnsi="Times New Roman"/>
          <w:b/>
          <w:sz w:val="28"/>
          <w:szCs w:val="28"/>
        </w:rPr>
        <w:t>3.4 Preparation of the adsorbent</w:t>
      </w:r>
    </w:p>
    <w:p w:rsidR="00284C16" w:rsidRPr="00585E9B" w:rsidRDefault="00284C16" w:rsidP="00284C16">
      <w:pPr>
        <w:spacing w:line="360" w:lineRule="auto"/>
        <w:jc w:val="both"/>
        <w:rPr>
          <w:rFonts w:ascii="Times New Roman" w:hAnsi="Times New Roman"/>
          <w:sz w:val="24"/>
          <w:szCs w:val="24"/>
        </w:rPr>
      </w:pPr>
      <w:r w:rsidRPr="00585E9B">
        <w:rPr>
          <w:rFonts w:ascii="Times New Roman" w:hAnsi="Times New Roman"/>
          <w:b/>
          <w:sz w:val="24"/>
          <w:szCs w:val="24"/>
        </w:rPr>
        <w:t xml:space="preserve">              </w:t>
      </w:r>
      <w:r w:rsidRPr="00585E9B">
        <w:rPr>
          <w:rFonts w:ascii="Times New Roman" w:hAnsi="Times New Roman"/>
          <w:sz w:val="24"/>
          <w:szCs w:val="24"/>
        </w:rPr>
        <w:t xml:space="preserve">Fruits of Caeslpinia pulcherrima were collected from Avinashilingam Deemed University Campus, Coimbatore. The collected pods were cut into small pieces, dried in sunlight for 5 days and further dried in a hot air oven at 60 </w:t>
      </w:r>
      <w:r w:rsidRPr="00585E9B">
        <w:rPr>
          <w:rFonts w:ascii="Times New Roman" w:hAnsi="Times New Roman"/>
          <w:sz w:val="24"/>
          <w:szCs w:val="24"/>
          <w:vertAlign w:val="superscript"/>
        </w:rPr>
        <w:t>0</w:t>
      </w:r>
      <w:r w:rsidRPr="00585E9B">
        <w:rPr>
          <w:rFonts w:ascii="Times New Roman" w:hAnsi="Times New Roman"/>
          <w:sz w:val="24"/>
          <w:szCs w:val="24"/>
        </w:rPr>
        <w:t xml:space="preserve">C for 24 hours.The completely dried material was powdered well.The powdered raw material was chemically activated by treating with concentrated sulphuric acid with constant stirring and kept for 24 hours.The carbonized material was washed with plenty of water several times to remove excess acid and dried at 105-110 </w:t>
      </w:r>
      <w:r w:rsidRPr="00585E9B">
        <w:rPr>
          <w:rFonts w:ascii="Times New Roman" w:hAnsi="Times New Roman"/>
          <w:sz w:val="24"/>
          <w:szCs w:val="24"/>
          <w:vertAlign w:val="superscript"/>
        </w:rPr>
        <w:t>0</w:t>
      </w:r>
      <w:r w:rsidRPr="00585E9B">
        <w:rPr>
          <w:rFonts w:ascii="Times New Roman" w:hAnsi="Times New Roman"/>
          <w:sz w:val="24"/>
          <w:szCs w:val="24"/>
        </w:rPr>
        <w:t xml:space="preserve"> C in a hot air ove for 24 hours.The adsorbent thus obtained was ground well and sieved through a 250 mesh and kept in an air tight container for further use.</w:t>
      </w:r>
    </w:p>
    <w:p w:rsidR="00284C16" w:rsidRDefault="00284C16" w:rsidP="00284C16">
      <w:pPr>
        <w:spacing w:line="360" w:lineRule="auto"/>
        <w:jc w:val="both"/>
        <w:rPr>
          <w:rFonts w:ascii="Times New Roman" w:hAnsi="Times New Roman"/>
          <w:sz w:val="28"/>
          <w:szCs w:val="28"/>
        </w:rPr>
      </w:pPr>
    </w:p>
    <w:p w:rsidR="00284C16" w:rsidRPr="00585E9B" w:rsidRDefault="00284C16" w:rsidP="00284C16">
      <w:pPr>
        <w:spacing w:line="360" w:lineRule="auto"/>
        <w:jc w:val="both"/>
        <w:rPr>
          <w:rFonts w:ascii="Times New Roman" w:hAnsi="Times New Roman"/>
          <w:sz w:val="28"/>
          <w:szCs w:val="28"/>
        </w:rPr>
      </w:pPr>
    </w:p>
    <w:p w:rsidR="00284C16" w:rsidRPr="00585E9B" w:rsidRDefault="00284C16" w:rsidP="00284C16">
      <w:pPr>
        <w:spacing w:line="360" w:lineRule="auto"/>
        <w:jc w:val="both"/>
        <w:rPr>
          <w:rFonts w:ascii="Times New Roman" w:hAnsi="Times New Roman"/>
          <w:b/>
          <w:sz w:val="28"/>
          <w:szCs w:val="28"/>
        </w:rPr>
      </w:pPr>
      <w:r w:rsidRPr="00585E9B">
        <w:rPr>
          <w:rFonts w:ascii="Times New Roman" w:hAnsi="Times New Roman"/>
          <w:b/>
          <w:sz w:val="28"/>
          <w:szCs w:val="28"/>
        </w:rPr>
        <w:lastRenderedPageBreak/>
        <w:t>3.5 REAGENTS</w:t>
      </w:r>
    </w:p>
    <w:p w:rsidR="00284C16" w:rsidRPr="00585E9B" w:rsidRDefault="00284C16" w:rsidP="00284C16">
      <w:pPr>
        <w:spacing w:line="360" w:lineRule="auto"/>
        <w:jc w:val="both"/>
        <w:rPr>
          <w:rFonts w:ascii="Times New Roman" w:hAnsi="Times New Roman"/>
          <w:sz w:val="24"/>
          <w:szCs w:val="24"/>
        </w:rPr>
      </w:pPr>
      <w:r w:rsidRPr="00585E9B">
        <w:rPr>
          <w:rFonts w:ascii="Times New Roman" w:hAnsi="Times New Roman"/>
          <w:b/>
          <w:sz w:val="24"/>
          <w:szCs w:val="24"/>
        </w:rPr>
        <w:t xml:space="preserve">                 </w:t>
      </w:r>
      <w:r w:rsidRPr="00585E9B">
        <w:rPr>
          <w:rFonts w:ascii="Times New Roman" w:hAnsi="Times New Roman"/>
          <w:sz w:val="24"/>
          <w:szCs w:val="24"/>
        </w:rPr>
        <w:t xml:space="preserve">The dye solution was prepared by dissolving 5gm of malachite green in distilled water and diluted to 100 ml. The stock solution was diluted to appropriate </w:t>
      </w:r>
    </w:p>
    <w:p w:rsidR="00284C16" w:rsidRPr="00585E9B" w:rsidRDefault="00284C16" w:rsidP="00284C16">
      <w:pPr>
        <w:spacing w:line="360" w:lineRule="auto"/>
        <w:jc w:val="both"/>
        <w:rPr>
          <w:rFonts w:ascii="Times New Roman" w:hAnsi="Times New Roman"/>
          <w:sz w:val="24"/>
          <w:szCs w:val="24"/>
        </w:rPr>
      </w:pPr>
      <w:r w:rsidRPr="00585E9B">
        <w:rPr>
          <w:rFonts w:ascii="Times New Roman" w:hAnsi="Times New Roman"/>
          <w:sz w:val="24"/>
          <w:szCs w:val="24"/>
        </w:rPr>
        <w:t>concentration.</w:t>
      </w:r>
    </w:p>
    <w:p w:rsidR="00284C16" w:rsidRPr="00585E9B" w:rsidRDefault="00284C16" w:rsidP="00284C16">
      <w:pPr>
        <w:spacing w:line="360" w:lineRule="auto"/>
        <w:jc w:val="both"/>
        <w:rPr>
          <w:rFonts w:ascii="Times New Roman" w:hAnsi="Times New Roman"/>
          <w:sz w:val="24"/>
          <w:szCs w:val="24"/>
        </w:rPr>
      </w:pPr>
    </w:p>
    <w:p w:rsidR="00284C16" w:rsidRPr="00585E9B" w:rsidRDefault="00284C16" w:rsidP="00284C16">
      <w:pPr>
        <w:spacing w:line="360" w:lineRule="auto"/>
        <w:jc w:val="both"/>
        <w:rPr>
          <w:rFonts w:ascii="Times New Roman" w:hAnsi="Times New Roman"/>
          <w:sz w:val="24"/>
          <w:szCs w:val="24"/>
        </w:rPr>
      </w:pPr>
      <w:r>
        <w:rPr>
          <w:rFonts w:ascii="Times New Roman" w:hAnsi="Times New Roman"/>
          <w:noProof/>
          <w:sz w:val="24"/>
          <w:szCs w:val="24"/>
        </w:rPr>
        <w:drawing>
          <wp:inline distT="0" distB="0" distL="0" distR="0">
            <wp:extent cx="2592070" cy="1812925"/>
            <wp:effectExtent l="19050" t="0" r="0" b="0"/>
            <wp:docPr id="25" name="Picture 1" descr="malachite-green-250x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lachite-green-250x250"/>
                    <pic:cNvPicPr>
                      <a:picLocks noChangeAspect="1" noChangeArrowheads="1"/>
                    </pic:cNvPicPr>
                  </pic:nvPicPr>
                  <pic:blipFill>
                    <a:blip r:embed="rId22"/>
                    <a:srcRect l="7692" t="6976" r="5128" b="4651"/>
                    <a:stretch>
                      <a:fillRect/>
                    </a:stretch>
                  </pic:blipFill>
                  <pic:spPr bwMode="auto">
                    <a:xfrm>
                      <a:off x="0" y="0"/>
                      <a:ext cx="2592070" cy="1812925"/>
                    </a:xfrm>
                    <a:prstGeom prst="rect">
                      <a:avLst/>
                    </a:prstGeom>
                    <a:noFill/>
                    <a:ln w="9525">
                      <a:noFill/>
                      <a:miter lim="800000"/>
                      <a:headEnd/>
                      <a:tailEnd/>
                    </a:ln>
                  </pic:spPr>
                </pic:pic>
              </a:graphicData>
            </a:graphic>
          </wp:inline>
        </w:drawing>
      </w:r>
    </w:p>
    <w:p w:rsidR="00284C16" w:rsidRDefault="00284C16" w:rsidP="00284C16">
      <w:pPr>
        <w:spacing w:line="360" w:lineRule="auto"/>
        <w:jc w:val="both"/>
        <w:rPr>
          <w:rFonts w:ascii="Times New Roman" w:hAnsi="Times New Roman"/>
          <w:b/>
          <w:sz w:val="24"/>
          <w:szCs w:val="24"/>
        </w:rPr>
      </w:pPr>
      <w:r w:rsidRPr="00585E9B">
        <w:rPr>
          <w:rFonts w:ascii="Times New Roman" w:hAnsi="Times New Roman"/>
          <w:sz w:val="24"/>
          <w:szCs w:val="24"/>
        </w:rPr>
        <w:t xml:space="preserve"> </w:t>
      </w:r>
    </w:p>
    <w:p w:rsidR="00284C16" w:rsidRPr="00585E9B" w:rsidRDefault="00284C16" w:rsidP="00284C16">
      <w:pPr>
        <w:spacing w:line="360" w:lineRule="auto"/>
        <w:jc w:val="both"/>
        <w:rPr>
          <w:rFonts w:ascii="Times New Roman" w:hAnsi="Times New Roman"/>
          <w:b/>
          <w:sz w:val="28"/>
          <w:szCs w:val="28"/>
        </w:rPr>
      </w:pPr>
      <w:r w:rsidRPr="00585E9B">
        <w:rPr>
          <w:rFonts w:ascii="Times New Roman" w:hAnsi="Times New Roman"/>
          <w:b/>
          <w:sz w:val="24"/>
          <w:szCs w:val="24"/>
        </w:rPr>
        <w:t xml:space="preserve"> </w:t>
      </w:r>
      <w:r w:rsidRPr="00585E9B">
        <w:rPr>
          <w:rFonts w:ascii="Times New Roman" w:hAnsi="Times New Roman"/>
          <w:b/>
          <w:sz w:val="28"/>
          <w:szCs w:val="28"/>
        </w:rPr>
        <w:t xml:space="preserve">3.6 Equipment </w:t>
      </w:r>
    </w:p>
    <w:p w:rsidR="00284C16" w:rsidRPr="00585E9B" w:rsidRDefault="00284C16" w:rsidP="00284C16">
      <w:pPr>
        <w:numPr>
          <w:ilvl w:val="0"/>
          <w:numId w:val="11"/>
        </w:numPr>
        <w:spacing w:after="0" w:line="360" w:lineRule="auto"/>
        <w:jc w:val="both"/>
        <w:rPr>
          <w:rFonts w:ascii="Times New Roman" w:hAnsi="Times New Roman"/>
          <w:b/>
          <w:sz w:val="24"/>
          <w:szCs w:val="24"/>
        </w:rPr>
      </w:pPr>
      <w:r w:rsidRPr="00585E9B">
        <w:rPr>
          <w:rFonts w:ascii="Times New Roman" w:hAnsi="Times New Roman"/>
          <w:sz w:val="24"/>
          <w:szCs w:val="24"/>
        </w:rPr>
        <w:t xml:space="preserve">Elico pH meter was used to measure </w:t>
      </w:r>
    </w:p>
    <w:p w:rsidR="00284C16" w:rsidRPr="00A23270" w:rsidRDefault="00284C16" w:rsidP="00284C16">
      <w:pPr>
        <w:numPr>
          <w:ilvl w:val="0"/>
          <w:numId w:val="11"/>
        </w:numPr>
        <w:spacing w:after="0" w:line="360" w:lineRule="auto"/>
        <w:jc w:val="both"/>
        <w:rPr>
          <w:rFonts w:ascii="Times New Roman" w:hAnsi="Times New Roman"/>
          <w:b/>
          <w:sz w:val="24"/>
          <w:szCs w:val="24"/>
        </w:rPr>
      </w:pPr>
      <w:r w:rsidRPr="00585E9B">
        <w:rPr>
          <w:rFonts w:ascii="Times New Roman" w:hAnsi="Times New Roman"/>
          <w:sz w:val="24"/>
          <w:szCs w:val="24"/>
        </w:rPr>
        <w:t xml:space="preserve"> Photo colorimeter was used for spectrocolorimetric work</w:t>
      </w:r>
    </w:p>
    <w:p w:rsidR="00284C16" w:rsidRDefault="00284C16" w:rsidP="00284C16">
      <w:pPr>
        <w:numPr>
          <w:ilvl w:val="0"/>
          <w:numId w:val="11"/>
        </w:numPr>
        <w:spacing w:after="0" w:line="360" w:lineRule="auto"/>
        <w:jc w:val="both"/>
        <w:rPr>
          <w:rFonts w:ascii="Times New Roman" w:hAnsi="Times New Roman"/>
          <w:sz w:val="24"/>
          <w:szCs w:val="24"/>
        </w:rPr>
      </w:pPr>
      <w:r w:rsidRPr="00585E9B">
        <w:rPr>
          <w:rFonts w:ascii="Times New Roman" w:hAnsi="Times New Roman"/>
          <w:sz w:val="24"/>
          <w:szCs w:val="24"/>
        </w:rPr>
        <w:t>Genuine equipment manufacture’s mechanical horizontal bench shaker was used for shaking of solution containing adsorbent and adsorbate.</w:t>
      </w:r>
    </w:p>
    <w:p w:rsidR="00284C16" w:rsidRDefault="00284C16" w:rsidP="00284C16">
      <w:pPr>
        <w:spacing w:after="0" w:line="360" w:lineRule="auto"/>
        <w:ind w:left="1080"/>
        <w:jc w:val="both"/>
        <w:rPr>
          <w:rFonts w:ascii="Times New Roman" w:hAnsi="Times New Roman"/>
          <w:sz w:val="24"/>
          <w:szCs w:val="24"/>
        </w:rPr>
      </w:pPr>
    </w:p>
    <w:p w:rsidR="00284C16" w:rsidRDefault="00284C16" w:rsidP="00284C16">
      <w:pPr>
        <w:spacing w:after="0" w:line="360" w:lineRule="auto"/>
        <w:ind w:left="1080"/>
        <w:jc w:val="both"/>
        <w:rPr>
          <w:rFonts w:ascii="Times New Roman" w:hAnsi="Times New Roman"/>
          <w:sz w:val="24"/>
          <w:szCs w:val="24"/>
        </w:rPr>
      </w:pPr>
    </w:p>
    <w:p w:rsidR="00284C16" w:rsidRDefault="00284C16" w:rsidP="00284C16">
      <w:pPr>
        <w:spacing w:after="0" w:line="360" w:lineRule="auto"/>
        <w:ind w:left="1080"/>
        <w:jc w:val="both"/>
        <w:rPr>
          <w:rFonts w:ascii="Times New Roman" w:hAnsi="Times New Roman"/>
          <w:sz w:val="24"/>
          <w:szCs w:val="24"/>
        </w:rPr>
      </w:pPr>
    </w:p>
    <w:p w:rsidR="00284C16" w:rsidRDefault="00284C16" w:rsidP="00284C16">
      <w:pPr>
        <w:spacing w:after="0" w:line="360" w:lineRule="auto"/>
        <w:ind w:left="1080"/>
        <w:jc w:val="both"/>
        <w:rPr>
          <w:rFonts w:ascii="Times New Roman" w:hAnsi="Times New Roman"/>
          <w:sz w:val="24"/>
          <w:szCs w:val="24"/>
        </w:rPr>
      </w:pPr>
    </w:p>
    <w:p w:rsidR="00284C16" w:rsidRPr="00585E9B" w:rsidRDefault="00284C16" w:rsidP="00284C16">
      <w:pPr>
        <w:spacing w:after="0" w:line="360" w:lineRule="auto"/>
        <w:ind w:left="1080"/>
        <w:jc w:val="both"/>
        <w:rPr>
          <w:rFonts w:ascii="Times New Roman" w:hAnsi="Times New Roman"/>
          <w:sz w:val="24"/>
          <w:szCs w:val="24"/>
        </w:rPr>
      </w:pPr>
    </w:p>
    <w:p w:rsidR="00284C16" w:rsidRPr="00585E9B" w:rsidRDefault="00284C16" w:rsidP="00284C16">
      <w:pPr>
        <w:spacing w:after="0" w:line="360" w:lineRule="auto"/>
        <w:ind w:left="1080"/>
        <w:jc w:val="both"/>
        <w:rPr>
          <w:rFonts w:ascii="Times New Roman" w:hAnsi="Times New Roman"/>
          <w:b/>
          <w:sz w:val="24"/>
          <w:szCs w:val="24"/>
        </w:rPr>
      </w:pPr>
    </w:p>
    <w:p w:rsidR="00284C16" w:rsidRDefault="00284C16" w:rsidP="00284C16">
      <w:pPr>
        <w:spacing w:line="360" w:lineRule="auto"/>
        <w:rPr>
          <w:rFonts w:ascii="Times New Roman" w:hAnsi="Times New Roman"/>
          <w:sz w:val="24"/>
          <w:szCs w:val="24"/>
        </w:rPr>
      </w:pPr>
    </w:p>
    <w:p w:rsidR="00284C16" w:rsidRDefault="00284C16" w:rsidP="00284C16">
      <w:pPr>
        <w:spacing w:line="360" w:lineRule="auto"/>
        <w:rPr>
          <w:rFonts w:ascii="Times New Roman" w:hAnsi="Times New Roman"/>
          <w:sz w:val="24"/>
          <w:szCs w:val="24"/>
        </w:rPr>
      </w:pPr>
    </w:p>
    <w:p w:rsidR="00284C16" w:rsidRPr="00565C14" w:rsidRDefault="00565C14" w:rsidP="00173B09">
      <w:pPr>
        <w:spacing w:line="360" w:lineRule="auto"/>
        <w:jc w:val="center"/>
        <w:rPr>
          <w:rFonts w:ascii="Times New Roman" w:hAnsi="Times New Roman"/>
          <w:b/>
          <w:sz w:val="24"/>
          <w:szCs w:val="24"/>
        </w:rPr>
      </w:pPr>
      <w:r w:rsidRPr="00565C14">
        <w:rPr>
          <w:rFonts w:ascii="Times New Roman" w:hAnsi="Times New Roman"/>
          <w:b/>
          <w:sz w:val="24"/>
          <w:szCs w:val="24"/>
        </w:rPr>
        <w:lastRenderedPageBreak/>
        <w:t>EQUIPMENTS</w:t>
      </w:r>
    </w:p>
    <w:p w:rsidR="00284C16" w:rsidRPr="00585E9B" w:rsidRDefault="00284C16" w:rsidP="00284C16">
      <w:pPr>
        <w:spacing w:line="360" w:lineRule="auto"/>
        <w:rPr>
          <w:rFonts w:ascii="Times New Roman" w:hAnsi="Times New Roman"/>
          <w:sz w:val="24"/>
          <w:szCs w:val="24"/>
        </w:rPr>
      </w:pPr>
    </w:p>
    <w:p w:rsidR="00284C16" w:rsidRDefault="00565C14" w:rsidP="00284C16">
      <w:pPr>
        <w:spacing w:line="360" w:lineRule="auto"/>
        <w:ind w:left="720"/>
        <w:rPr>
          <w:rFonts w:ascii="Times New Roman" w:hAnsi="Times New Roman"/>
          <w:b/>
          <w:sz w:val="24"/>
          <w:szCs w:val="24"/>
        </w:rPr>
      </w:pPr>
      <w:r>
        <w:rPr>
          <w:rFonts w:ascii="Times New Roman" w:hAnsi="Times New Roman"/>
          <w:b/>
          <w:sz w:val="24"/>
          <w:szCs w:val="24"/>
        </w:rPr>
        <w:t xml:space="preserve">                                      </w:t>
      </w:r>
      <w:r w:rsidR="00284C16" w:rsidRPr="00585E9B">
        <w:rPr>
          <w:rFonts w:ascii="Times New Roman" w:hAnsi="Times New Roman"/>
          <w:b/>
          <w:sz w:val="24"/>
          <w:szCs w:val="24"/>
        </w:rPr>
        <w:t>PHOTOCOLORIMETER</w:t>
      </w:r>
    </w:p>
    <w:p w:rsidR="00284C16" w:rsidRDefault="00284C16" w:rsidP="00284C16">
      <w:pPr>
        <w:spacing w:line="360" w:lineRule="auto"/>
        <w:ind w:left="720"/>
        <w:jc w:val="both"/>
        <w:rPr>
          <w:rFonts w:ascii="Times New Roman" w:hAnsi="Times New Roman"/>
          <w:b/>
          <w:sz w:val="24"/>
          <w:szCs w:val="24"/>
        </w:rPr>
      </w:pPr>
      <w:r>
        <w:rPr>
          <w:rFonts w:ascii="Times New Roman" w:hAnsi="Times New Roman"/>
          <w:b/>
          <w:noProof/>
          <w:sz w:val="24"/>
          <w:szCs w:val="24"/>
        </w:rPr>
        <w:drawing>
          <wp:anchor distT="0" distB="0" distL="114300" distR="114300" simplePos="0" relativeHeight="251666432" behindDoc="0" locked="0" layoutInCell="1" allowOverlap="1">
            <wp:simplePos x="0" y="0"/>
            <wp:positionH relativeFrom="column">
              <wp:posOffset>1879600</wp:posOffset>
            </wp:positionH>
            <wp:positionV relativeFrom="paragraph">
              <wp:posOffset>181610</wp:posOffset>
            </wp:positionV>
            <wp:extent cx="2040255" cy="1892300"/>
            <wp:effectExtent l="19050" t="0" r="0" b="0"/>
            <wp:wrapSquare wrapText="bothSides"/>
            <wp:docPr id="5" name="Picture 6" descr="718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718051"/>
                    <pic:cNvPicPr>
                      <a:picLocks noChangeAspect="1" noChangeArrowheads="1"/>
                    </pic:cNvPicPr>
                  </pic:nvPicPr>
                  <pic:blipFill>
                    <a:blip r:embed="rId23"/>
                    <a:srcRect/>
                    <a:stretch>
                      <a:fillRect/>
                    </a:stretch>
                  </pic:blipFill>
                  <pic:spPr bwMode="auto">
                    <a:xfrm>
                      <a:off x="0" y="0"/>
                      <a:ext cx="2040255" cy="1892300"/>
                    </a:xfrm>
                    <a:prstGeom prst="rect">
                      <a:avLst/>
                    </a:prstGeom>
                    <a:noFill/>
                    <a:ln w="9525">
                      <a:noFill/>
                      <a:miter lim="800000"/>
                      <a:headEnd/>
                      <a:tailEnd/>
                    </a:ln>
                  </pic:spPr>
                </pic:pic>
              </a:graphicData>
            </a:graphic>
          </wp:anchor>
        </w:drawing>
      </w:r>
    </w:p>
    <w:p w:rsidR="00284C16" w:rsidRPr="00585E9B" w:rsidRDefault="00284C16" w:rsidP="00284C16">
      <w:pPr>
        <w:spacing w:line="360" w:lineRule="auto"/>
        <w:ind w:left="720"/>
        <w:jc w:val="both"/>
        <w:rPr>
          <w:rFonts w:ascii="Times New Roman" w:hAnsi="Times New Roman"/>
          <w:b/>
          <w:sz w:val="24"/>
          <w:szCs w:val="24"/>
        </w:rPr>
      </w:pPr>
    </w:p>
    <w:p w:rsidR="00284C16" w:rsidRDefault="00284C16" w:rsidP="00284C16">
      <w:pPr>
        <w:tabs>
          <w:tab w:val="center" w:pos="4680"/>
        </w:tabs>
        <w:spacing w:line="360" w:lineRule="auto"/>
        <w:rPr>
          <w:rFonts w:ascii="Times New Roman" w:hAnsi="Times New Roman"/>
          <w:sz w:val="24"/>
          <w:szCs w:val="24"/>
        </w:rPr>
      </w:pPr>
      <w:r w:rsidRPr="00585E9B">
        <w:rPr>
          <w:rFonts w:ascii="Times New Roman" w:hAnsi="Times New Roman"/>
          <w:sz w:val="24"/>
          <w:szCs w:val="24"/>
        </w:rPr>
        <w:t xml:space="preserve">           </w:t>
      </w:r>
    </w:p>
    <w:p w:rsidR="00284C16" w:rsidRDefault="00284C16" w:rsidP="00284C16">
      <w:pPr>
        <w:tabs>
          <w:tab w:val="center" w:pos="4680"/>
        </w:tabs>
        <w:spacing w:line="360" w:lineRule="auto"/>
        <w:rPr>
          <w:rFonts w:ascii="Times New Roman" w:hAnsi="Times New Roman"/>
          <w:sz w:val="24"/>
          <w:szCs w:val="24"/>
        </w:rPr>
      </w:pPr>
    </w:p>
    <w:p w:rsidR="00284C16" w:rsidRDefault="00284C16" w:rsidP="00284C16">
      <w:pPr>
        <w:tabs>
          <w:tab w:val="center" w:pos="4680"/>
        </w:tabs>
        <w:spacing w:line="360" w:lineRule="auto"/>
        <w:rPr>
          <w:rFonts w:ascii="Times New Roman" w:hAnsi="Times New Roman"/>
          <w:sz w:val="24"/>
          <w:szCs w:val="24"/>
        </w:rPr>
      </w:pPr>
    </w:p>
    <w:p w:rsidR="00284C16" w:rsidRDefault="00284C16" w:rsidP="00284C16">
      <w:pPr>
        <w:tabs>
          <w:tab w:val="center" w:pos="4680"/>
        </w:tabs>
        <w:spacing w:line="360" w:lineRule="auto"/>
        <w:rPr>
          <w:rFonts w:ascii="Times New Roman" w:hAnsi="Times New Roman"/>
          <w:sz w:val="24"/>
          <w:szCs w:val="24"/>
        </w:rPr>
      </w:pPr>
    </w:p>
    <w:p w:rsidR="00284C16" w:rsidRDefault="00284C16" w:rsidP="00284C16">
      <w:pPr>
        <w:tabs>
          <w:tab w:val="center" w:pos="4680"/>
        </w:tabs>
        <w:spacing w:line="360" w:lineRule="auto"/>
        <w:rPr>
          <w:rFonts w:ascii="Times New Roman" w:hAnsi="Times New Roman"/>
          <w:sz w:val="24"/>
          <w:szCs w:val="24"/>
        </w:rPr>
      </w:pPr>
    </w:p>
    <w:p w:rsidR="00284C16" w:rsidRPr="00585E9B" w:rsidRDefault="00284C16" w:rsidP="00284C16">
      <w:pPr>
        <w:tabs>
          <w:tab w:val="center" w:pos="4680"/>
        </w:tabs>
        <w:spacing w:line="360" w:lineRule="auto"/>
        <w:rPr>
          <w:rFonts w:ascii="Times New Roman" w:hAnsi="Times New Roman"/>
          <w:sz w:val="24"/>
          <w:szCs w:val="24"/>
        </w:rPr>
      </w:pPr>
      <w:r w:rsidRPr="00585E9B">
        <w:rPr>
          <w:rFonts w:ascii="Times New Roman" w:hAnsi="Times New Roman"/>
          <w:sz w:val="24"/>
          <w:szCs w:val="24"/>
        </w:rPr>
        <w:t xml:space="preserve">    </w:t>
      </w:r>
      <w:r>
        <w:rPr>
          <w:rFonts w:ascii="Times New Roman" w:hAnsi="Times New Roman"/>
          <w:sz w:val="24"/>
          <w:szCs w:val="24"/>
        </w:rPr>
        <w:t xml:space="preserve">              </w:t>
      </w:r>
      <w:r w:rsidRPr="00585E9B">
        <w:rPr>
          <w:rFonts w:ascii="Times New Roman" w:hAnsi="Times New Roman"/>
          <w:sz w:val="24"/>
          <w:szCs w:val="24"/>
        </w:rPr>
        <w:t xml:space="preserve">  </w:t>
      </w:r>
      <w:r w:rsidRPr="00585E9B">
        <w:rPr>
          <w:rFonts w:ascii="Times New Roman" w:hAnsi="Times New Roman"/>
          <w:sz w:val="24"/>
          <w:szCs w:val="24"/>
        </w:rPr>
        <w:tab/>
      </w:r>
    </w:p>
    <w:p w:rsidR="00284C16" w:rsidRPr="00585E9B" w:rsidRDefault="00284C16" w:rsidP="00284C16">
      <w:pPr>
        <w:spacing w:line="360" w:lineRule="auto"/>
        <w:jc w:val="both"/>
        <w:rPr>
          <w:rFonts w:ascii="Times New Roman" w:hAnsi="Times New Roman"/>
          <w:b/>
          <w:sz w:val="24"/>
          <w:szCs w:val="24"/>
        </w:rPr>
      </w:pPr>
      <w:r w:rsidRPr="00585E9B">
        <w:rPr>
          <w:rFonts w:ascii="Times New Roman" w:hAnsi="Times New Roman"/>
          <w:b/>
          <w:sz w:val="24"/>
          <w:szCs w:val="24"/>
        </w:rPr>
        <w:t>HORIZONTAL</w:t>
      </w:r>
      <w:r>
        <w:rPr>
          <w:rFonts w:ascii="Times New Roman" w:hAnsi="Times New Roman"/>
          <w:b/>
          <w:sz w:val="24"/>
          <w:szCs w:val="24"/>
        </w:rPr>
        <w:t xml:space="preserve"> </w:t>
      </w:r>
      <w:r w:rsidRPr="00585E9B">
        <w:rPr>
          <w:rFonts w:ascii="Times New Roman" w:hAnsi="Times New Roman"/>
          <w:b/>
          <w:sz w:val="24"/>
          <w:szCs w:val="24"/>
        </w:rPr>
        <w:t>BENCH SHAKER</w:t>
      </w:r>
      <w:r w:rsidRPr="00585E9B">
        <w:rPr>
          <w:rFonts w:ascii="Times New Roman" w:hAnsi="Times New Roman"/>
          <w:sz w:val="24"/>
          <w:szCs w:val="24"/>
        </w:rPr>
        <w:t xml:space="preserve">                                       </w:t>
      </w:r>
      <w:r w:rsidRPr="00585E9B">
        <w:rPr>
          <w:rFonts w:ascii="Times New Roman" w:hAnsi="Times New Roman"/>
          <w:b/>
          <w:sz w:val="24"/>
          <w:szCs w:val="24"/>
        </w:rPr>
        <w:t>pH METER</w:t>
      </w:r>
    </w:p>
    <w:p w:rsidR="00284C16" w:rsidRDefault="00284C16" w:rsidP="00284C16">
      <w:pPr>
        <w:spacing w:line="360" w:lineRule="auto"/>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667456" behindDoc="1" locked="0" layoutInCell="1" allowOverlap="1">
            <wp:simplePos x="0" y="0"/>
            <wp:positionH relativeFrom="column">
              <wp:posOffset>103505</wp:posOffset>
            </wp:positionH>
            <wp:positionV relativeFrom="paragraph">
              <wp:posOffset>335915</wp:posOffset>
            </wp:positionV>
            <wp:extent cx="1654810" cy="1477645"/>
            <wp:effectExtent l="19050" t="0" r="2540" b="0"/>
            <wp:wrapTight wrapText="bothSides">
              <wp:wrapPolygon edited="0">
                <wp:start x="-249" y="0"/>
                <wp:lineTo x="-249" y="21442"/>
                <wp:lineTo x="21633" y="21442"/>
                <wp:lineTo x="21633" y="0"/>
                <wp:lineTo x="-249" y="0"/>
              </wp:wrapPolygon>
            </wp:wrapTight>
            <wp:docPr id="8" name="Picture 9" descr="ANd9GcTDlTGJqT07b16_eKA_QNmsVsrPiQp6vSmYNR7912-E7m5knaO2MdJ7Qw">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Nd9GcTDlTGJqT07b16_eKA_QNmsVsrPiQp6vSmYNR7912-E7m5knaO2MdJ7Qw">
                      <a:hlinkClick r:id="rId24"/>
                    </pic:cNvPr>
                    <pic:cNvPicPr>
                      <a:picLocks noChangeAspect="1" noChangeArrowheads="1"/>
                    </pic:cNvPicPr>
                  </pic:nvPicPr>
                  <pic:blipFill>
                    <a:blip r:embed="rId25"/>
                    <a:srcRect/>
                    <a:stretch>
                      <a:fillRect/>
                    </a:stretch>
                  </pic:blipFill>
                  <pic:spPr bwMode="auto">
                    <a:xfrm>
                      <a:off x="0" y="0"/>
                      <a:ext cx="1654810" cy="1477645"/>
                    </a:xfrm>
                    <a:prstGeom prst="rect">
                      <a:avLst/>
                    </a:prstGeom>
                    <a:noFill/>
                    <a:ln w="9525">
                      <a:noFill/>
                      <a:miter lim="800000"/>
                      <a:headEnd/>
                      <a:tailEnd/>
                    </a:ln>
                  </pic:spPr>
                </pic:pic>
              </a:graphicData>
            </a:graphic>
          </wp:anchor>
        </w:drawing>
      </w:r>
      <w:r>
        <w:rPr>
          <w:rFonts w:ascii="Times New Roman" w:hAnsi="Times New Roman"/>
          <w:noProof/>
          <w:sz w:val="24"/>
          <w:szCs w:val="24"/>
        </w:rPr>
        <w:drawing>
          <wp:anchor distT="0" distB="0" distL="114300" distR="114300" simplePos="0" relativeHeight="251668480" behindDoc="1" locked="0" layoutInCell="1" allowOverlap="1">
            <wp:simplePos x="0" y="0"/>
            <wp:positionH relativeFrom="column">
              <wp:posOffset>3208655</wp:posOffset>
            </wp:positionH>
            <wp:positionV relativeFrom="paragraph">
              <wp:posOffset>-4445</wp:posOffset>
            </wp:positionV>
            <wp:extent cx="2064385" cy="1701165"/>
            <wp:effectExtent l="19050" t="0" r="0" b="0"/>
            <wp:wrapTight wrapText="bothSides">
              <wp:wrapPolygon edited="0">
                <wp:start x="15149" y="2419"/>
                <wp:lineTo x="1794" y="2419"/>
                <wp:lineTo x="0" y="2903"/>
                <wp:lineTo x="-199" y="16206"/>
                <wp:lineTo x="997" y="17899"/>
                <wp:lineTo x="2591" y="17899"/>
                <wp:lineTo x="2591" y="20076"/>
                <wp:lineTo x="18138" y="20076"/>
                <wp:lineTo x="18338" y="18141"/>
                <wp:lineTo x="20132" y="17899"/>
                <wp:lineTo x="21527" y="16206"/>
                <wp:lineTo x="21527" y="6773"/>
                <wp:lineTo x="21128" y="6047"/>
                <wp:lineTo x="18338" y="2661"/>
                <wp:lineTo x="17740" y="2419"/>
                <wp:lineTo x="15149" y="2419"/>
              </wp:wrapPolygon>
            </wp:wrapTight>
            <wp:docPr id="9" name="Picture 12" descr="PH-Me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H-Meter"/>
                    <pic:cNvPicPr>
                      <a:picLocks noChangeAspect="1" noChangeArrowheads="1"/>
                    </pic:cNvPicPr>
                  </pic:nvPicPr>
                  <pic:blipFill>
                    <a:blip r:embed="rId26"/>
                    <a:srcRect/>
                    <a:stretch>
                      <a:fillRect/>
                    </a:stretch>
                  </pic:blipFill>
                  <pic:spPr bwMode="auto">
                    <a:xfrm>
                      <a:off x="0" y="0"/>
                      <a:ext cx="2064385" cy="1701165"/>
                    </a:xfrm>
                    <a:prstGeom prst="rect">
                      <a:avLst/>
                    </a:prstGeom>
                    <a:noFill/>
                    <a:ln w="9525">
                      <a:noFill/>
                      <a:miter lim="800000"/>
                      <a:headEnd/>
                      <a:tailEnd/>
                    </a:ln>
                  </pic:spPr>
                </pic:pic>
              </a:graphicData>
            </a:graphic>
          </wp:anchor>
        </w:drawing>
      </w:r>
    </w:p>
    <w:p w:rsidR="00284C16" w:rsidRDefault="00284C16" w:rsidP="00284C16">
      <w:pPr>
        <w:spacing w:line="360" w:lineRule="auto"/>
        <w:jc w:val="both"/>
        <w:rPr>
          <w:rFonts w:ascii="Times New Roman" w:hAnsi="Times New Roman"/>
          <w:sz w:val="24"/>
          <w:szCs w:val="24"/>
        </w:rPr>
      </w:pPr>
    </w:p>
    <w:p w:rsidR="00284C16" w:rsidRDefault="00284C16" w:rsidP="00284C16">
      <w:pPr>
        <w:spacing w:line="360" w:lineRule="auto"/>
        <w:jc w:val="both"/>
        <w:rPr>
          <w:rFonts w:ascii="Times New Roman" w:hAnsi="Times New Roman"/>
          <w:sz w:val="24"/>
          <w:szCs w:val="24"/>
        </w:rPr>
      </w:pPr>
    </w:p>
    <w:p w:rsidR="00284C16" w:rsidRDefault="00284C16" w:rsidP="00284C16">
      <w:pPr>
        <w:spacing w:line="360" w:lineRule="auto"/>
        <w:jc w:val="both"/>
        <w:rPr>
          <w:rFonts w:ascii="Times New Roman" w:hAnsi="Times New Roman"/>
          <w:sz w:val="24"/>
          <w:szCs w:val="24"/>
        </w:rPr>
      </w:pPr>
    </w:p>
    <w:p w:rsidR="00284C16" w:rsidRDefault="00284C16" w:rsidP="00284C16">
      <w:pPr>
        <w:spacing w:line="360" w:lineRule="auto"/>
        <w:jc w:val="both"/>
        <w:rPr>
          <w:rFonts w:ascii="Times New Roman" w:hAnsi="Times New Roman"/>
          <w:sz w:val="24"/>
          <w:szCs w:val="24"/>
        </w:rPr>
      </w:pPr>
    </w:p>
    <w:p w:rsidR="00173B09" w:rsidRDefault="00173B09" w:rsidP="00284C16">
      <w:pPr>
        <w:spacing w:line="360" w:lineRule="auto"/>
        <w:jc w:val="both"/>
        <w:rPr>
          <w:rFonts w:ascii="Times New Roman" w:hAnsi="Times New Roman"/>
          <w:sz w:val="24"/>
          <w:szCs w:val="24"/>
        </w:rPr>
      </w:pPr>
    </w:p>
    <w:p w:rsidR="00173B09" w:rsidRDefault="00173B09" w:rsidP="00284C16">
      <w:pPr>
        <w:spacing w:line="360" w:lineRule="auto"/>
        <w:jc w:val="both"/>
        <w:rPr>
          <w:rFonts w:ascii="Times New Roman" w:hAnsi="Times New Roman"/>
          <w:sz w:val="24"/>
          <w:szCs w:val="24"/>
        </w:rPr>
      </w:pPr>
    </w:p>
    <w:p w:rsidR="00173B09" w:rsidRDefault="00173B09" w:rsidP="00284C16">
      <w:pPr>
        <w:spacing w:line="360" w:lineRule="auto"/>
        <w:jc w:val="both"/>
        <w:rPr>
          <w:rFonts w:ascii="Times New Roman" w:hAnsi="Times New Roman"/>
          <w:sz w:val="24"/>
          <w:szCs w:val="24"/>
        </w:rPr>
      </w:pPr>
    </w:p>
    <w:p w:rsidR="00284C16" w:rsidRDefault="00284C16" w:rsidP="00284C16">
      <w:pPr>
        <w:spacing w:line="360" w:lineRule="auto"/>
        <w:jc w:val="both"/>
        <w:rPr>
          <w:rFonts w:ascii="Times New Roman" w:hAnsi="Times New Roman"/>
          <w:b/>
          <w:sz w:val="28"/>
          <w:szCs w:val="28"/>
        </w:rPr>
      </w:pPr>
    </w:p>
    <w:p w:rsidR="00284C16" w:rsidRPr="00585E9B" w:rsidRDefault="00284C16" w:rsidP="00284C16">
      <w:pPr>
        <w:spacing w:line="360" w:lineRule="auto"/>
        <w:ind w:left="360"/>
        <w:jc w:val="both"/>
        <w:rPr>
          <w:rFonts w:ascii="Times New Roman" w:hAnsi="Times New Roman"/>
          <w:b/>
          <w:sz w:val="28"/>
          <w:szCs w:val="28"/>
        </w:rPr>
      </w:pPr>
      <w:r w:rsidRPr="00585E9B">
        <w:rPr>
          <w:rFonts w:ascii="Times New Roman" w:hAnsi="Times New Roman"/>
          <w:b/>
          <w:sz w:val="28"/>
          <w:szCs w:val="28"/>
        </w:rPr>
        <w:lastRenderedPageBreak/>
        <w:t>3.7 Effect of variation of initial concentration of the dye on the adsorption</w:t>
      </w:r>
    </w:p>
    <w:p w:rsidR="00284C16" w:rsidRPr="00585E9B" w:rsidRDefault="00284C16" w:rsidP="00284C16">
      <w:pPr>
        <w:spacing w:line="360" w:lineRule="auto"/>
        <w:ind w:left="360"/>
        <w:jc w:val="both"/>
        <w:rPr>
          <w:rFonts w:ascii="Times New Roman" w:hAnsi="Times New Roman"/>
          <w:sz w:val="24"/>
          <w:szCs w:val="24"/>
        </w:rPr>
      </w:pPr>
      <w:r w:rsidRPr="00585E9B">
        <w:rPr>
          <w:rFonts w:ascii="Times New Roman" w:hAnsi="Times New Roman"/>
          <w:sz w:val="24"/>
          <w:szCs w:val="24"/>
        </w:rPr>
        <w:t xml:space="preserve">             The dye solution of different concentrations containing 10,20,30,and 40 mg of dye in100ml was added with 300 mg of the adsorbent taken in a Pyrex bottles and shaken in a bench shaker for various time intervals(10,20,30,40,50,60,90,120,150 and 180 minutes) at room temperature. The solution were filtered and the dye concentration of the filtrates were estimated calorimetrically at 620nm.</w:t>
      </w:r>
    </w:p>
    <w:p w:rsidR="00284C16" w:rsidRPr="00585E9B" w:rsidRDefault="00284C16" w:rsidP="00284C16">
      <w:pPr>
        <w:spacing w:line="360" w:lineRule="auto"/>
        <w:ind w:left="360"/>
        <w:jc w:val="both"/>
        <w:rPr>
          <w:rFonts w:ascii="Times New Roman" w:hAnsi="Times New Roman"/>
          <w:b/>
          <w:sz w:val="28"/>
          <w:szCs w:val="28"/>
        </w:rPr>
      </w:pPr>
      <w:r w:rsidRPr="00585E9B">
        <w:rPr>
          <w:rFonts w:ascii="Times New Roman" w:hAnsi="Times New Roman"/>
          <w:b/>
          <w:sz w:val="28"/>
          <w:szCs w:val="28"/>
        </w:rPr>
        <w:t>3.8 Effect of variation of pH on the adsorption of dye</w:t>
      </w:r>
    </w:p>
    <w:p w:rsidR="00284C16" w:rsidRDefault="00284C16" w:rsidP="00284C16">
      <w:pPr>
        <w:spacing w:line="360" w:lineRule="auto"/>
        <w:ind w:left="360"/>
        <w:jc w:val="both"/>
        <w:rPr>
          <w:rFonts w:ascii="Times New Roman" w:hAnsi="Times New Roman"/>
          <w:sz w:val="24"/>
          <w:szCs w:val="24"/>
        </w:rPr>
      </w:pPr>
      <w:r w:rsidRPr="00585E9B">
        <w:rPr>
          <w:rFonts w:ascii="Times New Roman" w:hAnsi="Times New Roman"/>
          <w:b/>
          <w:sz w:val="24"/>
          <w:szCs w:val="24"/>
        </w:rPr>
        <w:t xml:space="preserve">              </w:t>
      </w:r>
      <w:r w:rsidRPr="00585E9B">
        <w:rPr>
          <w:rFonts w:ascii="Times New Roman" w:hAnsi="Times New Roman"/>
          <w:sz w:val="24"/>
          <w:szCs w:val="24"/>
        </w:rPr>
        <w:t xml:space="preserve">The optimum pH for the maximum dye adsorption was found by varying the pH from 7 to 10. The pH of the prepared original dye solution was 2.87.Therefore pH of the solution for this pH variation study was adjusted using dilute sodium hydroxide.100ml of the dye solution containing 40mg of the dye were contacted with 300mg of the adsorbent and batch mode experiments conducted by varying the pH from 7 to 10.These solution were shaken using mechanical horizontal bench shaker for various time intervals(10,20,30,40,50,60,90,120,150 and 180 minutes) .The solutions were filtered and the filtrates obtained were analysed colorimetrically to </w:t>
      </w:r>
      <w:r>
        <w:rPr>
          <w:rFonts w:ascii="Times New Roman" w:hAnsi="Times New Roman"/>
          <w:sz w:val="24"/>
          <w:szCs w:val="24"/>
        </w:rPr>
        <w:t>find the amount of dye adsorbed.</w:t>
      </w:r>
    </w:p>
    <w:p w:rsidR="00284C16" w:rsidRPr="00036237" w:rsidRDefault="00284C16" w:rsidP="00284C16">
      <w:pPr>
        <w:spacing w:line="360" w:lineRule="auto"/>
        <w:ind w:left="360"/>
        <w:jc w:val="both"/>
        <w:rPr>
          <w:rFonts w:ascii="Times New Roman" w:hAnsi="Times New Roman"/>
          <w:sz w:val="24"/>
          <w:szCs w:val="24"/>
        </w:rPr>
      </w:pPr>
    </w:p>
    <w:p w:rsidR="00284C16" w:rsidRPr="00585E9B" w:rsidRDefault="00284C16" w:rsidP="00284C16">
      <w:pPr>
        <w:spacing w:line="360" w:lineRule="auto"/>
        <w:ind w:left="360"/>
        <w:jc w:val="both"/>
        <w:rPr>
          <w:rFonts w:ascii="Times New Roman" w:hAnsi="Times New Roman"/>
          <w:b/>
          <w:sz w:val="28"/>
          <w:szCs w:val="28"/>
        </w:rPr>
      </w:pPr>
      <w:r w:rsidRPr="00585E9B">
        <w:rPr>
          <w:rFonts w:ascii="Times New Roman" w:hAnsi="Times New Roman"/>
          <w:b/>
          <w:sz w:val="28"/>
          <w:szCs w:val="28"/>
        </w:rPr>
        <w:t xml:space="preserve">3.9 Effect of variation of adsorbent dosage on the adsorption of dye </w:t>
      </w:r>
    </w:p>
    <w:p w:rsidR="00284C16" w:rsidRPr="00585E9B" w:rsidRDefault="00284C16" w:rsidP="00284C16">
      <w:pPr>
        <w:spacing w:line="360" w:lineRule="auto"/>
        <w:ind w:left="360"/>
        <w:jc w:val="both"/>
        <w:rPr>
          <w:rFonts w:ascii="Times New Roman" w:hAnsi="Times New Roman"/>
          <w:sz w:val="24"/>
          <w:szCs w:val="24"/>
        </w:rPr>
      </w:pPr>
      <w:r w:rsidRPr="00585E9B">
        <w:rPr>
          <w:rFonts w:ascii="Times New Roman" w:hAnsi="Times New Roman"/>
          <w:b/>
          <w:sz w:val="24"/>
          <w:szCs w:val="24"/>
        </w:rPr>
        <w:t xml:space="preserve">             </w:t>
      </w:r>
      <w:r w:rsidRPr="00585E9B">
        <w:rPr>
          <w:rFonts w:ascii="Times New Roman" w:hAnsi="Times New Roman"/>
          <w:sz w:val="24"/>
          <w:szCs w:val="24"/>
        </w:rPr>
        <w:t>100 ml of the dye solution containing 400 mg of the dye were taken in Pyrex  bottles and batch adsorption studies conducted by varying the adsorbent dosage(300,400,500,600mg).The Pyrex bottles containing adsorbent and adsorbate were shaken using mechanical horizontal bench shaker at room temperature  for various time intervals (10,20,30,40,50,60,90,120,150 and 180 minutes).Then solution were filtered and the filtrates were analysed colorimetrically to find out the amount of dye adsorbed.</w:t>
      </w:r>
    </w:p>
    <w:p w:rsidR="00284C16" w:rsidRPr="00585E9B" w:rsidRDefault="00284C16" w:rsidP="00284C16">
      <w:pPr>
        <w:spacing w:line="360" w:lineRule="auto"/>
        <w:jc w:val="center"/>
        <w:rPr>
          <w:rFonts w:ascii="Times New Roman" w:hAnsi="Times New Roman"/>
          <w:sz w:val="24"/>
          <w:szCs w:val="24"/>
        </w:rPr>
      </w:pPr>
    </w:p>
    <w:p w:rsidR="00284C16" w:rsidRDefault="00284C16" w:rsidP="00284C16">
      <w:pPr>
        <w:spacing w:line="360" w:lineRule="auto"/>
        <w:jc w:val="center"/>
      </w:pPr>
    </w:p>
    <w:p w:rsidR="00284C16" w:rsidRDefault="00284C16" w:rsidP="00D545CB"/>
    <w:p w:rsidR="00507760" w:rsidRDefault="00507760" w:rsidP="00D545CB"/>
    <w:p w:rsidR="00507760" w:rsidRDefault="00507760" w:rsidP="00D545CB"/>
    <w:p w:rsidR="00507760" w:rsidRDefault="00507760" w:rsidP="00D545CB"/>
    <w:p w:rsidR="00507760" w:rsidRDefault="00507760" w:rsidP="00D545CB"/>
    <w:p w:rsidR="00507760" w:rsidRDefault="00507760" w:rsidP="00D545CB"/>
    <w:p w:rsidR="00507760" w:rsidRDefault="00507760" w:rsidP="00D545CB"/>
    <w:p w:rsidR="00507760" w:rsidRDefault="00507760" w:rsidP="00D545CB"/>
    <w:p w:rsidR="00507760" w:rsidRDefault="00507760" w:rsidP="00D545CB"/>
    <w:p w:rsidR="00507760" w:rsidRDefault="00507760" w:rsidP="00D545CB"/>
    <w:p w:rsidR="00507760" w:rsidRDefault="00507760" w:rsidP="00D545CB"/>
    <w:p w:rsidR="00507760" w:rsidRDefault="00507760" w:rsidP="00D545CB"/>
    <w:p w:rsidR="00507760" w:rsidRDefault="00507760" w:rsidP="00D545CB"/>
    <w:p w:rsidR="00507760" w:rsidRDefault="00507760" w:rsidP="00D545CB"/>
    <w:p w:rsidR="00507760" w:rsidRDefault="00507760" w:rsidP="00D545CB"/>
    <w:p w:rsidR="00507760" w:rsidRDefault="00507760" w:rsidP="00D545CB"/>
    <w:p w:rsidR="00507760" w:rsidRDefault="00507760" w:rsidP="00D545CB"/>
    <w:p w:rsidR="00507760" w:rsidRDefault="00507760" w:rsidP="00D545CB"/>
    <w:p w:rsidR="00173B09" w:rsidRDefault="00173B09" w:rsidP="00173B09">
      <w:pPr>
        <w:jc w:val="right"/>
      </w:pPr>
    </w:p>
    <w:p w:rsidR="00173B09" w:rsidRDefault="0040303A" w:rsidP="0040303A">
      <w:pPr>
        <w:jc w:val="right"/>
      </w:pPr>
      <w:r>
        <w:rPr>
          <w:noProof/>
        </w:rPr>
        <w:drawing>
          <wp:inline distT="0" distB="0" distL="0" distR="0">
            <wp:extent cx="1892300" cy="1280160"/>
            <wp:effectExtent l="19050" t="0" r="0" b="0"/>
            <wp:docPr id="51" name="Picture 4" descr="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48"/>
                    <pic:cNvPicPr>
                      <a:picLocks noChangeAspect="1" noChangeArrowheads="1"/>
                    </pic:cNvPicPr>
                  </pic:nvPicPr>
                  <pic:blipFill>
                    <a:blip r:embed="rId27"/>
                    <a:srcRect/>
                    <a:stretch>
                      <a:fillRect/>
                    </a:stretch>
                  </pic:blipFill>
                  <pic:spPr bwMode="auto">
                    <a:xfrm>
                      <a:off x="0" y="0"/>
                      <a:ext cx="1892300" cy="1280160"/>
                    </a:xfrm>
                    <a:prstGeom prst="rect">
                      <a:avLst/>
                    </a:prstGeom>
                    <a:noFill/>
                    <a:ln w="9525">
                      <a:noFill/>
                      <a:miter lim="800000"/>
                      <a:headEnd/>
                      <a:tailEnd/>
                    </a:ln>
                  </pic:spPr>
                </pic:pic>
              </a:graphicData>
            </a:graphic>
          </wp:inline>
        </w:drawing>
      </w:r>
    </w:p>
    <w:p w:rsidR="0040303A" w:rsidRDefault="0040303A" w:rsidP="0040303A">
      <w:pPr>
        <w:jc w:val="right"/>
      </w:pPr>
    </w:p>
    <w:p w:rsidR="00173B09" w:rsidRDefault="00173B09" w:rsidP="00173B09"/>
    <w:p w:rsidR="00507760" w:rsidRDefault="00173B09" w:rsidP="00D545CB">
      <w:r>
        <w:t xml:space="preserve">                   </w:t>
      </w:r>
      <w:r>
        <w:rPr>
          <w:rFonts w:ascii="Monotype Corsiva" w:hAnsi="Monotype Corsiva"/>
          <w:sz w:val="36"/>
          <w:szCs w:val="36"/>
          <w:u w:val="thick"/>
        </w:rPr>
        <w:t xml:space="preserve">                                                    </w:t>
      </w:r>
      <w:r>
        <w:rPr>
          <w:rFonts w:ascii="Monotype Corsiva" w:hAnsi="Monotype Corsiva"/>
          <w:b/>
          <w:sz w:val="36"/>
          <w:szCs w:val="36"/>
          <w:u w:val="thick"/>
        </w:rPr>
        <w:t>RESULTS A</w:t>
      </w:r>
      <w:r w:rsidRPr="00CA3D57">
        <w:rPr>
          <w:rFonts w:ascii="Monotype Corsiva" w:hAnsi="Monotype Corsiva"/>
          <w:b/>
          <w:sz w:val="36"/>
          <w:szCs w:val="36"/>
          <w:u w:val="thick"/>
        </w:rPr>
        <w:t>ND DISCUSSION</w:t>
      </w:r>
    </w:p>
    <w:p w:rsidR="00507760" w:rsidRDefault="00507760" w:rsidP="005601E4">
      <w:pPr>
        <w:jc w:val="center"/>
        <w:rPr>
          <w:b/>
          <w:bCs/>
          <w:sz w:val="32"/>
        </w:rPr>
      </w:pPr>
      <w:r>
        <w:rPr>
          <w:b/>
          <w:bCs/>
          <w:sz w:val="32"/>
        </w:rPr>
        <w:lastRenderedPageBreak/>
        <w:t>4 . RESULTS AND DISCUSSION</w:t>
      </w:r>
    </w:p>
    <w:p w:rsidR="00507760" w:rsidRDefault="00507760" w:rsidP="00507760">
      <w:pPr>
        <w:rPr>
          <w:b/>
          <w:bCs/>
          <w:sz w:val="32"/>
        </w:rPr>
      </w:pPr>
    </w:p>
    <w:p w:rsidR="00507760" w:rsidRDefault="00507760" w:rsidP="00507760">
      <w:pPr>
        <w:spacing w:line="480" w:lineRule="auto"/>
        <w:jc w:val="both"/>
      </w:pPr>
      <w:r>
        <w:rPr>
          <w:b/>
          <w:bCs/>
          <w:sz w:val="32"/>
        </w:rPr>
        <w:t xml:space="preserve">                 </w:t>
      </w:r>
      <w:r>
        <w:t xml:space="preserve">  The experimental data obtained and the findings of the present study are presented and discussed in the light of the objectives set forth. Batch experiments were carried  out for the removal of Malachite green by adsorption. The results were used to evaluate the optimum conditions for the removal of the dye, Malachite green and to examine the efficiency of the low-cost adsorbent prepared in this study for the treatment of aqueous solution containing Malachite green. The parameters which influence the extent of adsorption such as concentration of the adsorbate, contact time, pH and adsorbent dosage were investigated.</w:t>
      </w:r>
    </w:p>
    <w:p w:rsidR="00507760" w:rsidRDefault="00507760" w:rsidP="00507760">
      <w:pPr>
        <w:spacing w:line="480" w:lineRule="auto"/>
      </w:pPr>
    </w:p>
    <w:p w:rsidR="00507760" w:rsidRDefault="00507760" w:rsidP="00507760">
      <w:pPr>
        <w:spacing w:line="480" w:lineRule="auto"/>
        <w:jc w:val="both"/>
        <w:rPr>
          <w:b/>
          <w:bCs/>
          <w:sz w:val="28"/>
        </w:rPr>
      </w:pPr>
      <w:r>
        <w:rPr>
          <w:b/>
          <w:bCs/>
          <w:sz w:val="28"/>
        </w:rPr>
        <w:t>4.1 EFFECT OF VARIATION OF INIT</w:t>
      </w:r>
      <w:smartTag w:uri="urn:schemas-microsoft-com:office:smarttags" w:element="stockticker">
        <w:r>
          <w:rPr>
            <w:b/>
            <w:bCs/>
            <w:sz w:val="28"/>
          </w:rPr>
          <w:t>IAL</w:t>
        </w:r>
      </w:smartTag>
      <w:r>
        <w:rPr>
          <w:b/>
          <w:bCs/>
          <w:sz w:val="28"/>
        </w:rPr>
        <w:t xml:space="preserve"> CONCENTRATION OF MALACHITE GREEN SOLUTION ON ADSORPTION ON OF MALACHITE GREEN FROM</w:t>
      </w:r>
      <w:r>
        <w:rPr>
          <w:b/>
          <w:bCs/>
        </w:rPr>
        <w:t xml:space="preserve"> </w:t>
      </w:r>
      <w:r>
        <w:rPr>
          <w:b/>
          <w:bCs/>
          <w:sz w:val="28"/>
        </w:rPr>
        <w:t>AQUEOUS SOLUTION</w:t>
      </w:r>
    </w:p>
    <w:p w:rsidR="00507760" w:rsidRDefault="00507760" w:rsidP="00507760">
      <w:pPr>
        <w:spacing w:line="480" w:lineRule="auto"/>
        <w:jc w:val="both"/>
      </w:pPr>
      <w:r>
        <w:rPr>
          <w:b/>
          <w:bCs/>
          <w:sz w:val="28"/>
        </w:rPr>
        <w:t xml:space="preserve">                </w:t>
      </w:r>
      <w:r>
        <w:t xml:space="preserve">The adsorbate concentrations were varied from 100 mg/L to 400mg/L and batch experiments were performed to optimize the initial concentration of the adsorbate.The percentage removal of malachite green with the variation in initial concentration of malachite green solution is depicted in figure1 and the data is given in table 1.An increase in percentage removal (24.05 to 28.81%) of malachite green noticed  when  the initial concentration of adsorbate was  varied from  400mg/L  to100 mg/L .This may be probably due to the fact that for a fixed adsorbent dose, the total  available adsorption sites are limited there by adsorbing almost the same </w:t>
      </w:r>
    </w:p>
    <w:p w:rsidR="00507760" w:rsidRDefault="00507760" w:rsidP="00507760">
      <w:pPr>
        <w:spacing w:line="480" w:lineRule="auto"/>
        <w:jc w:val="both"/>
      </w:pPr>
    </w:p>
    <w:p w:rsidR="00507760" w:rsidRPr="00681DEB" w:rsidRDefault="00507760" w:rsidP="00507760">
      <w:pPr>
        <w:spacing w:line="480" w:lineRule="auto"/>
        <w:jc w:val="both"/>
      </w:pPr>
      <w:r>
        <w:lastRenderedPageBreak/>
        <w:t>amount of Malachite green corresponding to an increased initial concentration of the adsorbate.</w:t>
      </w:r>
    </w:p>
    <w:p w:rsidR="00507760" w:rsidRDefault="00507760" w:rsidP="00507760">
      <w:pPr>
        <w:numPr>
          <w:ilvl w:val="1"/>
          <w:numId w:val="12"/>
        </w:numPr>
        <w:spacing w:after="0" w:line="480" w:lineRule="auto"/>
        <w:jc w:val="both"/>
        <w:rPr>
          <w:b/>
          <w:bCs/>
          <w:sz w:val="28"/>
        </w:rPr>
      </w:pPr>
      <w:r>
        <w:rPr>
          <w:b/>
          <w:bCs/>
          <w:sz w:val="28"/>
        </w:rPr>
        <w:t>EFFECT OF CON</w:t>
      </w:r>
      <w:smartTag w:uri="urn:schemas-microsoft-com:office:smarttags" w:element="stockticker">
        <w:r>
          <w:rPr>
            <w:b/>
            <w:bCs/>
            <w:sz w:val="28"/>
          </w:rPr>
          <w:t>TACT</w:t>
        </w:r>
      </w:smartTag>
      <w:r>
        <w:rPr>
          <w:b/>
          <w:bCs/>
          <w:sz w:val="28"/>
        </w:rPr>
        <w:t xml:space="preserve"> TIME ON ADSORPTION OF MALACHITE GREEN</w:t>
      </w:r>
    </w:p>
    <w:p w:rsidR="00507760" w:rsidRDefault="00507760" w:rsidP="00507760">
      <w:pPr>
        <w:spacing w:line="480" w:lineRule="auto"/>
        <w:rPr>
          <w:b/>
          <w:bCs/>
          <w:sz w:val="28"/>
        </w:rPr>
      </w:pPr>
    </w:p>
    <w:p w:rsidR="00507760" w:rsidRDefault="00507760" w:rsidP="00507760">
      <w:pPr>
        <w:spacing w:line="480" w:lineRule="auto"/>
        <w:jc w:val="both"/>
      </w:pPr>
      <w:r>
        <w:rPr>
          <w:b/>
          <w:bCs/>
          <w:sz w:val="28"/>
        </w:rPr>
        <w:t xml:space="preserve">                </w:t>
      </w:r>
      <w:r>
        <w:t>Effect of agitation time on adsorption is one of the factors affecting the adsorption potentials. It can be seen from the results of varying contact time, the percentage adsorption of Malachite green increases with increase in contact time ,when the initial concentration of the dye solution used was 100,200,300,400mg/L.From the Table1,it is evident that for maximum removal of dye by the adsorbent, the solution should be equilibrated for 180 minutes and consequently it was decided that to maintain 180 minutes for all other studies.The Malachite green removal curves (Figure1) are smooth and continuous indicating the formation of monolayer coverage of adsorbate on outer surface of adsorbent .The percentage of the dye removed by  adsorption increased from 8.47 to 28.81%, when the contact time was varied from 10 to 180 minutes using 100ml of the dye solution of initial concentration 100mg/L with 300 mg adsorbent.</w:t>
      </w:r>
    </w:p>
    <w:p w:rsidR="00507760" w:rsidRDefault="00507760" w:rsidP="00507760">
      <w:pPr>
        <w:spacing w:line="480" w:lineRule="auto"/>
        <w:jc w:val="center"/>
      </w:pPr>
    </w:p>
    <w:p w:rsidR="00507760" w:rsidRDefault="00507760" w:rsidP="00507760">
      <w:pPr>
        <w:spacing w:line="480" w:lineRule="auto"/>
        <w:jc w:val="center"/>
      </w:pPr>
    </w:p>
    <w:p w:rsidR="00507760" w:rsidRDefault="00507760" w:rsidP="00507760">
      <w:pPr>
        <w:spacing w:line="480" w:lineRule="auto"/>
        <w:jc w:val="center"/>
      </w:pPr>
    </w:p>
    <w:p w:rsidR="00507760" w:rsidRDefault="00507760" w:rsidP="00507760"/>
    <w:p w:rsidR="00507760" w:rsidRDefault="00507760" w:rsidP="00507760"/>
    <w:p w:rsidR="00507760" w:rsidRDefault="00507760" w:rsidP="00507760">
      <w:pPr>
        <w:jc w:val="center"/>
      </w:pPr>
    </w:p>
    <w:p w:rsidR="00507760" w:rsidRDefault="00507760" w:rsidP="00507760">
      <w:pPr>
        <w:jc w:val="center"/>
      </w:pPr>
    </w:p>
    <w:p w:rsidR="00507760" w:rsidRDefault="00507760" w:rsidP="00507760">
      <w:pPr>
        <w:jc w:val="center"/>
      </w:pPr>
    </w:p>
    <w:p w:rsidR="005601E4" w:rsidRDefault="005601E4" w:rsidP="00507760">
      <w:pPr>
        <w:jc w:val="center"/>
      </w:pPr>
    </w:p>
    <w:p w:rsidR="00507760" w:rsidRPr="005601E4" w:rsidRDefault="00507760" w:rsidP="005601E4">
      <w:pPr>
        <w:jc w:val="center"/>
      </w:pPr>
      <w:r>
        <w:lastRenderedPageBreak/>
        <w:t>Table 1</w:t>
      </w:r>
    </w:p>
    <w:p w:rsidR="00507760" w:rsidRDefault="00507760" w:rsidP="005601E4">
      <w:pPr>
        <w:jc w:val="center"/>
        <w:rPr>
          <w:b/>
          <w:sz w:val="28"/>
          <w:szCs w:val="28"/>
        </w:rPr>
      </w:pPr>
      <w:r>
        <w:rPr>
          <w:b/>
          <w:sz w:val="28"/>
          <w:szCs w:val="28"/>
        </w:rPr>
        <w:t>ADSORPTION OF MALACHITE GREEN WITH VARIATION OF INITIAL CONCENTRATION OF MALACHITE GREEN SOLUTION</w:t>
      </w:r>
    </w:p>
    <w:p w:rsidR="00507760" w:rsidRDefault="00507760" w:rsidP="00507760">
      <w:r>
        <w:t>Conditions:</w:t>
      </w:r>
    </w:p>
    <w:p w:rsidR="00507760" w:rsidRDefault="00507760" w:rsidP="00507760">
      <w:r>
        <w:t xml:space="preserve">                        Adsorbent dosage         </w:t>
      </w:r>
      <w:r w:rsidR="005601E4">
        <w:t xml:space="preserve"> </w:t>
      </w:r>
      <w:r w:rsidRPr="00E33B43">
        <w:rPr>
          <w:b/>
          <w:bCs/>
        </w:rPr>
        <w:t xml:space="preserve"> :</w:t>
      </w:r>
      <w:r>
        <w:t xml:space="preserve">       300mg</w:t>
      </w:r>
    </w:p>
    <w:p w:rsidR="00507760" w:rsidRDefault="00507760" w:rsidP="00507760">
      <w:r>
        <w:t xml:space="preserve">                       </w:t>
      </w:r>
      <w:r w:rsidR="005601E4">
        <w:t xml:space="preserve"> </w:t>
      </w:r>
      <w:r>
        <w:t xml:space="preserve"> pH                                </w:t>
      </w:r>
      <w:r w:rsidR="005601E4">
        <w:t xml:space="preserve">   </w:t>
      </w:r>
      <w:r>
        <w:t xml:space="preserve"> </w:t>
      </w:r>
      <w:r w:rsidRPr="00E33B43">
        <w:rPr>
          <w:b/>
          <w:bCs/>
        </w:rPr>
        <w:t xml:space="preserve"> :</w:t>
      </w:r>
      <w:r>
        <w:t xml:space="preserve">        2.87</w:t>
      </w:r>
    </w:p>
    <w:p w:rsidR="005601E4" w:rsidRDefault="005601E4" w:rsidP="00507760">
      <w:r>
        <w:t xml:space="preserve">                        </w:t>
      </w:r>
      <w:r w:rsidR="00507760">
        <w:t xml:space="preserve"> Temperature                 </w:t>
      </w:r>
      <w:r w:rsidR="00507760" w:rsidRPr="00E33B43">
        <w:rPr>
          <w:b/>
          <w:bCs/>
        </w:rPr>
        <w:t xml:space="preserve"> :</w:t>
      </w:r>
      <w:r w:rsidR="00507760">
        <w:t xml:space="preserve">         37</w:t>
      </w:r>
      <w:r w:rsidR="00507760">
        <w:rPr>
          <w:vertAlign w:val="superscript"/>
        </w:rPr>
        <w:t>0</w:t>
      </w:r>
      <w:r w:rsidR="00507760">
        <w:t>C</w:t>
      </w:r>
    </w:p>
    <w:p w:rsidR="00507760" w:rsidRDefault="005601E4" w:rsidP="00507760">
      <w:r>
        <w:t xml:space="preserve">                         </w:t>
      </w:r>
      <w:r w:rsidR="00507760">
        <w:t xml:space="preserve">Contact time                   </w:t>
      </w:r>
      <w:r w:rsidR="00507760" w:rsidRPr="00E33B43">
        <w:rPr>
          <w:b/>
          <w:bCs/>
        </w:rPr>
        <w:t>:</w:t>
      </w:r>
      <w:r w:rsidR="00507760">
        <w:t xml:space="preserve">         10 to 180 minutes</w:t>
      </w:r>
    </w:p>
    <w:p w:rsidR="00507760" w:rsidRDefault="00507760" w:rsidP="00507760"/>
    <w:p w:rsidR="00507760" w:rsidRDefault="00507760" w:rsidP="00507760"/>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88"/>
        <w:gridCol w:w="1260"/>
        <w:gridCol w:w="1620"/>
        <w:gridCol w:w="1620"/>
        <w:gridCol w:w="1440"/>
      </w:tblGrid>
      <w:tr w:rsidR="00507760" w:rsidTr="00F54540">
        <w:trPr>
          <w:cantSplit/>
          <w:trHeight w:val="435"/>
          <w:jc w:val="center"/>
        </w:trPr>
        <w:tc>
          <w:tcPr>
            <w:tcW w:w="1188" w:type="dxa"/>
            <w:vMerge w:val="restart"/>
          </w:tcPr>
          <w:p w:rsidR="00507760" w:rsidRDefault="00507760" w:rsidP="000E7427">
            <w:pPr>
              <w:rPr>
                <w:b/>
              </w:rPr>
            </w:pPr>
          </w:p>
          <w:p w:rsidR="00507760" w:rsidRDefault="00507760" w:rsidP="000E7427">
            <w:pPr>
              <w:rPr>
                <w:b/>
              </w:rPr>
            </w:pPr>
          </w:p>
          <w:p w:rsidR="00507760" w:rsidRDefault="00507760" w:rsidP="000E7427">
            <w:pPr>
              <w:rPr>
                <w:b/>
              </w:rPr>
            </w:pPr>
            <w:r>
              <w:rPr>
                <w:b/>
              </w:rPr>
              <w:t>Time in</w:t>
            </w:r>
          </w:p>
          <w:p w:rsidR="00507760" w:rsidRDefault="00507760" w:rsidP="000E7427">
            <w:r>
              <w:rPr>
                <w:b/>
              </w:rPr>
              <w:t>minutes</w:t>
            </w:r>
          </w:p>
        </w:tc>
        <w:tc>
          <w:tcPr>
            <w:tcW w:w="5940" w:type="dxa"/>
            <w:gridSpan w:val="4"/>
          </w:tcPr>
          <w:p w:rsidR="00507760" w:rsidRDefault="00507760" w:rsidP="000E7427">
            <w:pPr>
              <w:rPr>
                <w:b/>
              </w:rPr>
            </w:pPr>
            <w:r>
              <w:rPr>
                <w:b/>
              </w:rPr>
              <w:t xml:space="preserve">           %  Adsorption of Malachite  Green</w:t>
            </w:r>
          </w:p>
        </w:tc>
      </w:tr>
      <w:tr w:rsidR="00507760" w:rsidTr="00F54540">
        <w:trPr>
          <w:cantSplit/>
          <w:trHeight w:val="525"/>
          <w:jc w:val="center"/>
        </w:trPr>
        <w:tc>
          <w:tcPr>
            <w:tcW w:w="1188" w:type="dxa"/>
            <w:vMerge/>
          </w:tcPr>
          <w:p w:rsidR="00507760" w:rsidRDefault="00507760" w:rsidP="000E7427">
            <w:pPr>
              <w:rPr>
                <w:b/>
              </w:rPr>
            </w:pPr>
          </w:p>
        </w:tc>
        <w:tc>
          <w:tcPr>
            <w:tcW w:w="5940" w:type="dxa"/>
            <w:gridSpan w:val="4"/>
          </w:tcPr>
          <w:p w:rsidR="00507760" w:rsidRDefault="00507760" w:rsidP="000E7427">
            <w:pPr>
              <w:rPr>
                <w:b/>
              </w:rPr>
            </w:pPr>
            <w:r>
              <w:rPr>
                <w:b/>
              </w:rPr>
              <w:t xml:space="preserve">        Initial concentration of Malachite green</w:t>
            </w:r>
          </w:p>
        </w:tc>
      </w:tr>
      <w:tr w:rsidR="00507760" w:rsidTr="00F54540">
        <w:trPr>
          <w:cantSplit/>
          <w:trHeight w:val="525"/>
          <w:jc w:val="center"/>
        </w:trPr>
        <w:tc>
          <w:tcPr>
            <w:tcW w:w="1188" w:type="dxa"/>
            <w:vMerge/>
          </w:tcPr>
          <w:p w:rsidR="00507760" w:rsidRDefault="00507760" w:rsidP="00F54540">
            <w:pPr>
              <w:jc w:val="center"/>
              <w:rPr>
                <w:b/>
              </w:rPr>
            </w:pPr>
          </w:p>
        </w:tc>
        <w:tc>
          <w:tcPr>
            <w:tcW w:w="1260" w:type="dxa"/>
          </w:tcPr>
          <w:p w:rsidR="00507760" w:rsidRDefault="00507760" w:rsidP="00F54540">
            <w:pPr>
              <w:jc w:val="center"/>
              <w:rPr>
                <w:b/>
              </w:rPr>
            </w:pPr>
            <w:r>
              <w:rPr>
                <w:b/>
              </w:rPr>
              <w:t>100mg/L</w:t>
            </w:r>
          </w:p>
        </w:tc>
        <w:tc>
          <w:tcPr>
            <w:tcW w:w="1620" w:type="dxa"/>
          </w:tcPr>
          <w:p w:rsidR="00507760" w:rsidRDefault="00507760" w:rsidP="00F54540">
            <w:pPr>
              <w:jc w:val="center"/>
              <w:rPr>
                <w:b/>
              </w:rPr>
            </w:pPr>
            <w:r>
              <w:rPr>
                <w:b/>
              </w:rPr>
              <w:t>200mg/L</w:t>
            </w:r>
          </w:p>
        </w:tc>
        <w:tc>
          <w:tcPr>
            <w:tcW w:w="1620" w:type="dxa"/>
          </w:tcPr>
          <w:p w:rsidR="00507760" w:rsidRDefault="00507760" w:rsidP="00F54540">
            <w:pPr>
              <w:jc w:val="center"/>
              <w:rPr>
                <w:b/>
              </w:rPr>
            </w:pPr>
            <w:r>
              <w:rPr>
                <w:b/>
              </w:rPr>
              <w:t>300mg/L</w:t>
            </w:r>
          </w:p>
        </w:tc>
        <w:tc>
          <w:tcPr>
            <w:tcW w:w="1440" w:type="dxa"/>
          </w:tcPr>
          <w:p w:rsidR="00507760" w:rsidRDefault="00507760" w:rsidP="00F54540">
            <w:pPr>
              <w:jc w:val="center"/>
              <w:rPr>
                <w:b/>
              </w:rPr>
            </w:pPr>
            <w:r>
              <w:rPr>
                <w:b/>
              </w:rPr>
              <w:t>400mg/L</w:t>
            </w:r>
          </w:p>
        </w:tc>
      </w:tr>
      <w:tr w:rsidR="00507760" w:rsidTr="00F54540">
        <w:trPr>
          <w:trHeight w:val="368"/>
          <w:jc w:val="center"/>
        </w:trPr>
        <w:tc>
          <w:tcPr>
            <w:tcW w:w="1188" w:type="dxa"/>
          </w:tcPr>
          <w:p w:rsidR="00507760" w:rsidRDefault="00507760" w:rsidP="00F54540">
            <w:pPr>
              <w:jc w:val="center"/>
              <w:rPr>
                <w:b/>
              </w:rPr>
            </w:pPr>
            <w:r>
              <w:rPr>
                <w:b/>
              </w:rPr>
              <w:t>10</w:t>
            </w:r>
          </w:p>
        </w:tc>
        <w:tc>
          <w:tcPr>
            <w:tcW w:w="1260" w:type="dxa"/>
          </w:tcPr>
          <w:p w:rsidR="00507760" w:rsidRPr="00F80AEE" w:rsidRDefault="00507760" w:rsidP="00F54540">
            <w:pPr>
              <w:jc w:val="center"/>
              <w:rPr>
                <w:bCs/>
              </w:rPr>
            </w:pPr>
            <w:r w:rsidRPr="00F80AEE">
              <w:rPr>
                <w:bCs/>
              </w:rPr>
              <w:t>8.47</w:t>
            </w:r>
          </w:p>
        </w:tc>
        <w:tc>
          <w:tcPr>
            <w:tcW w:w="1620" w:type="dxa"/>
          </w:tcPr>
          <w:p w:rsidR="00507760" w:rsidRPr="00F80AEE" w:rsidRDefault="00507760" w:rsidP="00F54540">
            <w:pPr>
              <w:jc w:val="center"/>
              <w:rPr>
                <w:bCs/>
              </w:rPr>
            </w:pPr>
            <w:r w:rsidRPr="00F80AEE">
              <w:rPr>
                <w:bCs/>
              </w:rPr>
              <w:t>7.69</w:t>
            </w:r>
          </w:p>
        </w:tc>
        <w:tc>
          <w:tcPr>
            <w:tcW w:w="1620" w:type="dxa"/>
          </w:tcPr>
          <w:p w:rsidR="00507760" w:rsidRPr="00F80AEE" w:rsidRDefault="00507760" w:rsidP="00F54540">
            <w:pPr>
              <w:jc w:val="center"/>
              <w:rPr>
                <w:bCs/>
              </w:rPr>
            </w:pPr>
            <w:r w:rsidRPr="00F80AEE">
              <w:rPr>
                <w:bCs/>
              </w:rPr>
              <w:t>6.94</w:t>
            </w:r>
          </w:p>
        </w:tc>
        <w:tc>
          <w:tcPr>
            <w:tcW w:w="1440" w:type="dxa"/>
          </w:tcPr>
          <w:p w:rsidR="00507760" w:rsidRPr="00F80AEE" w:rsidRDefault="00507760" w:rsidP="00F54540">
            <w:pPr>
              <w:jc w:val="center"/>
              <w:rPr>
                <w:bCs/>
              </w:rPr>
            </w:pPr>
            <w:r w:rsidRPr="00F80AEE">
              <w:rPr>
                <w:bCs/>
              </w:rPr>
              <w:t>6.32</w:t>
            </w:r>
          </w:p>
        </w:tc>
      </w:tr>
      <w:tr w:rsidR="00507760" w:rsidTr="00F54540">
        <w:trPr>
          <w:jc w:val="center"/>
        </w:trPr>
        <w:tc>
          <w:tcPr>
            <w:tcW w:w="1188" w:type="dxa"/>
          </w:tcPr>
          <w:p w:rsidR="00507760" w:rsidRDefault="00507760" w:rsidP="00F54540">
            <w:pPr>
              <w:jc w:val="center"/>
              <w:rPr>
                <w:b/>
              </w:rPr>
            </w:pPr>
            <w:r>
              <w:rPr>
                <w:b/>
              </w:rPr>
              <w:t>20</w:t>
            </w:r>
          </w:p>
        </w:tc>
        <w:tc>
          <w:tcPr>
            <w:tcW w:w="1260" w:type="dxa"/>
          </w:tcPr>
          <w:p w:rsidR="00507760" w:rsidRPr="00F80AEE" w:rsidRDefault="00507760" w:rsidP="00F54540">
            <w:pPr>
              <w:jc w:val="center"/>
              <w:rPr>
                <w:bCs/>
              </w:rPr>
            </w:pPr>
            <w:r w:rsidRPr="00F80AEE">
              <w:rPr>
                <w:bCs/>
              </w:rPr>
              <w:t>10.17</w:t>
            </w:r>
          </w:p>
        </w:tc>
        <w:tc>
          <w:tcPr>
            <w:tcW w:w="1620" w:type="dxa"/>
          </w:tcPr>
          <w:p w:rsidR="00507760" w:rsidRPr="00F80AEE" w:rsidRDefault="00507760" w:rsidP="00F54540">
            <w:pPr>
              <w:jc w:val="center"/>
              <w:rPr>
                <w:bCs/>
              </w:rPr>
            </w:pPr>
            <w:r w:rsidRPr="00F80AEE">
              <w:rPr>
                <w:bCs/>
              </w:rPr>
              <w:t>9.23</w:t>
            </w:r>
          </w:p>
        </w:tc>
        <w:tc>
          <w:tcPr>
            <w:tcW w:w="1620" w:type="dxa"/>
          </w:tcPr>
          <w:p w:rsidR="00507760" w:rsidRPr="00F80AEE" w:rsidRDefault="00507760" w:rsidP="00F54540">
            <w:pPr>
              <w:jc w:val="center"/>
              <w:rPr>
                <w:bCs/>
              </w:rPr>
            </w:pPr>
            <w:r w:rsidRPr="00F80AEE">
              <w:rPr>
                <w:bCs/>
              </w:rPr>
              <w:t>8.33</w:t>
            </w:r>
          </w:p>
        </w:tc>
        <w:tc>
          <w:tcPr>
            <w:tcW w:w="1440" w:type="dxa"/>
          </w:tcPr>
          <w:p w:rsidR="00507760" w:rsidRPr="00F80AEE" w:rsidRDefault="00507760" w:rsidP="00F54540">
            <w:pPr>
              <w:jc w:val="center"/>
              <w:rPr>
                <w:bCs/>
              </w:rPr>
            </w:pPr>
            <w:r w:rsidRPr="00F80AEE">
              <w:rPr>
                <w:bCs/>
              </w:rPr>
              <w:t>7.59</w:t>
            </w:r>
          </w:p>
        </w:tc>
      </w:tr>
      <w:tr w:rsidR="00507760" w:rsidTr="00F54540">
        <w:trPr>
          <w:jc w:val="center"/>
        </w:trPr>
        <w:tc>
          <w:tcPr>
            <w:tcW w:w="1188" w:type="dxa"/>
          </w:tcPr>
          <w:p w:rsidR="00507760" w:rsidRDefault="00507760" w:rsidP="00F54540">
            <w:pPr>
              <w:jc w:val="center"/>
              <w:rPr>
                <w:b/>
              </w:rPr>
            </w:pPr>
            <w:r>
              <w:rPr>
                <w:b/>
              </w:rPr>
              <w:t>30</w:t>
            </w:r>
          </w:p>
        </w:tc>
        <w:tc>
          <w:tcPr>
            <w:tcW w:w="1260" w:type="dxa"/>
          </w:tcPr>
          <w:p w:rsidR="00507760" w:rsidRPr="00F80AEE" w:rsidRDefault="00507760" w:rsidP="00F54540">
            <w:pPr>
              <w:jc w:val="center"/>
              <w:rPr>
                <w:bCs/>
              </w:rPr>
            </w:pPr>
            <w:r w:rsidRPr="00F80AEE">
              <w:rPr>
                <w:bCs/>
              </w:rPr>
              <w:t>11.86</w:t>
            </w:r>
          </w:p>
        </w:tc>
        <w:tc>
          <w:tcPr>
            <w:tcW w:w="1620" w:type="dxa"/>
          </w:tcPr>
          <w:p w:rsidR="00507760" w:rsidRPr="00F80AEE" w:rsidRDefault="00507760" w:rsidP="00F54540">
            <w:pPr>
              <w:jc w:val="center"/>
              <w:rPr>
                <w:bCs/>
              </w:rPr>
            </w:pPr>
            <w:r w:rsidRPr="00F80AEE">
              <w:rPr>
                <w:bCs/>
              </w:rPr>
              <w:t>10.77</w:t>
            </w:r>
          </w:p>
        </w:tc>
        <w:tc>
          <w:tcPr>
            <w:tcW w:w="1620" w:type="dxa"/>
          </w:tcPr>
          <w:p w:rsidR="00507760" w:rsidRPr="00F80AEE" w:rsidRDefault="00507760" w:rsidP="00F54540">
            <w:pPr>
              <w:jc w:val="center"/>
              <w:rPr>
                <w:bCs/>
              </w:rPr>
            </w:pPr>
            <w:r w:rsidRPr="00F80AEE">
              <w:rPr>
                <w:bCs/>
              </w:rPr>
              <w:t>9.72</w:t>
            </w:r>
          </w:p>
        </w:tc>
        <w:tc>
          <w:tcPr>
            <w:tcW w:w="1440" w:type="dxa"/>
          </w:tcPr>
          <w:p w:rsidR="00507760" w:rsidRPr="00F80AEE" w:rsidRDefault="00507760" w:rsidP="00F54540">
            <w:pPr>
              <w:jc w:val="center"/>
              <w:rPr>
                <w:bCs/>
              </w:rPr>
            </w:pPr>
            <w:r w:rsidRPr="00F80AEE">
              <w:rPr>
                <w:bCs/>
              </w:rPr>
              <w:t>8.86</w:t>
            </w:r>
          </w:p>
        </w:tc>
      </w:tr>
      <w:tr w:rsidR="00507760" w:rsidTr="00F54540">
        <w:trPr>
          <w:jc w:val="center"/>
        </w:trPr>
        <w:tc>
          <w:tcPr>
            <w:tcW w:w="1188" w:type="dxa"/>
          </w:tcPr>
          <w:p w:rsidR="00507760" w:rsidRDefault="00507760" w:rsidP="00F54540">
            <w:pPr>
              <w:jc w:val="center"/>
              <w:rPr>
                <w:b/>
              </w:rPr>
            </w:pPr>
            <w:r>
              <w:rPr>
                <w:b/>
              </w:rPr>
              <w:t>40</w:t>
            </w:r>
          </w:p>
        </w:tc>
        <w:tc>
          <w:tcPr>
            <w:tcW w:w="1260" w:type="dxa"/>
          </w:tcPr>
          <w:p w:rsidR="00507760" w:rsidRPr="00F80AEE" w:rsidRDefault="00507760" w:rsidP="00F54540">
            <w:pPr>
              <w:jc w:val="center"/>
              <w:rPr>
                <w:bCs/>
              </w:rPr>
            </w:pPr>
            <w:r w:rsidRPr="00F80AEE">
              <w:rPr>
                <w:bCs/>
              </w:rPr>
              <w:t>13.56</w:t>
            </w:r>
          </w:p>
        </w:tc>
        <w:tc>
          <w:tcPr>
            <w:tcW w:w="1620" w:type="dxa"/>
          </w:tcPr>
          <w:p w:rsidR="00507760" w:rsidRPr="00F80AEE" w:rsidRDefault="00507760" w:rsidP="00F54540">
            <w:pPr>
              <w:jc w:val="center"/>
              <w:rPr>
                <w:bCs/>
              </w:rPr>
            </w:pPr>
            <w:r w:rsidRPr="00F80AEE">
              <w:rPr>
                <w:bCs/>
              </w:rPr>
              <w:t>12.31</w:t>
            </w:r>
          </w:p>
        </w:tc>
        <w:tc>
          <w:tcPr>
            <w:tcW w:w="1620" w:type="dxa"/>
          </w:tcPr>
          <w:p w:rsidR="00507760" w:rsidRPr="00F80AEE" w:rsidRDefault="00507760" w:rsidP="00F54540">
            <w:pPr>
              <w:jc w:val="center"/>
              <w:rPr>
                <w:bCs/>
              </w:rPr>
            </w:pPr>
            <w:r w:rsidRPr="00F80AEE">
              <w:rPr>
                <w:bCs/>
              </w:rPr>
              <w:t>11.11</w:t>
            </w:r>
          </w:p>
        </w:tc>
        <w:tc>
          <w:tcPr>
            <w:tcW w:w="1440" w:type="dxa"/>
          </w:tcPr>
          <w:p w:rsidR="00507760" w:rsidRPr="00F80AEE" w:rsidRDefault="00507760" w:rsidP="00F54540">
            <w:pPr>
              <w:jc w:val="center"/>
              <w:rPr>
                <w:bCs/>
              </w:rPr>
            </w:pPr>
            <w:r w:rsidRPr="00F80AEE">
              <w:rPr>
                <w:bCs/>
              </w:rPr>
              <w:t>10.12</w:t>
            </w:r>
          </w:p>
        </w:tc>
      </w:tr>
      <w:tr w:rsidR="00507760" w:rsidTr="00F54540">
        <w:trPr>
          <w:jc w:val="center"/>
        </w:trPr>
        <w:tc>
          <w:tcPr>
            <w:tcW w:w="1188" w:type="dxa"/>
          </w:tcPr>
          <w:p w:rsidR="00507760" w:rsidRDefault="00507760" w:rsidP="00F54540">
            <w:pPr>
              <w:jc w:val="center"/>
              <w:rPr>
                <w:b/>
              </w:rPr>
            </w:pPr>
            <w:r>
              <w:rPr>
                <w:b/>
              </w:rPr>
              <w:t>50</w:t>
            </w:r>
          </w:p>
        </w:tc>
        <w:tc>
          <w:tcPr>
            <w:tcW w:w="1260" w:type="dxa"/>
          </w:tcPr>
          <w:p w:rsidR="00507760" w:rsidRPr="00F80AEE" w:rsidRDefault="00507760" w:rsidP="00F54540">
            <w:pPr>
              <w:jc w:val="center"/>
              <w:rPr>
                <w:bCs/>
              </w:rPr>
            </w:pPr>
            <w:r w:rsidRPr="00F80AEE">
              <w:rPr>
                <w:bCs/>
              </w:rPr>
              <w:t>15.25</w:t>
            </w:r>
          </w:p>
        </w:tc>
        <w:tc>
          <w:tcPr>
            <w:tcW w:w="1620" w:type="dxa"/>
          </w:tcPr>
          <w:p w:rsidR="00507760" w:rsidRPr="00F80AEE" w:rsidRDefault="00507760" w:rsidP="00F54540">
            <w:pPr>
              <w:jc w:val="center"/>
              <w:rPr>
                <w:bCs/>
              </w:rPr>
            </w:pPr>
            <w:r w:rsidRPr="00F80AEE">
              <w:rPr>
                <w:bCs/>
              </w:rPr>
              <w:t>13.84</w:t>
            </w:r>
          </w:p>
        </w:tc>
        <w:tc>
          <w:tcPr>
            <w:tcW w:w="1620" w:type="dxa"/>
          </w:tcPr>
          <w:p w:rsidR="00507760" w:rsidRPr="00F80AEE" w:rsidRDefault="00507760" w:rsidP="00F54540">
            <w:pPr>
              <w:jc w:val="center"/>
              <w:rPr>
                <w:bCs/>
              </w:rPr>
            </w:pPr>
            <w:r w:rsidRPr="00F80AEE">
              <w:rPr>
                <w:bCs/>
              </w:rPr>
              <w:t>12.50</w:t>
            </w:r>
          </w:p>
        </w:tc>
        <w:tc>
          <w:tcPr>
            <w:tcW w:w="1440" w:type="dxa"/>
          </w:tcPr>
          <w:p w:rsidR="00507760" w:rsidRPr="00F80AEE" w:rsidRDefault="00507760" w:rsidP="00F54540">
            <w:pPr>
              <w:jc w:val="center"/>
              <w:rPr>
                <w:bCs/>
              </w:rPr>
            </w:pPr>
            <w:r w:rsidRPr="00F80AEE">
              <w:rPr>
                <w:bCs/>
              </w:rPr>
              <w:t>11.39</w:t>
            </w:r>
          </w:p>
        </w:tc>
      </w:tr>
      <w:tr w:rsidR="00507760" w:rsidTr="00F54540">
        <w:trPr>
          <w:jc w:val="center"/>
        </w:trPr>
        <w:tc>
          <w:tcPr>
            <w:tcW w:w="1188" w:type="dxa"/>
          </w:tcPr>
          <w:p w:rsidR="00507760" w:rsidRDefault="00507760" w:rsidP="00F54540">
            <w:pPr>
              <w:jc w:val="center"/>
              <w:rPr>
                <w:b/>
              </w:rPr>
            </w:pPr>
            <w:r>
              <w:rPr>
                <w:b/>
              </w:rPr>
              <w:t>60</w:t>
            </w:r>
          </w:p>
        </w:tc>
        <w:tc>
          <w:tcPr>
            <w:tcW w:w="1260" w:type="dxa"/>
          </w:tcPr>
          <w:p w:rsidR="00507760" w:rsidRPr="00F80AEE" w:rsidRDefault="00507760" w:rsidP="00F54540">
            <w:pPr>
              <w:jc w:val="center"/>
              <w:rPr>
                <w:bCs/>
              </w:rPr>
            </w:pPr>
            <w:r w:rsidRPr="00F80AEE">
              <w:rPr>
                <w:bCs/>
              </w:rPr>
              <w:t>16.95</w:t>
            </w:r>
          </w:p>
        </w:tc>
        <w:tc>
          <w:tcPr>
            <w:tcW w:w="1620" w:type="dxa"/>
          </w:tcPr>
          <w:p w:rsidR="00507760" w:rsidRPr="00F80AEE" w:rsidRDefault="00507760" w:rsidP="00F54540">
            <w:pPr>
              <w:jc w:val="center"/>
              <w:rPr>
                <w:bCs/>
              </w:rPr>
            </w:pPr>
            <w:r w:rsidRPr="00F80AEE">
              <w:rPr>
                <w:bCs/>
              </w:rPr>
              <w:t>15.38</w:t>
            </w:r>
          </w:p>
        </w:tc>
        <w:tc>
          <w:tcPr>
            <w:tcW w:w="1620" w:type="dxa"/>
          </w:tcPr>
          <w:p w:rsidR="00507760" w:rsidRPr="00F80AEE" w:rsidRDefault="00507760" w:rsidP="00F54540">
            <w:pPr>
              <w:jc w:val="center"/>
              <w:rPr>
                <w:bCs/>
              </w:rPr>
            </w:pPr>
            <w:r w:rsidRPr="00F80AEE">
              <w:rPr>
                <w:bCs/>
              </w:rPr>
              <w:t>13.89</w:t>
            </w:r>
          </w:p>
        </w:tc>
        <w:tc>
          <w:tcPr>
            <w:tcW w:w="1440" w:type="dxa"/>
          </w:tcPr>
          <w:p w:rsidR="00507760" w:rsidRPr="00F80AEE" w:rsidRDefault="00507760" w:rsidP="00F54540">
            <w:pPr>
              <w:jc w:val="center"/>
              <w:rPr>
                <w:bCs/>
              </w:rPr>
            </w:pPr>
            <w:r w:rsidRPr="00F80AEE">
              <w:rPr>
                <w:bCs/>
              </w:rPr>
              <w:t>12.65</w:t>
            </w:r>
          </w:p>
        </w:tc>
      </w:tr>
      <w:tr w:rsidR="00507760" w:rsidTr="00F54540">
        <w:trPr>
          <w:jc w:val="center"/>
        </w:trPr>
        <w:tc>
          <w:tcPr>
            <w:tcW w:w="1188" w:type="dxa"/>
          </w:tcPr>
          <w:p w:rsidR="00507760" w:rsidRDefault="00507760" w:rsidP="00F54540">
            <w:pPr>
              <w:jc w:val="center"/>
              <w:rPr>
                <w:b/>
              </w:rPr>
            </w:pPr>
            <w:r>
              <w:rPr>
                <w:b/>
              </w:rPr>
              <w:t>90</w:t>
            </w:r>
          </w:p>
        </w:tc>
        <w:tc>
          <w:tcPr>
            <w:tcW w:w="1260" w:type="dxa"/>
          </w:tcPr>
          <w:p w:rsidR="00507760" w:rsidRPr="00F80AEE" w:rsidRDefault="00507760" w:rsidP="00F54540">
            <w:pPr>
              <w:jc w:val="center"/>
              <w:rPr>
                <w:bCs/>
              </w:rPr>
            </w:pPr>
            <w:r w:rsidRPr="00F80AEE">
              <w:rPr>
                <w:bCs/>
              </w:rPr>
              <w:t>20.34</w:t>
            </w:r>
          </w:p>
        </w:tc>
        <w:tc>
          <w:tcPr>
            <w:tcW w:w="1620" w:type="dxa"/>
          </w:tcPr>
          <w:p w:rsidR="00507760" w:rsidRPr="00F80AEE" w:rsidRDefault="00507760" w:rsidP="00F54540">
            <w:pPr>
              <w:jc w:val="center"/>
              <w:rPr>
                <w:bCs/>
              </w:rPr>
            </w:pPr>
            <w:r w:rsidRPr="00F80AEE">
              <w:rPr>
                <w:bCs/>
              </w:rPr>
              <w:t>18.46</w:t>
            </w:r>
          </w:p>
        </w:tc>
        <w:tc>
          <w:tcPr>
            <w:tcW w:w="1620" w:type="dxa"/>
          </w:tcPr>
          <w:p w:rsidR="00507760" w:rsidRPr="00F80AEE" w:rsidRDefault="00507760" w:rsidP="00F54540">
            <w:pPr>
              <w:jc w:val="center"/>
              <w:rPr>
                <w:bCs/>
              </w:rPr>
            </w:pPr>
            <w:r w:rsidRPr="00F80AEE">
              <w:rPr>
                <w:bCs/>
              </w:rPr>
              <w:t>15.28</w:t>
            </w:r>
          </w:p>
        </w:tc>
        <w:tc>
          <w:tcPr>
            <w:tcW w:w="1440" w:type="dxa"/>
          </w:tcPr>
          <w:p w:rsidR="00507760" w:rsidRPr="00F80AEE" w:rsidRDefault="00507760" w:rsidP="00F54540">
            <w:pPr>
              <w:jc w:val="center"/>
              <w:rPr>
                <w:bCs/>
              </w:rPr>
            </w:pPr>
            <w:r w:rsidRPr="00F80AEE">
              <w:rPr>
                <w:bCs/>
              </w:rPr>
              <w:t>13.92</w:t>
            </w:r>
          </w:p>
        </w:tc>
      </w:tr>
      <w:tr w:rsidR="00507760" w:rsidTr="00F54540">
        <w:trPr>
          <w:jc w:val="center"/>
        </w:trPr>
        <w:tc>
          <w:tcPr>
            <w:tcW w:w="1188" w:type="dxa"/>
          </w:tcPr>
          <w:p w:rsidR="00507760" w:rsidRDefault="00507760" w:rsidP="00F54540">
            <w:pPr>
              <w:jc w:val="center"/>
              <w:rPr>
                <w:b/>
              </w:rPr>
            </w:pPr>
            <w:r>
              <w:rPr>
                <w:b/>
              </w:rPr>
              <w:t>120</w:t>
            </w:r>
          </w:p>
        </w:tc>
        <w:tc>
          <w:tcPr>
            <w:tcW w:w="1260" w:type="dxa"/>
          </w:tcPr>
          <w:p w:rsidR="00507760" w:rsidRPr="00F80AEE" w:rsidRDefault="00507760" w:rsidP="00F54540">
            <w:pPr>
              <w:jc w:val="center"/>
              <w:rPr>
                <w:bCs/>
              </w:rPr>
            </w:pPr>
            <w:r w:rsidRPr="00F80AEE">
              <w:rPr>
                <w:bCs/>
              </w:rPr>
              <w:t>22.03</w:t>
            </w:r>
          </w:p>
        </w:tc>
        <w:tc>
          <w:tcPr>
            <w:tcW w:w="1620" w:type="dxa"/>
          </w:tcPr>
          <w:p w:rsidR="00507760" w:rsidRPr="00F80AEE" w:rsidRDefault="00507760" w:rsidP="00F54540">
            <w:pPr>
              <w:jc w:val="center"/>
              <w:rPr>
                <w:bCs/>
              </w:rPr>
            </w:pPr>
            <w:r w:rsidRPr="00F80AEE">
              <w:rPr>
                <w:bCs/>
              </w:rPr>
              <w:t>21.53</w:t>
            </w:r>
          </w:p>
        </w:tc>
        <w:tc>
          <w:tcPr>
            <w:tcW w:w="1620" w:type="dxa"/>
          </w:tcPr>
          <w:p w:rsidR="00507760" w:rsidRPr="00F80AEE" w:rsidRDefault="00507760" w:rsidP="00F54540">
            <w:pPr>
              <w:jc w:val="center"/>
              <w:rPr>
                <w:bCs/>
              </w:rPr>
            </w:pPr>
            <w:r w:rsidRPr="00F80AEE">
              <w:rPr>
                <w:bCs/>
              </w:rPr>
              <w:t>19.44</w:t>
            </w:r>
          </w:p>
        </w:tc>
        <w:tc>
          <w:tcPr>
            <w:tcW w:w="1440" w:type="dxa"/>
          </w:tcPr>
          <w:p w:rsidR="00507760" w:rsidRPr="00F80AEE" w:rsidRDefault="00507760" w:rsidP="00F54540">
            <w:pPr>
              <w:jc w:val="center"/>
              <w:rPr>
                <w:bCs/>
              </w:rPr>
            </w:pPr>
            <w:r w:rsidRPr="00F80AEE">
              <w:rPr>
                <w:bCs/>
              </w:rPr>
              <w:t>16.45</w:t>
            </w:r>
          </w:p>
        </w:tc>
      </w:tr>
      <w:tr w:rsidR="00507760" w:rsidTr="00F54540">
        <w:trPr>
          <w:trHeight w:val="557"/>
          <w:jc w:val="center"/>
        </w:trPr>
        <w:tc>
          <w:tcPr>
            <w:tcW w:w="1188" w:type="dxa"/>
          </w:tcPr>
          <w:p w:rsidR="00507760" w:rsidRDefault="00507760" w:rsidP="00F54540">
            <w:pPr>
              <w:jc w:val="center"/>
              <w:rPr>
                <w:b/>
              </w:rPr>
            </w:pPr>
            <w:r>
              <w:rPr>
                <w:b/>
              </w:rPr>
              <w:t>150</w:t>
            </w:r>
          </w:p>
        </w:tc>
        <w:tc>
          <w:tcPr>
            <w:tcW w:w="1260" w:type="dxa"/>
          </w:tcPr>
          <w:p w:rsidR="00507760" w:rsidRPr="00F80AEE" w:rsidRDefault="00507760" w:rsidP="00F54540">
            <w:pPr>
              <w:jc w:val="center"/>
              <w:rPr>
                <w:bCs/>
              </w:rPr>
            </w:pPr>
            <w:r w:rsidRPr="00F80AEE">
              <w:rPr>
                <w:bCs/>
              </w:rPr>
              <w:t>23.73</w:t>
            </w:r>
          </w:p>
        </w:tc>
        <w:tc>
          <w:tcPr>
            <w:tcW w:w="1620" w:type="dxa"/>
          </w:tcPr>
          <w:p w:rsidR="00507760" w:rsidRPr="00F80AEE" w:rsidRDefault="00507760" w:rsidP="00F54540">
            <w:pPr>
              <w:jc w:val="center"/>
              <w:rPr>
                <w:bCs/>
              </w:rPr>
            </w:pPr>
            <w:r w:rsidRPr="00F80AEE">
              <w:rPr>
                <w:bCs/>
              </w:rPr>
              <w:t>23.07</w:t>
            </w:r>
          </w:p>
        </w:tc>
        <w:tc>
          <w:tcPr>
            <w:tcW w:w="1620" w:type="dxa"/>
          </w:tcPr>
          <w:p w:rsidR="00507760" w:rsidRPr="00F80AEE" w:rsidRDefault="00507760" w:rsidP="00F54540">
            <w:pPr>
              <w:jc w:val="center"/>
              <w:rPr>
                <w:bCs/>
              </w:rPr>
            </w:pPr>
            <w:r w:rsidRPr="00F80AEE">
              <w:rPr>
                <w:bCs/>
              </w:rPr>
              <w:t>22.22</w:t>
            </w:r>
          </w:p>
        </w:tc>
        <w:tc>
          <w:tcPr>
            <w:tcW w:w="1440" w:type="dxa"/>
          </w:tcPr>
          <w:p w:rsidR="00507760" w:rsidRPr="00F80AEE" w:rsidRDefault="00507760" w:rsidP="00F54540">
            <w:pPr>
              <w:jc w:val="center"/>
              <w:rPr>
                <w:bCs/>
              </w:rPr>
            </w:pPr>
            <w:r w:rsidRPr="00F80AEE">
              <w:rPr>
                <w:bCs/>
              </w:rPr>
              <w:t>20.25</w:t>
            </w:r>
          </w:p>
        </w:tc>
      </w:tr>
      <w:tr w:rsidR="00507760" w:rsidTr="00F54540">
        <w:trPr>
          <w:trHeight w:val="647"/>
          <w:jc w:val="center"/>
        </w:trPr>
        <w:tc>
          <w:tcPr>
            <w:tcW w:w="1188" w:type="dxa"/>
          </w:tcPr>
          <w:p w:rsidR="00507760" w:rsidRDefault="00507760" w:rsidP="00F54540">
            <w:pPr>
              <w:jc w:val="center"/>
              <w:rPr>
                <w:b/>
              </w:rPr>
            </w:pPr>
            <w:r>
              <w:rPr>
                <w:b/>
              </w:rPr>
              <w:t>180</w:t>
            </w:r>
          </w:p>
        </w:tc>
        <w:tc>
          <w:tcPr>
            <w:tcW w:w="1260" w:type="dxa"/>
          </w:tcPr>
          <w:p w:rsidR="00507760" w:rsidRPr="00F80AEE" w:rsidRDefault="00507760" w:rsidP="00F54540">
            <w:pPr>
              <w:jc w:val="center"/>
              <w:rPr>
                <w:bCs/>
              </w:rPr>
            </w:pPr>
            <w:r w:rsidRPr="00F80AEE">
              <w:rPr>
                <w:bCs/>
              </w:rPr>
              <w:t>28.81</w:t>
            </w:r>
          </w:p>
        </w:tc>
        <w:tc>
          <w:tcPr>
            <w:tcW w:w="1620" w:type="dxa"/>
          </w:tcPr>
          <w:p w:rsidR="00507760" w:rsidRPr="00F80AEE" w:rsidRDefault="00507760" w:rsidP="00F54540">
            <w:pPr>
              <w:jc w:val="center"/>
              <w:rPr>
                <w:bCs/>
              </w:rPr>
            </w:pPr>
            <w:r w:rsidRPr="00F80AEE">
              <w:rPr>
                <w:bCs/>
              </w:rPr>
              <w:t>27.69</w:t>
            </w:r>
          </w:p>
        </w:tc>
        <w:tc>
          <w:tcPr>
            <w:tcW w:w="1620" w:type="dxa"/>
          </w:tcPr>
          <w:p w:rsidR="00507760" w:rsidRPr="00F80AEE" w:rsidRDefault="00507760" w:rsidP="00F54540">
            <w:pPr>
              <w:jc w:val="center"/>
              <w:rPr>
                <w:bCs/>
              </w:rPr>
            </w:pPr>
            <w:r w:rsidRPr="00F80AEE">
              <w:rPr>
                <w:bCs/>
              </w:rPr>
              <w:t>25</w:t>
            </w:r>
          </w:p>
        </w:tc>
        <w:tc>
          <w:tcPr>
            <w:tcW w:w="1440" w:type="dxa"/>
          </w:tcPr>
          <w:p w:rsidR="00507760" w:rsidRPr="00F80AEE" w:rsidRDefault="00507760" w:rsidP="00F54540">
            <w:pPr>
              <w:jc w:val="center"/>
              <w:rPr>
                <w:bCs/>
              </w:rPr>
            </w:pPr>
            <w:r w:rsidRPr="00F80AEE">
              <w:rPr>
                <w:bCs/>
              </w:rPr>
              <w:t>24.05</w:t>
            </w:r>
          </w:p>
        </w:tc>
      </w:tr>
    </w:tbl>
    <w:p w:rsidR="00507760" w:rsidRDefault="00507760" w:rsidP="00F54540">
      <w:pPr>
        <w:jc w:val="center"/>
        <w:rPr>
          <w:b/>
        </w:rPr>
      </w:pPr>
    </w:p>
    <w:p w:rsidR="00507760" w:rsidRDefault="00507760" w:rsidP="00507760">
      <w:pPr>
        <w:spacing w:line="360" w:lineRule="auto"/>
        <w:ind w:left="360"/>
        <w:jc w:val="center"/>
      </w:pPr>
    </w:p>
    <w:p w:rsidR="00507760" w:rsidRDefault="00507760" w:rsidP="00507760"/>
    <w:p w:rsidR="00507760" w:rsidRDefault="00507760" w:rsidP="00507760"/>
    <w:p w:rsidR="00507760" w:rsidRDefault="00507760" w:rsidP="00507760">
      <w:r>
        <w:rPr>
          <w:noProof/>
        </w:rPr>
        <w:drawing>
          <wp:anchor distT="0" distB="0" distL="114300" distR="114300" simplePos="0" relativeHeight="251674624" behindDoc="0" locked="0" layoutInCell="1" allowOverlap="1">
            <wp:simplePos x="0" y="0"/>
            <wp:positionH relativeFrom="margin">
              <wp:align>center</wp:align>
            </wp:positionH>
            <wp:positionV relativeFrom="margin">
              <wp:align>center</wp:align>
            </wp:positionV>
            <wp:extent cx="6315075" cy="3913505"/>
            <wp:effectExtent l="0" t="1143000" r="0" b="1134745"/>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a:srcRect/>
                    <a:stretch>
                      <a:fillRect/>
                    </a:stretch>
                  </pic:blipFill>
                  <pic:spPr bwMode="auto">
                    <a:xfrm rot="-5400000">
                      <a:off x="0" y="0"/>
                      <a:ext cx="6315075" cy="3913505"/>
                    </a:xfrm>
                    <a:prstGeom prst="rect">
                      <a:avLst/>
                    </a:prstGeom>
                    <a:noFill/>
                    <a:ln w="9525">
                      <a:noFill/>
                      <a:miter lim="800000"/>
                      <a:headEnd/>
                      <a:tailEnd/>
                    </a:ln>
                  </pic:spPr>
                </pic:pic>
              </a:graphicData>
            </a:graphic>
          </wp:anchor>
        </w:drawing>
      </w:r>
      <w:r w:rsidR="00671524">
        <w:rPr>
          <w:noProof/>
        </w:rPr>
        <w:pict>
          <v:shapetype id="_x0000_t202" coordsize="21600,21600" o:spt="202" path="m,l,21600r21600,l21600,xe">
            <v:stroke joinstyle="miter"/>
            <v:path gradientshapeok="t" o:connecttype="rect"/>
          </v:shapetype>
          <v:shape id="_x0000_s1047" type="#_x0000_t202" style="position:absolute;margin-left:0;margin-top:0;width:32.25pt;height:119.25pt;z-index:251678720;mso-position-horizontal:left;mso-position-horizontal-relative:margin;mso-position-vertical:center;mso-position-vertical-relative:margin" strokecolor="white">
            <v:textbox style="layout-flow:vertical;mso-layout-flow-alt:bottom-to-top">
              <w:txbxContent>
                <w:p w:rsidR="000E7427" w:rsidRPr="00F54540" w:rsidRDefault="000E7427" w:rsidP="00F54540"/>
              </w:txbxContent>
            </v:textbox>
            <w10:wrap type="square" anchorx="margin" anchory="margin"/>
          </v:shape>
        </w:pict>
      </w:r>
    </w:p>
    <w:p w:rsidR="00507760" w:rsidRDefault="00507760" w:rsidP="00507760"/>
    <w:p w:rsidR="00507760" w:rsidRDefault="00507760" w:rsidP="00507760">
      <w:pPr>
        <w:numPr>
          <w:ilvl w:val="1"/>
          <w:numId w:val="12"/>
        </w:numPr>
        <w:spacing w:after="0" w:line="360" w:lineRule="auto"/>
        <w:jc w:val="both"/>
        <w:rPr>
          <w:b/>
          <w:bCs/>
          <w:sz w:val="28"/>
        </w:rPr>
      </w:pPr>
      <w:r>
        <w:rPr>
          <w:b/>
          <w:bCs/>
          <w:sz w:val="28"/>
        </w:rPr>
        <w:lastRenderedPageBreak/>
        <w:t xml:space="preserve">EFFECT OF pH </w:t>
      </w:r>
      <w:smartTag w:uri="urn:schemas-microsoft-com:office:smarttags" w:element="stockticker">
        <w:r>
          <w:rPr>
            <w:b/>
            <w:bCs/>
            <w:sz w:val="28"/>
          </w:rPr>
          <w:t>VARI</w:t>
        </w:r>
      </w:smartTag>
      <w:r>
        <w:rPr>
          <w:b/>
          <w:bCs/>
          <w:sz w:val="28"/>
        </w:rPr>
        <w:t>ATION ON ADSORPTION OF MALACHITE GREEN</w:t>
      </w:r>
    </w:p>
    <w:p w:rsidR="00507760" w:rsidRDefault="00507760" w:rsidP="00507760">
      <w:pPr>
        <w:spacing w:line="360" w:lineRule="auto"/>
        <w:jc w:val="both"/>
        <w:rPr>
          <w:b/>
          <w:bCs/>
          <w:sz w:val="32"/>
        </w:rPr>
      </w:pPr>
    </w:p>
    <w:p w:rsidR="00507760" w:rsidRDefault="00507760" w:rsidP="00507760">
      <w:pPr>
        <w:spacing w:line="480" w:lineRule="auto"/>
        <w:jc w:val="both"/>
      </w:pPr>
      <w:r>
        <w:t xml:space="preserve">            In order to optimize the pH for maximum Malachite green removal experiments were conducted with 100ml of aqueous solution of the dye containing 400mg/L of Malachite green solution with 300mg adsorbent by varying the pH from 7 to 10 at various contact time (10,20,30,40,50,60,90,120,150 and 180 minutes) and the results are depicted in Table 2 and Figure 2.The percentage adsorption of dye increased from 28.40 to 44.68%,when the pH is varied from 7 to 10.The results indicated a maximum adsorption of dye(~ 44.68%) at pH 10.</w:t>
      </w:r>
    </w:p>
    <w:p w:rsidR="00507760" w:rsidRDefault="00507760" w:rsidP="00507760">
      <w:pPr>
        <w:spacing w:line="360" w:lineRule="auto"/>
      </w:pPr>
    </w:p>
    <w:p w:rsidR="00507760" w:rsidRDefault="00507760" w:rsidP="00507760">
      <w:pPr>
        <w:numPr>
          <w:ilvl w:val="1"/>
          <w:numId w:val="12"/>
        </w:numPr>
        <w:spacing w:after="0" w:line="360" w:lineRule="auto"/>
        <w:jc w:val="both"/>
        <w:rPr>
          <w:b/>
          <w:bCs/>
          <w:sz w:val="28"/>
        </w:rPr>
      </w:pPr>
      <w:r>
        <w:rPr>
          <w:b/>
          <w:bCs/>
          <w:sz w:val="28"/>
        </w:rPr>
        <w:t>EFFECT OF ADSORBENT DOSAGE ON ADSORPTION OF MALACHITE GREEN</w:t>
      </w:r>
    </w:p>
    <w:p w:rsidR="00507760" w:rsidRDefault="00507760" w:rsidP="00507760">
      <w:pPr>
        <w:spacing w:line="360" w:lineRule="auto"/>
        <w:jc w:val="both"/>
        <w:rPr>
          <w:b/>
          <w:bCs/>
          <w:sz w:val="28"/>
        </w:rPr>
      </w:pPr>
    </w:p>
    <w:p w:rsidR="00507760" w:rsidRDefault="00507760" w:rsidP="00507760">
      <w:pPr>
        <w:spacing w:line="480" w:lineRule="auto"/>
        <w:jc w:val="both"/>
      </w:pPr>
      <w:r>
        <w:rPr>
          <w:b/>
          <w:bCs/>
          <w:sz w:val="28"/>
        </w:rPr>
        <w:t xml:space="preserve"> </w:t>
      </w:r>
      <w:r>
        <w:t xml:space="preserve">            The effect of variation of adsorbent dosage was determined by varying the adsorbent dosage from 300 to 600 mg. The results have been tabulated in Table 3.it is evident from the table that adsorption potential of the adsorbent increases with increasing adsorbent dosage. The dye adsorbed increased from 24.05 to 32.94 % when the adsorbent dose was varied from 300 to 600mg.Figure 3 is a plot of dosage of adsorbent Vs dye adsorption potential.The increase in percent adsorption of dye with increase in the adsorbent dosage may be due to the availability of more surface area of the adsorbent for adsorption of more number of Malachite green species.</w:t>
      </w:r>
    </w:p>
    <w:p w:rsidR="00507760" w:rsidRDefault="00507760" w:rsidP="00507760">
      <w:pPr>
        <w:spacing w:line="480" w:lineRule="auto"/>
        <w:ind w:left="360"/>
        <w:jc w:val="both"/>
      </w:pPr>
    </w:p>
    <w:p w:rsidR="00507760" w:rsidRDefault="00507760" w:rsidP="00507760"/>
    <w:p w:rsidR="00F54540" w:rsidRDefault="00F54540" w:rsidP="00507760"/>
    <w:p w:rsidR="00507760" w:rsidRDefault="00507760" w:rsidP="00507760">
      <w:r>
        <w:t xml:space="preserve">                                                          </w:t>
      </w:r>
    </w:p>
    <w:p w:rsidR="00507760" w:rsidRDefault="00507760" w:rsidP="00507760">
      <w:r>
        <w:lastRenderedPageBreak/>
        <w:t xml:space="preserve">                                                         </w:t>
      </w:r>
      <w:r w:rsidR="00F54540">
        <w:t xml:space="preserve">                            </w:t>
      </w:r>
      <w:r>
        <w:t xml:space="preserve"> Table 2</w:t>
      </w:r>
    </w:p>
    <w:p w:rsidR="00507760" w:rsidRDefault="00507760" w:rsidP="00F54540">
      <w:pPr>
        <w:jc w:val="center"/>
        <w:rPr>
          <w:b/>
          <w:sz w:val="28"/>
          <w:szCs w:val="28"/>
        </w:rPr>
      </w:pPr>
      <w:r>
        <w:rPr>
          <w:b/>
          <w:sz w:val="28"/>
          <w:szCs w:val="28"/>
        </w:rPr>
        <w:t>ADSORPTION OF MALACHITE GREEN WITH</w:t>
      </w:r>
      <w:r w:rsidR="00F54540">
        <w:rPr>
          <w:b/>
          <w:sz w:val="28"/>
          <w:szCs w:val="28"/>
        </w:rPr>
        <w:t>VARIATION OF pH</w:t>
      </w:r>
    </w:p>
    <w:p w:rsidR="00507760" w:rsidRDefault="00507760" w:rsidP="00507760">
      <w:r>
        <w:t>Conditions:</w:t>
      </w:r>
    </w:p>
    <w:p w:rsidR="00507760" w:rsidRDefault="00507760" w:rsidP="00507760">
      <w:r>
        <w:t xml:space="preserve">                 Adsorbent dosage                         </w:t>
      </w:r>
      <w:r w:rsidR="00F54540">
        <w:t xml:space="preserve"> </w:t>
      </w:r>
      <w:r>
        <w:t xml:space="preserve">  </w:t>
      </w:r>
      <w:r w:rsidR="00F54540">
        <w:t xml:space="preserve"> </w:t>
      </w:r>
      <w:r w:rsidRPr="000750FC">
        <w:rPr>
          <w:b/>
          <w:bCs/>
        </w:rPr>
        <w:t xml:space="preserve"> :</w:t>
      </w:r>
      <w:r>
        <w:t xml:space="preserve">        300mg</w:t>
      </w:r>
    </w:p>
    <w:p w:rsidR="00507760" w:rsidRDefault="00507760" w:rsidP="00507760">
      <w:r>
        <w:t xml:space="preserve">                 Temperature                                 </w:t>
      </w:r>
      <w:r w:rsidR="00F54540">
        <w:t xml:space="preserve">  </w:t>
      </w:r>
      <w:r>
        <w:t xml:space="preserve">  </w:t>
      </w:r>
      <w:r w:rsidR="00F54540">
        <w:t xml:space="preserve">  </w:t>
      </w:r>
      <w:r>
        <w:t xml:space="preserve"> </w:t>
      </w:r>
      <w:r w:rsidRPr="000750FC">
        <w:rPr>
          <w:b/>
          <w:bCs/>
        </w:rPr>
        <w:t xml:space="preserve">: </w:t>
      </w:r>
      <w:r>
        <w:t xml:space="preserve">        37 </w:t>
      </w:r>
      <w:r>
        <w:rPr>
          <w:vertAlign w:val="superscript"/>
        </w:rPr>
        <w:t>o</w:t>
      </w:r>
      <w:r>
        <w:t xml:space="preserve"> C</w:t>
      </w:r>
    </w:p>
    <w:p w:rsidR="00507760" w:rsidRDefault="00507760" w:rsidP="00507760">
      <w:r>
        <w:t xml:space="preserve">                 Concentration of dye solution       </w:t>
      </w:r>
      <w:r w:rsidR="00F54540">
        <w:t xml:space="preserve"> </w:t>
      </w:r>
      <w:r>
        <w:t xml:space="preserve"> </w:t>
      </w:r>
      <w:r w:rsidRPr="000750FC">
        <w:rPr>
          <w:b/>
          <w:bCs/>
        </w:rPr>
        <w:t xml:space="preserve"> :</w:t>
      </w:r>
      <w:r>
        <w:t xml:space="preserve">         400mg/L</w:t>
      </w:r>
    </w:p>
    <w:p w:rsidR="00507760" w:rsidRDefault="00507760" w:rsidP="00507760">
      <w:r>
        <w:t xml:space="preserve">                 Contact time                                  </w:t>
      </w:r>
      <w:r w:rsidR="00F54540">
        <w:t xml:space="preserve">     </w:t>
      </w:r>
      <w:r>
        <w:t xml:space="preserve"> </w:t>
      </w:r>
      <w:r w:rsidRPr="000750FC">
        <w:rPr>
          <w:b/>
          <w:bCs/>
        </w:rPr>
        <w:t xml:space="preserve"> :</w:t>
      </w:r>
      <w:r>
        <w:t xml:space="preserve">         10 to 180 minute</w:t>
      </w:r>
      <w:r w:rsidR="00D91CC7">
        <w:t>s</w:t>
      </w:r>
    </w:p>
    <w:tbl>
      <w:tblPr>
        <w:tblpPr w:leftFromText="180" w:rightFromText="180" w:vertAnchor="text" w:tblpXSpec="center" w:tblpY="1"/>
        <w:tblOverlap w:val="never"/>
        <w:tblW w:w="7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79"/>
        <w:gridCol w:w="1473"/>
        <w:gridCol w:w="1479"/>
        <w:gridCol w:w="1472"/>
        <w:gridCol w:w="1472"/>
      </w:tblGrid>
      <w:tr w:rsidR="00507760" w:rsidTr="000E7427">
        <w:trPr>
          <w:cantSplit/>
          <w:trHeight w:val="540"/>
        </w:trPr>
        <w:tc>
          <w:tcPr>
            <w:tcW w:w="1479" w:type="dxa"/>
            <w:vMerge w:val="restart"/>
            <w:tcBorders>
              <w:bottom w:val="nil"/>
            </w:tcBorders>
          </w:tcPr>
          <w:p w:rsidR="00507760" w:rsidRDefault="00507760" w:rsidP="000E7427">
            <w:pPr>
              <w:jc w:val="center"/>
              <w:rPr>
                <w:b/>
              </w:rPr>
            </w:pPr>
            <w:r>
              <w:rPr>
                <w:b/>
              </w:rPr>
              <w:t>Time in</w:t>
            </w:r>
          </w:p>
          <w:p w:rsidR="00507760" w:rsidRDefault="00507760" w:rsidP="000E7427">
            <w:pPr>
              <w:jc w:val="center"/>
            </w:pPr>
            <w:r>
              <w:rPr>
                <w:b/>
              </w:rPr>
              <w:t>minutes</w:t>
            </w:r>
          </w:p>
        </w:tc>
        <w:tc>
          <w:tcPr>
            <w:tcW w:w="5895" w:type="dxa"/>
            <w:gridSpan w:val="4"/>
          </w:tcPr>
          <w:p w:rsidR="00507760" w:rsidRDefault="00507760" w:rsidP="000E7427">
            <w:pPr>
              <w:jc w:val="center"/>
              <w:rPr>
                <w:b/>
              </w:rPr>
            </w:pPr>
            <w:r>
              <w:rPr>
                <w:b/>
              </w:rPr>
              <w:t>% Adsorption of malachite green</w:t>
            </w:r>
          </w:p>
        </w:tc>
      </w:tr>
      <w:tr w:rsidR="00507760" w:rsidTr="000E7427">
        <w:trPr>
          <w:cantSplit/>
          <w:trHeight w:val="360"/>
        </w:trPr>
        <w:tc>
          <w:tcPr>
            <w:tcW w:w="1479" w:type="dxa"/>
            <w:vMerge/>
            <w:tcBorders>
              <w:top w:val="nil"/>
              <w:bottom w:val="nil"/>
            </w:tcBorders>
          </w:tcPr>
          <w:p w:rsidR="00507760" w:rsidRDefault="00507760" w:rsidP="000E7427">
            <w:pPr>
              <w:jc w:val="center"/>
              <w:rPr>
                <w:b/>
              </w:rPr>
            </w:pPr>
          </w:p>
        </w:tc>
        <w:tc>
          <w:tcPr>
            <w:tcW w:w="1473" w:type="dxa"/>
            <w:tcBorders>
              <w:top w:val="single" w:sz="4" w:space="0" w:color="auto"/>
              <w:bottom w:val="single" w:sz="4" w:space="0" w:color="auto"/>
            </w:tcBorders>
          </w:tcPr>
          <w:p w:rsidR="00507760" w:rsidRDefault="00507760" w:rsidP="000E7427">
            <w:pPr>
              <w:jc w:val="center"/>
              <w:rPr>
                <w:b/>
              </w:rPr>
            </w:pPr>
            <w:r>
              <w:rPr>
                <w:b/>
              </w:rPr>
              <w:t>pH 7</w:t>
            </w:r>
          </w:p>
        </w:tc>
        <w:tc>
          <w:tcPr>
            <w:tcW w:w="1479" w:type="dxa"/>
            <w:tcBorders>
              <w:top w:val="single" w:sz="4" w:space="0" w:color="auto"/>
              <w:bottom w:val="single" w:sz="4" w:space="0" w:color="auto"/>
            </w:tcBorders>
          </w:tcPr>
          <w:p w:rsidR="00507760" w:rsidRDefault="00507760" w:rsidP="000E7427">
            <w:pPr>
              <w:jc w:val="center"/>
              <w:rPr>
                <w:b/>
              </w:rPr>
            </w:pPr>
            <w:r>
              <w:rPr>
                <w:b/>
              </w:rPr>
              <w:t>pH 8</w:t>
            </w:r>
          </w:p>
        </w:tc>
        <w:tc>
          <w:tcPr>
            <w:tcW w:w="1472" w:type="dxa"/>
            <w:tcBorders>
              <w:top w:val="single" w:sz="4" w:space="0" w:color="auto"/>
              <w:bottom w:val="single" w:sz="4" w:space="0" w:color="auto"/>
              <w:right w:val="nil"/>
            </w:tcBorders>
          </w:tcPr>
          <w:p w:rsidR="00507760" w:rsidRDefault="00507760" w:rsidP="000E7427">
            <w:pPr>
              <w:jc w:val="center"/>
              <w:rPr>
                <w:b/>
              </w:rPr>
            </w:pPr>
            <w:r>
              <w:rPr>
                <w:b/>
              </w:rPr>
              <w:t>pH 9</w:t>
            </w:r>
          </w:p>
        </w:tc>
        <w:tc>
          <w:tcPr>
            <w:tcW w:w="1472" w:type="dxa"/>
            <w:tcBorders>
              <w:top w:val="single" w:sz="4" w:space="0" w:color="auto"/>
              <w:bottom w:val="single" w:sz="4" w:space="0" w:color="auto"/>
              <w:right w:val="single" w:sz="4" w:space="0" w:color="auto"/>
            </w:tcBorders>
          </w:tcPr>
          <w:p w:rsidR="00507760" w:rsidRDefault="00507760" w:rsidP="000E7427">
            <w:pPr>
              <w:jc w:val="center"/>
              <w:rPr>
                <w:b/>
              </w:rPr>
            </w:pPr>
            <w:r>
              <w:rPr>
                <w:b/>
              </w:rPr>
              <w:t>pH 10</w:t>
            </w:r>
          </w:p>
        </w:tc>
      </w:tr>
      <w:tr w:rsidR="00507760" w:rsidRPr="00D55A10" w:rsidTr="000E7427">
        <w:tc>
          <w:tcPr>
            <w:tcW w:w="1479" w:type="dxa"/>
          </w:tcPr>
          <w:p w:rsidR="00507760" w:rsidRPr="00D55A10" w:rsidRDefault="00507760" w:rsidP="00D91CC7">
            <w:pPr>
              <w:jc w:val="center"/>
              <w:rPr>
                <w:b/>
                <w:bCs/>
              </w:rPr>
            </w:pPr>
            <w:r w:rsidRPr="00D55A10">
              <w:rPr>
                <w:b/>
                <w:bCs/>
              </w:rPr>
              <w:t>10</w:t>
            </w:r>
          </w:p>
        </w:tc>
        <w:tc>
          <w:tcPr>
            <w:tcW w:w="1473" w:type="dxa"/>
            <w:tcBorders>
              <w:top w:val="nil"/>
            </w:tcBorders>
          </w:tcPr>
          <w:p w:rsidR="00507760" w:rsidRPr="00D55A10" w:rsidRDefault="00507760" w:rsidP="000E7427">
            <w:pPr>
              <w:jc w:val="center"/>
            </w:pPr>
            <w:r w:rsidRPr="00D55A10">
              <w:t>9.09</w:t>
            </w:r>
          </w:p>
        </w:tc>
        <w:tc>
          <w:tcPr>
            <w:tcW w:w="1479" w:type="dxa"/>
            <w:tcBorders>
              <w:top w:val="nil"/>
            </w:tcBorders>
          </w:tcPr>
          <w:p w:rsidR="00507760" w:rsidRPr="00D55A10" w:rsidRDefault="00507760" w:rsidP="000E7427">
            <w:pPr>
              <w:jc w:val="center"/>
            </w:pPr>
            <w:r w:rsidRPr="00D55A10">
              <w:t>12.5</w:t>
            </w:r>
          </w:p>
        </w:tc>
        <w:tc>
          <w:tcPr>
            <w:tcW w:w="1472" w:type="dxa"/>
          </w:tcPr>
          <w:p w:rsidR="00507760" w:rsidRPr="00D55A10" w:rsidRDefault="00507760" w:rsidP="000E7427">
            <w:pPr>
              <w:jc w:val="center"/>
            </w:pPr>
            <w:r w:rsidRPr="00D55A10">
              <w:t>13.26</w:t>
            </w:r>
          </w:p>
        </w:tc>
        <w:tc>
          <w:tcPr>
            <w:tcW w:w="1472" w:type="dxa"/>
          </w:tcPr>
          <w:p w:rsidR="00507760" w:rsidRPr="00D55A10" w:rsidRDefault="00507760" w:rsidP="000E7427">
            <w:pPr>
              <w:jc w:val="center"/>
            </w:pPr>
            <w:r w:rsidRPr="00D55A10">
              <w:t>15.95</w:t>
            </w:r>
          </w:p>
        </w:tc>
      </w:tr>
      <w:tr w:rsidR="00507760" w:rsidRPr="00D55A10" w:rsidTr="000E7427">
        <w:tc>
          <w:tcPr>
            <w:tcW w:w="1479" w:type="dxa"/>
          </w:tcPr>
          <w:p w:rsidR="00507760" w:rsidRPr="00D55A10" w:rsidRDefault="00507760" w:rsidP="00D91CC7">
            <w:pPr>
              <w:jc w:val="center"/>
              <w:rPr>
                <w:b/>
                <w:bCs/>
              </w:rPr>
            </w:pPr>
            <w:r w:rsidRPr="00D55A10">
              <w:rPr>
                <w:b/>
                <w:bCs/>
              </w:rPr>
              <w:t>20</w:t>
            </w:r>
          </w:p>
        </w:tc>
        <w:tc>
          <w:tcPr>
            <w:tcW w:w="1473" w:type="dxa"/>
          </w:tcPr>
          <w:p w:rsidR="00507760" w:rsidRPr="00D55A10" w:rsidRDefault="00507760" w:rsidP="000E7427">
            <w:pPr>
              <w:jc w:val="center"/>
            </w:pPr>
            <w:r w:rsidRPr="00D55A10">
              <w:t>10.22</w:t>
            </w:r>
          </w:p>
        </w:tc>
        <w:tc>
          <w:tcPr>
            <w:tcW w:w="1479" w:type="dxa"/>
          </w:tcPr>
          <w:p w:rsidR="00507760" w:rsidRPr="00D55A10" w:rsidRDefault="00507760" w:rsidP="000E7427">
            <w:pPr>
              <w:jc w:val="center"/>
            </w:pPr>
            <w:r w:rsidRPr="00D55A10">
              <w:t>13.54</w:t>
            </w:r>
          </w:p>
        </w:tc>
        <w:tc>
          <w:tcPr>
            <w:tcW w:w="1472" w:type="dxa"/>
          </w:tcPr>
          <w:p w:rsidR="00507760" w:rsidRPr="00D55A10" w:rsidRDefault="00507760" w:rsidP="000E7427">
            <w:pPr>
              <w:jc w:val="center"/>
            </w:pPr>
            <w:r w:rsidRPr="00D55A10">
              <w:t>15.30</w:t>
            </w:r>
          </w:p>
        </w:tc>
        <w:tc>
          <w:tcPr>
            <w:tcW w:w="1472" w:type="dxa"/>
          </w:tcPr>
          <w:p w:rsidR="00507760" w:rsidRPr="00D55A10" w:rsidRDefault="00507760" w:rsidP="000E7427">
            <w:pPr>
              <w:jc w:val="center"/>
            </w:pPr>
            <w:r w:rsidRPr="00D55A10">
              <w:t>17.02</w:t>
            </w:r>
          </w:p>
        </w:tc>
      </w:tr>
      <w:tr w:rsidR="00507760" w:rsidRPr="00D55A10" w:rsidTr="000E7427">
        <w:tc>
          <w:tcPr>
            <w:tcW w:w="1479" w:type="dxa"/>
          </w:tcPr>
          <w:p w:rsidR="00507760" w:rsidRPr="00D55A10" w:rsidRDefault="00507760" w:rsidP="00D91CC7">
            <w:pPr>
              <w:jc w:val="center"/>
              <w:rPr>
                <w:b/>
                <w:bCs/>
              </w:rPr>
            </w:pPr>
            <w:r w:rsidRPr="00D55A10">
              <w:rPr>
                <w:b/>
                <w:bCs/>
              </w:rPr>
              <w:t>30</w:t>
            </w:r>
          </w:p>
        </w:tc>
        <w:tc>
          <w:tcPr>
            <w:tcW w:w="1473" w:type="dxa"/>
          </w:tcPr>
          <w:p w:rsidR="00507760" w:rsidRPr="00D55A10" w:rsidRDefault="00507760" w:rsidP="000E7427">
            <w:pPr>
              <w:jc w:val="center"/>
            </w:pPr>
            <w:r w:rsidRPr="00D55A10">
              <w:t>11.36</w:t>
            </w:r>
          </w:p>
        </w:tc>
        <w:tc>
          <w:tcPr>
            <w:tcW w:w="1479" w:type="dxa"/>
          </w:tcPr>
          <w:p w:rsidR="00507760" w:rsidRPr="00D55A10" w:rsidRDefault="00507760" w:rsidP="000E7427">
            <w:pPr>
              <w:jc w:val="center"/>
            </w:pPr>
            <w:r w:rsidRPr="00D55A10">
              <w:t>14.58</w:t>
            </w:r>
          </w:p>
        </w:tc>
        <w:tc>
          <w:tcPr>
            <w:tcW w:w="1472" w:type="dxa"/>
          </w:tcPr>
          <w:p w:rsidR="00507760" w:rsidRPr="00D55A10" w:rsidRDefault="00507760" w:rsidP="000E7427">
            <w:pPr>
              <w:jc w:val="center"/>
            </w:pPr>
            <w:r w:rsidRPr="00D55A10">
              <w:t>18.36</w:t>
            </w:r>
          </w:p>
        </w:tc>
        <w:tc>
          <w:tcPr>
            <w:tcW w:w="1472" w:type="dxa"/>
          </w:tcPr>
          <w:p w:rsidR="00507760" w:rsidRPr="00D55A10" w:rsidRDefault="00507760" w:rsidP="000E7427">
            <w:pPr>
              <w:jc w:val="center"/>
            </w:pPr>
            <w:r w:rsidRPr="00D55A10">
              <w:t>21.27</w:t>
            </w:r>
          </w:p>
        </w:tc>
      </w:tr>
      <w:tr w:rsidR="00507760" w:rsidRPr="00D55A10" w:rsidTr="00D91CC7">
        <w:trPr>
          <w:trHeight w:val="513"/>
        </w:trPr>
        <w:tc>
          <w:tcPr>
            <w:tcW w:w="1479" w:type="dxa"/>
          </w:tcPr>
          <w:p w:rsidR="00507760" w:rsidRPr="00D55A10" w:rsidRDefault="00D91CC7" w:rsidP="00D91CC7">
            <w:pPr>
              <w:rPr>
                <w:b/>
                <w:bCs/>
              </w:rPr>
            </w:pPr>
            <w:r>
              <w:rPr>
                <w:b/>
                <w:bCs/>
              </w:rPr>
              <w:t xml:space="preserve">          </w:t>
            </w:r>
            <w:r w:rsidR="00507760" w:rsidRPr="00D55A10">
              <w:rPr>
                <w:b/>
                <w:bCs/>
              </w:rPr>
              <w:t>40</w:t>
            </w:r>
          </w:p>
        </w:tc>
        <w:tc>
          <w:tcPr>
            <w:tcW w:w="1473" w:type="dxa"/>
          </w:tcPr>
          <w:p w:rsidR="00507760" w:rsidRPr="00D55A10" w:rsidRDefault="00507760" w:rsidP="000E7427">
            <w:pPr>
              <w:jc w:val="center"/>
            </w:pPr>
            <w:r w:rsidRPr="00D55A10">
              <w:t>12.5</w:t>
            </w:r>
          </w:p>
        </w:tc>
        <w:tc>
          <w:tcPr>
            <w:tcW w:w="1479" w:type="dxa"/>
          </w:tcPr>
          <w:p w:rsidR="00507760" w:rsidRPr="00D55A10" w:rsidRDefault="00507760" w:rsidP="00D91CC7">
            <w:pPr>
              <w:jc w:val="center"/>
            </w:pPr>
            <w:r w:rsidRPr="00D55A10">
              <w:t>16.66</w:t>
            </w:r>
          </w:p>
        </w:tc>
        <w:tc>
          <w:tcPr>
            <w:tcW w:w="1472" w:type="dxa"/>
          </w:tcPr>
          <w:p w:rsidR="00507760" w:rsidRPr="00D55A10" w:rsidRDefault="00507760" w:rsidP="000E7427">
            <w:pPr>
              <w:jc w:val="center"/>
            </w:pPr>
            <w:r w:rsidRPr="00D55A10">
              <w:t>20.40</w:t>
            </w:r>
          </w:p>
        </w:tc>
        <w:tc>
          <w:tcPr>
            <w:tcW w:w="1472" w:type="dxa"/>
          </w:tcPr>
          <w:p w:rsidR="00507760" w:rsidRPr="00D55A10" w:rsidRDefault="00507760" w:rsidP="000E7427">
            <w:pPr>
              <w:jc w:val="center"/>
            </w:pPr>
            <w:r w:rsidRPr="00D55A10">
              <w:t>25.53</w:t>
            </w:r>
          </w:p>
        </w:tc>
      </w:tr>
      <w:tr w:rsidR="00507760" w:rsidRPr="00D55A10" w:rsidTr="000E7427">
        <w:tc>
          <w:tcPr>
            <w:tcW w:w="1479" w:type="dxa"/>
          </w:tcPr>
          <w:p w:rsidR="00507760" w:rsidRPr="00D55A10" w:rsidRDefault="00507760" w:rsidP="00D91CC7">
            <w:pPr>
              <w:jc w:val="center"/>
              <w:rPr>
                <w:b/>
                <w:bCs/>
              </w:rPr>
            </w:pPr>
            <w:r w:rsidRPr="00D55A10">
              <w:rPr>
                <w:b/>
                <w:bCs/>
              </w:rPr>
              <w:t>50</w:t>
            </w:r>
          </w:p>
        </w:tc>
        <w:tc>
          <w:tcPr>
            <w:tcW w:w="1473" w:type="dxa"/>
          </w:tcPr>
          <w:p w:rsidR="00507760" w:rsidRPr="00D55A10" w:rsidRDefault="00507760" w:rsidP="000E7427">
            <w:pPr>
              <w:jc w:val="center"/>
            </w:pPr>
            <w:r w:rsidRPr="00D55A10">
              <w:t>13.63</w:t>
            </w:r>
          </w:p>
        </w:tc>
        <w:tc>
          <w:tcPr>
            <w:tcW w:w="1479" w:type="dxa"/>
          </w:tcPr>
          <w:p w:rsidR="00507760" w:rsidRPr="00D55A10" w:rsidRDefault="00507760" w:rsidP="000E7427">
            <w:pPr>
              <w:jc w:val="center"/>
            </w:pPr>
            <w:r w:rsidRPr="00D55A10">
              <w:t>17.70</w:t>
            </w:r>
          </w:p>
        </w:tc>
        <w:tc>
          <w:tcPr>
            <w:tcW w:w="1472" w:type="dxa"/>
          </w:tcPr>
          <w:p w:rsidR="00507760" w:rsidRPr="00D55A10" w:rsidRDefault="00507760" w:rsidP="000E7427">
            <w:pPr>
              <w:jc w:val="center"/>
            </w:pPr>
            <w:r w:rsidRPr="00D55A10">
              <w:t>22.44</w:t>
            </w:r>
          </w:p>
        </w:tc>
        <w:tc>
          <w:tcPr>
            <w:tcW w:w="1472" w:type="dxa"/>
          </w:tcPr>
          <w:p w:rsidR="00507760" w:rsidRPr="00D55A10" w:rsidRDefault="00507760" w:rsidP="000E7427">
            <w:pPr>
              <w:jc w:val="center"/>
            </w:pPr>
            <w:r w:rsidRPr="00D55A10">
              <w:t>27.65</w:t>
            </w:r>
          </w:p>
        </w:tc>
      </w:tr>
      <w:tr w:rsidR="00507760" w:rsidRPr="00D55A10" w:rsidTr="000E7427">
        <w:tc>
          <w:tcPr>
            <w:tcW w:w="1479" w:type="dxa"/>
          </w:tcPr>
          <w:p w:rsidR="00507760" w:rsidRPr="00D55A10" w:rsidRDefault="00507760" w:rsidP="00D91CC7">
            <w:pPr>
              <w:jc w:val="center"/>
              <w:rPr>
                <w:b/>
                <w:bCs/>
              </w:rPr>
            </w:pPr>
            <w:r w:rsidRPr="00D55A10">
              <w:rPr>
                <w:b/>
                <w:bCs/>
              </w:rPr>
              <w:t>60</w:t>
            </w:r>
          </w:p>
        </w:tc>
        <w:tc>
          <w:tcPr>
            <w:tcW w:w="1473" w:type="dxa"/>
          </w:tcPr>
          <w:p w:rsidR="00507760" w:rsidRPr="00D55A10" w:rsidRDefault="00507760" w:rsidP="000E7427">
            <w:pPr>
              <w:jc w:val="center"/>
            </w:pPr>
            <w:r w:rsidRPr="00D55A10">
              <w:t>15.90</w:t>
            </w:r>
          </w:p>
        </w:tc>
        <w:tc>
          <w:tcPr>
            <w:tcW w:w="1479" w:type="dxa"/>
          </w:tcPr>
          <w:p w:rsidR="00507760" w:rsidRPr="00D55A10" w:rsidRDefault="00507760" w:rsidP="000E7427">
            <w:pPr>
              <w:jc w:val="center"/>
            </w:pPr>
            <w:r w:rsidRPr="00D55A10">
              <w:t>18.75</w:t>
            </w:r>
          </w:p>
        </w:tc>
        <w:tc>
          <w:tcPr>
            <w:tcW w:w="1472" w:type="dxa"/>
          </w:tcPr>
          <w:p w:rsidR="00507760" w:rsidRPr="00D55A10" w:rsidRDefault="00507760" w:rsidP="000E7427">
            <w:pPr>
              <w:jc w:val="center"/>
            </w:pPr>
            <w:r w:rsidRPr="00D55A10">
              <w:t>24.49</w:t>
            </w:r>
          </w:p>
        </w:tc>
        <w:tc>
          <w:tcPr>
            <w:tcW w:w="1472" w:type="dxa"/>
          </w:tcPr>
          <w:p w:rsidR="00507760" w:rsidRPr="00D55A10" w:rsidRDefault="00507760" w:rsidP="000E7427">
            <w:pPr>
              <w:jc w:val="center"/>
            </w:pPr>
            <w:r w:rsidRPr="00D55A10">
              <w:t>31.91</w:t>
            </w:r>
          </w:p>
        </w:tc>
      </w:tr>
      <w:tr w:rsidR="00507760" w:rsidRPr="00D55A10" w:rsidTr="000E7427">
        <w:tc>
          <w:tcPr>
            <w:tcW w:w="1479" w:type="dxa"/>
          </w:tcPr>
          <w:p w:rsidR="00507760" w:rsidRPr="00D55A10" w:rsidRDefault="00507760" w:rsidP="00D91CC7">
            <w:pPr>
              <w:jc w:val="center"/>
              <w:rPr>
                <w:b/>
                <w:bCs/>
              </w:rPr>
            </w:pPr>
            <w:r w:rsidRPr="00D55A10">
              <w:rPr>
                <w:b/>
                <w:bCs/>
              </w:rPr>
              <w:t>90</w:t>
            </w:r>
          </w:p>
        </w:tc>
        <w:tc>
          <w:tcPr>
            <w:tcW w:w="1473" w:type="dxa"/>
          </w:tcPr>
          <w:p w:rsidR="00507760" w:rsidRPr="00D55A10" w:rsidRDefault="00507760" w:rsidP="000E7427">
            <w:pPr>
              <w:jc w:val="center"/>
            </w:pPr>
            <w:r w:rsidRPr="00D55A10">
              <w:t>19.31</w:t>
            </w:r>
          </w:p>
        </w:tc>
        <w:tc>
          <w:tcPr>
            <w:tcW w:w="1479" w:type="dxa"/>
          </w:tcPr>
          <w:p w:rsidR="00507760" w:rsidRPr="00D55A10" w:rsidRDefault="00507760" w:rsidP="000E7427">
            <w:pPr>
              <w:jc w:val="center"/>
            </w:pPr>
            <w:r w:rsidRPr="00D55A10">
              <w:t>20.83</w:t>
            </w:r>
          </w:p>
        </w:tc>
        <w:tc>
          <w:tcPr>
            <w:tcW w:w="1472" w:type="dxa"/>
          </w:tcPr>
          <w:p w:rsidR="00507760" w:rsidRPr="00D55A10" w:rsidRDefault="00507760" w:rsidP="000E7427">
            <w:pPr>
              <w:jc w:val="center"/>
            </w:pPr>
            <w:r w:rsidRPr="00D55A10">
              <w:t>27.55</w:t>
            </w:r>
          </w:p>
        </w:tc>
        <w:tc>
          <w:tcPr>
            <w:tcW w:w="1472" w:type="dxa"/>
          </w:tcPr>
          <w:p w:rsidR="00507760" w:rsidRPr="00D55A10" w:rsidRDefault="00507760" w:rsidP="000E7427">
            <w:pPr>
              <w:jc w:val="center"/>
            </w:pPr>
            <w:r w:rsidRPr="00D55A10">
              <w:t>35.10</w:t>
            </w:r>
          </w:p>
        </w:tc>
      </w:tr>
      <w:tr w:rsidR="00507760" w:rsidRPr="00D55A10" w:rsidTr="000E7427">
        <w:tc>
          <w:tcPr>
            <w:tcW w:w="1479" w:type="dxa"/>
          </w:tcPr>
          <w:p w:rsidR="00507760" w:rsidRPr="00D55A10" w:rsidRDefault="00507760" w:rsidP="00D91CC7">
            <w:pPr>
              <w:jc w:val="center"/>
              <w:rPr>
                <w:b/>
                <w:bCs/>
              </w:rPr>
            </w:pPr>
            <w:r w:rsidRPr="00D55A10">
              <w:rPr>
                <w:b/>
                <w:bCs/>
              </w:rPr>
              <w:t>120</w:t>
            </w:r>
          </w:p>
        </w:tc>
        <w:tc>
          <w:tcPr>
            <w:tcW w:w="1473" w:type="dxa"/>
          </w:tcPr>
          <w:p w:rsidR="00507760" w:rsidRPr="00D55A10" w:rsidRDefault="00507760" w:rsidP="000E7427">
            <w:pPr>
              <w:jc w:val="center"/>
            </w:pPr>
            <w:r w:rsidRPr="00D55A10">
              <w:t>22.72</w:t>
            </w:r>
          </w:p>
        </w:tc>
        <w:tc>
          <w:tcPr>
            <w:tcW w:w="1479" w:type="dxa"/>
          </w:tcPr>
          <w:p w:rsidR="00507760" w:rsidRPr="00D55A10" w:rsidRDefault="00507760" w:rsidP="000E7427">
            <w:pPr>
              <w:jc w:val="center"/>
            </w:pPr>
            <w:r w:rsidRPr="00D55A10">
              <w:t>23.95</w:t>
            </w:r>
          </w:p>
        </w:tc>
        <w:tc>
          <w:tcPr>
            <w:tcW w:w="1472" w:type="dxa"/>
          </w:tcPr>
          <w:p w:rsidR="00507760" w:rsidRPr="00D55A10" w:rsidRDefault="00507760" w:rsidP="000E7427">
            <w:pPr>
              <w:jc w:val="center"/>
            </w:pPr>
            <w:r w:rsidRPr="00D55A10">
              <w:t>30.67</w:t>
            </w:r>
          </w:p>
        </w:tc>
        <w:tc>
          <w:tcPr>
            <w:tcW w:w="1472" w:type="dxa"/>
          </w:tcPr>
          <w:p w:rsidR="00507760" w:rsidRPr="00D55A10" w:rsidRDefault="00507760" w:rsidP="000E7427">
            <w:pPr>
              <w:jc w:val="center"/>
            </w:pPr>
            <w:r w:rsidRPr="00D55A10">
              <w:t>38.29</w:t>
            </w:r>
          </w:p>
        </w:tc>
      </w:tr>
      <w:tr w:rsidR="00507760" w:rsidRPr="00D55A10" w:rsidTr="000E7427">
        <w:tc>
          <w:tcPr>
            <w:tcW w:w="1479" w:type="dxa"/>
          </w:tcPr>
          <w:p w:rsidR="00507760" w:rsidRPr="00D55A10" w:rsidRDefault="00507760" w:rsidP="00D91CC7">
            <w:pPr>
              <w:jc w:val="center"/>
              <w:rPr>
                <w:b/>
                <w:bCs/>
              </w:rPr>
            </w:pPr>
            <w:r w:rsidRPr="00D55A10">
              <w:rPr>
                <w:b/>
                <w:bCs/>
              </w:rPr>
              <w:t>150</w:t>
            </w:r>
          </w:p>
        </w:tc>
        <w:tc>
          <w:tcPr>
            <w:tcW w:w="1473" w:type="dxa"/>
          </w:tcPr>
          <w:p w:rsidR="00507760" w:rsidRPr="00D55A10" w:rsidRDefault="00507760" w:rsidP="000E7427">
            <w:pPr>
              <w:jc w:val="center"/>
            </w:pPr>
            <w:r w:rsidRPr="00D55A10">
              <w:t>26.13</w:t>
            </w:r>
          </w:p>
        </w:tc>
        <w:tc>
          <w:tcPr>
            <w:tcW w:w="1479" w:type="dxa"/>
          </w:tcPr>
          <w:p w:rsidR="00507760" w:rsidRPr="00D55A10" w:rsidRDefault="00507760" w:rsidP="000E7427">
            <w:pPr>
              <w:jc w:val="center"/>
            </w:pPr>
            <w:r w:rsidRPr="00D55A10">
              <w:t>27.08</w:t>
            </w:r>
          </w:p>
        </w:tc>
        <w:tc>
          <w:tcPr>
            <w:tcW w:w="1472" w:type="dxa"/>
          </w:tcPr>
          <w:p w:rsidR="00507760" w:rsidRPr="00D55A10" w:rsidRDefault="00507760" w:rsidP="000E7427">
            <w:pPr>
              <w:jc w:val="center"/>
            </w:pPr>
            <w:r w:rsidRPr="00D55A10">
              <w:t>33.67</w:t>
            </w:r>
          </w:p>
        </w:tc>
        <w:tc>
          <w:tcPr>
            <w:tcW w:w="1472" w:type="dxa"/>
          </w:tcPr>
          <w:p w:rsidR="00507760" w:rsidRPr="00D55A10" w:rsidRDefault="00507760" w:rsidP="000E7427">
            <w:pPr>
              <w:jc w:val="center"/>
            </w:pPr>
            <w:r w:rsidRPr="00D55A10">
              <w:t>41.48</w:t>
            </w:r>
          </w:p>
        </w:tc>
      </w:tr>
      <w:tr w:rsidR="00507760" w:rsidRPr="00D55A10" w:rsidTr="000E7427">
        <w:tc>
          <w:tcPr>
            <w:tcW w:w="1479" w:type="dxa"/>
          </w:tcPr>
          <w:p w:rsidR="00507760" w:rsidRPr="00D55A10" w:rsidRDefault="00507760" w:rsidP="00D91CC7">
            <w:pPr>
              <w:jc w:val="center"/>
              <w:rPr>
                <w:b/>
                <w:bCs/>
              </w:rPr>
            </w:pPr>
            <w:r w:rsidRPr="00D55A10">
              <w:rPr>
                <w:b/>
                <w:bCs/>
              </w:rPr>
              <w:t>180</w:t>
            </w:r>
          </w:p>
        </w:tc>
        <w:tc>
          <w:tcPr>
            <w:tcW w:w="1473" w:type="dxa"/>
          </w:tcPr>
          <w:p w:rsidR="00507760" w:rsidRPr="00D55A10" w:rsidRDefault="00507760" w:rsidP="000E7427">
            <w:pPr>
              <w:jc w:val="center"/>
            </w:pPr>
            <w:r w:rsidRPr="00D55A10">
              <w:t>28.40</w:t>
            </w:r>
          </w:p>
        </w:tc>
        <w:tc>
          <w:tcPr>
            <w:tcW w:w="1479" w:type="dxa"/>
          </w:tcPr>
          <w:p w:rsidR="00507760" w:rsidRPr="00D55A10" w:rsidRDefault="00507760" w:rsidP="000E7427">
            <w:pPr>
              <w:jc w:val="center"/>
            </w:pPr>
            <w:r w:rsidRPr="00D55A10">
              <w:t>30.20</w:t>
            </w:r>
          </w:p>
        </w:tc>
        <w:tc>
          <w:tcPr>
            <w:tcW w:w="1472" w:type="dxa"/>
          </w:tcPr>
          <w:p w:rsidR="00507760" w:rsidRPr="00D55A10" w:rsidRDefault="00507760" w:rsidP="000E7427">
            <w:pPr>
              <w:jc w:val="center"/>
            </w:pPr>
            <w:r w:rsidRPr="00D55A10">
              <w:t>36.73</w:t>
            </w:r>
          </w:p>
        </w:tc>
        <w:tc>
          <w:tcPr>
            <w:tcW w:w="1472" w:type="dxa"/>
          </w:tcPr>
          <w:p w:rsidR="00507760" w:rsidRPr="00D55A10" w:rsidRDefault="00507760" w:rsidP="000E7427">
            <w:pPr>
              <w:jc w:val="center"/>
            </w:pPr>
            <w:r w:rsidRPr="00D55A10">
              <w:t>44.68</w:t>
            </w:r>
          </w:p>
        </w:tc>
      </w:tr>
    </w:tbl>
    <w:p w:rsidR="00507760" w:rsidRDefault="00507760" w:rsidP="00507760">
      <w:pPr>
        <w:jc w:val="center"/>
      </w:pPr>
      <w:r w:rsidRPr="00D55A10">
        <w:rPr>
          <w:b/>
          <w:bCs/>
        </w:rPr>
        <w:br w:type="textWrapping" w:clear="all"/>
      </w:r>
    </w:p>
    <w:p w:rsidR="00507760" w:rsidRDefault="00507760" w:rsidP="00507760">
      <w:pPr>
        <w:spacing w:line="360" w:lineRule="auto"/>
        <w:ind w:left="360"/>
        <w:jc w:val="center"/>
        <w:rPr>
          <w:b/>
        </w:rPr>
      </w:pPr>
    </w:p>
    <w:p w:rsidR="00507760" w:rsidRDefault="00507760" w:rsidP="00507760">
      <w:pPr>
        <w:spacing w:line="360" w:lineRule="auto"/>
        <w:ind w:left="360"/>
        <w:jc w:val="center"/>
        <w:rPr>
          <w:b/>
        </w:rPr>
      </w:pPr>
    </w:p>
    <w:p w:rsidR="00507760" w:rsidRDefault="00507760" w:rsidP="00507760">
      <w:pPr>
        <w:spacing w:line="360" w:lineRule="auto"/>
        <w:ind w:left="360"/>
        <w:jc w:val="center"/>
        <w:rPr>
          <w:b/>
        </w:rPr>
      </w:pPr>
    </w:p>
    <w:p w:rsidR="00507760" w:rsidRDefault="00507760" w:rsidP="00507760"/>
    <w:p w:rsidR="00A44F3F" w:rsidRDefault="00A44F3F" w:rsidP="00A44F3F"/>
    <w:p w:rsidR="00A44F3F" w:rsidRDefault="00A44F3F" w:rsidP="00A44F3F"/>
    <w:p w:rsidR="00A44F3F" w:rsidRDefault="00A44F3F" w:rsidP="00A44F3F"/>
    <w:p w:rsidR="00A44F3F" w:rsidRDefault="00A44F3F" w:rsidP="00A44F3F"/>
    <w:p w:rsidR="00A44F3F" w:rsidRDefault="00A44F3F" w:rsidP="00A44F3F"/>
    <w:p w:rsidR="00507760" w:rsidRDefault="00671524" w:rsidP="00A44F3F">
      <w:r>
        <w:rPr>
          <w:noProof/>
        </w:rPr>
        <w:pict>
          <v:shape id="_x0000_s1048" type="#_x0000_t202" style="position:absolute;margin-left:-21.75pt;margin-top:279.35pt;width:31.9pt;height:89.25pt;z-index:251679744;mso-position-horizontal-relative:margin;mso-position-vertical-relative:margin" strokecolor="white">
            <v:textbox style="layout-flow:vertical;mso-layout-flow-alt:bottom-to-top">
              <w:txbxContent>
                <w:p w:rsidR="000E7427" w:rsidRPr="00AA1D8E" w:rsidRDefault="000E7427" w:rsidP="00507760">
                  <w:pPr>
                    <w:rPr>
                      <w:b/>
                    </w:rPr>
                  </w:pPr>
                  <w:r w:rsidRPr="00AA1D8E">
                    <w:rPr>
                      <w:b/>
                    </w:rPr>
                    <w:t>Figure 2</w:t>
                  </w:r>
                </w:p>
              </w:txbxContent>
            </v:textbox>
            <w10:wrap type="square" anchorx="margin" anchory="margin"/>
          </v:shape>
        </w:pict>
      </w:r>
      <w:r w:rsidR="00507760">
        <w:rPr>
          <w:noProof/>
        </w:rPr>
        <w:drawing>
          <wp:anchor distT="0" distB="0" distL="114300" distR="114300" simplePos="0" relativeHeight="251673600" behindDoc="0" locked="0" layoutInCell="1" allowOverlap="1">
            <wp:simplePos x="0" y="0"/>
            <wp:positionH relativeFrom="margin">
              <wp:align>center</wp:align>
            </wp:positionH>
            <wp:positionV relativeFrom="margin">
              <wp:align>center</wp:align>
            </wp:positionV>
            <wp:extent cx="6290945" cy="4632325"/>
            <wp:effectExtent l="0" t="781050" r="0" b="777875"/>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a:srcRect/>
                    <a:stretch>
                      <a:fillRect/>
                    </a:stretch>
                  </pic:blipFill>
                  <pic:spPr bwMode="auto">
                    <a:xfrm rot="-5400000">
                      <a:off x="0" y="0"/>
                      <a:ext cx="6290945" cy="4632325"/>
                    </a:xfrm>
                    <a:prstGeom prst="rect">
                      <a:avLst/>
                    </a:prstGeom>
                    <a:noFill/>
                    <a:ln w="9525">
                      <a:noFill/>
                      <a:miter lim="800000"/>
                      <a:headEnd/>
                      <a:tailEnd/>
                    </a:ln>
                  </pic:spPr>
                </pic:pic>
              </a:graphicData>
            </a:graphic>
          </wp:anchor>
        </w:drawing>
      </w:r>
    </w:p>
    <w:p w:rsidR="00507760" w:rsidRDefault="00507760" w:rsidP="00507760">
      <w:r>
        <w:lastRenderedPageBreak/>
        <w:t xml:space="preserve">                   </w:t>
      </w:r>
      <w:r w:rsidR="00A44F3F">
        <w:t xml:space="preserve">   </w:t>
      </w:r>
    </w:p>
    <w:p w:rsidR="00507760" w:rsidRDefault="00507760" w:rsidP="00507760">
      <w:r>
        <w:t xml:space="preserve">                                                    </w:t>
      </w:r>
      <w:r w:rsidR="00D91CC7">
        <w:t xml:space="preserve">   </w:t>
      </w:r>
      <w:r w:rsidR="00A44F3F">
        <w:t xml:space="preserve">                              </w:t>
      </w:r>
      <w:r>
        <w:t>Table 3</w:t>
      </w:r>
    </w:p>
    <w:p w:rsidR="00507760" w:rsidRDefault="00507760" w:rsidP="00507760">
      <w:pPr>
        <w:jc w:val="center"/>
        <w:rPr>
          <w:b/>
        </w:rPr>
      </w:pPr>
    </w:p>
    <w:p w:rsidR="00507760" w:rsidRDefault="00507760" w:rsidP="00A44F3F">
      <w:pPr>
        <w:jc w:val="center"/>
        <w:rPr>
          <w:b/>
          <w:sz w:val="28"/>
          <w:szCs w:val="28"/>
        </w:rPr>
      </w:pPr>
      <w:r>
        <w:rPr>
          <w:b/>
          <w:sz w:val="28"/>
          <w:szCs w:val="28"/>
        </w:rPr>
        <w:t>ADSORPTION OF MALACHITE GREEN WITH</w:t>
      </w:r>
      <w:r w:rsidR="00A44F3F">
        <w:rPr>
          <w:b/>
          <w:sz w:val="28"/>
          <w:szCs w:val="28"/>
        </w:rPr>
        <w:t xml:space="preserve"> </w:t>
      </w:r>
      <w:r>
        <w:rPr>
          <w:b/>
          <w:sz w:val="28"/>
          <w:szCs w:val="28"/>
        </w:rPr>
        <w:t>VARIATION ADSORBENT DOSAGE</w:t>
      </w:r>
    </w:p>
    <w:p w:rsidR="00507760" w:rsidRDefault="00A44F3F" w:rsidP="00507760">
      <w:r>
        <w:t xml:space="preserve">           </w:t>
      </w:r>
      <w:r w:rsidR="00507760">
        <w:t>Conditions:</w:t>
      </w:r>
    </w:p>
    <w:p w:rsidR="00A44F3F" w:rsidRDefault="00507760" w:rsidP="00507760">
      <w:r>
        <w:t xml:space="preserve">                 Temperature                                     </w:t>
      </w:r>
      <w:r w:rsidRPr="000750FC">
        <w:rPr>
          <w:b/>
          <w:bCs/>
        </w:rPr>
        <w:t>:</w:t>
      </w:r>
      <w:r>
        <w:t xml:space="preserve">        37 </w:t>
      </w:r>
      <w:r>
        <w:rPr>
          <w:vertAlign w:val="superscript"/>
        </w:rPr>
        <w:t>o</w:t>
      </w:r>
      <w:r>
        <w:t xml:space="preserve"> C</w:t>
      </w:r>
    </w:p>
    <w:p w:rsidR="00507760" w:rsidRDefault="00507760" w:rsidP="00507760">
      <w:r>
        <w:t xml:space="preserve">                  pH                                                 </w:t>
      </w:r>
      <w:r w:rsidR="00A44F3F">
        <w:t xml:space="preserve">    </w:t>
      </w:r>
      <w:r>
        <w:t xml:space="preserve"> </w:t>
      </w:r>
      <w:r w:rsidRPr="000750FC">
        <w:rPr>
          <w:b/>
          <w:bCs/>
        </w:rPr>
        <w:t xml:space="preserve"> :</w:t>
      </w:r>
      <w:r>
        <w:t xml:space="preserve">         2.87</w:t>
      </w:r>
    </w:p>
    <w:p w:rsidR="00507760" w:rsidRDefault="00507760" w:rsidP="00507760">
      <w:r>
        <w:t xml:space="preserve">                 Concent</w:t>
      </w:r>
      <w:r w:rsidR="00A44F3F">
        <w:t xml:space="preserve">ration of dye solution      </w:t>
      </w:r>
      <w:r w:rsidRPr="000750FC">
        <w:rPr>
          <w:b/>
          <w:bCs/>
        </w:rPr>
        <w:t xml:space="preserve"> :</w:t>
      </w:r>
      <w:r>
        <w:t xml:space="preserve">         400mg/L</w:t>
      </w:r>
    </w:p>
    <w:p w:rsidR="00507760" w:rsidRDefault="00507760" w:rsidP="00507760">
      <w:r>
        <w:t xml:space="preserve">                 Contact time                                   </w:t>
      </w:r>
      <w:r w:rsidR="00A44F3F">
        <w:t xml:space="preserve"> </w:t>
      </w:r>
      <w:r w:rsidRPr="000750FC">
        <w:rPr>
          <w:b/>
          <w:bCs/>
        </w:rPr>
        <w:t xml:space="preserve"> :</w:t>
      </w:r>
      <w:r>
        <w:t xml:space="preserve">        10 to 180 minutes</w:t>
      </w:r>
    </w:p>
    <w:p w:rsidR="00507760" w:rsidRDefault="00507760" w:rsidP="00507760"/>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88"/>
        <w:gridCol w:w="1260"/>
        <w:gridCol w:w="1620"/>
        <w:gridCol w:w="1620"/>
        <w:gridCol w:w="1440"/>
      </w:tblGrid>
      <w:tr w:rsidR="00507760" w:rsidTr="000E7427">
        <w:trPr>
          <w:cantSplit/>
          <w:trHeight w:val="435"/>
          <w:jc w:val="center"/>
        </w:trPr>
        <w:tc>
          <w:tcPr>
            <w:tcW w:w="1188" w:type="dxa"/>
            <w:vMerge w:val="restart"/>
          </w:tcPr>
          <w:p w:rsidR="00507760" w:rsidRDefault="00507760" w:rsidP="000E7427">
            <w:pPr>
              <w:jc w:val="center"/>
              <w:rPr>
                <w:b/>
              </w:rPr>
            </w:pPr>
          </w:p>
          <w:p w:rsidR="00507760" w:rsidRDefault="00507760" w:rsidP="000E7427">
            <w:pPr>
              <w:jc w:val="center"/>
              <w:rPr>
                <w:b/>
              </w:rPr>
            </w:pPr>
          </w:p>
          <w:p w:rsidR="00507760" w:rsidRDefault="00507760" w:rsidP="000E7427">
            <w:pPr>
              <w:jc w:val="center"/>
              <w:rPr>
                <w:b/>
              </w:rPr>
            </w:pPr>
            <w:r>
              <w:rPr>
                <w:b/>
              </w:rPr>
              <w:t>Time in</w:t>
            </w:r>
          </w:p>
          <w:p w:rsidR="00507760" w:rsidRDefault="00507760" w:rsidP="000E7427">
            <w:pPr>
              <w:jc w:val="center"/>
            </w:pPr>
            <w:r>
              <w:rPr>
                <w:b/>
              </w:rPr>
              <w:t>minutes</w:t>
            </w:r>
          </w:p>
        </w:tc>
        <w:tc>
          <w:tcPr>
            <w:tcW w:w="5940" w:type="dxa"/>
            <w:gridSpan w:val="4"/>
          </w:tcPr>
          <w:p w:rsidR="00507760" w:rsidRDefault="00507760" w:rsidP="000E7427">
            <w:pPr>
              <w:jc w:val="center"/>
              <w:rPr>
                <w:b/>
              </w:rPr>
            </w:pPr>
            <w:r>
              <w:rPr>
                <w:b/>
              </w:rPr>
              <w:t>%  Adsorption of Malachite  Green</w:t>
            </w:r>
          </w:p>
        </w:tc>
      </w:tr>
      <w:tr w:rsidR="00507760" w:rsidTr="000E7427">
        <w:trPr>
          <w:cantSplit/>
          <w:trHeight w:val="525"/>
          <w:jc w:val="center"/>
        </w:trPr>
        <w:tc>
          <w:tcPr>
            <w:tcW w:w="1188" w:type="dxa"/>
            <w:vMerge/>
          </w:tcPr>
          <w:p w:rsidR="00507760" w:rsidRDefault="00507760" w:rsidP="000E7427">
            <w:pPr>
              <w:jc w:val="center"/>
              <w:rPr>
                <w:b/>
              </w:rPr>
            </w:pPr>
          </w:p>
        </w:tc>
        <w:tc>
          <w:tcPr>
            <w:tcW w:w="5940" w:type="dxa"/>
            <w:gridSpan w:val="4"/>
          </w:tcPr>
          <w:p w:rsidR="00507760" w:rsidRDefault="00507760" w:rsidP="000E7427">
            <w:pPr>
              <w:jc w:val="center"/>
              <w:rPr>
                <w:b/>
              </w:rPr>
            </w:pPr>
            <w:r>
              <w:rPr>
                <w:b/>
              </w:rPr>
              <w:t>Adsorbent dosage</w:t>
            </w:r>
          </w:p>
        </w:tc>
      </w:tr>
      <w:tr w:rsidR="00507760" w:rsidTr="000E7427">
        <w:trPr>
          <w:cantSplit/>
          <w:trHeight w:val="525"/>
          <w:jc w:val="center"/>
        </w:trPr>
        <w:tc>
          <w:tcPr>
            <w:tcW w:w="1188" w:type="dxa"/>
            <w:vMerge/>
          </w:tcPr>
          <w:p w:rsidR="00507760" w:rsidRDefault="00507760" w:rsidP="000E7427">
            <w:pPr>
              <w:jc w:val="center"/>
              <w:rPr>
                <w:b/>
              </w:rPr>
            </w:pPr>
          </w:p>
        </w:tc>
        <w:tc>
          <w:tcPr>
            <w:tcW w:w="1260" w:type="dxa"/>
          </w:tcPr>
          <w:p w:rsidR="00507760" w:rsidRDefault="00507760" w:rsidP="000E7427">
            <w:pPr>
              <w:jc w:val="center"/>
              <w:rPr>
                <w:b/>
              </w:rPr>
            </w:pPr>
            <w:r>
              <w:rPr>
                <w:b/>
              </w:rPr>
              <w:t>300mg</w:t>
            </w:r>
          </w:p>
        </w:tc>
        <w:tc>
          <w:tcPr>
            <w:tcW w:w="1620" w:type="dxa"/>
          </w:tcPr>
          <w:p w:rsidR="00507760" w:rsidRDefault="00507760" w:rsidP="000E7427">
            <w:pPr>
              <w:jc w:val="center"/>
              <w:rPr>
                <w:b/>
              </w:rPr>
            </w:pPr>
            <w:r>
              <w:rPr>
                <w:b/>
              </w:rPr>
              <w:t>400mg</w:t>
            </w:r>
          </w:p>
        </w:tc>
        <w:tc>
          <w:tcPr>
            <w:tcW w:w="1620" w:type="dxa"/>
          </w:tcPr>
          <w:p w:rsidR="00507760" w:rsidRDefault="00507760" w:rsidP="000E7427">
            <w:pPr>
              <w:jc w:val="center"/>
              <w:rPr>
                <w:b/>
              </w:rPr>
            </w:pPr>
            <w:r>
              <w:rPr>
                <w:b/>
              </w:rPr>
              <w:t>500mg</w:t>
            </w:r>
          </w:p>
        </w:tc>
        <w:tc>
          <w:tcPr>
            <w:tcW w:w="1440" w:type="dxa"/>
          </w:tcPr>
          <w:p w:rsidR="00507760" w:rsidRDefault="00507760" w:rsidP="000E7427">
            <w:pPr>
              <w:jc w:val="center"/>
              <w:rPr>
                <w:b/>
              </w:rPr>
            </w:pPr>
            <w:r>
              <w:rPr>
                <w:b/>
              </w:rPr>
              <w:t>600mg</w:t>
            </w:r>
          </w:p>
        </w:tc>
      </w:tr>
      <w:tr w:rsidR="00507760" w:rsidTr="000E7427">
        <w:trPr>
          <w:trHeight w:val="368"/>
          <w:jc w:val="center"/>
        </w:trPr>
        <w:tc>
          <w:tcPr>
            <w:tcW w:w="1188" w:type="dxa"/>
          </w:tcPr>
          <w:p w:rsidR="00507760" w:rsidRDefault="00507760" w:rsidP="007D1232">
            <w:pPr>
              <w:jc w:val="center"/>
              <w:rPr>
                <w:b/>
              </w:rPr>
            </w:pPr>
            <w:r>
              <w:rPr>
                <w:b/>
              </w:rPr>
              <w:t>10</w:t>
            </w:r>
          </w:p>
        </w:tc>
        <w:tc>
          <w:tcPr>
            <w:tcW w:w="1260" w:type="dxa"/>
          </w:tcPr>
          <w:p w:rsidR="00507760" w:rsidRPr="005D6700" w:rsidRDefault="00507760" w:rsidP="000E7427">
            <w:pPr>
              <w:jc w:val="center"/>
              <w:rPr>
                <w:bCs/>
              </w:rPr>
            </w:pPr>
            <w:r w:rsidRPr="005D6700">
              <w:rPr>
                <w:bCs/>
              </w:rPr>
              <w:t>6.32</w:t>
            </w:r>
          </w:p>
        </w:tc>
        <w:tc>
          <w:tcPr>
            <w:tcW w:w="1620" w:type="dxa"/>
          </w:tcPr>
          <w:p w:rsidR="00507760" w:rsidRPr="005D6700" w:rsidRDefault="00507760" w:rsidP="000E7427">
            <w:pPr>
              <w:jc w:val="center"/>
              <w:rPr>
                <w:bCs/>
              </w:rPr>
            </w:pPr>
            <w:r w:rsidRPr="005D6700">
              <w:rPr>
                <w:bCs/>
              </w:rPr>
              <w:t>8.24</w:t>
            </w:r>
          </w:p>
        </w:tc>
        <w:tc>
          <w:tcPr>
            <w:tcW w:w="1620" w:type="dxa"/>
          </w:tcPr>
          <w:p w:rsidR="00507760" w:rsidRPr="005D6700" w:rsidRDefault="00507760" w:rsidP="000E7427">
            <w:pPr>
              <w:jc w:val="center"/>
              <w:rPr>
                <w:bCs/>
              </w:rPr>
            </w:pPr>
            <w:r w:rsidRPr="005D6700">
              <w:rPr>
                <w:bCs/>
              </w:rPr>
              <w:t>9.41</w:t>
            </w:r>
          </w:p>
        </w:tc>
        <w:tc>
          <w:tcPr>
            <w:tcW w:w="1440" w:type="dxa"/>
          </w:tcPr>
          <w:p w:rsidR="00507760" w:rsidRPr="005D6700" w:rsidRDefault="00507760" w:rsidP="000E7427">
            <w:pPr>
              <w:jc w:val="center"/>
              <w:rPr>
                <w:bCs/>
              </w:rPr>
            </w:pPr>
            <w:r w:rsidRPr="005D6700">
              <w:rPr>
                <w:bCs/>
              </w:rPr>
              <w:t>10.58</w:t>
            </w:r>
          </w:p>
        </w:tc>
      </w:tr>
      <w:tr w:rsidR="00507760" w:rsidTr="000E7427">
        <w:trPr>
          <w:jc w:val="center"/>
        </w:trPr>
        <w:tc>
          <w:tcPr>
            <w:tcW w:w="1188" w:type="dxa"/>
          </w:tcPr>
          <w:p w:rsidR="00507760" w:rsidRDefault="00507760" w:rsidP="007D1232">
            <w:pPr>
              <w:jc w:val="center"/>
              <w:rPr>
                <w:b/>
              </w:rPr>
            </w:pPr>
            <w:r>
              <w:rPr>
                <w:b/>
              </w:rPr>
              <w:t>20</w:t>
            </w:r>
          </w:p>
        </w:tc>
        <w:tc>
          <w:tcPr>
            <w:tcW w:w="1260" w:type="dxa"/>
          </w:tcPr>
          <w:p w:rsidR="00507760" w:rsidRPr="005D6700" w:rsidRDefault="00507760" w:rsidP="000E7427">
            <w:pPr>
              <w:jc w:val="center"/>
              <w:rPr>
                <w:bCs/>
              </w:rPr>
            </w:pPr>
            <w:r w:rsidRPr="005D6700">
              <w:rPr>
                <w:bCs/>
              </w:rPr>
              <w:t>7.59</w:t>
            </w:r>
          </w:p>
        </w:tc>
        <w:tc>
          <w:tcPr>
            <w:tcW w:w="1620" w:type="dxa"/>
          </w:tcPr>
          <w:p w:rsidR="00507760" w:rsidRPr="005D6700" w:rsidRDefault="00507760" w:rsidP="000E7427">
            <w:pPr>
              <w:jc w:val="center"/>
              <w:rPr>
                <w:bCs/>
              </w:rPr>
            </w:pPr>
            <w:r w:rsidRPr="005D6700">
              <w:rPr>
                <w:bCs/>
              </w:rPr>
              <w:t>10.59</w:t>
            </w:r>
          </w:p>
        </w:tc>
        <w:tc>
          <w:tcPr>
            <w:tcW w:w="1620" w:type="dxa"/>
          </w:tcPr>
          <w:p w:rsidR="00507760" w:rsidRPr="005D6700" w:rsidRDefault="00507760" w:rsidP="000E7427">
            <w:pPr>
              <w:jc w:val="center"/>
              <w:rPr>
                <w:bCs/>
              </w:rPr>
            </w:pPr>
            <w:r w:rsidRPr="005D6700">
              <w:rPr>
                <w:bCs/>
              </w:rPr>
              <w:t>11.76</w:t>
            </w:r>
          </w:p>
        </w:tc>
        <w:tc>
          <w:tcPr>
            <w:tcW w:w="1440" w:type="dxa"/>
          </w:tcPr>
          <w:p w:rsidR="00507760" w:rsidRPr="005D6700" w:rsidRDefault="00507760" w:rsidP="000E7427">
            <w:pPr>
              <w:jc w:val="center"/>
              <w:rPr>
                <w:bCs/>
              </w:rPr>
            </w:pPr>
            <w:r w:rsidRPr="005D6700">
              <w:rPr>
                <w:bCs/>
              </w:rPr>
              <w:t>12.94</w:t>
            </w:r>
          </w:p>
        </w:tc>
      </w:tr>
      <w:tr w:rsidR="00507760" w:rsidTr="000E7427">
        <w:trPr>
          <w:jc w:val="center"/>
        </w:trPr>
        <w:tc>
          <w:tcPr>
            <w:tcW w:w="1188" w:type="dxa"/>
          </w:tcPr>
          <w:p w:rsidR="00507760" w:rsidRDefault="00507760" w:rsidP="007D1232">
            <w:pPr>
              <w:jc w:val="center"/>
              <w:rPr>
                <w:b/>
              </w:rPr>
            </w:pPr>
            <w:r>
              <w:rPr>
                <w:b/>
              </w:rPr>
              <w:t>30</w:t>
            </w:r>
          </w:p>
        </w:tc>
        <w:tc>
          <w:tcPr>
            <w:tcW w:w="1260" w:type="dxa"/>
          </w:tcPr>
          <w:p w:rsidR="00507760" w:rsidRPr="005D6700" w:rsidRDefault="00507760" w:rsidP="000E7427">
            <w:pPr>
              <w:jc w:val="center"/>
              <w:rPr>
                <w:bCs/>
              </w:rPr>
            </w:pPr>
            <w:r w:rsidRPr="005D6700">
              <w:rPr>
                <w:bCs/>
              </w:rPr>
              <w:t>8.86</w:t>
            </w:r>
          </w:p>
        </w:tc>
        <w:tc>
          <w:tcPr>
            <w:tcW w:w="1620" w:type="dxa"/>
          </w:tcPr>
          <w:p w:rsidR="00507760" w:rsidRPr="005D6700" w:rsidRDefault="00507760" w:rsidP="000E7427">
            <w:pPr>
              <w:jc w:val="center"/>
              <w:rPr>
                <w:bCs/>
              </w:rPr>
            </w:pPr>
            <w:r w:rsidRPr="005D6700">
              <w:rPr>
                <w:bCs/>
              </w:rPr>
              <w:t>12.94</w:t>
            </w:r>
          </w:p>
        </w:tc>
        <w:tc>
          <w:tcPr>
            <w:tcW w:w="1620" w:type="dxa"/>
          </w:tcPr>
          <w:p w:rsidR="00507760" w:rsidRPr="005D6700" w:rsidRDefault="00507760" w:rsidP="000E7427">
            <w:pPr>
              <w:jc w:val="center"/>
              <w:rPr>
                <w:bCs/>
              </w:rPr>
            </w:pPr>
            <w:r w:rsidRPr="005D6700">
              <w:rPr>
                <w:bCs/>
              </w:rPr>
              <w:t>14.11</w:t>
            </w:r>
          </w:p>
        </w:tc>
        <w:tc>
          <w:tcPr>
            <w:tcW w:w="1440" w:type="dxa"/>
          </w:tcPr>
          <w:p w:rsidR="00507760" w:rsidRPr="005D6700" w:rsidRDefault="00507760" w:rsidP="000E7427">
            <w:pPr>
              <w:jc w:val="center"/>
              <w:rPr>
                <w:bCs/>
              </w:rPr>
            </w:pPr>
            <w:r w:rsidRPr="005D6700">
              <w:rPr>
                <w:bCs/>
              </w:rPr>
              <w:t>15.29</w:t>
            </w:r>
          </w:p>
        </w:tc>
      </w:tr>
      <w:tr w:rsidR="00507760" w:rsidTr="000E7427">
        <w:trPr>
          <w:jc w:val="center"/>
        </w:trPr>
        <w:tc>
          <w:tcPr>
            <w:tcW w:w="1188" w:type="dxa"/>
          </w:tcPr>
          <w:p w:rsidR="00507760" w:rsidRDefault="00507760" w:rsidP="007D1232">
            <w:pPr>
              <w:jc w:val="center"/>
              <w:rPr>
                <w:b/>
              </w:rPr>
            </w:pPr>
            <w:r>
              <w:rPr>
                <w:b/>
              </w:rPr>
              <w:t>40</w:t>
            </w:r>
          </w:p>
        </w:tc>
        <w:tc>
          <w:tcPr>
            <w:tcW w:w="1260" w:type="dxa"/>
          </w:tcPr>
          <w:p w:rsidR="00507760" w:rsidRPr="005D6700" w:rsidRDefault="00507760" w:rsidP="000E7427">
            <w:pPr>
              <w:jc w:val="center"/>
              <w:rPr>
                <w:bCs/>
              </w:rPr>
            </w:pPr>
            <w:r w:rsidRPr="005D6700">
              <w:rPr>
                <w:bCs/>
              </w:rPr>
              <w:t>10.12</w:t>
            </w:r>
          </w:p>
        </w:tc>
        <w:tc>
          <w:tcPr>
            <w:tcW w:w="1620" w:type="dxa"/>
          </w:tcPr>
          <w:p w:rsidR="00507760" w:rsidRPr="005D6700" w:rsidRDefault="00507760" w:rsidP="000E7427">
            <w:pPr>
              <w:jc w:val="center"/>
              <w:rPr>
                <w:bCs/>
              </w:rPr>
            </w:pPr>
            <w:r w:rsidRPr="005D6700">
              <w:rPr>
                <w:bCs/>
              </w:rPr>
              <w:t>14.11</w:t>
            </w:r>
          </w:p>
        </w:tc>
        <w:tc>
          <w:tcPr>
            <w:tcW w:w="1620" w:type="dxa"/>
          </w:tcPr>
          <w:p w:rsidR="00507760" w:rsidRPr="005D6700" w:rsidRDefault="00507760" w:rsidP="000E7427">
            <w:pPr>
              <w:jc w:val="center"/>
              <w:rPr>
                <w:bCs/>
              </w:rPr>
            </w:pPr>
            <w:r w:rsidRPr="005D6700">
              <w:rPr>
                <w:bCs/>
              </w:rPr>
              <w:t>15.29</w:t>
            </w:r>
          </w:p>
        </w:tc>
        <w:tc>
          <w:tcPr>
            <w:tcW w:w="1440" w:type="dxa"/>
          </w:tcPr>
          <w:p w:rsidR="00507760" w:rsidRPr="005D6700" w:rsidRDefault="00507760" w:rsidP="000E7427">
            <w:pPr>
              <w:jc w:val="center"/>
              <w:rPr>
                <w:bCs/>
              </w:rPr>
            </w:pPr>
            <w:r w:rsidRPr="005D6700">
              <w:rPr>
                <w:bCs/>
              </w:rPr>
              <w:t>16.47</w:t>
            </w:r>
          </w:p>
        </w:tc>
      </w:tr>
      <w:tr w:rsidR="00507760" w:rsidTr="000E7427">
        <w:trPr>
          <w:jc w:val="center"/>
        </w:trPr>
        <w:tc>
          <w:tcPr>
            <w:tcW w:w="1188" w:type="dxa"/>
          </w:tcPr>
          <w:p w:rsidR="00507760" w:rsidRDefault="00507760" w:rsidP="007D1232">
            <w:pPr>
              <w:jc w:val="center"/>
              <w:rPr>
                <w:b/>
              </w:rPr>
            </w:pPr>
            <w:r>
              <w:rPr>
                <w:b/>
              </w:rPr>
              <w:t>50</w:t>
            </w:r>
          </w:p>
        </w:tc>
        <w:tc>
          <w:tcPr>
            <w:tcW w:w="1260" w:type="dxa"/>
          </w:tcPr>
          <w:p w:rsidR="00507760" w:rsidRPr="005D6700" w:rsidRDefault="00507760" w:rsidP="000E7427">
            <w:pPr>
              <w:jc w:val="center"/>
              <w:rPr>
                <w:bCs/>
              </w:rPr>
            </w:pPr>
            <w:r w:rsidRPr="005D6700">
              <w:rPr>
                <w:bCs/>
              </w:rPr>
              <w:t>11.39</w:t>
            </w:r>
          </w:p>
        </w:tc>
        <w:tc>
          <w:tcPr>
            <w:tcW w:w="1620" w:type="dxa"/>
          </w:tcPr>
          <w:p w:rsidR="00507760" w:rsidRPr="005D6700" w:rsidRDefault="00507760" w:rsidP="000E7427">
            <w:pPr>
              <w:jc w:val="center"/>
              <w:rPr>
                <w:bCs/>
              </w:rPr>
            </w:pPr>
            <w:r w:rsidRPr="005D6700">
              <w:rPr>
                <w:bCs/>
              </w:rPr>
              <w:t>15.29</w:t>
            </w:r>
          </w:p>
        </w:tc>
        <w:tc>
          <w:tcPr>
            <w:tcW w:w="1620" w:type="dxa"/>
          </w:tcPr>
          <w:p w:rsidR="00507760" w:rsidRPr="005D6700" w:rsidRDefault="00507760" w:rsidP="000E7427">
            <w:pPr>
              <w:jc w:val="center"/>
              <w:rPr>
                <w:bCs/>
              </w:rPr>
            </w:pPr>
            <w:r w:rsidRPr="005D6700">
              <w:rPr>
                <w:bCs/>
              </w:rPr>
              <w:t>16.47</w:t>
            </w:r>
          </w:p>
        </w:tc>
        <w:tc>
          <w:tcPr>
            <w:tcW w:w="1440" w:type="dxa"/>
          </w:tcPr>
          <w:p w:rsidR="00507760" w:rsidRPr="005D6700" w:rsidRDefault="00507760" w:rsidP="000E7427">
            <w:pPr>
              <w:jc w:val="center"/>
              <w:rPr>
                <w:bCs/>
              </w:rPr>
            </w:pPr>
            <w:r w:rsidRPr="005D6700">
              <w:rPr>
                <w:bCs/>
              </w:rPr>
              <w:t>17.64</w:t>
            </w:r>
          </w:p>
        </w:tc>
      </w:tr>
      <w:tr w:rsidR="00507760" w:rsidTr="000E7427">
        <w:trPr>
          <w:jc w:val="center"/>
        </w:trPr>
        <w:tc>
          <w:tcPr>
            <w:tcW w:w="1188" w:type="dxa"/>
          </w:tcPr>
          <w:p w:rsidR="00507760" w:rsidRDefault="00507760" w:rsidP="007D1232">
            <w:pPr>
              <w:jc w:val="center"/>
              <w:rPr>
                <w:b/>
              </w:rPr>
            </w:pPr>
            <w:r>
              <w:rPr>
                <w:b/>
              </w:rPr>
              <w:t>60</w:t>
            </w:r>
          </w:p>
        </w:tc>
        <w:tc>
          <w:tcPr>
            <w:tcW w:w="1260" w:type="dxa"/>
          </w:tcPr>
          <w:p w:rsidR="00507760" w:rsidRPr="005D6700" w:rsidRDefault="00507760" w:rsidP="000E7427">
            <w:pPr>
              <w:jc w:val="center"/>
              <w:rPr>
                <w:bCs/>
              </w:rPr>
            </w:pPr>
            <w:r w:rsidRPr="005D6700">
              <w:rPr>
                <w:bCs/>
              </w:rPr>
              <w:t>12.65</w:t>
            </w:r>
          </w:p>
        </w:tc>
        <w:tc>
          <w:tcPr>
            <w:tcW w:w="1620" w:type="dxa"/>
          </w:tcPr>
          <w:p w:rsidR="00507760" w:rsidRPr="005D6700" w:rsidRDefault="00507760" w:rsidP="000E7427">
            <w:pPr>
              <w:jc w:val="center"/>
              <w:rPr>
                <w:bCs/>
              </w:rPr>
            </w:pPr>
            <w:r w:rsidRPr="005D6700">
              <w:rPr>
                <w:bCs/>
              </w:rPr>
              <w:t>16.47</w:t>
            </w:r>
          </w:p>
        </w:tc>
        <w:tc>
          <w:tcPr>
            <w:tcW w:w="1620" w:type="dxa"/>
          </w:tcPr>
          <w:p w:rsidR="00507760" w:rsidRPr="005D6700" w:rsidRDefault="00507760" w:rsidP="000E7427">
            <w:pPr>
              <w:jc w:val="center"/>
              <w:rPr>
                <w:bCs/>
              </w:rPr>
            </w:pPr>
            <w:r w:rsidRPr="005D6700">
              <w:rPr>
                <w:bCs/>
              </w:rPr>
              <w:t>17.64</w:t>
            </w:r>
          </w:p>
        </w:tc>
        <w:tc>
          <w:tcPr>
            <w:tcW w:w="1440" w:type="dxa"/>
          </w:tcPr>
          <w:p w:rsidR="00507760" w:rsidRPr="005D6700" w:rsidRDefault="00507760" w:rsidP="000E7427">
            <w:pPr>
              <w:jc w:val="center"/>
              <w:rPr>
                <w:bCs/>
              </w:rPr>
            </w:pPr>
            <w:r w:rsidRPr="005D6700">
              <w:rPr>
                <w:bCs/>
              </w:rPr>
              <w:t>18.82</w:t>
            </w:r>
          </w:p>
        </w:tc>
      </w:tr>
      <w:tr w:rsidR="00507760" w:rsidTr="000E7427">
        <w:trPr>
          <w:jc w:val="center"/>
        </w:trPr>
        <w:tc>
          <w:tcPr>
            <w:tcW w:w="1188" w:type="dxa"/>
          </w:tcPr>
          <w:p w:rsidR="00507760" w:rsidRDefault="00507760" w:rsidP="007D1232">
            <w:pPr>
              <w:jc w:val="center"/>
              <w:rPr>
                <w:b/>
              </w:rPr>
            </w:pPr>
            <w:r>
              <w:rPr>
                <w:b/>
              </w:rPr>
              <w:t>90</w:t>
            </w:r>
          </w:p>
        </w:tc>
        <w:tc>
          <w:tcPr>
            <w:tcW w:w="1260" w:type="dxa"/>
          </w:tcPr>
          <w:p w:rsidR="00507760" w:rsidRPr="005D6700" w:rsidRDefault="00507760" w:rsidP="000E7427">
            <w:pPr>
              <w:jc w:val="center"/>
              <w:rPr>
                <w:bCs/>
              </w:rPr>
            </w:pPr>
            <w:r w:rsidRPr="005D6700">
              <w:rPr>
                <w:bCs/>
              </w:rPr>
              <w:t>13.92</w:t>
            </w:r>
          </w:p>
        </w:tc>
        <w:tc>
          <w:tcPr>
            <w:tcW w:w="1620" w:type="dxa"/>
          </w:tcPr>
          <w:p w:rsidR="00507760" w:rsidRPr="005D6700" w:rsidRDefault="00507760" w:rsidP="000E7427">
            <w:pPr>
              <w:jc w:val="center"/>
              <w:rPr>
                <w:bCs/>
              </w:rPr>
            </w:pPr>
            <w:r w:rsidRPr="005D6700">
              <w:rPr>
                <w:bCs/>
              </w:rPr>
              <w:t>21.17</w:t>
            </w:r>
          </w:p>
        </w:tc>
        <w:tc>
          <w:tcPr>
            <w:tcW w:w="1620" w:type="dxa"/>
          </w:tcPr>
          <w:p w:rsidR="00507760" w:rsidRPr="005D6700" w:rsidRDefault="00507760" w:rsidP="000E7427">
            <w:pPr>
              <w:jc w:val="center"/>
              <w:rPr>
                <w:bCs/>
              </w:rPr>
            </w:pPr>
            <w:r w:rsidRPr="005D6700">
              <w:rPr>
                <w:bCs/>
              </w:rPr>
              <w:t>22.35</w:t>
            </w:r>
          </w:p>
        </w:tc>
        <w:tc>
          <w:tcPr>
            <w:tcW w:w="1440" w:type="dxa"/>
          </w:tcPr>
          <w:p w:rsidR="00507760" w:rsidRPr="005D6700" w:rsidRDefault="00507760" w:rsidP="000E7427">
            <w:pPr>
              <w:jc w:val="center"/>
              <w:rPr>
                <w:bCs/>
              </w:rPr>
            </w:pPr>
            <w:r w:rsidRPr="005D6700">
              <w:rPr>
                <w:bCs/>
              </w:rPr>
              <w:t>23.53</w:t>
            </w:r>
          </w:p>
        </w:tc>
      </w:tr>
      <w:tr w:rsidR="00507760" w:rsidTr="000E7427">
        <w:trPr>
          <w:jc w:val="center"/>
        </w:trPr>
        <w:tc>
          <w:tcPr>
            <w:tcW w:w="1188" w:type="dxa"/>
          </w:tcPr>
          <w:p w:rsidR="00507760" w:rsidRDefault="00507760" w:rsidP="007D1232">
            <w:pPr>
              <w:jc w:val="center"/>
              <w:rPr>
                <w:b/>
              </w:rPr>
            </w:pPr>
            <w:r>
              <w:rPr>
                <w:b/>
              </w:rPr>
              <w:t>120</w:t>
            </w:r>
          </w:p>
        </w:tc>
        <w:tc>
          <w:tcPr>
            <w:tcW w:w="1260" w:type="dxa"/>
          </w:tcPr>
          <w:p w:rsidR="00507760" w:rsidRPr="005D6700" w:rsidRDefault="00507760" w:rsidP="000E7427">
            <w:pPr>
              <w:jc w:val="center"/>
              <w:rPr>
                <w:bCs/>
              </w:rPr>
            </w:pPr>
            <w:r w:rsidRPr="005D6700">
              <w:rPr>
                <w:bCs/>
              </w:rPr>
              <w:t>16.45</w:t>
            </w:r>
          </w:p>
        </w:tc>
        <w:tc>
          <w:tcPr>
            <w:tcW w:w="1620" w:type="dxa"/>
          </w:tcPr>
          <w:p w:rsidR="00507760" w:rsidRPr="005D6700" w:rsidRDefault="00507760" w:rsidP="000E7427">
            <w:pPr>
              <w:jc w:val="center"/>
              <w:rPr>
                <w:bCs/>
              </w:rPr>
            </w:pPr>
            <w:r w:rsidRPr="005D6700">
              <w:rPr>
                <w:bCs/>
              </w:rPr>
              <w:t>23.52</w:t>
            </w:r>
          </w:p>
        </w:tc>
        <w:tc>
          <w:tcPr>
            <w:tcW w:w="1620" w:type="dxa"/>
          </w:tcPr>
          <w:p w:rsidR="00507760" w:rsidRPr="005D6700" w:rsidRDefault="00507760" w:rsidP="000E7427">
            <w:pPr>
              <w:jc w:val="center"/>
              <w:rPr>
                <w:bCs/>
              </w:rPr>
            </w:pPr>
            <w:r w:rsidRPr="005D6700">
              <w:rPr>
                <w:bCs/>
              </w:rPr>
              <w:t>24.71</w:t>
            </w:r>
          </w:p>
        </w:tc>
        <w:tc>
          <w:tcPr>
            <w:tcW w:w="1440" w:type="dxa"/>
          </w:tcPr>
          <w:p w:rsidR="00507760" w:rsidRPr="005D6700" w:rsidRDefault="00507760" w:rsidP="000E7427">
            <w:pPr>
              <w:jc w:val="center"/>
              <w:rPr>
                <w:bCs/>
              </w:rPr>
            </w:pPr>
            <w:r w:rsidRPr="005D6700">
              <w:rPr>
                <w:bCs/>
              </w:rPr>
              <w:t>27.06</w:t>
            </w:r>
          </w:p>
        </w:tc>
      </w:tr>
      <w:tr w:rsidR="00507760" w:rsidTr="000E7427">
        <w:trPr>
          <w:trHeight w:val="377"/>
          <w:jc w:val="center"/>
        </w:trPr>
        <w:tc>
          <w:tcPr>
            <w:tcW w:w="1188" w:type="dxa"/>
          </w:tcPr>
          <w:p w:rsidR="00507760" w:rsidRDefault="00507760" w:rsidP="007D1232">
            <w:pPr>
              <w:jc w:val="center"/>
              <w:rPr>
                <w:b/>
              </w:rPr>
            </w:pPr>
            <w:r>
              <w:rPr>
                <w:b/>
              </w:rPr>
              <w:t>150</w:t>
            </w:r>
          </w:p>
        </w:tc>
        <w:tc>
          <w:tcPr>
            <w:tcW w:w="1260" w:type="dxa"/>
          </w:tcPr>
          <w:p w:rsidR="00507760" w:rsidRPr="005D6700" w:rsidRDefault="00507760" w:rsidP="000E7427">
            <w:pPr>
              <w:jc w:val="center"/>
              <w:rPr>
                <w:bCs/>
              </w:rPr>
            </w:pPr>
            <w:r w:rsidRPr="005D6700">
              <w:rPr>
                <w:bCs/>
              </w:rPr>
              <w:t>20.25</w:t>
            </w:r>
          </w:p>
        </w:tc>
        <w:tc>
          <w:tcPr>
            <w:tcW w:w="1620" w:type="dxa"/>
          </w:tcPr>
          <w:p w:rsidR="00507760" w:rsidRPr="005D6700" w:rsidRDefault="00507760" w:rsidP="000E7427">
            <w:pPr>
              <w:jc w:val="center"/>
              <w:rPr>
                <w:bCs/>
              </w:rPr>
            </w:pPr>
            <w:r w:rsidRPr="005D6700">
              <w:rPr>
                <w:bCs/>
              </w:rPr>
              <w:t>27.06</w:t>
            </w:r>
          </w:p>
        </w:tc>
        <w:tc>
          <w:tcPr>
            <w:tcW w:w="1620" w:type="dxa"/>
          </w:tcPr>
          <w:p w:rsidR="00507760" w:rsidRPr="005D6700" w:rsidRDefault="00507760" w:rsidP="000E7427">
            <w:pPr>
              <w:jc w:val="center"/>
              <w:rPr>
                <w:bCs/>
              </w:rPr>
            </w:pPr>
            <w:r w:rsidRPr="005D6700">
              <w:rPr>
                <w:bCs/>
              </w:rPr>
              <w:t>28.23</w:t>
            </w:r>
          </w:p>
        </w:tc>
        <w:tc>
          <w:tcPr>
            <w:tcW w:w="1440" w:type="dxa"/>
          </w:tcPr>
          <w:p w:rsidR="00507760" w:rsidRPr="005D6700" w:rsidRDefault="00507760" w:rsidP="000E7427">
            <w:pPr>
              <w:jc w:val="center"/>
              <w:rPr>
                <w:bCs/>
              </w:rPr>
            </w:pPr>
            <w:r w:rsidRPr="005D6700">
              <w:rPr>
                <w:bCs/>
              </w:rPr>
              <w:t>30.59</w:t>
            </w:r>
          </w:p>
        </w:tc>
      </w:tr>
      <w:tr w:rsidR="00507760" w:rsidTr="000E7427">
        <w:trPr>
          <w:trHeight w:val="548"/>
          <w:jc w:val="center"/>
        </w:trPr>
        <w:tc>
          <w:tcPr>
            <w:tcW w:w="1188" w:type="dxa"/>
          </w:tcPr>
          <w:p w:rsidR="00507760" w:rsidRDefault="00507760" w:rsidP="000E7427">
            <w:pPr>
              <w:jc w:val="center"/>
              <w:rPr>
                <w:b/>
              </w:rPr>
            </w:pPr>
            <w:r>
              <w:rPr>
                <w:b/>
              </w:rPr>
              <w:t>180</w:t>
            </w:r>
          </w:p>
        </w:tc>
        <w:tc>
          <w:tcPr>
            <w:tcW w:w="1260" w:type="dxa"/>
          </w:tcPr>
          <w:p w:rsidR="00507760" w:rsidRPr="005D6700" w:rsidRDefault="00507760" w:rsidP="000E7427">
            <w:pPr>
              <w:jc w:val="center"/>
              <w:rPr>
                <w:bCs/>
              </w:rPr>
            </w:pPr>
            <w:r w:rsidRPr="005D6700">
              <w:rPr>
                <w:bCs/>
              </w:rPr>
              <w:t>24.05</w:t>
            </w:r>
          </w:p>
        </w:tc>
        <w:tc>
          <w:tcPr>
            <w:tcW w:w="1620" w:type="dxa"/>
          </w:tcPr>
          <w:p w:rsidR="00507760" w:rsidRPr="005D6700" w:rsidRDefault="00507760" w:rsidP="000E7427">
            <w:pPr>
              <w:jc w:val="center"/>
              <w:rPr>
                <w:bCs/>
              </w:rPr>
            </w:pPr>
            <w:r w:rsidRPr="005D6700">
              <w:rPr>
                <w:bCs/>
              </w:rPr>
              <w:t>30.59</w:t>
            </w:r>
          </w:p>
        </w:tc>
        <w:tc>
          <w:tcPr>
            <w:tcW w:w="1620" w:type="dxa"/>
          </w:tcPr>
          <w:p w:rsidR="00507760" w:rsidRPr="005D6700" w:rsidRDefault="00507760" w:rsidP="000E7427">
            <w:pPr>
              <w:jc w:val="center"/>
              <w:rPr>
                <w:bCs/>
              </w:rPr>
            </w:pPr>
            <w:r w:rsidRPr="005D6700">
              <w:rPr>
                <w:bCs/>
              </w:rPr>
              <w:t>31.76</w:t>
            </w:r>
          </w:p>
        </w:tc>
        <w:tc>
          <w:tcPr>
            <w:tcW w:w="1440" w:type="dxa"/>
          </w:tcPr>
          <w:p w:rsidR="00507760" w:rsidRPr="005D6700" w:rsidRDefault="00507760" w:rsidP="000E7427">
            <w:pPr>
              <w:jc w:val="center"/>
              <w:rPr>
                <w:bCs/>
              </w:rPr>
            </w:pPr>
            <w:r w:rsidRPr="005D6700">
              <w:rPr>
                <w:bCs/>
              </w:rPr>
              <w:t>32.94</w:t>
            </w:r>
          </w:p>
        </w:tc>
      </w:tr>
    </w:tbl>
    <w:p w:rsidR="00507760" w:rsidRDefault="00507760" w:rsidP="00507760"/>
    <w:p w:rsidR="00507760" w:rsidRDefault="00507760" w:rsidP="00507760"/>
    <w:p w:rsidR="00507760" w:rsidRDefault="00507760" w:rsidP="00507760"/>
    <w:p w:rsidR="00507760" w:rsidRDefault="00507760" w:rsidP="00507760"/>
    <w:p w:rsidR="00507760" w:rsidRDefault="00507760" w:rsidP="00507760">
      <w:r>
        <w:rPr>
          <w:noProof/>
        </w:rPr>
        <w:drawing>
          <wp:anchor distT="0" distB="0" distL="114300" distR="114300" simplePos="0" relativeHeight="251675648" behindDoc="0" locked="0" layoutInCell="1" allowOverlap="1">
            <wp:simplePos x="0" y="0"/>
            <wp:positionH relativeFrom="margin">
              <wp:align>center</wp:align>
            </wp:positionH>
            <wp:positionV relativeFrom="margin">
              <wp:align>center</wp:align>
            </wp:positionV>
            <wp:extent cx="5256530" cy="3840480"/>
            <wp:effectExtent l="0" t="647700" r="0" b="655320"/>
            <wp:wrapSquare wrapText="bothSides"/>
            <wp:docPr id="1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a:srcRect/>
                    <a:stretch>
                      <a:fillRect/>
                    </a:stretch>
                  </pic:blipFill>
                  <pic:spPr bwMode="auto">
                    <a:xfrm rot="-5400000">
                      <a:off x="0" y="0"/>
                      <a:ext cx="5256530" cy="3840480"/>
                    </a:xfrm>
                    <a:prstGeom prst="rect">
                      <a:avLst/>
                    </a:prstGeom>
                    <a:noFill/>
                    <a:ln w="9525">
                      <a:noFill/>
                      <a:miter lim="800000"/>
                      <a:headEnd/>
                      <a:tailEnd/>
                    </a:ln>
                  </pic:spPr>
                </pic:pic>
              </a:graphicData>
            </a:graphic>
          </wp:anchor>
        </w:drawing>
      </w:r>
    </w:p>
    <w:p w:rsidR="00507760" w:rsidRDefault="00507760" w:rsidP="00507760"/>
    <w:p w:rsidR="00507760" w:rsidRDefault="00507760" w:rsidP="00507760"/>
    <w:p w:rsidR="00507760" w:rsidRDefault="00507760" w:rsidP="00507760"/>
    <w:p w:rsidR="00507760" w:rsidRDefault="00507760" w:rsidP="00507760"/>
    <w:p w:rsidR="00507760" w:rsidRDefault="00507760" w:rsidP="00507760"/>
    <w:p w:rsidR="00507760" w:rsidRDefault="00507760" w:rsidP="00507760"/>
    <w:p w:rsidR="00507760" w:rsidRDefault="00507760" w:rsidP="00507760"/>
    <w:p w:rsidR="00507760" w:rsidRDefault="00507760" w:rsidP="00507760"/>
    <w:p w:rsidR="00507760" w:rsidRDefault="00507760" w:rsidP="00507760"/>
    <w:p w:rsidR="00507760" w:rsidRDefault="00507760" w:rsidP="00507760"/>
    <w:p w:rsidR="00507760" w:rsidRDefault="00507760" w:rsidP="00507760"/>
    <w:p w:rsidR="00507760" w:rsidRDefault="00507760" w:rsidP="00507760"/>
    <w:p w:rsidR="00507760" w:rsidRDefault="00507760" w:rsidP="00507760"/>
    <w:p w:rsidR="00507760" w:rsidRDefault="00507760" w:rsidP="00507760"/>
    <w:p w:rsidR="00507760" w:rsidRDefault="00507760" w:rsidP="00507760"/>
    <w:p w:rsidR="00507760" w:rsidRDefault="00507760" w:rsidP="00507760"/>
    <w:p w:rsidR="00507760" w:rsidRDefault="00671524" w:rsidP="00507760">
      <w:r>
        <w:rPr>
          <w:noProof/>
        </w:rPr>
        <w:pict>
          <v:shape id="_x0000_s1049" type="#_x0000_t202" style="position:absolute;margin-left:17.25pt;margin-top:282.75pt;width:31.5pt;height:83.25pt;z-index:251680768;mso-position-horizontal-relative:margin;mso-position-vertical-relative:margin" strokecolor="white">
            <v:textbox style="layout-flow:vertical;mso-layout-flow-alt:bottom-to-top">
              <w:txbxContent>
                <w:p w:rsidR="000E7427" w:rsidRPr="00AA1D8E" w:rsidRDefault="000E7427" w:rsidP="00507760">
                  <w:pPr>
                    <w:jc w:val="center"/>
                    <w:rPr>
                      <w:b/>
                    </w:rPr>
                  </w:pPr>
                  <w:r w:rsidRPr="00AA1D8E">
                    <w:rPr>
                      <w:b/>
                    </w:rPr>
                    <w:t>Figure 3</w:t>
                  </w:r>
                </w:p>
              </w:txbxContent>
            </v:textbox>
            <w10:wrap type="square" anchorx="margin" anchory="margin"/>
          </v:shape>
        </w:pict>
      </w:r>
    </w:p>
    <w:p w:rsidR="00507760" w:rsidRDefault="00507760" w:rsidP="00507760"/>
    <w:p w:rsidR="00507760" w:rsidRDefault="00507760" w:rsidP="00507760"/>
    <w:p w:rsidR="00507760" w:rsidRDefault="00507760" w:rsidP="00507760"/>
    <w:p w:rsidR="00507760" w:rsidRDefault="00507760" w:rsidP="00507760"/>
    <w:p w:rsidR="00507760" w:rsidRDefault="00507760" w:rsidP="00507760">
      <w:pPr>
        <w:jc w:val="both"/>
        <w:rPr>
          <w:b/>
          <w:bCs/>
          <w:sz w:val="28"/>
        </w:rPr>
      </w:pPr>
      <w:r w:rsidRPr="00852D67">
        <w:rPr>
          <w:b/>
          <w:bCs/>
          <w:sz w:val="28"/>
          <w:szCs w:val="28"/>
        </w:rPr>
        <w:lastRenderedPageBreak/>
        <w:t>4.5</w:t>
      </w:r>
      <w:r>
        <w:t xml:space="preserve"> </w:t>
      </w:r>
      <w:r>
        <w:rPr>
          <w:b/>
          <w:bCs/>
          <w:sz w:val="28"/>
        </w:rPr>
        <w:t>KINETIC MODELLING FOR MAL</w:t>
      </w:r>
      <w:smartTag w:uri="urn:schemas-microsoft-com:office:smarttags" w:element="stockticker">
        <w:r>
          <w:rPr>
            <w:b/>
            <w:bCs/>
            <w:sz w:val="28"/>
          </w:rPr>
          <w:t>ACHI</w:t>
        </w:r>
      </w:smartTag>
      <w:r>
        <w:rPr>
          <w:b/>
          <w:bCs/>
          <w:sz w:val="28"/>
        </w:rPr>
        <w:t>TE GREEN ADSORPTION USING LAGE</w:t>
      </w:r>
      <w:smartTag w:uri="urn:schemas-microsoft-com:office:smarttags" w:element="stockticker">
        <w:r>
          <w:rPr>
            <w:b/>
            <w:bCs/>
            <w:sz w:val="28"/>
          </w:rPr>
          <w:t>RGR</w:t>
        </w:r>
      </w:smartTag>
      <w:r>
        <w:rPr>
          <w:b/>
          <w:bCs/>
          <w:sz w:val="28"/>
        </w:rPr>
        <w:t>EN EQUATION (VARIATION OF INITIAL CONCENTRATION OF DYE SOLUTION)</w:t>
      </w:r>
    </w:p>
    <w:p w:rsidR="00507760" w:rsidRDefault="00507760" w:rsidP="00507760">
      <w:pPr>
        <w:rPr>
          <w:b/>
          <w:bCs/>
          <w:sz w:val="28"/>
        </w:rPr>
      </w:pPr>
    </w:p>
    <w:p w:rsidR="002A5555" w:rsidRDefault="00507760" w:rsidP="00507760">
      <w:pPr>
        <w:autoSpaceDE w:val="0"/>
        <w:autoSpaceDN w:val="0"/>
        <w:adjustRightInd w:val="0"/>
        <w:spacing w:line="480" w:lineRule="auto"/>
        <w:jc w:val="both"/>
      </w:pPr>
      <w:r>
        <w:rPr>
          <w:b/>
          <w:bCs/>
          <w:sz w:val="28"/>
        </w:rPr>
        <w:t xml:space="preserve">                    </w:t>
      </w:r>
      <w:r>
        <w:t xml:space="preserve"> </w:t>
      </w:r>
      <w:r w:rsidRPr="001D6A9E">
        <w:t>The chemical kinetic</w:t>
      </w:r>
      <w:r>
        <w:t>s</w:t>
      </w:r>
      <w:r w:rsidRPr="001D6A9E">
        <w:t xml:space="preserve"> describes reaction pathways</w:t>
      </w:r>
      <w:r>
        <w:t>,</w:t>
      </w:r>
      <w:r w:rsidRPr="001D6A9E">
        <w:t xml:space="preserve"> along times t</w:t>
      </w:r>
      <w:r>
        <w:t>o reach the equilibrium whereas</w:t>
      </w:r>
      <w:r w:rsidRPr="001D6A9E">
        <w:t xml:space="preserve"> chemical equilibrium gives no information about pathways and reaction rates. In order to investigate the mechanism of adsorption various kinetic models have been suggested. In recent</w:t>
      </w:r>
      <w:r>
        <w:t xml:space="preserve"> y</w:t>
      </w:r>
      <w:r w:rsidRPr="001D6A9E">
        <w:t>ears, adsorptio</w:t>
      </w:r>
      <w:r>
        <w:t xml:space="preserve">n mechanisms involving kinetics - </w:t>
      </w:r>
      <w:r w:rsidRPr="001D6A9E">
        <w:t xml:space="preserve">based </w:t>
      </w:r>
      <w:r>
        <w:t>models</w:t>
      </w:r>
      <w:r w:rsidRPr="001D6A9E">
        <w:t xml:space="preserve"> hav</w:t>
      </w:r>
      <w:r>
        <w:t xml:space="preserve">e been reported. In this study </w:t>
      </w:r>
      <w:r w:rsidRPr="001D6A9E">
        <w:t>some of these models were investigated to find the best fitted model for the experimental data</w:t>
      </w:r>
      <w:r>
        <w:t xml:space="preserve"> obtained.</w:t>
      </w:r>
      <w:r w:rsidRPr="001D6A9E">
        <w:t xml:space="preserve"> Adsorption kinetic data of M</w:t>
      </w:r>
      <w:r>
        <w:t>alachite green</w:t>
      </w:r>
      <w:r w:rsidRPr="001D6A9E">
        <w:t xml:space="preserve"> are analyzed using the Lagergren pseudo-first –order rate equation</w:t>
      </w:r>
    </w:p>
    <w:p w:rsidR="00507760" w:rsidRPr="001D6A9E" w:rsidRDefault="00507760" w:rsidP="00507760">
      <w:pPr>
        <w:autoSpaceDE w:val="0"/>
        <w:autoSpaceDN w:val="0"/>
        <w:adjustRightInd w:val="0"/>
        <w:spacing w:line="480" w:lineRule="auto"/>
        <w:jc w:val="both"/>
      </w:pPr>
      <w:r>
        <w:t xml:space="preserve">        </w:t>
      </w:r>
      <w:r w:rsidRPr="001D6A9E">
        <w:t>log (q</w:t>
      </w:r>
      <w:r w:rsidRPr="00B04947">
        <w:rPr>
          <w:vertAlign w:val="subscript"/>
        </w:rPr>
        <w:t>e</w:t>
      </w:r>
      <w:r w:rsidRPr="001D6A9E">
        <w:t xml:space="preserve"> – q</w:t>
      </w:r>
      <w:r w:rsidRPr="00B04947">
        <w:rPr>
          <w:vertAlign w:val="subscript"/>
        </w:rPr>
        <w:t>t</w:t>
      </w:r>
      <w:r w:rsidRPr="001D6A9E">
        <w:t>) = log q</w:t>
      </w:r>
      <w:r w:rsidRPr="00B04947">
        <w:rPr>
          <w:vertAlign w:val="subscript"/>
        </w:rPr>
        <w:t>e</w:t>
      </w:r>
      <w:r w:rsidRPr="001D6A9E">
        <w:t xml:space="preserve"> – k</w:t>
      </w:r>
      <w:r>
        <w:rPr>
          <w:vertAlign w:val="subscript"/>
        </w:rPr>
        <w:t>a</w:t>
      </w:r>
      <w:r w:rsidRPr="00B04947">
        <w:rPr>
          <w:vertAlign w:val="subscript"/>
        </w:rPr>
        <w:t xml:space="preserve"> </w:t>
      </w:r>
      <w:r w:rsidRPr="001D6A9E">
        <w:t xml:space="preserve">t / 2.303 </w:t>
      </w:r>
    </w:p>
    <w:p w:rsidR="00507760" w:rsidRDefault="00507760" w:rsidP="00507760">
      <w:pPr>
        <w:autoSpaceDE w:val="0"/>
        <w:autoSpaceDN w:val="0"/>
        <w:adjustRightInd w:val="0"/>
        <w:spacing w:line="480" w:lineRule="auto"/>
        <w:jc w:val="both"/>
      </w:pPr>
      <w:r w:rsidRPr="001D6A9E">
        <w:t>Where q</w:t>
      </w:r>
      <w:r w:rsidRPr="00B04947">
        <w:rPr>
          <w:vertAlign w:val="subscript"/>
        </w:rPr>
        <w:t>e</w:t>
      </w:r>
      <w:r w:rsidRPr="001D6A9E">
        <w:t xml:space="preserve"> and q</w:t>
      </w:r>
      <w:r w:rsidRPr="00B04947">
        <w:rPr>
          <w:vertAlign w:val="subscript"/>
        </w:rPr>
        <w:t>t</w:t>
      </w:r>
      <w:r w:rsidRPr="001D6A9E">
        <w:t xml:space="preserve"> are the amount of </w:t>
      </w:r>
      <w:r>
        <w:t>M</w:t>
      </w:r>
      <w:r w:rsidRPr="001D6A9E">
        <w:t xml:space="preserve">alachite green adsorbed at time‘t’ and at equilibrium time. </w:t>
      </w:r>
      <w:r>
        <w:t>K</w:t>
      </w:r>
      <w:r>
        <w:rPr>
          <w:vertAlign w:val="subscript"/>
        </w:rPr>
        <w:t>a</w:t>
      </w:r>
      <w:r w:rsidRPr="00B04947">
        <w:rPr>
          <w:vertAlign w:val="subscript"/>
        </w:rPr>
        <w:t xml:space="preserve"> </w:t>
      </w:r>
      <w:r w:rsidRPr="001D6A9E">
        <w:t>is the ra</w:t>
      </w:r>
      <w:r>
        <w:t>te constant. The rate constant K</w:t>
      </w:r>
      <w:r>
        <w:rPr>
          <w:vertAlign w:val="subscript"/>
        </w:rPr>
        <w:t>a</w:t>
      </w:r>
      <w:r w:rsidRPr="001D6A9E">
        <w:t xml:space="preserve"> could be calculated from the slopes</w:t>
      </w:r>
      <w:r>
        <w:t xml:space="preserve"> </w:t>
      </w:r>
      <w:r w:rsidRPr="001D6A9E">
        <w:t>of the linear plots of l</w:t>
      </w:r>
      <w:r>
        <w:t>o</w:t>
      </w:r>
      <w:r w:rsidRPr="001D6A9E">
        <w:t>g (q</w:t>
      </w:r>
      <w:r w:rsidRPr="00A025EB">
        <w:rPr>
          <w:vertAlign w:val="subscript"/>
        </w:rPr>
        <w:t>e</w:t>
      </w:r>
      <w:r w:rsidRPr="001D6A9E">
        <w:t xml:space="preserve"> – q</w:t>
      </w:r>
      <w:r w:rsidRPr="00A025EB">
        <w:rPr>
          <w:vertAlign w:val="subscript"/>
        </w:rPr>
        <w:t>t</w:t>
      </w:r>
      <w:r w:rsidRPr="001D6A9E">
        <w:t>) verses</w:t>
      </w:r>
      <w:r>
        <w:t xml:space="preserve">‘t’ </w:t>
      </w:r>
      <w:r w:rsidRPr="001D6A9E">
        <w:t xml:space="preserve">. The </w:t>
      </w:r>
      <w:r>
        <w:t>Lagergren plots of dye ad</w:t>
      </w:r>
      <w:r w:rsidRPr="001D6A9E">
        <w:t>sorption are shown in Fig</w:t>
      </w:r>
      <w:r>
        <w:t xml:space="preserve">ure </w:t>
      </w:r>
      <w:r w:rsidRPr="001D6A9E">
        <w:t>5</w:t>
      </w:r>
      <w:r>
        <w:t xml:space="preserve"> </w:t>
      </w:r>
      <w:r w:rsidRPr="00F13263">
        <w:rPr>
          <w:b/>
        </w:rPr>
        <w:t xml:space="preserve">(Santhi </w:t>
      </w:r>
      <w:r w:rsidRPr="00F13263">
        <w:rPr>
          <w:b/>
          <w:i/>
        </w:rPr>
        <w:t>et al</w:t>
      </w:r>
      <w:r w:rsidRPr="00F13263">
        <w:rPr>
          <w:b/>
        </w:rPr>
        <w:t>., 2009)</w:t>
      </w:r>
      <w:r>
        <w:t>.The rate constants K</w:t>
      </w:r>
      <w:r>
        <w:rPr>
          <w:vertAlign w:val="subscript"/>
        </w:rPr>
        <w:t xml:space="preserve">a  </w:t>
      </w:r>
      <w:r>
        <w:t>for different concentrations of dye solution is given below. The K</w:t>
      </w:r>
      <w:r>
        <w:rPr>
          <w:vertAlign w:val="subscript"/>
        </w:rPr>
        <w:t>a</w:t>
      </w:r>
      <w:r>
        <w:t xml:space="preserve"> value indicates that the adsorption of the dye followed first order Lagergren kinetics.</w:t>
      </w:r>
    </w:p>
    <w:tbl>
      <w:tblPr>
        <w:tblW w:w="0" w:type="auto"/>
        <w:tblInd w:w="22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20"/>
        <w:gridCol w:w="2250"/>
      </w:tblGrid>
      <w:tr w:rsidR="00507760" w:rsidRPr="0039486B" w:rsidTr="000E7427">
        <w:tc>
          <w:tcPr>
            <w:tcW w:w="2520" w:type="dxa"/>
          </w:tcPr>
          <w:p w:rsidR="00507760" w:rsidRPr="0039486B" w:rsidRDefault="00507760" w:rsidP="000E7427">
            <w:pPr>
              <w:spacing w:line="360" w:lineRule="auto"/>
              <w:rPr>
                <w:b/>
              </w:rPr>
            </w:pPr>
            <w:r>
              <w:rPr>
                <w:b/>
              </w:rPr>
              <w:t xml:space="preserve">       </w:t>
            </w:r>
            <w:r w:rsidRPr="0039486B">
              <w:rPr>
                <w:b/>
              </w:rPr>
              <w:t>Concentration</w:t>
            </w:r>
          </w:p>
          <w:p w:rsidR="00507760" w:rsidRPr="0039486B" w:rsidRDefault="00507760" w:rsidP="000E7427">
            <w:pPr>
              <w:jc w:val="center"/>
            </w:pPr>
            <w:r w:rsidRPr="0039486B">
              <w:rPr>
                <w:b/>
              </w:rPr>
              <w:t>of dye in mg/L</w:t>
            </w:r>
          </w:p>
        </w:tc>
        <w:tc>
          <w:tcPr>
            <w:tcW w:w="2250" w:type="dxa"/>
          </w:tcPr>
          <w:p w:rsidR="00507760" w:rsidRPr="0039486B" w:rsidRDefault="00507760" w:rsidP="000E7427">
            <w:pPr>
              <w:spacing w:line="360" w:lineRule="auto"/>
              <w:jc w:val="center"/>
              <w:rPr>
                <w:b/>
                <w:vertAlign w:val="superscript"/>
              </w:rPr>
            </w:pPr>
            <w:r w:rsidRPr="0039486B">
              <w:rPr>
                <w:b/>
              </w:rPr>
              <w:t xml:space="preserve">Ka X 10 </w:t>
            </w:r>
            <w:r w:rsidRPr="0039486B">
              <w:rPr>
                <w:b/>
                <w:vertAlign w:val="superscript"/>
              </w:rPr>
              <w:t>-2</w:t>
            </w:r>
          </w:p>
          <w:p w:rsidR="00507760" w:rsidRPr="0039486B" w:rsidRDefault="00507760" w:rsidP="000E7427">
            <w:pPr>
              <w:jc w:val="center"/>
            </w:pPr>
            <w:r w:rsidRPr="0039486B">
              <w:rPr>
                <w:b/>
              </w:rPr>
              <w:t>minutes</w:t>
            </w:r>
            <w:r w:rsidRPr="0039486B">
              <w:rPr>
                <w:b/>
                <w:vertAlign w:val="superscript"/>
              </w:rPr>
              <w:t>-1</w:t>
            </w:r>
          </w:p>
        </w:tc>
      </w:tr>
      <w:tr w:rsidR="00507760" w:rsidRPr="0039486B" w:rsidTr="002A5555">
        <w:trPr>
          <w:trHeight w:val="467"/>
        </w:trPr>
        <w:tc>
          <w:tcPr>
            <w:tcW w:w="2520" w:type="dxa"/>
          </w:tcPr>
          <w:p w:rsidR="00507760" w:rsidRPr="0039486B" w:rsidRDefault="00507760" w:rsidP="002A5555">
            <w:pPr>
              <w:jc w:val="center"/>
            </w:pPr>
            <w:r w:rsidRPr="0039486B">
              <w:t>100</w:t>
            </w:r>
          </w:p>
        </w:tc>
        <w:tc>
          <w:tcPr>
            <w:tcW w:w="2250" w:type="dxa"/>
          </w:tcPr>
          <w:p w:rsidR="00507760" w:rsidRPr="0039486B" w:rsidRDefault="00507760" w:rsidP="000E7427">
            <w:pPr>
              <w:jc w:val="center"/>
            </w:pPr>
            <w:r>
              <w:t>0.660</w:t>
            </w:r>
          </w:p>
        </w:tc>
      </w:tr>
      <w:tr w:rsidR="00507760" w:rsidRPr="0039486B" w:rsidTr="000E7427">
        <w:tc>
          <w:tcPr>
            <w:tcW w:w="2520" w:type="dxa"/>
          </w:tcPr>
          <w:p w:rsidR="00507760" w:rsidRPr="0039486B" w:rsidRDefault="00507760" w:rsidP="002A5555">
            <w:pPr>
              <w:jc w:val="center"/>
            </w:pPr>
            <w:r w:rsidRPr="0039486B">
              <w:t>200</w:t>
            </w:r>
          </w:p>
        </w:tc>
        <w:tc>
          <w:tcPr>
            <w:tcW w:w="2250" w:type="dxa"/>
          </w:tcPr>
          <w:p w:rsidR="00507760" w:rsidRPr="0039486B" w:rsidRDefault="00507760" w:rsidP="000E7427">
            <w:pPr>
              <w:jc w:val="center"/>
            </w:pPr>
            <w:r>
              <w:t>0.9334</w:t>
            </w:r>
          </w:p>
        </w:tc>
      </w:tr>
      <w:tr w:rsidR="00507760" w:rsidRPr="0039486B" w:rsidTr="000E7427">
        <w:trPr>
          <w:trHeight w:val="512"/>
        </w:trPr>
        <w:tc>
          <w:tcPr>
            <w:tcW w:w="2520" w:type="dxa"/>
          </w:tcPr>
          <w:p w:rsidR="00507760" w:rsidRPr="0039486B" w:rsidRDefault="00507760" w:rsidP="000E7427">
            <w:pPr>
              <w:jc w:val="center"/>
            </w:pPr>
            <w:r w:rsidRPr="0039486B">
              <w:t>30</w:t>
            </w:r>
            <w:r>
              <w:t>0</w:t>
            </w:r>
          </w:p>
        </w:tc>
        <w:tc>
          <w:tcPr>
            <w:tcW w:w="2250" w:type="dxa"/>
          </w:tcPr>
          <w:p w:rsidR="00507760" w:rsidRPr="0039486B" w:rsidRDefault="00507760" w:rsidP="000E7427">
            <w:pPr>
              <w:jc w:val="center"/>
            </w:pPr>
            <w:r>
              <w:t>1.132</w:t>
            </w:r>
          </w:p>
        </w:tc>
      </w:tr>
      <w:tr w:rsidR="00507760" w:rsidRPr="0039486B" w:rsidTr="000E7427">
        <w:trPr>
          <w:trHeight w:val="422"/>
        </w:trPr>
        <w:tc>
          <w:tcPr>
            <w:tcW w:w="2520" w:type="dxa"/>
          </w:tcPr>
          <w:p w:rsidR="00507760" w:rsidRPr="0039486B" w:rsidRDefault="00507760" w:rsidP="000E7427">
            <w:pPr>
              <w:jc w:val="center"/>
            </w:pPr>
            <w:r w:rsidRPr="0039486B">
              <w:t>400</w:t>
            </w:r>
          </w:p>
        </w:tc>
        <w:tc>
          <w:tcPr>
            <w:tcW w:w="2250" w:type="dxa"/>
          </w:tcPr>
          <w:p w:rsidR="00507760" w:rsidRPr="0039486B" w:rsidRDefault="00507760" w:rsidP="000E7427">
            <w:pPr>
              <w:jc w:val="center"/>
            </w:pPr>
            <w:r>
              <w:t>1.090</w:t>
            </w:r>
          </w:p>
        </w:tc>
      </w:tr>
    </w:tbl>
    <w:p w:rsidR="00507760" w:rsidRDefault="00507760" w:rsidP="00876D70">
      <w:pPr>
        <w:jc w:val="center"/>
      </w:pPr>
      <w:r>
        <w:lastRenderedPageBreak/>
        <w:t>Table 4</w:t>
      </w:r>
    </w:p>
    <w:p w:rsidR="00507760" w:rsidRDefault="00507760" w:rsidP="00876D70">
      <w:pPr>
        <w:rPr>
          <w:b/>
          <w:sz w:val="28"/>
          <w:szCs w:val="28"/>
        </w:rPr>
      </w:pPr>
      <w:r>
        <w:rPr>
          <w:b/>
          <w:sz w:val="28"/>
          <w:szCs w:val="28"/>
        </w:rPr>
        <w:t>KINETIC MODELLING FOR MALACHITE GREEN ADSORPTION USING LAGERGREN EQUATION (VARIATION OF INITIAL CONCENTRATION OF DYE SOLUTION)</w:t>
      </w:r>
    </w:p>
    <w:p w:rsidR="00507760" w:rsidRDefault="00507760" w:rsidP="00507760">
      <w:pPr>
        <w:jc w:val="both"/>
      </w:pPr>
      <w:r>
        <w:t>Conditions:</w:t>
      </w:r>
    </w:p>
    <w:p w:rsidR="00876D70" w:rsidRDefault="00507760" w:rsidP="00507760">
      <w:r>
        <w:t xml:space="preserve">                   Adsorbent dosage                          </w:t>
      </w:r>
      <w:r w:rsidRPr="00442829">
        <w:rPr>
          <w:b/>
          <w:bCs/>
        </w:rPr>
        <w:t xml:space="preserve"> :</w:t>
      </w:r>
      <w:r>
        <w:t xml:space="preserve">         300mg   </w:t>
      </w:r>
    </w:p>
    <w:p w:rsidR="00507760" w:rsidRDefault="00876D70" w:rsidP="00507760">
      <w:r>
        <w:t xml:space="preserve">                    </w:t>
      </w:r>
      <w:r w:rsidR="00507760">
        <w:t xml:space="preserve"> pH                                                  </w:t>
      </w:r>
      <w:r w:rsidR="00507760" w:rsidRPr="00442829">
        <w:rPr>
          <w:b/>
          <w:bCs/>
        </w:rPr>
        <w:t xml:space="preserve"> :</w:t>
      </w:r>
      <w:r w:rsidR="00507760">
        <w:t xml:space="preserve">         2.87</w:t>
      </w:r>
    </w:p>
    <w:p w:rsidR="00507760" w:rsidRDefault="00507760" w:rsidP="00507760">
      <w:r>
        <w:t xml:space="preserve">                   Temperature                                   </w:t>
      </w:r>
      <w:r w:rsidRPr="00442829">
        <w:rPr>
          <w:b/>
          <w:bCs/>
        </w:rPr>
        <w:t>:</w:t>
      </w:r>
      <w:r>
        <w:t xml:space="preserve">        37 </w:t>
      </w:r>
      <w:r>
        <w:rPr>
          <w:vertAlign w:val="superscript"/>
        </w:rPr>
        <w:t>o</w:t>
      </w:r>
      <w:r w:rsidR="00876D70">
        <w:t xml:space="preserve"> C</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1271"/>
        <w:gridCol w:w="1771"/>
        <w:gridCol w:w="1771"/>
        <w:gridCol w:w="1775"/>
      </w:tblGrid>
      <w:tr w:rsidR="00507760" w:rsidTr="000E7427">
        <w:trPr>
          <w:cantSplit/>
          <w:trHeight w:val="465"/>
        </w:trPr>
        <w:tc>
          <w:tcPr>
            <w:tcW w:w="2268" w:type="dxa"/>
            <w:vMerge w:val="restart"/>
          </w:tcPr>
          <w:p w:rsidR="00507760" w:rsidRDefault="00507760" w:rsidP="000E7427">
            <w:pPr>
              <w:jc w:val="center"/>
              <w:rPr>
                <w:b/>
              </w:rPr>
            </w:pPr>
            <w:r>
              <w:rPr>
                <w:b/>
              </w:rPr>
              <w:t>Time in</w:t>
            </w:r>
          </w:p>
          <w:p w:rsidR="00507760" w:rsidRDefault="00507760" w:rsidP="000E7427">
            <w:pPr>
              <w:jc w:val="center"/>
            </w:pPr>
            <w:r>
              <w:rPr>
                <w:b/>
              </w:rPr>
              <w:t>minutes</w:t>
            </w:r>
          </w:p>
        </w:tc>
        <w:tc>
          <w:tcPr>
            <w:tcW w:w="6588" w:type="dxa"/>
            <w:gridSpan w:val="4"/>
            <w:tcBorders>
              <w:bottom w:val="nil"/>
              <w:right w:val="single" w:sz="4" w:space="0" w:color="auto"/>
            </w:tcBorders>
          </w:tcPr>
          <w:p w:rsidR="00507760" w:rsidRDefault="00507760" w:rsidP="000E7427">
            <w:pPr>
              <w:jc w:val="center"/>
              <w:rPr>
                <w:b/>
              </w:rPr>
            </w:pPr>
            <w:r>
              <w:rPr>
                <w:b/>
              </w:rPr>
              <w:t>log (q</w:t>
            </w:r>
            <w:r>
              <w:rPr>
                <w:b/>
                <w:vertAlign w:val="subscript"/>
              </w:rPr>
              <w:t xml:space="preserve">e </w:t>
            </w:r>
            <w:r>
              <w:rPr>
                <w:b/>
              </w:rPr>
              <w:t>-q )</w:t>
            </w:r>
          </w:p>
        </w:tc>
      </w:tr>
      <w:tr w:rsidR="00507760" w:rsidTr="000E7427">
        <w:trPr>
          <w:cantSplit/>
          <w:trHeight w:val="345"/>
        </w:trPr>
        <w:tc>
          <w:tcPr>
            <w:tcW w:w="2268" w:type="dxa"/>
            <w:vMerge/>
          </w:tcPr>
          <w:p w:rsidR="00507760" w:rsidRDefault="00507760" w:rsidP="000E7427">
            <w:pPr>
              <w:rPr>
                <w:b/>
              </w:rPr>
            </w:pPr>
          </w:p>
        </w:tc>
        <w:tc>
          <w:tcPr>
            <w:tcW w:w="1271" w:type="dxa"/>
            <w:tcBorders>
              <w:top w:val="single" w:sz="4" w:space="0" w:color="auto"/>
            </w:tcBorders>
          </w:tcPr>
          <w:p w:rsidR="00507760" w:rsidRDefault="00507760" w:rsidP="000E7427">
            <w:pPr>
              <w:jc w:val="center"/>
              <w:rPr>
                <w:b/>
              </w:rPr>
            </w:pPr>
            <w:r>
              <w:rPr>
                <w:b/>
              </w:rPr>
              <w:t>100mg/L</w:t>
            </w:r>
          </w:p>
        </w:tc>
        <w:tc>
          <w:tcPr>
            <w:tcW w:w="1771" w:type="dxa"/>
            <w:tcBorders>
              <w:top w:val="single" w:sz="4" w:space="0" w:color="auto"/>
            </w:tcBorders>
          </w:tcPr>
          <w:p w:rsidR="00507760" w:rsidRDefault="00507760" w:rsidP="000E7427">
            <w:pPr>
              <w:jc w:val="center"/>
              <w:rPr>
                <w:b/>
              </w:rPr>
            </w:pPr>
            <w:r>
              <w:rPr>
                <w:b/>
              </w:rPr>
              <w:t>200mg/L</w:t>
            </w:r>
          </w:p>
        </w:tc>
        <w:tc>
          <w:tcPr>
            <w:tcW w:w="1771" w:type="dxa"/>
            <w:tcBorders>
              <w:right w:val="nil"/>
            </w:tcBorders>
          </w:tcPr>
          <w:p w:rsidR="00507760" w:rsidRDefault="00507760" w:rsidP="000E7427">
            <w:pPr>
              <w:jc w:val="center"/>
              <w:rPr>
                <w:b/>
              </w:rPr>
            </w:pPr>
            <w:r>
              <w:rPr>
                <w:b/>
              </w:rPr>
              <w:t>300mg/L</w:t>
            </w:r>
          </w:p>
        </w:tc>
        <w:tc>
          <w:tcPr>
            <w:tcW w:w="1775" w:type="dxa"/>
            <w:tcBorders>
              <w:right w:val="single" w:sz="4" w:space="0" w:color="auto"/>
            </w:tcBorders>
          </w:tcPr>
          <w:p w:rsidR="00507760" w:rsidRDefault="00507760" w:rsidP="000E7427">
            <w:pPr>
              <w:jc w:val="center"/>
              <w:rPr>
                <w:b/>
              </w:rPr>
            </w:pPr>
            <w:r>
              <w:rPr>
                <w:b/>
              </w:rPr>
              <w:t>400mg/L</w:t>
            </w:r>
          </w:p>
        </w:tc>
      </w:tr>
      <w:tr w:rsidR="00507760" w:rsidTr="000E7427">
        <w:tc>
          <w:tcPr>
            <w:tcW w:w="2268" w:type="dxa"/>
          </w:tcPr>
          <w:p w:rsidR="00507760" w:rsidRDefault="00507760" w:rsidP="00876D70">
            <w:pPr>
              <w:jc w:val="center"/>
              <w:rPr>
                <w:b/>
              </w:rPr>
            </w:pPr>
            <w:r>
              <w:rPr>
                <w:b/>
              </w:rPr>
              <w:t>10</w:t>
            </w:r>
          </w:p>
        </w:tc>
        <w:tc>
          <w:tcPr>
            <w:tcW w:w="1271" w:type="dxa"/>
          </w:tcPr>
          <w:p w:rsidR="00507760" w:rsidRDefault="00507760" w:rsidP="000E7427">
            <w:pPr>
              <w:jc w:val="center"/>
            </w:pPr>
            <w:r>
              <w:t>0.3083</w:t>
            </w:r>
          </w:p>
        </w:tc>
        <w:tc>
          <w:tcPr>
            <w:tcW w:w="1771" w:type="dxa"/>
          </w:tcPr>
          <w:p w:rsidR="00507760" w:rsidRDefault="00507760" w:rsidP="000E7427">
            <w:pPr>
              <w:jc w:val="center"/>
            </w:pPr>
            <w:r>
              <w:t>0.602</w:t>
            </w:r>
          </w:p>
        </w:tc>
        <w:tc>
          <w:tcPr>
            <w:tcW w:w="1771" w:type="dxa"/>
          </w:tcPr>
          <w:p w:rsidR="00507760" w:rsidRDefault="00507760" w:rsidP="000E7427">
            <w:pPr>
              <w:jc w:val="center"/>
            </w:pPr>
            <w:r>
              <w:t>0.7337</w:t>
            </w:r>
          </w:p>
        </w:tc>
        <w:tc>
          <w:tcPr>
            <w:tcW w:w="1775" w:type="dxa"/>
          </w:tcPr>
          <w:p w:rsidR="00507760" w:rsidRDefault="00507760" w:rsidP="000E7427">
            <w:pPr>
              <w:jc w:val="center"/>
            </w:pPr>
            <w:r>
              <w:t>0.8505</w:t>
            </w:r>
          </w:p>
        </w:tc>
      </w:tr>
      <w:tr w:rsidR="00507760" w:rsidTr="000E7427">
        <w:tc>
          <w:tcPr>
            <w:tcW w:w="2268" w:type="dxa"/>
          </w:tcPr>
          <w:p w:rsidR="00507760" w:rsidRDefault="00507760" w:rsidP="00876D70">
            <w:pPr>
              <w:jc w:val="center"/>
              <w:rPr>
                <w:b/>
              </w:rPr>
            </w:pPr>
            <w:r>
              <w:rPr>
                <w:b/>
              </w:rPr>
              <w:t>20</w:t>
            </w:r>
          </w:p>
        </w:tc>
        <w:tc>
          <w:tcPr>
            <w:tcW w:w="1271" w:type="dxa"/>
          </w:tcPr>
          <w:p w:rsidR="00507760" w:rsidRDefault="00507760" w:rsidP="000E7427">
            <w:pPr>
              <w:jc w:val="center"/>
            </w:pPr>
            <w:r>
              <w:t>0.270</w:t>
            </w:r>
          </w:p>
        </w:tc>
        <w:tc>
          <w:tcPr>
            <w:tcW w:w="1771" w:type="dxa"/>
          </w:tcPr>
          <w:p w:rsidR="00507760" w:rsidRDefault="00507760" w:rsidP="000E7427">
            <w:pPr>
              <w:jc w:val="center"/>
            </w:pPr>
            <w:r>
              <w:t>0.567</w:t>
            </w:r>
          </w:p>
        </w:tc>
        <w:tc>
          <w:tcPr>
            <w:tcW w:w="1771" w:type="dxa"/>
          </w:tcPr>
          <w:p w:rsidR="00507760" w:rsidRDefault="00507760" w:rsidP="000E7427">
            <w:pPr>
              <w:jc w:val="center"/>
            </w:pPr>
            <w:r>
              <w:t>0.698</w:t>
            </w:r>
          </w:p>
        </w:tc>
        <w:tc>
          <w:tcPr>
            <w:tcW w:w="1775" w:type="dxa"/>
          </w:tcPr>
          <w:p w:rsidR="00507760" w:rsidRDefault="00507760" w:rsidP="000E7427">
            <w:pPr>
              <w:jc w:val="center"/>
            </w:pPr>
            <w:r>
              <w:t>0.8183</w:t>
            </w:r>
          </w:p>
        </w:tc>
      </w:tr>
      <w:tr w:rsidR="00507760" w:rsidTr="000E7427">
        <w:tc>
          <w:tcPr>
            <w:tcW w:w="2268" w:type="dxa"/>
          </w:tcPr>
          <w:p w:rsidR="00507760" w:rsidRDefault="00507760" w:rsidP="00876D70">
            <w:pPr>
              <w:jc w:val="center"/>
              <w:rPr>
                <w:b/>
              </w:rPr>
            </w:pPr>
            <w:r>
              <w:rPr>
                <w:b/>
              </w:rPr>
              <w:t>30</w:t>
            </w:r>
          </w:p>
        </w:tc>
        <w:tc>
          <w:tcPr>
            <w:tcW w:w="1271" w:type="dxa"/>
          </w:tcPr>
          <w:p w:rsidR="00507760" w:rsidRDefault="00507760" w:rsidP="000E7427">
            <w:pPr>
              <w:jc w:val="center"/>
            </w:pPr>
            <w:r>
              <w:t>0.2291</w:t>
            </w:r>
          </w:p>
        </w:tc>
        <w:tc>
          <w:tcPr>
            <w:tcW w:w="1771" w:type="dxa"/>
          </w:tcPr>
          <w:p w:rsidR="00507760" w:rsidRDefault="00507760" w:rsidP="000E7427">
            <w:pPr>
              <w:jc w:val="center"/>
            </w:pPr>
            <w:r>
              <w:t>0.529</w:t>
            </w:r>
          </w:p>
        </w:tc>
        <w:tc>
          <w:tcPr>
            <w:tcW w:w="1771" w:type="dxa"/>
          </w:tcPr>
          <w:p w:rsidR="00507760" w:rsidRDefault="00507760" w:rsidP="000E7427">
            <w:pPr>
              <w:jc w:val="center"/>
            </w:pPr>
            <w:r>
              <w:t>0.661</w:t>
            </w:r>
          </w:p>
        </w:tc>
        <w:tc>
          <w:tcPr>
            <w:tcW w:w="1775" w:type="dxa"/>
          </w:tcPr>
          <w:p w:rsidR="00507760" w:rsidRDefault="00507760" w:rsidP="000E7427">
            <w:pPr>
              <w:jc w:val="center"/>
            </w:pPr>
            <w:r>
              <w:t>0.7836</w:t>
            </w:r>
          </w:p>
        </w:tc>
      </w:tr>
      <w:tr w:rsidR="00507760" w:rsidTr="000E7427">
        <w:tc>
          <w:tcPr>
            <w:tcW w:w="2268" w:type="dxa"/>
          </w:tcPr>
          <w:p w:rsidR="00507760" w:rsidRDefault="00507760" w:rsidP="00876D70">
            <w:pPr>
              <w:jc w:val="center"/>
              <w:rPr>
                <w:b/>
              </w:rPr>
            </w:pPr>
            <w:r>
              <w:rPr>
                <w:b/>
              </w:rPr>
              <w:t>40</w:t>
            </w:r>
          </w:p>
        </w:tc>
        <w:tc>
          <w:tcPr>
            <w:tcW w:w="1271" w:type="dxa"/>
          </w:tcPr>
          <w:p w:rsidR="00507760" w:rsidRDefault="00507760" w:rsidP="000E7427">
            <w:pPr>
              <w:jc w:val="center"/>
            </w:pPr>
            <w:r>
              <w:t>0.188</w:t>
            </w:r>
          </w:p>
        </w:tc>
        <w:tc>
          <w:tcPr>
            <w:tcW w:w="1771" w:type="dxa"/>
          </w:tcPr>
          <w:p w:rsidR="00507760" w:rsidRDefault="00507760" w:rsidP="000E7427">
            <w:pPr>
              <w:jc w:val="center"/>
            </w:pPr>
            <w:r>
              <w:t>0.4881</w:t>
            </w:r>
          </w:p>
        </w:tc>
        <w:tc>
          <w:tcPr>
            <w:tcW w:w="1771" w:type="dxa"/>
          </w:tcPr>
          <w:p w:rsidR="00507760" w:rsidRDefault="00507760" w:rsidP="000E7427">
            <w:pPr>
              <w:jc w:val="center"/>
            </w:pPr>
            <w:r>
              <w:t>0.619</w:t>
            </w:r>
          </w:p>
        </w:tc>
        <w:tc>
          <w:tcPr>
            <w:tcW w:w="1775" w:type="dxa"/>
          </w:tcPr>
          <w:p w:rsidR="00507760" w:rsidRDefault="00507760" w:rsidP="000E7427">
            <w:pPr>
              <w:jc w:val="center"/>
            </w:pPr>
            <w:r>
              <w:t>0.7458</w:t>
            </w:r>
          </w:p>
        </w:tc>
      </w:tr>
      <w:tr w:rsidR="00507760" w:rsidTr="000E7427">
        <w:tc>
          <w:tcPr>
            <w:tcW w:w="2268" w:type="dxa"/>
          </w:tcPr>
          <w:p w:rsidR="00507760" w:rsidRDefault="00507760" w:rsidP="00876D70">
            <w:pPr>
              <w:jc w:val="center"/>
              <w:rPr>
                <w:b/>
              </w:rPr>
            </w:pPr>
            <w:r>
              <w:rPr>
                <w:b/>
              </w:rPr>
              <w:t>50</w:t>
            </w:r>
          </w:p>
        </w:tc>
        <w:tc>
          <w:tcPr>
            <w:tcW w:w="1271" w:type="dxa"/>
          </w:tcPr>
          <w:p w:rsidR="00507760" w:rsidRDefault="00507760" w:rsidP="000E7427">
            <w:pPr>
              <w:jc w:val="center"/>
            </w:pPr>
            <w:r>
              <w:t>0.132</w:t>
            </w:r>
          </w:p>
        </w:tc>
        <w:tc>
          <w:tcPr>
            <w:tcW w:w="1771" w:type="dxa"/>
          </w:tcPr>
          <w:p w:rsidR="00507760" w:rsidRDefault="00507760" w:rsidP="000E7427">
            <w:pPr>
              <w:jc w:val="center"/>
            </w:pPr>
            <w:r>
              <w:t>0.442</w:t>
            </w:r>
          </w:p>
        </w:tc>
        <w:tc>
          <w:tcPr>
            <w:tcW w:w="1771" w:type="dxa"/>
          </w:tcPr>
          <w:p w:rsidR="00507760" w:rsidRDefault="00507760" w:rsidP="000E7427">
            <w:pPr>
              <w:jc w:val="center"/>
            </w:pPr>
            <w:r>
              <w:t>0.574</w:t>
            </w:r>
          </w:p>
        </w:tc>
        <w:tc>
          <w:tcPr>
            <w:tcW w:w="1775" w:type="dxa"/>
          </w:tcPr>
          <w:p w:rsidR="00507760" w:rsidRDefault="00507760" w:rsidP="000E7427">
            <w:pPr>
              <w:jc w:val="center"/>
            </w:pPr>
            <w:r>
              <w:t>0.7044</w:t>
            </w:r>
          </w:p>
        </w:tc>
      </w:tr>
      <w:tr w:rsidR="00507760" w:rsidTr="000E7427">
        <w:tc>
          <w:tcPr>
            <w:tcW w:w="2268" w:type="dxa"/>
          </w:tcPr>
          <w:p w:rsidR="00507760" w:rsidRDefault="00507760" w:rsidP="00876D70">
            <w:pPr>
              <w:jc w:val="center"/>
              <w:rPr>
                <w:b/>
              </w:rPr>
            </w:pPr>
            <w:r>
              <w:rPr>
                <w:b/>
              </w:rPr>
              <w:t>60</w:t>
            </w:r>
          </w:p>
        </w:tc>
        <w:tc>
          <w:tcPr>
            <w:tcW w:w="1271" w:type="dxa"/>
          </w:tcPr>
          <w:p w:rsidR="00507760" w:rsidRDefault="00507760" w:rsidP="000E7427">
            <w:pPr>
              <w:jc w:val="center"/>
            </w:pPr>
            <w:r>
              <w:t>0.0742</w:t>
            </w:r>
          </w:p>
        </w:tc>
        <w:tc>
          <w:tcPr>
            <w:tcW w:w="1771" w:type="dxa"/>
          </w:tcPr>
          <w:p w:rsidR="00507760" w:rsidRDefault="00507760" w:rsidP="000E7427">
            <w:pPr>
              <w:jc w:val="center"/>
            </w:pPr>
            <w:r>
              <w:t>0.3911</w:t>
            </w:r>
          </w:p>
        </w:tc>
        <w:tc>
          <w:tcPr>
            <w:tcW w:w="1771" w:type="dxa"/>
          </w:tcPr>
          <w:p w:rsidR="00507760" w:rsidRDefault="00507760" w:rsidP="000E7427">
            <w:pPr>
              <w:jc w:val="center"/>
            </w:pPr>
            <w:r>
              <w:t>0.522</w:t>
            </w:r>
          </w:p>
        </w:tc>
        <w:tc>
          <w:tcPr>
            <w:tcW w:w="1775" w:type="dxa"/>
          </w:tcPr>
          <w:p w:rsidR="00507760" w:rsidRDefault="00507760" w:rsidP="000E7427">
            <w:pPr>
              <w:jc w:val="center"/>
            </w:pPr>
            <w:r>
              <w:t>0.6586</w:t>
            </w:r>
          </w:p>
        </w:tc>
      </w:tr>
      <w:tr w:rsidR="00507760" w:rsidTr="000E7427">
        <w:tc>
          <w:tcPr>
            <w:tcW w:w="2268" w:type="dxa"/>
          </w:tcPr>
          <w:p w:rsidR="00507760" w:rsidRDefault="00507760" w:rsidP="00876D70">
            <w:pPr>
              <w:jc w:val="center"/>
              <w:rPr>
                <w:b/>
              </w:rPr>
            </w:pPr>
            <w:r>
              <w:rPr>
                <w:b/>
              </w:rPr>
              <w:t>90</w:t>
            </w:r>
          </w:p>
        </w:tc>
        <w:tc>
          <w:tcPr>
            <w:tcW w:w="1271" w:type="dxa"/>
          </w:tcPr>
          <w:p w:rsidR="00507760" w:rsidRDefault="00507760" w:rsidP="000E7427">
            <w:pPr>
              <w:jc w:val="center"/>
            </w:pPr>
            <w:r>
              <w:t>-0.0718</w:t>
            </w:r>
          </w:p>
        </w:tc>
        <w:tc>
          <w:tcPr>
            <w:tcW w:w="1771" w:type="dxa"/>
          </w:tcPr>
          <w:p w:rsidR="00507760" w:rsidRDefault="00507760" w:rsidP="000E7427">
            <w:pPr>
              <w:jc w:val="center"/>
            </w:pPr>
            <w:r>
              <w:t>0.2662</w:t>
            </w:r>
          </w:p>
        </w:tc>
        <w:tc>
          <w:tcPr>
            <w:tcW w:w="1771" w:type="dxa"/>
          </w:tcPr>
          <w:p w:rsidR="00507760" w:rsidRDefault="00507760" w:rsidP="000E7427">
            <w:pPr>
              <w:jc w:val="center"/>
            </w:pPr>
            <w:r>
              <w:t>0.464</w:t>
            </w:r>
          </w:p>
        </w:tc>
        <w:tc>
          <w:tcPr>
            <w:tcW w:w="1775" w:type="dxa"/>
          </w:tcPr>
          <w:p w:rsidR="00507760" w:rsidRDefault="00507760" w:rsidP="000E7427">
            <w:pPr>
              <w:jc w:val="center"/>
            </w:pPr>
            <w:r>
              <w:t>0.6075</w:t>
            </w:r>
          </w:p>
        </w:tc>
      </w:tr>
      <w:tr w:rsidR="00507760" w:rsidTr="000E7427">
        <w:tc>
          <w:tcPr>
            <w:tcW w:w="2268" w:type="dxa"/>
          </w:tcPr>
          <w:p w:rsidR="00507760" w:rsidRDefault="00507760" w:rsidP="00876D70">
            <w:pPr>
              <w:jc w:val="center"/>
              <w:rPr>
                <w:b/>
              </w:rPr>
            </w:pPr>
            <w:r>
              <w:rPr>
                <w:b/>
              </w:rPr>
              <w:t>120</w:t>
            </w:r>
          </w:p>
        </w:tc>
        <w:tc>
          <w:tcPr>
            <w:tcW w:w="1271" w:type="dxa"/>
          </w:tcPr>
          <w:p w:rsidR="00507760" w:rsidRDefault="00507760" w:rsidP="000E7427">
            <w:pPr>
              <w:jc w:val="center"/>
            </w:pPr>
            <w:r>
              <w:t>-0.1687</w:t>
            </w:r>
          </w:p>
        </w:tc>
        <w:tc>
          <w:tcPr>
            <w:tcW w:w="1771" w:type="dxa"/>
          </w:tcPr>
          <w:p w:rsidR="00507760" w:rsidRDefault="00507760" w:rsidP="000E7427">
            <w:pPr>
              <w:jc w:val="center"/>
            </w:pPr>
            <w:r>
              <w:t>0.0901</w:t>
            </w:r>
          </w:p>
        </w:tc>
        <w:tc>
          <w:tcPr>
            <w:tcW w:w="1771" w:type="dxa"/>
          </w:tcPr>
          <w:p w:rsidR="00507760" w:rsidRDefault="00507760" w:rsidP="000E7427">
            <w:pPr>
              <w:jc w:val="center"/>
            </w:pPr>
            <w:r>
              <w:t>0.2218</w:t>
            </w:r>
          </w:p>
        </w:tc>
        <w:tc>
          <w:tcPr>
            <w:tcW w:w="1775" w:type="dxa"/>
          </w:tcPr>
          <w:p w:rsidR="00507760" w:rsidRDefault="00507760" w:rsidP="000E7427">
            <w:pPr>
              <w:jc w:val="center"/>
            </w:pPr>
            <w:r>
              <w:t>0.4825</w:t>
            </w:r>
          </w:p>
        </w:tc>
      </w:tr>
      <w:tr w:rsidR="00507760" w:rsidTr="000E7427">
        <w:tc>
          <w:tcPr>
            <w:tcW w:w="2268" w:type="dxa"/>
          </w:tcPr>
          <w:p w:rsidR="00507760" w:rsidRDefault="00507760" w:rsidP="00876D70">
            <w:pPr>
              <w:jc w:val="center"/>
              <w:rPr>
                <w:b/>
              </w:rPr>
            </w:pPr>
            <w:r>
              <w:rPr>
                <w:b/>
              </w:rPr>
              <w:t>150</w:t>
            </w:r>
          </w:p>
        </w:tc>
        <w:tc>
          <w:tcPr>
            <w:tcW w:w="1271" w:type="dxa"/>
          </w:tcPr>
          <w:p w:rsidR="00507760" w:rsidRDefault="00507760" w:rsidP="000E7427">
            <w:pPr>
              <w:jc w:val="center"/>
            </w:pPr>
            <w:r>
              <w:t>-0.2937</w:t>
            </w:r>
          </w:p>
        </w:tc>
        <w:tc>
          <w:tcPr>
            <w:tcW w:w="1771" w:type="dxa"/>
          </w:tcPr>
          <w:p w:rsidR="00507760" w:rsidRDefault="00507760" w:rsidP="000E7427">
            <w:pPr>
              <w:jc w:val="center"/>
            </w:pPr>
            <w:r>
              <w:t>-0.0347</w:t>
            </w:r>
          </w:p>
        </w:tc>
        <w:tc>
          <w:tcPr>
            <w:tcW w:w="1771" w:type="dxa"/>
          </w:tcPr>
          <w:p w:rsidR="00507760" w:rsidRDefault="00507760" w:rsidP="000E7427">
            <w:pPr>
              <w:jc w:val="center"/>
            </w:pPr>
            <w:r>
              <w:t>-0.0794</w:t>
            </w:r>
          </w:p>
        </w:tc>
        <w:tc>
          <w:tcPr>
            <w:tcW w:w="1775" w:type="dxa"/>
          </w:tcPr>
          <w:p w:rsidR="00507760" w:rsidRDefault="00507760" w:rsidP="000E7427">
            <w:pPr>
              <w:jc w:val="center"/>
            </w:pPr>
            <w:r>
              <w:t>0.1815</w:t>
            </w:r>
          </w:p>
        </w:tc>
      </w:tr>
      <w:tr w:rsidR="00507760" w:rsidTr="000E7427">
        <w:tc>
          <w:tcPr>
            <w:tcW w:w="2268" w:type="dxa"/>
          </w:tcPr>
          <w:p w:rsidR="00507760" w:rsidRPr="00876D70" w:rsidRDefault="00507760" w:rsidP="00876D70">
            <w:pPr>
              <w:jc w:val="center"/>
              <w:rPr>
                <w:b/>
              </w:rPr>
            </w:pPr>
            <w:r>
              <w:rPr>
                <w:b/>
              </w:rPr>
              <w:t>180</w:t>
            </w:r>
          </w:p>
        </w:tc>
        <w:tc>
          <w:tcPr>
            <w:tcW w:w="1271" w:type="dxa"/>
          </w:tcPr>
          <w:p w:rsidR="00507760" w:rsidRDefault="00507760" w:rsidP="000E7427">
            <w:pPr>
              <w:jc w:val="center"/>
            </w:pPr>
            <w:r>
              <w:t>_</w:t>
            </w:r>
          </w:p>
        </w:tc>
        <w:tc>
          <w:tcPr>
            <w:tcW w:w="1771" w:type="dxa"/>
          </w:tcPr>
          <w:p w:rsidR="00507760" w:rsidRDefault="00507760" w:rsidP="000E7427">
            <w:pPr>
              <w:jc w:val="center"/>
            </w:pPr>
            <w:r>
              <w:t>_</w:t>
            </w:r>
          </w:p>
        </w:tc>
        <w:tc>
          <w:tcPr>
            <w:tcW w:w="1771" w:type="dxa"/>
          </w:tcPr>
          <w:p w:rsidR="00507760" w:rsidRDefault="00507760" w:rsidP="000E7427">
            <w:pPr>
              <w:jc w:val="center"/>
            </w:pPr>
            <w:r>
              <w:t>_</w:t>
            </w:r>
          </w:p>
        </w:tc>
        <w:tc>
          <w:tcPr>
            <w:tcW w:w="1775" w:type="dxa"/>
          </w:tcPr>
          <w:p w:rsidR="00507760" w:rsidRDefault="00507760" w:rsidP="000E7427">
            <w:pPr>
              <w:jc w:val="center"/>
            </w:pPr>
            <w:r>
              <w:t>_</w:t>
            </w:r>
          </w:p>
        </w:tc>
      </w:tr>
      <w:tr w:rsidR="00507760" w:rsidTr="000E7427">
        <w:tc>
          <w:tcPr>
            <w:tcW w:w="2268" w:type="dxa"/>
          </w:tcPr>
          <w:p w:rsidR="00507760" w:rsidRDefault="00507760" w:rsidP="00876D70">
            <w:pPr>
              <w:jc w:val="center"/>
              <w:rPr>
                <w:b/>
              </w:rPr>
            </w:pPr>
            <w:r>
              <w:rPr>
                <w:b/>
              </w:rPr>
              <w:t>Intercept log qe</w:t>
            </w:r>
          </w:p>
        </w:tc>
        <w:tc>
          <w:tcPr>
            <w:tcW w:w="1271" w:type="dxa"/>
          </w:tcPr>
          <w:p w:rsidR="00507760" w:rsidRDefault="00507760" w:rsidP="000E7427">
            <w:pPr>
              <w:jc w:val="center"/>
            </w:pPr>
            <w:r>
              <w:t>0.2814</w:t>
            </w:r>
          </w:p>
        </w:tc>
        <w:tc>
          <w:tcPr>
            <w:tcW w:w="1771" w:type="dxa"/>
          </w:tcPr>
          <w:p w:rsidR="00507760" w:rsidRDefault="00507760" w:rsidP="000E7427">
            <w:pPr>
              <w:jc w:val="center"/>
            </w:pPr>
            <w:r>
              <w:t>0.6384</w:t>
            </w:r>
          </w:p>
        </w:tc>
        <w:tc>
          <w:tcPr>
            <w:tcW w:w="1771" w:type="dxa"/>
          </w:tcPr>
          <w:p w:rsidR="00507760" w:rsidRDefault="00507760" w:rsidP="000E7427">
            <w:pPr>
              <w:jc w:val="center"/>
            </w:pPr>
            <w:r>
              <w:t>0.8105</w:t>
            </w:r>
          </w:p>
        </w:tc>
        <w:tc>
          <w:tcPr>
            <w:tcW w:w="1775" w:type="dxa"/>
          </w:tcPr>
          <w:p w:rsidR="00507760" w:rsidRDefault="00507760" w:rsidP="000E7427">
            <w:pPr>
              <w:jc w:val="center"/>
            </w:pPr>
            <w:r>
              <w:t>0.9420</w:t>
            </w:r>
          </w:p>
        </w:tc>
      </w:tr>
      <w:tr w:rsidR="00507760" w:rsidTr="000E7427">
        <w:tc>
          <w:tcPr>
            <w:tcW w:w="2268" w:type="dxa"/>
          </w:tcPr>
          <w:p w:rsidR="00507760" w:rsidRDefault="00507760" w:rsidP="000E7427">
            <w:pPr>
              <w:jc w:val="center"/>
              <w:rPr>
                <w:b/>
              </w:rPr>
            </w:pPr>
            <w:r>
              <w:rPr>
                <w:b/>
              </w:rPr>
              <w:t>Slope</w:t>
            </w:r>
          </w:p>
          <w:p w:rsidR="00507760" w:rsidRPr="00876D70" w:rsidRDefault="00507760" w:rsidP="00876D70">
            <w:pPr>
              <w:jc w:val="center"/>
              <w:rPr>
                <w:b/>
                <w:vertAlign w:val="superscript"/>
              </w:rPr>
            </w:pPr>
            <w:r>
              <w:rPr>
                <w:b/>
              </w:rPr>
              <w:t xml:space="preserve">-Ka/2.303 x 10 </w:t>
            </w:r>
            <w:r>
              <w:rPr>
                <w:b/>
                <w:vertAlign w:val="superscript"/>
              </w:rPr>
              <w:t>-3</w:t>
            </w:r>
          </w:p>
        </w:tc>
        <w:tc>
          <w:tcPr>
            <w:tcW w:w="1271" w:type="dxa"/>
          </w:tcPr>
          <w:p w:rsidR="00507760" w:rsidRDefault="00507760" w:rsidP="000E7427">
            <w:pPr>
              <w:jc w:val="center"/>
            </w:pPr>
          </w:p>
          <w:p w:rsidR="00507760" w:rsidRDefault="00507760" w:rsidP="000E7427">
            <w:pPr>
              <w:jc w:val="center"/>
            </w:pPr>
            <w:r>
              <w:t>-2.867</w:t>
            </w:r>
          </w:p>
        </w:tc>
        <w:tc>
          <w:tcPr>
            <w:tcW w:w="1771" w:type="dxa"/>
          </w:tcPr>
          <w:p w:rsidR="00507760" w:rsidRDefault="00507760" w:rsidP="000E7427">
            <w:pPr>
              <w:jc w:val="center"/>
            </w:pPr>
          </w:p>
          <w:p w:rsidR="00507760" w:rsidRDefault="00507760" w:rsidP="000E7427">
            <w:pPr>
              <w:jc w:val="center"/>
            </w:pPr>
            <w:r>
              <w:t>-4.056</w:t>
            </w:r>
          </w:p>
        </w:tc>
        <w:tc>
          <w:tcPr>
            <w:tcW w:w="1771" w:type="dxa"/>
          </w:tcPr>
          <w:p w:rsidR="00507760" w:rsidRDefault="00507760" w:rsidP="000E7427">
            <w:pPr>
              <w:jc w:val="center"/>
            </w:pPr>
          </w:p>
          <w:p w:rsidR="00507760" w:rsidRDefault="00507760" w:rsidP="000E7427">
            <w:pPr>
              <w:jc w:val="center"/>
            </w:pPr>
            <w:r>
              <w:t>-4.917</w:t>
            </w:r>
          </w:p>
        </w:tc>
        <w:tc>
          <w:tcPr>
            <w:tcW w:w="1775" w:type="dxa"/>
          </w:tcPr>
          <w:p w:rsidR="00507760" w:rsidRDefault="00507760" w:rsidP="000E7427">
            <w:pPr>
              <w:jc w:val="center"/>
            </w:pPr>
          </w:p>
          <w:p w:rsidR="00507760" w:rsidRDefault="00507760" w:rsidP="000E7427">
            <w:pPr>
              <w:jc w:val="center"/>
            </w:pPr>
            <w:r>
              <w:t>-4.735</w:t>
            </w:r>
          </w:p>
        </w:tc>
      </w:tr>
      <w:tr w:rsidR="00507760" w:rsidTr="000E7427">
        <w:tc>
          <w:tcPr>
            <w:tcW w:w="2268" w:type="dxa"/>
          </w:tcPr>
          <w:p w:rsidR="00507760" w:rsidRDefault="00507760" w:rsidP="00876D70">
            <w:pPr>
              <w:jc w:val="center"/>
              <w:rPr>
                <w:b/>
                <w:vertAlign w:val="superscript"/>
              </w:rPr>
            </w:pPr>
            <w:r>
              <w:rPr>
                <w:b/>
              </w:rPr>
              <w:t>Ka</w:t>
            </w:r>
          </w:p>
          <w:p w:rsidR="00507760" w:rsidRDefault="00507760" w:rsidP="000E7427">
            <w:pPr>
              <w:jc w:val="center"/>
              <w:rPr>
                <w:b/>
                <w:vertAlign w:val="superscript"/>
              </w:rPr>
            </w:pPr>
          </w:p>
        </w:tc>
        <w:tc>
          <w:tcPr>
            <w:tcW w:w="1271" w:type="dxa"/>
          </w:tcPr>
          <w:p w:rsidR="00507760" w:rsidRDefault="00507760" w:rsidP="000E7427">
            <w:pPr>
              <w:jc w:val="center"/>
            </w:pPr>
          </w:p>
          <w:p w:rsidR="00507760" w:rsidRDefault="00507760" w:rsidP="000E7427">
            <w:pPr>
              <w:jc w:val="center"/>
            </w:pPr>
            <w:r>
              <w:t>0.660</w:t>
            </w:r>
          </w:p>
        </w:tc>
        <w:tc>
          <w:tcPr>
            <w:tcW w:w="1771" w:type="dxa"/>
          </w:tcPr>
          <w:p w:rsidR="00507760" w:rsidRDefault="00507760" w:rsidP="000E7427">
            <w:pPr>
              <w:jc w:val="center"/>
            </w:pPr>
          </w:p>
          <w:p w:rsidR="00507760" w:rsidRDefault="00507760" w:rsidP="000E7427">
            <w:pPr>
              <w:jc w:val="center"/>
            </w:pPr>
            <w:r>
              <w:t>0.934</w:t>
            </w:r>
          </w:p>
        </w:tc>
        <w:tc>
          <w:tcPr>
            <w:tcW w:w="1771" w:type="dxa"/>
          </w:tcPr>
          <w:p w:rsidR="00507760" w:rsidRDefault="00507760" w:rsidP="000E7427">
            <w:pPr>
              <w:jc w:val="center"/>
            </w:pPr>
          </w:p>
          <w:p w:rsidR="00507760" w:rsidRDefault="00507760" w:rsidP="000E7427">
            <w:pPr>
              <w:jc w:val="center"/>
            </w:pPr>
            <w:r>
              <w:t>1.132</w:t>
            </w:r>
          </w:p>
        </w:tc>
        <w:tc>
          <w:tcPr>
            <w:tcW w:w="1775" w:type="dxa"/>
          </w:tcPr>
          <w:p w:rsidR="00507760" w:rsidRDefault="00507760" w:rsidP="000E7427">
            <w:pPr>
              <w:jc w:val="center"/>
            </w:pPr>
          </w:p>
          <w:p w:rsidR="00507760" w:rsidRDefault="00507760" w:rsidP="000E7427">
            <w:pPr>
              <w:jc w:val="center"/>
            </w:pPr>
            <w:r>
              <w:t>1.090</w:t>
            </w:r>
          </w:p>
        </w:tc>
      </w:tr>
    </w:tbl>
    <w:p w:rsidR="00507760" w:rsidRDefault="00507760" w:rsidP="00507760">
      <w:pPr>
        <w:jc w:val="center"/>
      </w:pPr>
    </w:p>
    <w:p w:rsidR="00507760" w:rsidRDefault="00507760" w:rsidP="00507760">
      <w:pPr>
        <w:tabs>
          <w:tab w:val="left" w:pos="2385"/>
        </w:tabs>
      </w:pPr>
      <w:r>
        <w:rPr>
          <w:noProof/>
        </w:rPr>
        <w:lastRenderedPageBreak/>
        <w:drawing>
          <wp:anchor distT="0" distB="0" distL="114300" distR="114300" simplePos="0" relativeHeight="251676672" behindDoc="0" locked="0" layoutInCell="1" allowOverlap="1">
            <wp:simplePos x="0" y="0"/>
            <wp:positionH relativeFrom="margin">
              <wp:align>center</wp:align>
            </wp:positionH>
            <wp:positionV relativeFrom="margin">
              <wp:align>center</wp:align>
            </wp:positionV>
            <wp:extent cx="5957570" cy="3895090"/>
            <wp:effectExtent l="0" t="971550" r="0" b="98171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a:srcRect/>
                    <a:stretch>
                      <a:fillRect/>
                    </a:stretch>
                  </pic:blipFill>
                  <pic:spPr bwMode="auto">
                    <a:xfrm rot="-5400000">
                      <a:off x="0" y="0"/>
                      <a:ext cx="5957570" cy="3895090"/>
                    </a:xfrm>
                    <a:prstGeom prst="rect">
                      <a:avLst/>
                    </a:prstGeom>
                    <a:noFill/>
                    <a:ln w="9525">
                      <a:noFill/>
                      <a:miter lim="800000"/>
                      <a:headEnd/>
                      <a:tailEnd/>
                    </a:ln>
                  </pic:spPr>
                </pic:pic>
              </a:graphicData>
            </a:graphic>
          </wp:anchor>
        </w:drawing>
      </w:r>
    </w:p>
    <w:p w:rsidR="00507760" w:rsidRDefault="00507760" w:rsidP="00507760">
      <w:pPr>
        <w:tabs>
          <w:tab w:val="left" w:pos="2385"/>
        </w:tabs>
      </w:pPr>
    </w:p>
    <w:p w:rsidR="00507760" w:rsidRDefault="00507760" w:rsidP="00507760">
      <w:pPr>
        <w:tabs>
          <w:tab w:val="left" w:pos="2385"/>
        </w:tabs>
      </w:pPr>
    </w:p>
    <w:p w:rsidR="00507760" w:rsidRDefault="00507760" w:rsidP="00507760">
      <w:pPr>
        <w:tabs>
          <w:tab w:val="left" w:pos="2385"/>
        </w:tabs>
      </w:pPr>
    </w:p>
    <w:p w:rsidR="00507760" w:rsidRDefault="00507760" w:rsidP="00507760">
      <w:pPr>
        <w:tabs>
          <w:tab w:val="left" w:pos="2385"/>
        </w:tabs>
      </w:pPr>
    </w:p>
    <w:p w:rsidR="00507760" w:rsidRDefault="00507760" w:rsidP="00507760">
      <w:pPr>
        <w:tabs>
          <w:tab w:val="left" w:pos="2385"/>
        </w:tabs>
      </w:pPr>
    </w:p>
    <w:p w:rsidR="00507760" w:rsidRDefault="00507760" w:rsidP="00507760">
      <w:pPr>
        <w:numPr>
          <w:ilvl w:val="1"/>
          <w:numId w:val="12"/>
        </w:numPr>
        <w:autoSpaceDE w:val="0"/>
        <w:autoSpaceDN w:val="0"/>
        <w:adjustRightInd w:val="0"/>
        <w:spacing w:after="0" w:line="240" w:lineRule="auto"/>
        <w:jc w:val="both"/>
        <w:rPr>
          <w:b/>
          <w:sz w:val="28"/>
          <w:szCs w:val="28"/>
        </w:rPr>
      </w:pPr>
      <w:r w:rsidRPr="00217FD7">
        <w:rPr>
          <w:b/>
          <w:sz w:val="28"/>
          <w:szCs w:val="28"/>
        </w:rPr>
        <w:lastRenderedPageBreak/>
        <w:t xml:space="preserve">INTRA PARTICLE DIFFUSION </w:t>
      </w:r>
      <w:smartTag w:uri="urn:schemas-microsoft-com:office:smarttags" w:element="stockticker">
        <w:r w:rsidRPr="00217FD7">
          <w:rPr>
            <w:b/>
            <w:sz w:val="28"/>
            <w:szCs w:val="28"/>
          </w:rPr>
          <w:t>RATE</w:t>
        </w:r>
      </w:smartTag>
      <w:r w:rsidR="00F3501A">
        <w:rPr>
          <w:b/>
          <w:sz w:val="28"/>
          <w:szCs w:val="28"/>
        </w:rPr>
        <w:t xml:space="preserve"> EQUATION FOR</w:t>
      </w:r>
      <w:r>
        <w:rPr>
          <w:b/>
          <w:sz w:val="28"/>
          <w:szCs w:val="28"/>
        </w:rPr>
        <w:t xml:space="preserve"> ADSORPTION OF </w:t>
      </w:r>
      <w:r w:rsidRPr="00217FD7">
        <w:rPr>
          <w:b/>
          <w:sz w:val="28"/>
          <w:szCs w:val="28"/>
        </w:rPr>
        <w:t>MALACHITE GREEN</w:t>
      </w:r>
    </w:p>
    <w:p w:rsidR="00507760" w:rsidRPr="009A0563" w:rsidRDefault="00507760" w:rsidP="00507760">
      <w:pPr>
        <w:autoSpaceDE w:val="0"/>
        <w:autoSpaceDN w:val="0"/>
        <w:adjustRightInd w:val="0"/>
        <w:jc w:val="both"/>
      </w:pPr>
    </w:p>
    <w:p w:rsidR="00507760" w:rsidRDefault="00507760" w:rsidP="00507760">
      <w:pPr>
        <w:jc w:val="center"/>
      </w:pPr>
    </w:p>
    <w:p w:rsidR="00507760" w:rsidRDefault="00507760" w:rsidP="00507760">
      <w:pPr>
        <w:spacing w:line="480" w:lineRule="auto"/>
        <w:jc w:val="both"/>
      </w:pPr>
      <w:r>
        <w:t xml:space="preserve">                                 Due to rapid stirring in batch reactors there is a possibility of transport of Malachite green species from the bulk into pores of the adsorbent as well as adsorption at the outer surface of the adsorbent. The rate limiting step may be either film diffusion or intraparticle diffusion. As they act in series, the slower of the two will be the rate determining step. The possibility of Malachite green species to diffuse into the interior sites of the particles of adsorbent was tested with </w:t>
      </w:r>
    </w:p>
    <w:p w:rsidR="00507760" w:rsidRDefault="00507760" w:rsidP="00507760">
      <w:pPr>
        <w:spacing w:line="480" w:lineRule="auto"/>
        <w:jc w:val="both"/>
      </w:pPr>
      <w:r>
        <w:t>Weber-Morris equation given as follows:</w:t>
      </w:r>
    </w:p>
    <w:p w:rsidR="00507760" w:rsidRDefault="00507760" w:rsidP="00507760">
      <w:pPr>
        <w:spacing w:line="480" w:lineRule="auto"/>
        <w:jc w:val="center"/>
      </w:pPr>
      <w:r>
        <w:t>q = K</w:t>
      </w:r>
      <w:r w:rsidRPr="00CA4FD7">
        <w:rPr>
          <w:vertAlign w:val="subscript"/>
        </w:rPr>
        <w:t>p</w:t>
      </w:r>
      <w:r>
        <w:t>t</w:t>
      </w:r>
      <w:r w:rsidRPr="00E06EBD">
        <w:rPr>
          <w:vertAlign w:val="superscript"/>
        </w:rPr>
        <w:t>1/2</w:t>
      </w:r>
    </w:p>
    <w:p w:rsidR="00507760" w:rsidRDefault="00507760" w:rsidP="00507760">
      <w:pPr>
        <w:spacing w:line="480" w:lineRule="auto"/>
        <w:jc w:val="both"/>
      </w:pPr>
      <w:r>
        <w:t>Where q is the amount of Malachite green adsorbed in mg, K</w:t>
      </w:r>
      <w:r w:rsidRPr="00E06EBD">
        <w:rPr>
          <w:vertAlign w:val="subscript"/>
        </w:rPr>
        <w:t>p</w:t>
      </w:r>
      <w:r>
        <w:rPr>
          <w:vertAlign w:val="subscript"/>
        </w:rPr>
        <w:t xml:space="preserve"> </w:t>
      </w:r>
      <w:r w:rsidRPr="00E06EBD">
        <w:t>is the intraparticle diffusion</w:t>
      </w:r>
      <w:r>
        <w:t xml:space="preserve"> rate constant and‘t’ is the time (agitation time) in minutes.</w:t>
      </w:r>
    </w:p>
    <w:p w:rsidR="00507760" w:rsidRDefault="00507760" w:rsidP="00507760">
      <w:pPr>
        <w:spacing w:line="480" w:lineRule="auto"/>
        <w:jc w:val="both"/>
      </w:pPr>
    </w:p>
    <w:p w:rsidR="00507760" w:rsidRDefault="00507760" w:rsidP="00507760">
      <w:pPr>
        <w:spacing w:line="480" w:lineRule="auto"/>
        <w:jc w:val="both"/>
      </w:pPr>
      <w:r>
        <w:t xml:space="preserve">                                    In order to study the diffusion process, batch adsorption experiments were carried out with the adsorbent used in this study at 37</w:t>
      </w:r>
      <w:r w:rsidRPr="00E06EBD">
        <w:rPr>
          <w:vertAlign w:val="superscript"/>
        </w:rPr>
        <w:t>0</w:t>
      </w:r>
      <w:r>
        <w:t>C and at pH 2.87 by varying the initial concentration of Malachite green solution. The results are given in the Table 5 graphically shown in the Figure 5.</w:t>
      </w:r>
    </w:p>
    <w:p w:rsidR="00507760" w:rsidRDefault="00507760" w:rsidP="00507760">
      <w:pPr>
        <w:spacing w:line="480" w:lineRule="auto"/>
        <w:jc w:val="both"/>
      </w:pPr>
    </w:p>
    <w:p w:rsidR="00507760" w:rsidRDefault="00507760" w:rsidP="00507760">
      <w:pPr>
        <w:spacing w:line="480" w:lineRule="auto"/>
        <w:jc w:val="both"/>
      </w:pPr>
      <w:r>
        <w:t xml:space="preserve">                                     The rate constants (K</w:t>
      </w:r>
      <w:r w:rsidRPr="00455A51">
        <w:rPr>
          <w:vertAlign w:val="subscript"/>
        </w:rPr>
        <w:t>p</w:t>
      </w:r>
      <w:r w:rsidRPr="00455A51">
        <w:t>)</w:t>
      </w:r>
      <w:r>
        <w:t xml:space="preserve"> for intraparticle diffusion for various initial concentrations of Malachite green solution was determined from the slope of respective plots drawn between square root of time (t</w:t>
      </w:r>
      <w:r w:rsidRPr="00473440">
        <w:rPr>
          <w:vertAlign w:val="superscript"/>
        </w:rPr>
        <w:t>1/2</w:t>
      </w:r>
      <w:r>
        <w:rPr>
          <w:vertAlign w:val="subscript"/>
        </w:rPr>
        <w:t xml:space="preserve">  </w:t>
      </w:r>
      <w:r w:rsidRPr="0072649C">
        <w:t>)</w:t>
      </w:r>
      <w:r>
        <w:t xml:space="preserve"> and the amount of adsorbate adsorbed(q). </w:t>
      </w:r>
    </w:p>
    <w:p w:rsidR="00507760" w:rsidRDefault="00507760" w:rsidP="00507760">
      <w:pPr>
        <w:spacing w:line="480" w:lineRule="auto"/>
        <w:jc w:val="both"/>
      </w:pPr>
      <w:r>
        <w:lastRenderedPageBreak/>
        <w:t xml:space="preserve">The plots are straight lines but not passing through the origin and thus indicating the intraparticle diffusion is not the sole rate limiting factor for the adsorption of Malachite green </w:t>
      </w:r>
      <w:r w:rsidRPr="00F04AB6">
        <w:rPr>
          <w:b/>
        </w:rPr>
        <w:t xml:space="preserve">(Santhi </w:t>
      </w:r>
      <w:r w:rsidRPr="00F04AB6">
        <w:rPr>
          <w:b/>
          <w:i/>
        </w:rPr>
        <w:t>et al</w:t>
      </w:r>
      <w:r w:rsidRPr="00F04AB6">
        <w:rPr>
          <w:b/>
        </w:rPr>
        <w:t>., 2009)</w:t>
      </w:r>
      <w:r>
        <w:t>.The values of K</w:t>
      </w:r>
      <w:r w:rsidRPr="0072649C">
        <w:rPr>
          <w:vertAlign w:val="subscript"/>
        </w:rPr>
        <w:t>p</w:t>
      </w:r>
      <w:r>
        <w:t xml:space="preserve"> obtained in this study for the adsorption of Malachite green is shown in Table 5. </w:t>
      </w:r>
    </w:p>
    <w:p w:rsidR="00507760" w:rsidRDefault="00507760" w:rsidP="00507760">
      <w:pPr>
        <w:spacing w:line="480" w:lineRule="auto"/>
        <w:jc w:val="both"/>
      </w:pPr>
    </w:p>
    <w:p w:rsidR="00507760" w:rsidRDefault="00507760" w:rsidP="00507760">
      <w:pPr>
        <w:jc w:val="both"/>
        <w:rPr>
          <w:b/>
          <w:sz w:val="28"/>
          <w:szCs w:val="28"/>
        </w:rPr>
      </w:pPr>
    </w:p>
    <w:p w:rsidR="00507760" w:rsidRDefault="00507760" w:rsidP="00507760">
      <w:pPr>
        <w:rPr>
          <w:b/>
          <w:sz w:val="28"/>
          <w:szCs w:val="28"/>
        </w:rPr>
      </w:pPr>
    </w:p>
    <w:p w:rsidR="00507760" w:rsidRDefault="00507760" w:rsidP="00507760">
      <w:pPr>
        <w:tabs>
          <w:tab w:val="left" w:pos="2385"/>
        </w:tabs>
      </w:pPr>
    </w:p>
    <w:p w:rsidR="00507760" w:rsidRDefault="00507760" w:rsidP="00507760">
      <w:pPr>
        <w:tabs>
          <w:tab w:val="left" w:pos="2385"/>
        </w:tabs>
      </w:pPr>
    </w:p>
    <w:p w:rsidR="00507760" w:rsidRDefault="00507760" w:rsidP="00507760">
      <w:pPr>
        <w:tabs>
          <w:tab w:val="left" w:pos="2385"/>
        </w:tabs>
      </w:pPr>
    </w:p>
    <w:p w:rsidR="00507760" w:rsidRDefault="00507760" w:rsidP="00507760">
      <w:pPr>
        <w:tabs>
          <w:tab w:val="left" w:pos="2385"/>
        </w:tabs>
      </w:pPr>
    </w:p>
    <w:p w:rsidR="00507760" w:rsidRDefault="00507760" w:rsidP="00507760">
      <w:pPr>
        <w:tabs>
          <w:tab w:val="left" w:pos="2385"/>
        </w:tabs>
      </w:pPr>
    </w:p>
    <w:p w:rsidR="00507760" w:rsidRDefault="00507760" w:rsidP="00507760">
      <w:pPr>
        <w:tabs>
          <w:tab w:val="left" w:pos="2385"/>
        </w:tabs>
      </w:pPr>
    </w:p>
    <w:p w:rsidR="00507760" w:rsidRDefault="00507760" w:rsidP="00507760">
      <w:pPr>
        <w:tabs>
          <w:tab w:val="left" w:pos="2385"/>
        </w:tabs>
      </w:pPr>
    </w:p>
    <w:p w:rsidR="00507760" w:rsidRDefault="00507760" w:rsidP="00507760">
      <w:pPr>
        <w:tabs>
          <w:tab w:val="left" w:pos="2385"/>
        </w:tabs>
      </w:pPr>
    </w:p>
    <w:p w:rsidR="00507760" w:rsidRDefault="00507760" w:rsidP="00507760">
      <w:pPr>
        <w:tabs>
          <w:tab w:val="left" w:pos="2385"/>
        </w:tabs>
      </w:pPr>
    </w:p>
    <w:p w:rsidR="00C74415" w:rsidRDefault="00C74415" w:rsidP="00507760"/>
    <w:p w:rsidR="00C74415" w:rsidRDefault="00C74415" w:rsidP="00507760"/>
    <w:p w:rsidR="00C74415" w:rsidRDefault="00C74415" w:rsidP="00507760"/>
    <w:p w:rsidR="00C74415" w:rsidRDefault="00C74415" w:rsidP="00507760"/>
    <w:p w:rsidR="00C74415" w:rsidRDefault="00C74415" w:rsidP="00507760"/>
    <w:p w:rsidR="00C74415" w:rsidRDefault="00C74415" w:rsidP="00507760"/>
    <w:p w:rsidR="00C74415" w:rsidRDefault="00C74415" w:rsidP="00507760"/>
    <w:p w:rsidR="00C74415" w:rsidRDefault="00C74415" w:rsidP="00507760"/>
    <w:p w:rsidR="00C74415" w:rsidRDefault="00C74415" w:rsidP="00507760"/>
    <w:p w:rsidR="00507760" w:rsidRDefault="00507760" w:rsidP="00C74415">
      <w:pPr>
        <w:jc w:val="center"/>
      </w:pPr>
      <w:r>
        <w:lastRenderedPageBreak/>
        <w:t>Table 5</w:t>
      </w:r>
    </w:p>
    <w:p w:rsidR="00C74415" w:rsidRDefault="00507760" w:rsidP="00C74415">
      <w:pPr>
        <w:jc w:val="center"/>
        <w:rPr>
          <w:b/>
          <w:sz w:val="28"/>
          <w:szCs w:val="28"/>
        </w:rPr>
      </w:pPr>
      <w:r>
        <w:rPr>
          <w:b/>
          <w:sz w:val="28"/>
          <w:szCs w:val="28"/>
        </w:rPr>
        <w:t xml:space="preserve">INTRAPARTICLE DIFFUSION </w:t>
      </w:r>
      <w:smartTag w:uri="urn:schemas-microsoft-com:office:smarttags" w:element="stockticker">
        <w:r>
          <w:rPr>
            <w:b/>
            <w:sz w:val="28"/>
            <w:szCs w:val="28"/>
          </w:rPr>
          <w:t>RATE</w:t>
        </w:r>
      </w:smartTag>
      <w:r>
        <w:rPr>
          <w:b/>
          <w:sz w:val="28"/>
          <w:szCs w:val="28"/>
        </w:rPr>
        <w:t xml:space="preserve"> EQUATION FOR ADSORPTION OF</w:t>
      </w:r>
    </w:p>
    <w:p w:rsidR="00507760" w:rsidRDefault="00507760" w:rsidP="00C74415">
      <w:pPr>
        <w:jc w:val="center"/>
        <w:rPr>
          <w:b/>
          <w:sz w:val="28"/>
          <w:szCs w:val="28"/>
        </w:rPr>
      </w:pPr>
      <w:r>
        <w:rPr>
          <w:b/>
          <w:sz w:val="28"/>
          <w:szCs w:val="28"/>
        </w:rPr>
        <w:t xml:space="preserve"> MALACHIT</w:t>
      </w:r>
      <w:r w:rsidR="00C74415">
        <w:rPr>
          <w:b/>
          <w:sz w:val="28"/>
          <w:szCs w:val="28"/>
        </w:rPr>
        <w:t>E GREEN</w:t>
      </w:r>
    </w:p>
    <w:p w:rsidR="00507760" w:rsidRDefault="00507760" w:rsidP="00507760">
      <w:r>
        <w:t>Conditions:</w:t>
      </w:r>
    </w:p>
    <w:p w:rsidR="00507760" w:rsidRDefault="00507760" w:rsidP="00507760">
      <w:r>
        <w:t xml:space="preserve">                   Adsorbent dosage                           </w:t>
      </w:r>
      <w:r w:rsidRPr="00267E65">
        <w:rPr>
          <w:b/>
          <w:bCs/>
        </w:rPr>
        <w:t xml:space="preserve">: </w:t>
      </w:r>
      <w:r>
        <w:t xml:space="preserve">         300mg   </w:t>
      </w:r>
    </w:p>
    <w:p w:rsidR="00C74415" w:rsidRDefault="00C74415" w:rsidP="00507760">
      <w:r>
        <w:t xml:space="preserve">                       </w:t>
      </w:r>
      <w:r w:rsidR="00507760">
        <w:t xml:space="preserve">  pH                    </w:t>
      </w:r>
      <w:r>
        <w:t xml:space="preserve">                           </w:t>
      </w:r>
      <w:r w:rsidR="00507760" w:rsidRPr="00267E65">
        <w:rPr>
          <w:b/>
          <w:bCs/>
        </w:rPr>
        <w:t xml:space="preserve"> :</w:t>
      </w:r>
      <w:r w:rsidR="00507760">
        <w:t xml:space="preserve">          </w:t>
      </w:r>
      <w:r>
        <w:t>2.87</w:t>
      </w:r>
    </w:p>
    <w:p w:rsidR="00507760" w:rsidRDefault="00C74415" w:rsidP="00507760">
      <w:r>
        <w:t xml:space="preserve">                  </w:t>
      </w:r>
      <w:r w:rsidR="00507760">
        <w:t xml:space="preserve"> Temperature                                   </w:t>
      </w:r>
      <w:r w:rsidR="00507760" w:rsidRPr="00267E65">
        <w:rPr>
          <w:b/>
          <w:bCs/>
        </w:rPr>
        <w:t xml:space="preserve"> :</w:t>
      </w:r>
      <w:r>
        <w:t xml:space="preserve">        </w:t>
      </w:r>
      <w:r w:rsidR="00507760">
        <w:t xml:space="preserve">  37 </w:t>
      </w:r>
      <w:r w:rsidR="00507760">
        <w:rPr>
          <w:vertAlign w:val="superscript"/>
        </w:rPr>
        <w:t>o</w:t>
      </w:r>
      <w:r w:rsidR="00507760">
        <w:t xml:space="preserve"> C</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77"/>
        <w:gridCol w:w="1471"/>
        <w:gridCol w:w="1472"/>
        <w:gridCol w:w="1484"/>
        <w:gridCol w:w="1472"/>
        <w:gridCol w:w="1482"/>
      </w:tblGrid>
      <w:tr w:rsidR="00507760" w:rsidTr="000E7427">
        <w:trPr>
          <w:cantSplit/>
          <w:trHeight w:val="330"/>
        </w:trPr>
        <w:tc>
          <w:tcPr>
            <w:tcW w:w="1477" w:type="dxa"/>
            <w:vMerge w:val="restart"/>
          </w:tcPr>
          <w:p w:rsidR="00507760" w:rsidRDefault="00507760" w:rsidP="000E7427">
            <w:pPr>
              <w:rPr>
                <w:b/>
              </w:rPr>
            </w:pPr>
            <w:r>
              <w:rPr>
                <w:b/>
              </w:rPr>
              <w:t>Time in</w:t>
            </w:r>
          </w:p>
          <w:p w:rsidR="00AC7B2A" w:rsidRPr="00527E9A" w:rsidRDefault="00507760" w:rsidP="000E7427">
            <w:pPr>
              <w:rPr>
                <w:b/>
              </w:rPr>
            </w:pPr>
            <w:r>
              <w:rPr>
                <w:b/>
              </w:rPr>
              <w:t>Minutes</w:t>
            </w:r>
          </w:p>
        </w:tc>
        <w:tc>
          <w:tcPr>
            <w:tcW w:w="1471" w:type="dxa"/>
            <w:vMerge w:val="restart"/>
          </w:tcPr>
          <w:p w:rsidR="00507760" w:rsidRDefault="00507760" w:rsidP="000E7427">
            <w:pPr>
              <w:rPr>
                <w:b/>
              </w:rPr>
            </w:pPr>
            <w:r>
              <w:rPr>
                <w:b/>
              </w:rPr>
              <w:t>t 1/2</w:t>
            </w:r>
          </w:p>
        </w:tc>
        <w:tc>
          <w:tcPr>
            <w:tcW w:w="5908" w:type="dxa"/>
            <w:gridSpan w:val="4"/>
          </w:tcPr>
          <w:p w:rsidR="00507760" w:rsidRDefault="00507760" w:rsidP="000E7427">
            <w:pPr>
              <w:jc w:val="center"/>
              <w:rPr>
                <w:b/>
              </w:rPr>
            </w:pPr>
            <w:r>
              <w:rPr>
                <w:b/>
              </w:rPr>
              <w:t>Initial concentration of malachite green in mg/L</w:t>
            </w:r>
          </w:p>
        </w:tc>
      </w:tr>
      <w:tr w:rsidR="00507760" w:rsidTr="000E7427">
        <w:trPr>
          <w:cantSplit/>
          <w:trHeight w:val="510"/>
        </w:trPr>
        <w:tc>
          <w:tcPr>
            <w:tcW w:w="1477" w:type="dxa"/>
            <w:vMerge/>
          </w:tcPr>
          <w:p w:rsidR="00507760" w:rsidRDefault="00507760" w:rsidP="000E7427">
            <w:pPr>
              <w:rPr>
                <w:b/>
              </w:rPr>
            </w:pPr>
          </w:p>
        </w:tc>
        <w:tc>
          <w:tcPr>
            <w:tcW w:w="1471" w:type="dxa"/>
            <w:vMerge/>
          </w:tcPr>
          <w:p w:rsidR="00507760" w:rsidRDefault="00507760" w:rsidP="000E7427">
            <w:pPr>
              <w:rPr>
                <w:b/>
              </w:rPr>
            </w:pPr>
          </w:p>
        </w:tc>
        <w:tc>
          <w:tcPr>
            <w:tcW w:w="5908" w:type="dxa"/>
            <w:gridSpan w:val="4"/>
          </w:tcPr>
          <w:p w:rsidR="00507760" w:rsidRDefault="00507760" w:rsidP="000E7427">
            <w:pPr>
              <w:jc w:val="center"/>
              <w:rPr>
                <w:b/>
              </w:rPr>
            </w:pPr>
            <w:r>
              <w:rPr>
                <w:b/>
              </w:rPr>
              <w:t>Amount of dye adsorbed (q) in mg</w:t>
            </w:r>
          </w:p>
        </w:tc>
      </w:tr>
      <w:tr w:rsidR="00507760" w:rsidTr="00AC7B2A">
        <w:trPr>
          <w:cantSplit/>
          <w:trHeight w:val="710"/>
        </w:trPr>
        <w:tc>
          <w:tcPr>
            <w:tcW w:w="1477" w:type="dxa"/>
            <w:vMerge/>
          </w:tcPr>
          <w:p w:rsidR="00507760" w:rsidRDefault="00507760" w:rsidP="000E7427">
            <w:pPr>
              <w:rPr>
                <w:b/>
              </w:rPr>
            </w:pPr>
          </w:p>
        </w:tc>
        <w:tc>
          <w:tcPr>
            <w:tcW w:w="1471" w:type="dxa"/>
            <w:vMerge/>
          </w:tcPr>
          <w:p w:rsidR="00507760" w:rsidRDefault="00507760" w:rsidP="000E7427">
            <w:pPr>
              <w:rPr>
                <w:b/>
              </w:rPr>
            </w:pPr>
          </w:p>
        </w:tc>
        <w:tc>
          <w:tcPr>
            <w:tcW w:w="1472" w:type="dxa"/>
          </w:tcPr>
          <w:p w:rsidR="00507760" w:rsidRDefault="00507760" w:rsidP="000E7427">
            <w:pPr>
              <w:jc w:val="center"/>
              <w:rPr>
                <w:b/>
              </w:rPr>
            </w:pPr>
            <w:r>
              <w:rPr>
                <w:b/>
              </w:rPr>
              <w:t>100</w:t>
            </w:r>
          </w:p>
          <w:p w:rsidR="00507760" w:rsidRDefault="00507760" w:rsidP="000E7427">
            <w:pPr>
              <w:jc w:val="center"/>
              <w:rPr>
                <w:b/>
              </w:rPr>
            </w:pPr>
            <w:r>
              <w:rPr>
                <w:b/>
              </w:rPr>
              <w:t>(mg)</w:t>
            </w:r>
          </w:p>
        </w:tc>
        <w:tc>
          <w:tcPr>
            <w:tcW w:w="1484" w:type="dxa"/>
          </w:tcPr>
          <w:p w:rsidR="00507760" w:rsidRDefault="00507760" w:rsidP="000E7427">
            <w:pPr>
              <w:jc w:val="center"/>
              <w:rPr>
                <w:b/>
              </w:rPr>
            </w:pPr>
            <w:r>
              <w:rPr>
                <w:b/>
              </w:rPr>
              <w:t>200</w:t>
            </w:r>
          </w:p>
          <w:p w:rsidR="00507760" w:rsidRDefault="00507760" w:rsidP="000E7427">
            <w:pPr>
              <w:jc w:val="center"/>
              <w:rPr>
                <w:b/>
              </w:rPr>
            </w:pPr>
            <w:r>
              <w:rPr>
                <w:b/>
              </w:rPr>
              <w:t>(mg)</w:t>
            </w:r>
          </w:p>
        </w:tc>
        <w:tc>
          <w:tcPr>
            <w:tcW w:w="1472" w:type="dxa"/>
          </w:tcPr>
          <w:p w:rsidR="00507760" w:rsidRDefault="00507760" w:rsidP="000E7427">
            <w:pPr>
              <w:jc w:val="center"/>
              <w:rPr>
                <w:b/>
              </w:rPr>
            </w:pPr>
            <w:r>
              <w:rPr>
                <w:b/>
              </w:rPr>
              <w:t>300</w:t>
            </w:r>
          </w:p>
          <w:p w:rsidR="00507760" w:rsidRDefault="00507760" w:rsidP="000E7427">
            <w:pPr>
              <w:jc w:val="center"/>
              <w:rPr>
                <w:b/>
              </w:rPr>
            </w:pPr>
            <w:r>
              <w:rPr>
                <w:b/>
              </w:rPr>
              <w:t>(mg)</w:t>
            </w:r>
          </w:p>
        </w:tc>
        <w:tc>
          <w:tcPr>
            <w:tcW w:w="1480" w:type="dxa"/>
          </w:tcPr>
          <w:p w:rsidR="00507760" w:rsidRDefault="00507760" w:rsidP="000E7427">
            <w:pPr>
              <w:jc w:val="center"/>
              <w:rPr>
                <w:b/>
              </w:rPr>
            </w:pPr>
            <w:r>
              <w:rPr>
                <w:b/>
              </w:rPr>
              <w:t>400</w:t>
            </w:r>
          </w:p>
          <w:p w:rsidR="00507760" w:rsidRDefault="00507760" w:rsidP="000E7427">
            <w:pPr>
              <w:jc w:val="center"/>
              <w:rPr>
                <w:b/>
              </w:rPr>
            </w:pPr>
            <w:r>
              <w:rPr>
                <w:b/>
              </w:rPr>
              <w:t>(mg)</w:t>
            </w:r>
          </w:p>
        </w:tc>
      </w:tr>
      <w:tr w:rsidR="00507760" w:rsidTr="000E7427">
        <w:tc>
          <w:tcPr>
            <w:tcW w:w="1477" w:type="dxa"/>
          </w:tcPr>
          <w:p w:rsidR="00507760" w:rsidRDefault="00507760" w:rsidP="00527E9A">
            <w:pPr>
              <w:jc w:val="center"/>
              <w:rPr>
                <w:b/>
              </w:rPr>
            </w:pPr>
            <w:r>
              <w:rPr>
                <w:b/>
              </w:rPr>
              <w:t>10</w:t>
            </w:r>
          </w:p>
        </w:tc>
        <w:tc>
          <w:tcPr>
            <w:tcW w:w="1471" w:type="dxa"/>
          </w:tcPr>
          <w:p w:rsidR="00507760" w:rsidRDefault="00507760" w:rsidP="000E7427">
            <w:pPr>
              <w:jc w:val="center"/>
            </w:pPr>
            <w:r>
              <w:t>3.162</w:t>
            </w:r>
          </w:p>
        </w:tc>
        <w:tc>
          <w:tcPr>
            <w:tcW w:w="1472" w:type="dxa"/>
          </w:tcPr>
          <w:p w:rsidR="00507760" w:rsidRDefault="00507760" w:rsidP="000E7427">
            <w:pPr>
              <w:jc w:val="center"/>
            </w:pPr>
            <w:r>
              <w:t>8.47</w:t>
            </w:r>
          </w:p>
        </w:tc>
        <w:tc>
          <w:tcPr>
            <w:tcW w:w="1484" w:type="dxa"/>
          </w:tcPr>
          <w:p w:rsidR="00507760" w:rsidRDefault="00507760" w:rsidP="000E7427">
            <w:pPr>
              <w:jc w:val="center"/>
            </w:pPr>
            <w:r>
              <w:t>7.69</w:t>
            </w:r>
          </w:p>
        </w:tc>
        <w:tc>
          <w:tcPr>
            <w:tcW w:w="1472" w:type="dxa"/>
          </w:tcPr>
          <w:p w:rsidR="00507760" w:rsidRDefault="00507760" w:rsidP="000E7427">
            <w:pPr>
              <w:jc w:val="center"/>
            </w:pPr>
            <w:r>
              <w:t>6.94</w:t>
            </w:r>
          </w:p>
        </w:tc>
        <w:tc>
          <w:tcPr>
            <w:tcW w:w="1480" w:type="dxa"/>
          </w:tcPr>
          <w:p w:rsidR="00507760" w:rsidRDefault="00507760" w:rsidP="000E7427">
            <w:pPr>
              <w:jc w:val="center"/>
            </w:pPr>
            <w:r>
              <w:t>6.32</w:t>
            </w:r>
          </w:p>
        </w:tc>
      </w:tr>
      <w:tr w:rsidR="00507760" w:rsidTr="000E7427">
        <w:tc>
          <w:tcPr>
            <w:tcW w:w="1477" w:type="dxa"/>
          </w:tcPr>
          <w:p w:rsidR="00507760" w:rsidRDefault="00507760" w:rsidP="00527E9A">
            <w:pPr>
              <w:jc w:val="center"/>
              <w:rPr>
                <w:b/>
              </w:rPr>
            </w:pPr>
            <w:r>
              <w:rPr>
                <w:b/>
              </w:rPr>
              <w:t>20</w:t>
            </w:r>
          </w:p>
        </w:tc>
        <w:tc>
          <w:tcPr>
            <w:tcW w:w="1471" w:type="dxa"/>
          </w:tcPr>
          <w:p w:rsidR="00507760" w:rsidRDefault="00507760" w:rsidP="000E7427">
            <w:pPr>
              <w:jc w:val="center"/>
            </w:pPr>
            <w:r>
              <w:t>4.472</w:t>
            </w:r>
          </w:p>
        </w:tc>
        <w:tc>
          <w:tcPr>
            <w:tcW w:w="1472" w:type="dxa"/>
          </w:tcPr>
          <w:p w:rsidR="00507760" w:rsidRDefault="00507760" w:rsidP="000E7427">
            <w:pPr>
              <w:jc w:val="center"/>
            </w:pPr>
            <w:r>
              <w:t>10.17</w:t>
            </w:r>
          </w:p>
        </w:tc>
        <w:tc>
          <w:tcPr>
            <w:tcW w:w="1484" w:type="dxa"/>
          </w:tcPr>
          <w:p w:rsidR="00507760" w:rsidRDefault="00507760" w:rsidP="000E7427">
            <w:pPr>
              <w:jc w:val="center"/>
            </w:pPr>
            <w:r>
              <w:t>9.23</w:t>
            </w:r>
          </w:p>
        </w:tc>
        <w:tc>
          <w:tcPr>
            <w:tcW w:w="1472" w:type="dxa"/>
          </w:tcPr>
          <w:p w:rsidR="00507760" w:rsidRDefault="00507760" w:rsidP="000E7427">
            <w:pPr>
              <w:jc w:val="center"/>
            </w:pPr>
            <w:r>
              <w:t>8.33</w:t>
            </w:r>
          </w:p>
        </w:tc>
        <w:tc>
          <w:tcPr>
            <w:tcW w:w="1480" w:type="dxa"/>
          </w:tcPr>
          <w:p w:rsidR="00507760" w:rsidRDefault="00507760" w:rsidP="000E7427">
            <w:pPr>
              <w:jc w:val="center"/>
            </w:pPr>
            <w:r>
              <w:t>7.59</w:t>
            </w:r>
          </w:p>
        </w:tc>
      </w:tr>
      <w:tr w:rsidR="00507760" w:rsidTr="000E7427">
        <w:tc>
          <w:tcPr>
            <w:tcW w:w="1477" w:type="dxa"/>
          </w:tcPr>
          <w:p w:rsidR="00507760" w:rsidRDefault="00507760" w:rsidP="00527E9A">
            <w:pPr>
              <w:jc w:val="center"/>
              <w:rPr>
                <w:b/>
              </w:rPr>
            </w:pPr>
            <w:r>
              <w:rPr>
                <w:b/>
              </w:rPr>
              <w:t>30</w:t>
            </w:r>
          </w:p>
        </w:tc>
        <w:tc>
          <w:tcPr>
            <w:tcW w:w="1471" w:type="dxa"/>
          </w:tcPr>
          <w:p w:rsidR="00507760" w:rsidRDefault="00507760" w:rsidP="000E7427">
            <w:pPr>
              <w:jc w:val="center"/>
            </w:pPr>
            <w:r>
              <w:t>5.472</w:t>
            </w:r>
          </w:p>
        </w:tc>
        <w:tc>
          <w:tcPr>
            <w:tcW w:w="1472" w:type="dxa"/>
          </w:tcPr>
          <w:p w:rsidR="00507760" w:rsidRDefault="00507760" w:rsidP="000E7427">
            <w:pPr>
              <w:jc w:val="center"/>
            </w:pPr>
            <w:r>
              <w:t>11.86</w:t>
            </w:r>
          </w:p>
        </w:tc>
        <w:tc>
          <w:tcPr>
            <w:tcW w:w="1484" w:type="dxa"/>
          </w:tcPr>
          <w:p w:rsidR="00507760" w:rsidRDefault="00507760" w:rsidP="000E7427">
            <w:pPr>
              <w:jc w:val="center"/>
            </w:pPr>
            <w:r>
              <w:t>10.77</w:t>
            </w:r>
          </w:p>
        </w:tc>
        <w:tc>
          <w:tcPr>
            <w:tcW w:w="1472" w:type="dxa"/>
          </w:tcPr>
          <w:p w:rsidR="00507760" w:rsidRDefault="00507760" w:rsidP="000E7427">
            <w:pPr>
              <w:jc w:val="center"/>
            </w:pPr>
            <w:r>
              <w:t>9.72</w:t>
            </w:r>
          </w:p>
        </w:tc>
        <w:tc>
          <w:tcPr>
            <w:tcW w:w="1480" w:type="dxa"/>
          </w:tcPr>
          <w:p w:rsidR="00507760" w:rsidRDefault="00507760" w:rsidP="000E7427">
            <w:pPr>
              <w:jc w:val="center"/>
            </w:pPr>
            <w:r>
              <w:t>8.86</w:t>
            </w:r>
          </w:p>
        </w:tc>
      </w:tr>
      <w:tr w:rsidR="00507760" w:rsidTr="000E7427">
        <w:tc>
          <w:tcPr>
            <w:tcW w:w="1477" w:type="dxa"/>
          </w:tcPr>
          <w:p w:rsidR="00507760" w:rsidRDefault="00507760" w:rsidP="00527E9A">
            <w:pPr>
              <w:jc w:val="center"/>
              <w:rPr>
                <w:b/>
              </w:rPr>
            </w:pPr>
            <w:r>
              <w:rPr>
                <w:b/>
              </w:rPr>
              <w:t>40</w:t>
            </w:r>
          </w:p>
        </w:tc>
        <w:tc>
          <w:tcPr>
            <w:tcW w:w="1471" w:type="dxa"/>
          </w:tcPr>
          <w:p w:rsidR="00507760" w:rsidRDefault="00507760" w:rsidP="000E7427">
            <w:pPr>
              <w:jc w:val="center"/>
            </w:pPr>
            <w:r>
              <w:t>6.324</w:t>
            </w:r>
          </w:p>
        </w:tc>
        <w:tc>
          <w:tcPr>
            <w:tcW w:w="1472" w:type="dxa"/>
          </w:tcPr>
          <w:p w:rsidR="00507760" w:rsidRDefault="00507760" w:rsidP="000E7427">
            <w:pPr>
              <w:jc w:val="center"/>
            </w:pPr>
            <w:r>
              <w:t>13.56</w:t>
            </w:r>
          </w:p>
        </w:tc>
        <w:tc>
          <w:tcPr>
            <w:tcW w:w="1484" w:type="dxa"/>
          </w:tcPr>
          <w:p w:rsidR="00507760" w:rsidRDefault="00507760" w:rsidP="000E7427">
            <w:pPr>
              <w:jc w:val="center"/>
            </w:pPr>
            <w:r>
              <w:t>12.31</w:t>
            </w:r>
          </w:p>
        </w:tc>
        <w:tc>
          <w:tcPr>
            <w:tcW w:w="1472" w:type="dxa"/>
          </w:tcPr>
          <w:p w:rsidR="00507760" w:rsidRDefault="00507760" w:rsidP="000E7427">
            <w:pPr>
              <w:jc w:val="center"/>
            </w:pPr>
            <w:r>
              <w:t>11.11</w:t>
            </w:r>
          </w:p>
        </w:tc>
        <w:tc>
          <w:tcPr>
            <w:tcW w:w="1480" w:type="dxa"/>
          </w:tcPr>
          <w:p w:rsidR="00507760" w:rsidRDefault="00507760" w:rsidP="000E7427">
            <w:pPr>
              <w:jc w:val="center"/>
            </w:pPr>
            <w:r>
              <w:t>10.12</w:t>
            </w:r>
          </w:p>
        </w:tc>
      </w:tr>
      <w:tr w:rsidR="00507760" w:rsidTr="000E7427">
        <w:tc>
          <w:tcPr>
            <w:tcW w:w="1477" w:type="dxa"/>
          </w:tcPr>
          <w:p w:rsidR="00507760" w:rsidRDefault="00507760" w:rsidP="00527E9A">
            <w:pPr>
              <w:jc w:val="center"/>
              <w:rPr>
                <w:b/>
              </w:rPr>
            </w:pPr>
            <w:r>
              <w:rPr>
                <w:b/>
              </w:rPr>
              <w:t>50</w:t>
            </w:r>
          </w:p>
        </w:tc>
        <w:tc>
          <w:tcPr>
            <w:tcW w:w="1471" w:type="dxa"/>
          </w:tcPr>
          <w:p w:rsidR="00507760" w:rsidRDefault="00507760" w:rsidP="000E7427">
            <w:pPr>
              <w:jc w:val="center"/>
            </w:pPr>
            <w:r>
              <w:t>7.071</w:t>
            </w:r>
          </w:p>
        </w:tc>
        <w:tc>
          <w:tcPr>
            <w:tcW w:w="1472" w:type="dxa"/>
          </w:tcPr>
          <w:p w:rsidR="00507760" w:rsidRDefault="00507760" w:rsidP="000E7427">
            <w:pPr>
              <w:jc w:val="center"/>
            </w:pPr>
            <w:r>
              <w:t>15.25</w:t>
            </w:r>
          </w:p>
        </w:tc>
        <w:tc>
          <w:tcPr>
            <w:tcW w:w="1484" w:type="dxa"/>
          </w:tcPr>
          <w:p w:rsidR="00507760" w:rsidRDefault="00507760" w:rsidP="000E7427">
            <w:pPr>
              <w:jc w:val="center"/>
            </w:pPr>
            <w:r>
              <w:t>13.84</w:t>
            </w:r>
          </w:p>
        </w:tc>
        <w:tc>
          <w:tcPr>
            <w:tcW w:w="1472" w:type="dxa"/>
          </w:tcPr>
          <w:p w:rsidR="00507760" w:rsidRDefault="00507760" w:rsidP="000E7427">
            <w:pPr>
              <w:jc w:val="center"/>
            </w:pPr>
            <w:r>
              <w:t>12.50</w:t>
            </w:r>
          </w:p>
        </w:tc>
        <w:tc>
          <w:tcPr>
            <w:tcW w:w="1480" w:type="dxa"/>
          </w:tcPr>
          <w:p w:rsidR="00507760" w:rsidRDefault="00507760" w:rsidP="000E7427">
            <w:pPr>
              <w:jc w:val="center"/>
            </w:pPr>
            <w:r>
              <w:t>11.39</w:t>
            </w:r>
          </w:p>
        </w:tc>
      </w:tr>
      <w:tr w:rsidR="00507760" w:rsidTr="000E7427">
        <w:tc>
          <w:tcPr>
            <w:tcW w:w="1477" w:type="dxa"/>
          </w:tcPr>
          <w:p w:rsidR="00507760" w:rsidRDefault="00507760" w:rsidP="00527E9A">
            <w:pPr>
              <w:jc w:val="center"/>
              <w:rPr>
                <w:b/>
              </w:rPr>
            </w:pPr>
            <w:r>
              <w:rPr>
                <w:b/>
              </w:rPr>
              <w:t>60</w:t>
            </w:r>
          </w:p>
        </w:tc>
        <w:tc>
          <w:tcPr>
            <w:tcW w:w="1471" w:type="dxa"/>
          </w:tcPr>
          <w:p w:rsidR="00507760" w:rsidRDefault="00507760" w:rsidP="000E7427">
            <w:pPr>
              <w:jc w:val="center"/>
            </w:pPr>
            <w:r>
              <w:t>7.745</w:t>
            </w:r>
          </w:p>
        </w:tc>
        <w:tc>
          <w:tcPr>
            <w:tcW w:w="1472" w:type="dxa"/>
          </w:tcPr>
          <w:p w:rsidR="00507760" w:rsidRDefault="00507760" w:rsidP="000E7427">
            <w:pPr>
              <w:jc w:val="center"/>
            </w:pPr>
            <w:r>
              <w:t>15.95</w:t>
            </w:r>
          </w:p>
        </w:tc>
        <w:tc>
          <w:tcPr>
            <w:tcW w:w="1484" w:type="dxa"/>
          </w:tcPr>
          <w:p w:rsidR="00507760" w:rsidRDefault="00507760" w:rsidP="000E7427">
            <w:pPr>
              <w:jc w:val="center"/>
            </w:pPr>
            <w:r>
              <w:t>15.38</w:t>
            </w:r>
          </w:p>
        </w:tc>
        <w:tc>
          <w:tcPr>
            <w:tcW w:w="1472" w:type="dxa"/>
          </w:tcPr>
          <w:p w:rsidR="00507760" w:rsidRDefault="00507760" w:rsidP="000E7427">
            <w:pPr>
              <w:jc w:val="center"/>
            </w:pPr>
            <w:r>
              <w:t>13.89</w:t>
            </w:r>
          </w:p>
        </w:tc>
        <w:tc>
          <w:tcPr>
            <w:tcW w:w="1480" w:type="dxa"/>
          </w:tcPr>
          <w:p w:rsidR="00507760" w:rsidRDefault="00507760" w:rsidP="000E7427">
            <w:pPr>
              <w:jc w:val="center"/>
            </w:pPr>
            <w:r>
              <w:t>12.65</w:t>
            </w:r>
          </w:p>
        </w:tc>
      </w:tr>
      <w:tr w:rsidR="00507760" w:rsidTr="000E7427">
        <w:tc>
          <w:tcPr>
            <w:tcW w:w="1477" w:type="dxa"/>
          </w:tcPr>
          <w:p w:rsidR="00507760" w:rsidRDefault="00507760" w:rsidP="00527E9A">
            <w:pPr>
              <w:jc w:val="center"/>
              <w:rPr>
                <w:b/>
              </w:rPr>
            </w:pPr>
            <w:r>
              <w:rPr>
                <w:b/>
              </w:rPr>
              <w:t>90</w:t>
            </w:r>
          </w:p>
        </w:tc>
        <w:tc>
          <w:tcPr>
            <w:tcW w:w="1471" w:type="dxa"/>
          </w:tcPr>
          <w:p w:rsidR="00507760" w:rsidRDefault="00507760" w:rsidP="000E7427">
            <w:pPr>
              <w:jc w:val="center"/>
            </w:pPr>
            <w:r>
              <w:t>9.486</w:t>
            </w:r>
          </w:p>
        </w:tc>
        <w:tc>
          <w:tcPr>
            <w:tcW w:w="1472" w:type="dxa"/>
          </w:tcPr>
          <w:p w:rsidR="00507760" w:rsidRDefault="00507760" w:rsidP="000E7427">
            <w:pPr>
              <w:jc w:val="center"/>
            </w:pPr>
            <w:r>
              <w:t>20.34</w:t>
            </w:r>
          </w:p>
        </w:tc>
        <w:tc>
          <w:tcPr>
            <w:tcW w:w="1484" w:type="dxa"/>
          </w:tcPr>
          <w:p w:rsidR="00507760" w:rsidRDefault="00507760" w:rsidP="000E7427">
            <w:pPr>
              <w:jc w:val="center"/>
            </w:pPr>
            <w:r>
              <w:t>18.46</w:t>
            </w:r>
          </w:p>
        </w:tc>
        <w:tc>
          <w:tcPr>
            <w:tcW w:w="1472" w:type="dxa"/>
          </w:tcPr>
          <w:p w:rsidR="00507760" w:rsidRDefault="00507760" w:rsidP="000E7427">
            <w:pPr>
              <w:jc w:val="center"/>
            </w:pPr>
            <w:r>
              <w:t>15.28</w:t>
            </w:r>
          </w:p>
        </w:tc>
        <w:tc>
          <w:tcPr>
            <w:tcW w:w="1480" w:type="dxa"/>
          </w:tcPr>
          <w:p w:rsidR="00507760" w:rsidRDefault="00507760" w:rsidP="000E7427">
            <w:pPr>
              <w:jc w:val="center"/>
            </w:pPr>
            <w:r>
              <w:t>13.92</w:t>
            </w:r>
          </w:p>
        </w:tc>
      </w:tr>
      <w:tr w:rsidR="00507760" w:rsidTr="000E7427">
        <w:tc>
          <w:tcPr>
            <w:tcW w:w="1477" w:type="dxa"/>
          </w:tcPr>
          <w:p w:rsidR="00507760" w:rsidRDefault="00507760" w:rsidP="00527E9A">
            <w:pPr>
              <w:jc w:val="center"/>
              <w:rPr>
                <w:b/>
              </w:rPr>
            </w:pPr>
            <w:r>
              <w:rPr>
                <w:b/>
              </w:rPr>
              <w:t>120</w:t>
            </w:r>
          </w:p>
        </w:tc>
        <w:tc>
          <w:tcPr>
            <w:tcW w:w="1471" w:type="dxa"/>
          </w:tcPr>
          <w:p w:rsidR="00507760" w:rsidRDefault="00507760" w:rsidP="000E7427">
            <w:pPr>
              <w:jc w:val="center"/>
            </w:pPr>
            <w:r>
              <w:t>10.954</w:t>
            </w:r>
          </w:p>
        </w:tc>
        <w:tc>
          <w:tcPr>
            <w:tcW w:w="1472" w:type="dxa"/>
          </w:tcPr>
          <w:p w:rsidR="00507760" w:rsidRDefault="00507760" w:rsidP="000E7427">
            <w:pPr>
              <w:jc w:val="center"/>
            </w:pPr>
            <w:r>
              <w:t>22.03</w:t>
            </w:r>
          </w:p>
        </w:tc>
        <w:tc>
          <w:tcPr>
            <w:tcW w:w="1484" w:type="dxa"/>
          </w:tcPr>
          <w:p w:rsidR="00507760" w:rsidRDefault="00507760" w:rsidP="000E7427">
            <w:pPr>
              <w:jc w:val="center"/>
            </w:pPr>
            <w:r>
              <w:t>21.53</w:t>
            </w:r>
          </w:p>
        </w:tc>
        <w:tc>
          <w:tcPr>
            <w:tcW w:w="1472" w:type="dxa"/>
          </w:tcPr>
          <w:p w:rsidR="00507760" w:rsidRDefault="00507760" w:rsidP="000E7427">
            <w:pPr>
              <w:jc w:val="center"/>
            </w:pPr>
            <w:r>
              <w:t>19.44</w:t>
            </w:r>
          </w:p>
        </w:tc>
        <w:tc>
          <w:tcPr>
            <w:tcW w:w="1480" w:type="dxa"/>
          </w:tcPr>
          <w:p w:rsidR="00507760" w:rsidRDefault="00507760" w:rsidP="000E7427">
            <w:pPr>
              <w:jc w:val="center"/>
            </w:pPr>
            <w:r>
              <w:t>16.45</w:t>
            </w:r>
          </w:p>
        </w:tc>
      </w:tr>
      <w:tr w:rsidR="00507760" w:rsidTr="000E7427">
        <w:tc>
          <w:tcPr>
            <w:tcW w:w="1477" w:type="dxa"/>
          </w:tcPr>
          <w:p w:rsidR="00507760" w:rsidRDefault="00507760" w:rsidP="00527E9A">
            <w:pPr>
              <w:jc w:val="center"/>
              <w:rPr>
                <w:b/>
              </w:rPr>
            </w:pPr>
            <w:r>
              <w:rPr>
                <w:b/>
              </w:rPr>
              <w:t>150</w:t>
            </w:r>
          </w:p>
        </w:tc>
        <w:tc>
          <w:tcPr>
            <w:tcW w:w="1471" w:type="dxa"/>
          </w:tcPr>
          <w:p w:rsidR="00507760" w:rsidRDefault="00507760" w:rsidP="000E7427">
            <w:pPr>
              <w:jc w:val="center"/>
            </w:pPr>
            <w:r>
              <w:t>12.247</w:t>
            </w:r>
          </w:p>
        </w:tc>
        <w:tc>
          <w:tcPr>
            <w:tcW w:w="1472" w:type="dxa"/>
          </w:tcPr>
          <w:p w:rsidR="00507760" w:rsidRDefault="00507760" w:rsidP="000E7427">
            <w:pPr>
              <w:jc w:val="center"/>
            </w:pPr>
            <w:r>
              <w:t>23.73</w:t>
            </w:r>
          </w:p>
        </w:tc>
        <w:tc>
          <w:tcPr>
            <w:tcW w:w="1484" w:type="dxa"/>
          </w:tcPr>
          <w:p w:rsidR="00507760" w:rsidRDefault="00507760" w:rsidP="000E7427">
            <w:pPr>
              <w:jc w:val="center"/>
            </w:pPr>
            <w:r>
              <w:t>23.07</w:t>
            </w:r>
          </w:p>
        </w:tc>
        <w:tc>
          <w:tcPr>
            <w:tcW w:w="1472" w:type="dxa"/>
          </w:tcPr>
          <w:p w:rsidR="00507760" w:rsidRDefault="00507760" w:rsidP="000E7427">
            <w:pPr>
              <w:jc w:val="center"/>
            </w:pPr>
            <w:r>
              <w:t>22.22</w:t>
            </w:r>
          </w:p>
        </w:tc>
        <w:tc>
          <w:tcPr>
            <w:tcW w:w="1480" w:type="dxa"/>
          </w:tcPr>
          <w:p w:rsidR="00507760" w:rsidRDefault="00507760" w:rsidP="000E7427">
            <w:pPr>
              <w:jc w:val="center"/>
            </w:pPr>
            <w:r>
              <w:t>20.25</w:t>
            </w:r>
          </w:p>
        </w:tc>
      </w:tr>
      <w:tr w:rsidR="00507760" w:rsidTr="000E7427">
        <w:tc>
          <w:tcPr>
            <w:tcW w:w="1477" w:type="dxa"/>
          </w:tcPr>
          <w:p w:rsidR="00AC7B2A" w:rsidRPr="00AC7B2A" w:rsidRDefault="00AC7B2A" w:rsidP="00AC7B2A">
            <w:r>
              <w:rPr>
                <w:b/>
              </w:rPr>
              <w:t xml:space="preserve">         180</w:t>
            </w:r>
          </w:p>
        </w:tc>
        <w:tc>
          <w:tcPr>
            <w:tcW w:w="1471" w:type="dxa"/>
          </w:tcPr>
          <w:p w:rsidR="00507760" w:rsidRDefault="00507760" w:rsidP="000E7427">
            <w:pPr>
              <w:jc w:val="center"/>
            </w:pPr>
            <w:r>
              <w:t>13.416</w:t>
            </w:r>
          </w:p>
        </w:tc>
        <w:tc>
          <w:tcPr>
            <w:tcW w:w="1472" w:type="dxa"/>
          </w:tcPr>
          <w:p w:rsidR="00507760" w:rsidRDefault="00507760" w:rsidP="000E7427">
            <w:pPr>
              <w:jc w:val="center"/>
            </w:pPr>
            <w:r>
              <w:t>28.81</w:t>
            </w:r>
          </w:p>
        </w:tc>
        <w:tc>
          <w:tcPr>
            <w:tcW w:w="1484" w:type="dxa"/>
          </w:tcPr>
          <w:p w:rsidR="00507760" w:rsidRDefault="00507760" w:rsidP="000E7427">
            <w:pPr>
              <w:jc w:val="center"/>
            </w:pPr>
            <w:r>
              <w:t>27.69</w:t>
            </w:r>
          </w:p>
        </w:tc>
        <w:tc>
          <w:tcPr>
            <w:tcW w:w="1472" w:type="dxa"/>
          </w:tcPr>
          <w:p w:rsidR="00507760" w:rsidRDefault="00507760" w:rsidP="000E7427">
            <w:pPr>
              <w:jc w:val="center"/>
            </w:pPr>
            <w:r>
              <w:t>25</w:t>
            </w:r>
          </w:p>
          <w:p w:rsidR="00507760" w:rsidRDefault="00507760" w:rsidP="000E7427">
            <w:pPr>
              <w:jc w:val="center"/>
            </w:pPr>
          </w:p>
        </w:tc>
        <w:tc>
          <w:tcPr>
            <w:tcW w:w="1480" w:type="dxa"/>
          </w:tcPr>
          <w:p w:rsidR="00507760" w:rsidRDefault="00507760" w:rsidP="000E7427">
            <w:pPr>
              <w:jc w:val="center"/>
            </w:pPr>
            <w:r>
              <w:t>24.05</w:t>
            </w:r>
          </w:p>
        </w:tc>
      </w:tr>
      <w:tr w:rsidR="00507760" w:rsidTr="00AC7B2A">
        <w:trPr>
          <w:trHeight w:val="467"/>
        </w:trPr>
        <w:tc>
          <w:tcPr>
            <w:tcW w:w="2948" w:type="dxa"/>
            <w:gridSpan w:val="2"/>
          </w:tcPr>
          <w:p w:rsidR="00507760" w:rsidRPr="00AC7B2A" w:rsidRDefault="00AC7B2A" w:rsidP="00AC7B2A">
            <w:pPr>
              <w:jc w:val="center"/>
              <w:rPr>
                <w:b/>
              </w:rPr>
            </w:pPr>
            <w:r>
              <w:rPr>
                <w:b/>
              </w:rPr>
              <w:t>Intercept</w:t>
            </w:r>
          </w:p>
        </w:tc>
        <w:tc>
          <w:tcPr>
            <w:tcW w:w="1472" w:type="dxa"/>
          </w:tcPr>
          <w:p w:rsidR="00507760" w:rsidRDefault="00507760" w:rsidP="000E7427">
            <w:pPr>
              <w:jc w:val="center"/>
            </w:pPr>
            <w:r>
              <w:t>1.8565</w:t>
            </w:r>
          </w:p>
        </w:tc>
        <w:tc>
          <w:tcPr>
            <w:tcW w:w="1484" w:type="dxa"/>
          </w:tcPr>
          <w:p w:rsidR="00507760" w:rsidRDefault="00507760" w:rsidP="00AC7B2A">
            <w:pPr>
              <w:jc w:val="center"/>
            </w:pPr>
            <w:r>
              <w:t>0.6633</w:t>
            </w:r>
          </w:p>
        </w:tc>
        <w:tc>
          <w:tcPr>
            <w:tcW w:w="1470" w:type="dxa"/>
          </w:tcPr>
          <w:p w:rsidR="00507760" w:rsidRDefault="00507760" w:rsidP="000E7427">
            <w:pPr>
              <w:jc w:val="center"/>
            </w:pPr>
            <w:r>
              <w:t>0.299</w:t>
            </w:r>
          </w:p>
        </w:tc>
        <w:tc>
          <w:tcPr>
            <w:tcW w:w="1482" w:type="dxa"/>
          </w:tcPr>
          <w:p w:rsidR="00507760" w:rsidRDefault="00507760" w:rsidP="000E7427">
            <w:pPr>
              <w:jc w:val="center"/>
            </w:pPr>
            <w:r>
              <w:t>0.0277</w:t>
            </w:r>
          </w:p>
        </w:tc>
      </w:tr>
      <w:tr w:rsidR="00AC7B2A" w:rsidTr="000E7427">
        <w:trPr>
          <w:trHeight w:val="538"/>
        </w:trPr>
        <w:tc>
          <w:tcPr>
            <w:tcW w:w="2948" w:type="dxa"/>
            <w:gridSpan w:val="2"/>
          </w:tcPr>
          <w:p w:rsidR="00AC7B2A" w:rsidRDefault="00AC7B2A" w:rsidP="00AC7B2A">
            <w:pPr>
              <w:jc w:val="center"/>
              <w:rPr>
                <w:b/>
              </w:rPr>
            </w:pPr>
            <w:r>
              <w:rPr>
                <w:b/>
              </w:rPr>
              <w:t xml:space="preserve">Slope (Kp)x 10 </w:t>
            </w:r>
            <w:r>
              <w:rPr>
                <w:b/>
                <w:vertAlign w:val="superscript"/>
              </w:rPr>
              <w:t>-4</w:t>
            </w:r>
            <w:r>
              <w:rPr>
                <w:b/>
              </w:rPr>
              <w:t xml:space="preserve"> )</w:t>
            </w:r>
          </w:p>
        </w:tc>
        <w:tc>
          <w:tcPr>
            <w:tcW w:w="1472" w:type="dxa"/>
          </w:tcPr>
          <w:p w:rsidR="00AC7B2A" w:rsidRDefault="00AC7B2A" w:rsidP="00AC7B2A">
            <w:r>
              <w:t xml:space="preserve">       1.8988</w:t>
            </w:r>
          </w:p>
        </w:tc>
        <w:tc>
          <w:tcPr>
            <w:tcW w:w="1484" w:type="dxa"/>
          </w:tcPr>
          <w:p w:rsidR="00AC7B2A" w:rsidRDefault="00AC7B2A" w:rsidP="00AC7B2A">
            <w:pPr>
              <w:jc w:val="center"/>
            </w:pPr>
            <w:r>
              <w:t>1.908</w:t>
            </w:r>
          </w:p>
        </w:tc>
        <w:tc>
          <w:tcPr>
            <w:tcW w:w="1470" w:type="dxa"/>
          </w:tcPr>
          <w:p w:rsidR="00AC7B2A" w:rsidRDefault="00AC7B2A" w:rsidP="00AC7B2A">
            <w:r>
              <w:t xml:space="preserve">       1.7602</w:t>
            </w:r>
          </w:p>
        </w:tc>
        <w:tc>
          <w:tcPr>
            <w:tcW w:w="1482" w:type="dxa"/>
          </w:tcPr>
          <w:p w:rsidR="00AC7B2A" w:rsidRDefault="00AC7B2A" w:rsidP="00AC7B2A">
            <w:r>
              <w:t xml:space="preserve">      1.6343</w:t>
            </w:r>
          </w:p>
        </w:tc>
      </w:tr>
    </w:tbl>
    <w:p w:rsidR="00507760" w:rsidRDefault="00507760" w:rsidP="00507760">
      <w:pPr>
        <w:jc w:val="center"/>
      </w:pPr>
    </w:p>
    <w:p w:rsidR="00507760" w:rsidRDefault="00507760" w:rsidP="00507760">
      <w:pPr>
        <w:tabs>
          <w:tab w:val="left" w:pos="2385"/>
        </w:tabs>
        <w:jc w:val="center"/>
      </w:pPr>
    </w:p>
    <w:p w:rsidR="00507760" w:rsidRDefault="00507760" w:rsidP="00507760">
      <w:pPr>
        <w:tabs>
          <w:tab w:val="left" w:pos="2385"/>
        </w:tabs>
        <w:jc w:val="center"/>
      </w:pPr>
    </w:p>
    <w:p w:rsidR="00507760" w:rsidRDefault="00507760" w:rsidP="00507760">
      <w:pPr>
        <w:tabs>
          <w:tab w:val="left" w:pos="2385"/>
        </w:tabs>
        <w:jc w:val="center"/>
      </w:pPr>
    </w:p>
    <w:p w:rsidR="00507760" w:rsidRDefault="00507760" w:rsidP="00507760">
      <w:pPr>
        <w:tabs>
          <w:tab w:val="left" w:pos="2385"/>
        </w:tabs>
      </w:pPr>
    </w:p>
    <w:p w:rsidR="00507760" w:rsidRPr="00133490" w:rsidRDefault="00507760" w:rsidP="00507760">
      <w:pPr>
        <w:tabs>
          <w:tab w:val="left" w:pos="2385"/>
        </w:tabs>
      </w:pPr>
      <w:r>
        <w:t xml:space="preserve">                                                         </w:t>
      </w:r>
    </w:p>
    <w:p w:rsidR="00507760" w:rsidRDefault="00AA1E19" w:rsidP="00507760">
      <w:r>
        <w:rPr>
          <w:noProof/>
        </w:rPr>
        <w:drawing>
          <wp:anchor distT="0" distB="0" distL="114300" distR="114300" simplePos="0" relativeHeight="251677696" behindDoc="0" locked="0" layoutInCell="1" allowOverlap="1">
            <wp:simplePos x="0" y="0"/>
            <wp:positionH relativeFrom="margin">
              <wp:posOffset>-64135</wp:posOffset>
            </wp:positionH>
            <wp:positionV relativeFrom="margin">
              <wp:posOffset>1913255</wp:posOffset>
            </wp:positionV>
            <wp:extent cx="5995035" cy="4278630"/>
            <wp:effectExtent l="0" t="800100" r="0" b="80772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
                    <a:srcRect/>
                    <a:stretch>
                      <a:fillRect/>
                    </a:stretch>
                  </pic:blipFill>
                  <pic:spPr bwMode="auto">
                    <a:xfrm rot="-5400000">
                      <a:off x="0" y="0"/>
                      <a:ext cx="5995035" cy="4278630"/>
                    </a:xfrm>
                    <a:prstGeom prst="rect">
                      <a:avLst/>
                    </a:prstGeom>
                    <a:noFill/>
                    <a:ln w="9525">
                      <a:noFill/>
                      <a:miter lim="800000"/>
                      <a:headEnd/>
                      <a:tailEnd/>
                    </a:ln>
                  </pic:spPr>
                </pic:pic>
              </a:graphicData>
            </a:graphic>
          </wp:anchor>
        </w:drawing>
      </w:r>
    </w:p>
    <w:p w:rsidR="00AA1E19" w:rsidRPr="00310C86" w:rsidRDefault="00AA1E19" w:rsidP="00507760"/>
    <w:p w:rsidR="00507760" w:rsidRDefault="00507760" w:rsidP="00507760">
      <w:pPr>
        <w:numPr>
          <w:ilvl w:val="1"/>
          <w:numId w:val="12"/>
        </w:numPr>
        <w:spacing w:after="0" w:line="240" w:lineRule="auto"/>
        <w:rPr>
          <w:b/>
          <w:sz w:val="28"/>
          <w:szCs w:val="28"/>
        </w:rPr>
      </w:pPr>
      <w:r w:rsidRPr="00392F57">
        <w:rPr>
          <w:b/>
          <w:sz w:val="28"/>
          <w:szCs w:val="28"/>
        </w:rPr>
        <w:lastRenderedPageBreak/>
        <w:t>ADSORPTION ISOTHERMS</w:t>
      </w:r>
    </w:p>
    <w:p w:rsidR="00507760" w:rsidRDefault="00507760" w:rsidP="00507760">
      <w:pPr>
        <w:rPr>
          <w:b/>
          <w:sz w:val="28"/>
          <w:szCs w:val="28"/>
        </w:rPr>
      </w:pPr>
    </w:p>
    <w:p w:rsidR="00507760" w:rsidRDefault="00507760" w:rsidP="00507760">
      <w:pPr>
        <w:tabs>
          <w:tab w:val="left" w:pos="3090"/>
        </w:tabs>
        <w:spacing w:line="480" w:lineRule="auto"/>
      </w:pPr>
      <w:r>
        <w:t xml:space="preserve">               </w:t>
      </w:r>
      <w:r w:rsidRPr="00392F57">
        <w:t>The</w:t>
      </w:r>
      <w:r>
        <w:t xml:space="preserve"> results obtained in the study by varying the initial concentration of Malachite green solution were interpreted in terms of Langmuir and Freundlich adsorption isotherms.</w:t>
      </w:r>
    </w:p>
    <w:p w:rsidR="00507760" w:rsidRDefault="00507760" w:rsidP="00507760">
      <w:pPr>
        <w:tabs>
          <w:tab w:val="left" w:pos="3090"/>
        </w:tabs>
        <w:spacing w:line="480" w:lineRule="auto"/>
      </w:pPr>
    </w:p>
    <w:p w:rsidR="00507760" w:rsidRDefault="00507760" w:rsidP="00507760">
      <w:pPr>
        <w:spacing w:line="480" w:lineRule="auto"/>
        <w:rPr>
          <w:b/>
          <w:sz w:val="28"/>
          <w:szCs w:val="28"/>
        </w:rPr>
      </w:pPr>
      <w:r w:rsidRPr="00F04AB6">
        <w:rPr>
          <w:b/>
          <w:sz w:val="28"/>
          <w:szCs w:val="28"/>
        </w:rPr>
        <w:t>4.7.1 LANGMUIR ADSORPTION ISOTHERMS</w:t>
      </w:r>
    </w:p>
    <w:p w:rsidR="00507760" w:rsidRDefault="00507760" w:rsidP="00507760">
      <w:pPr>
        <w:autoSpaceDE w:val="0"/>
        <w:autoSpaceDN w:val="0"/>
        <w:adjustRightInd w:val="0"/>
        <w:spacing w:line="480" w:lineRule="auto"/>
        <w:jc w:val="both"/>
      </w:pPr>
      <w:r>
        <w:rPr>
          <w:b/>
          <w:sz w:val="28"/>
          <w:szCs w:val="28"/>
        </w:rPr>
        <w:t xml:space="preserve">          </w:t>
      </w:r>
      <w:r w:rsidRPr="00392F57">
        <w:t xml:space="preserve"> </w:t>
      </w:r>
      <w:r>
        <w:t>Langmuir adsorption isotherm is based on the assumption that points of valency exists on the surface of the adsorbent and that each of these site is capable of adsorbing one molecule.</w:t>
      </w:r>
      <w:r w:rsidRPr="00BD064C">
        <w:rPr>
          <w:sz w:val="20"/>
          <w:szCs w:val="20"/>
        </w:rPr>
        <w:t xml:space="preserve"> </w:t>
      </w:r>
      <w:r w:rsidRPr="00F04AB6">
        <w:t>The Langmuir model assumes</w:t>
      </w:r>
      <w:r>
        <w:t xml:space="preserve"> </w:t>
      </w:r>
      <w:r w:rsidRPr="00F04AB6">
        <w:t>that uptake of M</w:t>
      </w:r>
      <w:r>
        <w:t>alachite green</w:t>
      </w:r>
      <w:r w:rsidRPr="00F04AB6">
        <w:t xml:space="preserve"> molecules occurs</w:t>
      </w:r>
      <w:r>
        <w:t xml:space="preserve"> </w:t>
      </w:r>
      <w:r w:rsidRPr="00F04AB6">
        <w:t xml:space="preserve"> on</w:t>
      </w:r>
      <w:r>
        <w:t xml:space="preserve"> </w:t>
      </w:r>
      <w:r w:rsidRPr="00F04AB6">
        <w:t xml:space="preserve"> a homogeneous</w:t>
      </w:r>
      <w:r>
        <w:t xml:space="preserve"> surface by monolayer adsorption</w:t>
      </w:r>
      <w:r w:rsidRPr="00F04AB6">
        <w:t xml:space="preserve"> </w:t>
      </w:r>
      <w:r w:rsidRPr="00F04AB6">
        <w:rPr>
          <w:b/>
        </w:rPr>
        <w:t xml:space="preserve">(Sharma </w:t>
      </w:r>
      <w:r w:rsidRPr="00F04AB6">
        <w:rPr>
          <w:b/>
          <w:i/>
        </w:rPr>
        <w:t>et al</w:t>
      </w:r>
      <w:r w:rsidRPr="00F04AB6">
        <w:rPr>
          <w:b/>
        </w:rPr>
        <w:t>., 2009)</w:t>
      </w:r>
      <w:r w:rsidRPr="00F04AB6">
        <w:t>.</w:t>
      </w:r>
      <w:r>
        <w:t xml:space="preserve"> Thus the adsorbed layer will be one molecule thick. Further, it is assumed that all the adsorption sites have equal affinities for the adsorbent and that the presence of adsorbed molecules at one site will not affect the adsorption of a molecule at an adjacent site. The Langmuir adsorption isotherm is commonly given by,</w:t>
      </w:r>
    </w:p>
    <w:p w:rsidR="00507760" w:rsidRDefault="00507760" w:rsidP="00507760">
      <w:pPr>
        <w:spacing w:line="480" w:lineRule="auto"/>
        <w:jc w:val="both"/>
      </w:pPr>
      <w:r>
        <w:t xml:space="preserve">                                               x/m = (k</w:t>
      </w:r>
      <w:r w:rsidRPr="00ED413E">
        <w:rPr>
          <w:vertAlign w:val="subscript"/>
        </w:rPr>
        <w:t>1</w:t>
      </w:r>
      <w:r w:rsidRPr="00ED413E">
        <w:rPr>
          <w:vertAlign w:val="superscript"/>
        </w:rPr>
        <w:t>1</w:t>
      </w:r>
      <w:r>
        <w:t>C</w:t>
      </w:r>
      <w:r w:rsidRPr="00ED413E">
        <w:rPr>
          <w:vertAlign w:val="subscript"/>
        </w:rPr>
        <w:t>e</w:t>
      </w:r>
      <w:r>
        <w:t>/1+ k</w:t>
      </w:r>
      <w:r w:rsidRPr="00ED413E">
        <w:rPr>
          <w:vertAlign w:val="subscript"/>
        </w:rPr>
        <w:t>1</w:t>
      </w:r>
      <w:r>
        <w:t>C</w:t>
      </w:r>
      <w:r w:rsidRPr="00ED413E">
        <w:rPr>
          <w:vertAlign w:val="subscript"/>
        </w:rPr>
        <w:t>e</w:t>
      </w:r>
      <w:r w:rsidRPr="00ED413E">
        <w:t>)</w:t>
      </w:r>
      <w:r>
        <w:t xml:space="preserve"> </w:t>
      </w:r>
    </w:p>
    <w:p w:rsidR="00507760" w:rsidRDefault="00507760" w:rsidP="00507760">
      <w:pPr>
        <w:spacing w:line="480" w:lineRule="auto"/>
        <w:jc w:val="both"/>
      </w:pPr>
    </w:p>
    <w:p w:rsidR="00507760" w:rsidRDefault="00507760" w:rsidP="00507760">
      <w:pPr>
        <w:spacing w:line="480" w:lineRule="auto"/>
        <w:jc w:val="both"/>
      </w:pPr>
      <w:r>
        <w:t xml:space="preserve">where, </w:t>
      </w:r>
    </w:p>
    <w:p w:rsidR="00507760" w:rsidRDefault="00507760" w:rsidP="00507760">
      <w:pPr>
        <w:spacing w:line="480" w:lineRule="auto"/>
        <w:jc w:val="both"/>
      </w:pPr>
      <w:r>
        <w:t xml:space="preserve">                   </w:t>
      </w:r>
      <w:r w:rsidRPr="00CE1D87">
        <w:rPr>
          <w:b/>
        </w:rPr>
        <w:t>x</w:t>
      </w:r>
      <w:r>
        <w:t xml:space="preserve"> = amount of Malachite green adsorbed (mg/L)</w:t>
      </w:r>
    </w:p>
    <w:p w:rsidR="00507760" w:rsidRDefault="00507760" w:rsidP="00507760">
      <w:pPr>
        <w:spacing w:line="480" w:lineRule="auto"/>
        <w:jc w:val="both"/>
      </w:pPr>
      <w:r>
        <w:t xml:space="preserve">                   </w:t>
      </w:r>
      <w:r w:rsidRPr="00CE1D87">
        <w:rPr>
          <w:b/>
        </w:rPr>
        <w:t>m</w:t>
      </w:r>
      <w:r>
        <w:t xml:space="preserve"> = weight of adsorbent (mg)</w:t>
      </w:r>
    </w:p>
    <w:p w:rsidR="00507760" w:rsidRDefault="00507760" w:rsidP="00507760">
      <w:pPr>
        <w:spacing w:line="480" w:lineRule="auto"/>
        <w:jc w:val="both"/>
      </w:pPr>
      <w:r w:rsidRPr="00CE1D87">
        <w:rPr>
          <w:b/>
        </w:rPr>
        <w:t xml:space="preserve">                   C</w:t>
      </w:r>
      <w:r w:rsidRPr="00CE1D87">
        <w:rPr>
          <w:b/>
          <w:vertAlign w:val="subscript"/>
        </w:rPr>
        <w:t>e</w:t>
      </w:r>
      <w:r>
        <w:t xml:space="preserve">   = concentration of Malachite green at equilibrium</w:t>
      </w:r>
    </w:p>
    <w:p w:rsidR="00507760" w:rsidRDefault="00507760" w:rsidP="00507760">
      <w:pPr>
        <w:spacing w:line="480" w:lineRule="auto"/>
        <w:jc w:val="both"/>
      </w:pPr>
      <w:r>
        <w:t xml:space="preserve">                    </w:t>
      </w:r>
      <w:r w:rsidRPr="00CE1D87">
        <w:rPr>
          <w:b/>
        </w:rPr>
        <w:t>k</w:t>
      </w:r>
      <w:r w:rsidRPr="00CE1D87">
        <w:rPr>
          <w:b/>
          <w:vertAlign w:val="subscript"/>
        </w:rPr>
        <w:t>1</w:t>
      </w:r>
      <w:r w:rsidRPr="00CE1D87">
        <w:rPr>
          <w:b/>
          <w:vertAlign w:val="superscript"/>
        </w:rPr>
        <w:t>1</w:t>
      </w:r>
      <w:r>
        <w:t xml:space="preserve"> and </w:t>
      </w:r>
      <w:r w:rsidRPr="00CE1D87">
        <w:rPr>
          <w:b/>
        </w:rPr>
        <w:t>k</w:t>
      </w:r>
      <w:r w:rsidRPr="00CE1D87">
        <w:rPr>
          <w:b/>
          <w:vertAlign w:val="subscript"/>
        </w:rPr>
        <w:t>1</w:t>
      </w:r>
      <w:r>
        <w:t xml:space="preserve"> = Langmuir constants (adsorption capacity and energy of adsorption)</w:t>
      </w:r>
    </w:p>
    <w:p w:rsidR="00507760" w:rsidRDefault="00671524" w:rsidP="00507760">
      <w:pPr>
        <w:spacing w:line="480" w:lineRule="auto"/>
        <w:jc w:val="both"/>
      </w:pPr>
      <w:r>
        <w:rPr>
          <w:noProof/>
        </w:rPr>
        <w:lastRenderedPageBreak/>
        <w:pict>
          <v:shape id="_x0000_s1041" type="#_x0000_t32" style="position:absolute;left:0;text-align:left;margin-left:82.85pt;margin-top:20.35pt;width:20.4pt;height:0;flip:x;z-index:251672576" o:connectortype="straight"/>
        </w:pict>
      </w:r>
      <w:r>
        <w:rPr>
          <w:noProof/>
        </w:rPr>
        <w:pict>
          <v:shape id="_x0000_s1040" type="#_x0000_t32" style="position:absolute;left:0;text-align:left;margin-left:174.55pt;margin-top:20.35pt;width:27.2pt;height:0;z-index:251671552" o:connectortype="straight"/>
        </w:pict>
      </w:r>
      <w:r>
        <w:rPr>
          <w:noProof/>
        </w:rPr>
        <w:pict>
          <v:shape id="_x0000_s1039" type="#_x0000_t32" style="position:absolute;left:0;text-align:left;margin-left:124.3pt;margin-top:20.35pt;width:25.8pt;height:0;z-index:251670528" o:connectortype="straight"/>
        </w:pict>
      </w:r>
      <w:r w:rsidR="0014496B">
        <w:t xml:space="preserve"> on rearranging,       </w:t>
      </w:r>
      <w:r w:rsidR="00507760">
        <w:t xml:space="preserve"> 1      </w:t>
      </w:r>
      <w:r w:rsidR="0014496B">
        <w:t xml:space="preserve">    </w:t>
      </w:r>
      <w:r w:rsidR="00507760">
        <w:t>=    1         +    1</w:t>
      </w:r>
    </w:p>
    <w:p w:rsidR="00507760" w:rsidRDefault="00507760" w:rsidP="00507760">
      <w:pPr>
        <w:spacing w:line="480" w:lineRule="auto"/>
        <w:jc w:val="both"/>
      </w:pPr>
      <w:r>
        <w:t xml:space="preserve">                           </w:t>
      </w:r>
      <w:r w:rsidR="0014496B">
        <w:t xml:space="preserve">       </w:t>
      </w:r>
      <w:r>
        <w:t xml:space="preserve"> x/m      k</w:t>
      </w:r>
      <w:r w:rsidRPr="00ED413E">
        <w:rPr>
          <w:vertAlign w:val="subscript"/>
        </w:rPr>
        <w:t>1</w:t>
      </w:r>
      <w:r w:rsidRPr="00ED413E">
        <w:rPr>
          <w:vertAlign w:val="superscript"/>
        </w:rPr>
        <w:t>1</w:t>
      </w:r>
      <w:r w:rsidRPr="00C97E30">
        <w:t xml:space="preserve">/ </w:t>
      </w:r>
      <w:r>
        <w:t>k</w:t>
      </w:r>
      <w:r w:rsidRPr="00ED413E">
        <w:rPr>
          <w:vertAlign w:val="subscript"/>
        </w:rPr>
        <w:t>1</w:t>
      </w:r>
      <w:r>
        <w:t xml:space="preserve">        k</w:t>
      </w:r>
      <w:r w:rsidRPr="00ED413E">
        <w:rPr>
          <w:vertAlign w:val="subscript"/>
        </w:rPr>
        <w:t>1</w:t>
      </w:r>
      <w:r w:rsidRPr="00ED413E">
        <w:rPr>
          <w:vertAlign w:val="superscript"/>
        </w:rPr>
        <w:t>1</w:t>
      </w:r>
      <w:r>
        <w:t>C</w:t>
      </w:r>
      <w:r w:rsidRPr="00ED413E">
        <w:rPr>
          <w:vertAlign w:val="subscript"/>
        </w:rPr>
        <w:t>e</w:t>
      </w:r>
      <w:r>
        <w:t xml:space="preserve"> </w:t>
      </w:r>
    </w:p>
    <w:p w:rsidR="00507760" w:rsidRDefault="00507760" w:rsidP="00507760">
      <w:pPr>
        <w:spacing w:line="480" w:lineRule="auto"/>
      </w:pPr>
      <w:r>
        <w:t xml:space="preserve">                  The plot of 1/(x/m) Vs 1/ C</w:t>
      </w:r>
      <w:r w:rsidRPr="00ED413E">
        <w:rPr>
          <w:vertAlign w:val="subscript"/>
        </w:rPr>
        <w:t>e</w:t>
      </w:r>
      <w:r>
        <w:t xml:space="preserve"> is linear with slope equal to 1/</w:t>
      </w:r>
      <w:r w:rsidRPr="00443D4F">
        <w:t xml:space="preserve"> </w:t>
      </w:r>
      <w:r>
        <w:t>k</w:t>
      </w:r>
      <w:r w:rsidRPr="00ED413E">
        <w:rPr>
          <w:vertAlign w:val="subscript"/>
        </w:rPr>
        <w:t>1</w:t>
      </w:r>
      <w:r w:rsidRPr="00ED413E">
        <w:rPr>
          <w:vertAlign w:val="superscript"/>
        </w:rPr>
        <w:t>1</w:t>
      </w:r>
      <w:r>
        <w:rPr>
          <w:vertAlign w:val="superscript"/>
        </w:rPr>
        <w:t xml:space="preserve"> </w:t>
      </w:r>
      <w:r>
        <w:t>and intercept [1/ ( k</w:t>
      </w:r>
      <w:r w:rsidRPr="00ED413E">
        <w:rPr>
          <w:vertAlign w:val="subscript"/>
        </w:rPr>
        <w:t>1</w:t>
      </w:r>
      <w:r w:rsidRPr="00ED413E">
        <w:rPr>
          <w:vertAlign w:val="superscript"/>
        </w:rPr>
        <w:t>1</w:t>
      </w:r>
      <w:r>
        <w:t xml:space="preserve"> /k</w:t>
      </w:r>
      <w:r w:rsidRPr="00ED413E">
        <w:rPr>
          <w:vertAlign w:val="subscript"/>
        </w:rPr>
        <w:t>1</w:t>
      </w:r>
      <w:r w:rsidRPr="00443D4F">
        <w:t>)</w:t>
      </w:r>
      <w:r>
        <w:t>].</w:t>
      </w:r>
    </w:p>
    <w:p w:rsidR="00507760" w:rsidRDefault="00507760" w:rsidP="00507760">
      <w:pPr>
        <w:spacing w:line="480" w:lineRule="auto"/>
      </w:pPr>
      <w:r>
        <w:t xml:space="preserve">                  The slope, intercept and separation factor values are calculated and given in the Table 6.</w:t>
      </w:r>
    </w:p>
    <w:p w:rsidR="00507760" w:rsidRDefault="00507760" w:rsidP="00507760">
      <w:pPr>
        <w:spacing w:line="480" w:lineRule="auto"/>
      </w:pPr>
      <w:r>
        <w:t xml:space="preserve">                  The linear plots of 1/</w:t>
      </w:r>
      <w:r w:rsidRPr="00376ABF">
        <w:t xml:space="preserve"> </w:t>
      </w:r>
      <w:r>
        <w:t>C</w:t>
      </w:r>
      <w:r w:rsidRPr="00ED413E">
        <w:rPr>
          <w:vertAlign w:val="subscript"/>
        </w:rPr>
        <w:t>e</w:t>
      </w:r>
      <w:r>
        <w:t xml:space="preserve"> Vs m/x (Figure 6) shows the applicability of Langmuir adsorption isotherm model for the present system indicating the formation of monolayer coverage of adsorbate on the surface of the adsorbent.</w:t>
      </w:r>
    </w:p>
    <w:p w:rsidR="00507760" w:rsidRPr="00F04AB6" w:rsidRDefault="00507760" w:rsidP="00507760">
      <w:pPr>
        <w:spacing w:line="480" w:lineRule="auto"/>
        <w:rPr>
          <w:b/>
          <w:sz w:val="28"/>
          <w:szCs w:val="28"/>
        </w:rPr>
      </w:pPr>
      <w:r w:rsidRPr="00F04AB6">
        <w:rPr>
          <w:b/>
          <w:sz w:val="28"/>
          <w:szCs w:val="28"/>
        </w:rPr>
        <w:t>4.7.2 SEPARATION FACTOR - R</w:t>
      </w:r>
      <w:r w:rsidRPr="00F04AB6">
        <w:rPr>
          <w:b/>
          <w:sz w:val="28"/>
          <w:szCs w:val="28"/>
          <w:vertAlign w:val="subscript"/>
        </w:rPr>
        <w:t>L</w:t>
      </w:r>
      <w:r w:rsidRPr="00F04AB6">
        <w:rPr>
          <w:b/>
          <w:sz w:val="28"/>
          <w:szCs w:val="28"/>
        </w:rPr>
        <w:t xml:space="preserve"> </w:t>
      </w:r>
    </w:p>
    <w:p w:rsidR="00507760" w:rsidRDefault="00507760" w:rsidP="00507760">
      <w:pPr>
        <w:spacing w:line="480" w:lineRule="auto"/>
      </w:pPr>
      <w:r>
        <w:t xml:space="preserve">                                     The essential characteristics of Langmuir adsorption isotherm can be expressed in terms of a dimension less constant, separation factor or equilibrium parameter</w:t>
      </w:r>
      <w:r w:rsidRPr="007F4546">
        <w:t xml:space="preserve"> </w:t>
      </w:r>
      <w:r>
        <w:t>‘R</w:t>
      </w:r>
      <w:r w:rsidRPr="007F4546">
        <w:rPr>
          <w:vertAlign w:val="subscript"/>
        </w:rPr>
        <w:t>L</w:t>
      </w:r>
      <w:r w:rsidRPr="007F4546">
        <w:t>’</w:t>
      </w:r>
      <w:r>
        <w:t xml:space="preserve">  which is defined by,</w:t>
      </w:r>
    </w:p>
    <w:p w:rsidR="00507760" w:rsidRDefault="00507760" w:rsidP="00507760">
      <w:pPr>
        <w:spacing w:line="480" w:lineRule="auto"/>
      </w:pPr>
      <w:r>
        <w:t xml:space="preserve">                </w:t>
      </w:r>
    </w:p>
    <w:p w:rsidR="00507760" w:rsidRDefault="00507760" w:rsidP="00507760">
      <w:pPr>
        <w:spacing w:line="480" w:lineRule="auto"/>
      </w:pPr>
      <w:r>
        <w:t xml:space="preserve">                           R</w:t>
      </w:r>
      <w:r w:rsidRPr="007F4546">
        <w:rPr>
          <w:vertAlign w:val="subscript"/>
        </w:rPr>
        <w:t>L</w:t>
      </w:r>
      <w:r>
        <w:t xml:space="preserve">    =      1/ (1+b c</w:t>
      </w:r>
      <w:r w:rsidRPr="007F4546">
        <w:rPr>
          <w:vertAlign w:val="subscript"/>
        </w:rPr>
        <w:t>i</w:t>
      </w:r>
      <w:r>
        <w:t xml:space="preserve">) </w:t>
      </w:r>
    </w:p>
    <w:p w:rsidR="00507760" w:rsidRDefault="00507760" w:rsidP="00507760">
      <w:pPr>
        <w:spacing w:line="480" w:lineRule="auto"/>
      </w:pPr>
      <w:r>
        <w:t xml:space="preserve">                           c</w:t>
      </w:r>
      <w:r w:rsidRPr="007F4546">
        <w:rPr>
          <w:vertAlign w:val="subscript"/>
        </w:rPr>
        <w:t>i</w:t>
      </w:r>
      <w:r>
        <w:t xml:space="preserve">      =       initial concentration of the dye in mg/L</w:t>
      </w:r>
    </w:p>
    <w:p w:rsidR="00507760" w:rsidRDefault="00507760" w:rsidP="00507760">
      <w:pPr>
        <w:spacing w:line="480" w:lineRule="auto"/>
      </w:pPr>
      <w:r>
        <w:t xml:space="preserve">                           b       =      Langmuir constant (k</w:t>
      </w:r>
      <w:r w:rsidRPr="00ED413E">
        <w:rPr>
          <w:vertAlign w:val="subscript"/>
        </w:rPr>
        <w:t>1</w:t>
      </w:r>
      <w:r w:rsidRPr="00ED413E">
        <w:rPr>
          <w:vertAlign w:val="superscript"/>
        </w:rPr>
        <w:t>1</w:t>
      </w:r>
      <w:r>
        <w:t xml:space="preserve">) </w:t>
      </w:r>
    </w:p>
    <w:tbl>
      <w:tblPr>
        <w:tblW w:w="0" w:type="auto"/>
        <w:jc w:val="center"/>
        <w:tblInd w:w="19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80"/>
        <w:gridCol w:w="2970"/>
      </w:tblGrid>
      <w:tr w:rsidR="00507760" w:rsidRPr="000D326A" w:rsidTr="000E7427">
        <w:trPr>
          <w:jc w:val="center"/>
        </w:trPr>
        <w:tc>
          <w:tcPr>
            <w:tcW w:w="2880" w:type="dxa"/>
          </w:tcPr>
          <w:p w:rsidR="00507760" w:rsidRPr="000D326A" w:rsidRDefault="00507760" w:rsidP="000E7427">
            <w:pPr>
              <w:tabs>
                <w:tab w:val="left" w:pos="1657"/>
              </w:tabs>
              <w:spacing w:line="480" w:lineRule="auto"/>
              <w:jc w:val="center"/>
              <w:rPr>
                <w:b/>
              </w:rPr>
            </w:pPr>
            <w:r w:rsidRPr="000D326A">
              <w:rPr>
                <w:b/>
              </w:rPr>
              <w:t>R</w:t>
            </w:r>
            <w:r w:rsidRPr="00F04AB6">
              <w:rPr>
                <w:b/>
                <w:vertAlign w:val="subscript"/>
              </w:rPr>
              <w:t>L</w:t>
            </w:r>
            <w:r w:rsidRPr="000D326A">
              <w:rPr>
                <w:b/>
              </w:rPr>
              <w:t xml:space="preserve"> value</w:t>
            </w:r>
          </w:p>
        </w:tc>
        <w:tc>
          <w:tcPr>
            <w:tcW w:w="2970" w:type="dxa"/>
          </w:tcPr>
          <w:p w:rsidR="00507760" w:rsidRPr="000D326A" w:rsidRDefault="00507760" w:rsidP="000E7427">
            <w:pPr>
              <w:spacing w:line="480" w:lineRule="auto"/>
              <w:jc w:val="center"/>
              <w:rPr>
                <w:b/>
              </w:rPr>
            </w:pPr>
            <w:r w:rsidRPr="000D326A">
              <w:rPr>
                <w:b/>
              </w:rPr>
              <w:t>Type of isotherm</w:t>
            </w:r>
          </w:p>
        </w:tc>
      </w:tr>
      <w:tr w:rsidR="00507760" w:rsidRPr="000D326A" w:rsidTr="000E7427">
        <w:trPr>
          <w:jc w:val="center"/>
        </w:trPr>
        <w:tc>
          <w:tcPr>
            <w:tcW w:w="2880" w:type="dxa"/>
          </w:tcPr>
          <w:p w:rsidR="00507760" w:rsidRPr="000D326A" w:rsidRDefault="00507760" w:rsidP="000E7427">
            <w:pPr>
              <w:spacing w:line="480" w:lineRule="auto"/>
              <w:jc w:val="center"/>
            </w:pPr>
            <w:r w:rsidRPr="000D326A">
              <w:t>R</w:t>
            </w:r>
            <w:r w:rsidRPr="00F04AB6">
              <w:rPr>
                <w:vertAlign w:val="subscript"/>
              </w:rPr>
              <w:t>L</w:t>
            </w:r>
            <w:r>
              <w:rPr>
                <w:vertAlign w:val="subscript"/>
              </w:rPr>
              <w:t xml:space="preserve"> </w:t>
            </w:r>
            <w:r w:rsidRPr="000D326A">
              <w:t>&gt;</w:t>
            </w:r>
            <w:r>
              <w:t xml:space="preserve"> </w:t>
            </w:r>
            <w:r w:rsidRPr="000D326A">
              <w:t>1</w:t>
            </w:r>
          </w:p>
        </w:tc>
        <w:tc>
          <w:tcPr>
            <w:tcW w:w="2970" w:type="dxa"/>
          </w:tcPr>
          <w:p w:rsidR="00507760" w:rsidRPr="000D326A" w:rsidRDefault="00507760" w:rsidP="000E7427">
            <w:pPr>
              <w:spacing w:line="480" w:lineRule="auto"/>
              <w:jc w:val="center"/>
            </w:pPr>
            <w:r w:rsidRPr="000D326A">
              <w:t>Unfavourable</w:t>
            </w:r>
          </w:p>
        </w:tc>
      </w:tr>
      <w:tr w:rsidR="00507760" w:rsidRPr="000D326A" w:rsidTr="000E7427">
        <w:trPr>
          <w:jc w:val="center"/>
        </w:trPr>
        <w:tc>
          <w:tcPr>
            <w:tcW w:w="2880" w:type="dxa"/>
          </w:tcPr>
          <w:p w:rsidR="00507760" w:rsidRPr="000D326A" w:rsidRDefault="00507760" w:rsidP="000E7427">
            <w:pPr>
              <w:spacing w:line="480" w:lineRule="auto"/>
              <w:jc w:val="center"/>
            </w:pPr>
            <w:r w:rsidRPr="000D326A">
              <w:t>R</w:t>
            </w:r>
            <w:r w:rsidRPr="00F04AB6">
              <w:rPr>
                <w:vertAlign w:val="subscript"/>
              </w:rPr>
              <w:t>L</w:t>
            </w:r>
            <w:r>
              <w:rPr>
                <w:vertAlign w:val="subscript"/>
              </w:rPr>
              <w:t xml:space="preserve"> </w:t>
            </w:r>
            <w:r w:rsidRPr="000D326A">
              <w:t>=</w:t>
            </w:r>
            <w:r>
              <w:t xml:space="preserve"> </w:t>
            </w:r>
            <w:r w:rsidRPr="000D326A">
              <w:t>1</w:t>
            </w:r>
          </w:p>
        </w:tc>
        <w:tc>
          <w:tcPr>
            <w:tcW w:w="2970" w:type="dxa"/>
          </w:tcPr>
          <w:p w:rsidR="00507760" w:rsidRPr="000D326A" w:rsidRDefault="00507760" w:rsidP="000E7427">
            <w:pPr>
              <w:spacing w:line="480" w:lineRule="auto"/>
              <w:jc w:val="center"/>
            </w:pPr>
            <w:r w:rsidRPr="000D326A">
              <w:t>Linear</w:t>
            </w:r>
          </w:p>
        </w:tc>
      </w:tr>
      <w:tr w:rsidR="00507760" w:rsidRPr="000D326A" w:rsidTr="000E7427">
        <w:trPr>
          <w:jc w:val="center"/>
        </w:trPr>
        <w:tc>
          <w:tcPr>
            <w:tcW w:w="2880" w:type="dxa"/>
          </w:tcPr>
          <w:p w:rsidR="00507760" w:rsidRPr="000D326A" w:rsidRDefault="00507760" w:rsidP="000E7427">
            <w:pPr>
              <w:spacing w:line="480" w:lineRule="auto"/>
              <w:jc w:val="center"/>
            </w:pPr>
            <w:r w:rsidRPr="000D326A">
              <w:t>R</w:t>
            </w:r>
            <w:r w:rsidRPr="00F04AB6">
              <w:rPr>
                <w:vertAlign w:val="subscript"/>
              </w:rPr>
              <w:t>L</w:t>
            </w:r>
            <w:r>
              <w:rPr>
                <w:vertAlign w:val="subscript"/>
              </w:rPr>
              <w:t xml:space="preserve"> </w:t>
            </w:r>
            <w:r w:rsidRPr="000D326A">
              <w:t>&lt;</w:t>
            </w:r>
            <w:r>
              <w:t xml:space="preserve"> </w:t>
            </w:r>
            <w:r w:rsidRPr="000D326A">
              <w:t>1</w:t>
            </w:r>
          </w:p>
        </w:tc>
        <w:tc>
          <w:tcPr>
            <w:tcW w:w="2970" w:type="dxa"/>
          </w:tcPr>
          <w:p w:rsidR="00507760" w:rsidRPr="000D326A" w:rsidRDefault="00507760" w:rsidP="000E7427">
            <w:pPr>
              <w:spacing w:line="480" w:lineRule="auto"/>
              <w:jc w:val="center"/>
            </w:pPr>
            <w:r w:rsidRPr="000D326A">
              <w:t>Fovourable</w:t>
            </w:r>
          </w:p>
        </w:tc>
      </w:tr>
    </w:tbl>
    <w:p w:rsidR="00507760" w:rsidRDefault="00507760" w:rsidP="00507760">
      <w:pPr>
        <w:tabs>
          <w:tab w:val="left" w:pos="3090"/>
        </w:tabs>
        <w:spacing w:line="480" w:lineRule="auto"/>
      </w:pPr>
    </w:p>
    <w:p w:rsidR="00507760" w:rsidRDefault="00507760" w:rsidP="00507760">
      <w:pPr>
        <w:spacing w:line="480" w:lineRule="auto"/>
        <w:jc w:val="both"/>
      </w:pPr>
      <w:r>
        <w:t>The R</w:t>
      </w:r>
      <w:r w:rsidRPr="005B74CF">
        <w:rPr>
          <w:vertAlign w:val="subscript"/>
        </w:rPr>
        <w:t xml:space="preserve">L </w:t>
      </w:r>
      <w:r>
        <w:t>values obtained in this study was below one (Table 6) and this shows the feasibility of the adsorption process at all initial concentrations of Malachite green used in this study.</w:t>
      </w:r>
    </w:p>
    <w:p w:rsidR="00507760" w:rsidRDefault="00507760" w:rsidP="00507760"/>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507760" w:rsidRDefault="00507760" w:rsidP="00507760"/>
    <w:p w:rsidR="000E7427" w:rsidRDefault="000E7427" w:rsidP="00507760"/>
    <w:p w:rsidR="000E7427" w:rsidRDefault="000E7427" w:rsidP="00507760"/>
    <w:p w:rsidR="009C565F" w:rsidRDefault="00507760" w:rsidP="009C565F">
      <w:r>
        <w:lastRenderedPageBreak/>
        <w:t xml:space="preserve">                               </w:t>
      </w:r>
      <w:r w:rsidR="009C565F">
        <w:t xml:space="preserve">                                                             Table 6</w:t>
      </w:r>
    </w:p>
    <w:p w:rsidR="009C565F" w:rsidRDefault="009C565F" w:rsidP="009C565F">
      <w:pPr>
        <w:jc w:val="center"/>
        <w:rPr>
          <w:b/>
        </w:rPr>
      </w:pPr>
      <w:r>
        <w:rPr>
          <w:b/>
        </w:rPr>
        <w:t>INTERPRETATION OF RESULTS OF ADSORPTION OF MALACHITE GREEN IN TERMS OF LANGMIUR ADSORPTION ISOTHERM FOR VARIATION IN INITIAL CONCENTRATION OF THE DYE SOLUTION</w:t>
      </w:r>
    </w:p>
    <w:p w:rsidR="009C565F" w:rsidRDefault="009C565F" w:rsidP="009C565F">
      <w:pPr>
        <w:jc w:val="center"/>
        <w:rPr>
          <w:b/>
        </w:rPr>
      </w:pPr>
    </w:p>
    <w:tbl>
      <w:tblPr>
        <w:tblW w:w="85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6"/>
        <w:gridCol w:w="1370"/>
        <w:gridCol w:w="14"/>
        <w:gridCol w:w="1049"/>
        <w:gridCol w:w="844"/>
        <w:gridCol w:w="841"/>
        <w:gridCol w:w="1337"/>
        <w:gridCol w:w="1163"/>
        <w:gridCol w:w="928"/>
      </w:tblGrid>
      <w:tr w:rsidR="009C565F" w:rsidTr="001B3045">
        <w:trPr>
          <w:trHeight w:val="827"/>
          <w:jc w:val="center"/>
        </w:trPr>
        <w:tc>
          <w:tcPr>
            <w:tcW w:w="1036" w:type="dxa"/>
          </w:tcPr>
          <w:p w:rsidR="009C565F" w:rsidRDefault="009C565F" w:rsidP="001B3045">
            <w:pPr>
              <w:jc w:val="center"/>
              <w:rPr>
                <w:b/>
              </w:rPr>
            </w:pPr>
            <w:r>
              <w:rPr>
                <w:b/>
              </w:rPr>
              <w:t xml:space="preserve">Time in </w:t>
            </w:r>
          </w:p>
          <w:p w:rsidR="009C565F" w:rsidRDefault="009C565F" w:rsidP="001B3045">
            <w:pPr>
              <w:jc w:val="center"/>
              <w:rPr>
                <w:b/>
              </w:rPr>
            </w:pPr>
            <w:r>
              <w:rPr>
                <w:b/>
              </w:rPr>
              <w:t>minutes</w:t>
            </w:r>
          </w:p>
        </w:tc>
        <w:tc>
          <w:tcPr>
            <w:tcW w:w="1370" w:type="dxa"/>
          </w:tcPr>
          <w:p w:rsidR="009C565F" w:rsidRDefault="009C565F" w:rsidP="001B3045">
            <w:pPr>
              <w:jc w:val="center"/>
              <w:rPr>
                <w:b/>
              </w:rPr>
            </w:pPr>
            <w:r>
              <w:rPr>
                <w:b/>
              </w:rPr>
              <w:t>Initial</w:t>
            </w:r>
          </w:p>
          <w:p w:rsidR="009C565F" w:rsidRDefault="009C565F" w:rsidP="001B3045">
            <w:pPr>
              <w:jc w:val="center"/>
              <w:rPr>
                <w:b/>
              </w:rPr>
            </w:pPr>
            <w:r>
              <w:rPr>
                <w:b/>
              </w:rPr>
              <w:t>Conc.ofdye</w:t>
            </w:r>
          </w:p>
          <w:p w:rsidR="009C565F" w:rsidRDefault="009C565F" w:rsidP="001B3045">
            <w:pPr>
              <w:jc w:val="center"/>
              <w:rPr>
                <w:b/>
              </w:rPr>
            </w:pPr>
            <w:r>
              <w:rPr>
                <w:b/>
              </w:rPr>
              <w:t>mg/L</w:t>
            </w:r>
          </w:p>
        </w:tc>
        <w:tc>
          <w:tcPr>
            <w:tcW w:w="1063" w:type="dxa"/>
            <w:gridSpan w:val="2"/>
          </w:tcPr>
          <w:p w:rsidR="009C565F" w:rsidRDefault="009C565F" w:rsidP="001B3045">
            <w:pPr>
              <w:jc w:val="center"/>
              <w:rPr>
                <w:b/>
              </w:rPr>
            </w:pPr>
            <w:r>
              <w:rPr>
                <w:b/>
              </w:rPr>
              <w:t>Amount of dye left(Ce)</w:t>
            </w:r>
          </w:p>
        </w:tc>
        <w:tc>
          <w:tcPr>
            <w:tcW w:w="844" w:type="dxa"/>
          </w:tcPr>
          <w:p w:rsidR="009C565F" w:rsidRDefault="009C565F" w:rsidP="001B3045">
            <w:pPr>
              <w:jc w:val="center"/>
              <w:rPr>
                <w:b/>
              </w:rPr>
            </w:pPr>
            <w:r>
              <w:rPr>
                <w:b/>
              </w:rPr>
              <w:t>1/Ce</w:t>
            </w:r>
          </w:p>
        </w:tc>
        <w:tc>
          <w:tcPr>
            <w:tcW w:w="841" w:type="dxa"/>
          </w:tcPr>
          <w:p w:rsidR="009C565F" w:rsidRDefault="009C565F" w:rsidP="001B3045">
            <w:pPr>
              <w:jc w:val="center"/>
              <w:rPr>
                <w:b/>
              </w:rPr>
            </w:pPr>
            <w:r>
              <w:rPr>
                <w:b/>
              </w:rPr>
              <w:t>m/x</w:t>
            </w:r>
          </w:p>
        </w:tc>
        <w:tc>
          <w:tcPr>
            <w:tcW w:w="1337" w:type="dxa"/>
          </w:tcPr>
          <w:p w:rsidR="009C565F" w:rsidRDefault="009C565F" w:rsidP="001B3045">
            <w:pPr>
              <w:jc w:val="center"/>
              <w:rPr>
                <w:b/>
              </w:rPr>
            </w:pPr>
            <w:r>
              <w:rPr>
                <w:b/>
              </w:rPr>
              <w:t>Separation factor R</w:t>
            </w:r>
            <w:r>
              <w:rPr>
                <w:b/>
                <w:vertAlign w:val="subscript"/>
              </w:rPr>
              <w:t>L</w:t>
            </w:r>
          </w:p>
        </w:tc>
        <w:tc>
          <w:tcPr>
            <w:tcW w:w="1163" w:type="dxa"/>
          </w:tcPr>
          <w:p w:rsidR="009C565F" w:rsidRDefault="009C565F" w:rsidP="001B3045">
            <w:pPr>
              <w:jc w:val="center"/>
              <w:rPr>
                <w:b/>
              </w:rPr>
            </w:pPr>
            <w:r>
              <w:rPr>
                <w:b/>
              </w:rPr>
              <w:t>Intercept</w:t>
            </w:r>
          </w:p>
          <w:p w:rsidR="009C565F" w:rsidRDefault="009C565F" w:rsidP="001B3045">
            <w:pPr>
              <w:jc w:val="center"/>
              <w:rPr>
                <w:b/>
              </w:rPr>
            </w:pPr>
            <w:r>
              <w:rPr>
                <w:b/>
              </w:rPr>
              <w:t>K</w:t>
            </w:r>
            <w:r>
              <w:rPr>
                <w:b/>
                <w:vertAlign w:val="subscript"/>
              </w:rPr>
              <w:t>1</w:t>
            </w:r>
            <w:r>
              <w:rPr>
                <w:b/>
              </w:rPr>
              <w:t>/K</w:t>
            </w:r>
            <w:r>
              <w:rPr>
                <w:b/>
                <w:vertAlign w:val="subscript"/>
              </w:rPr>
              <w:t>1</w:t>
            </w:r>
            <w:r>
              <w:rPr>
                <w:b/>
                <w:vertAlign w:val="superscript"/>
              </w:rPr>
              <w:t>1</w:t>
            </w:r>
          </w:p>
        </w:tc>
        <w:tc>
          <w:tcPr>
            <w:tcW w:w="928" w:type="dxa"/>
          </w:tcPr>
          <w:p w:rsidR="009C565F" w:rsidRDefault="009C565F" w:rsidP="001B3045">
            <w:pPr>
              <w:jc w:val="center"/>
              <w:rPr>
                <w:b/>
              </w:rPr>
            </w:pPr>
            <w:r>
              <w:rPr>
                <w:b/>
              </w:rPr>
              <w:t>Slope</w:t>
            </w:r>
          </w:p>
          <w:p w:rsidR="009C565F" w:rsidRDefault="009C565F" w:rsidP="001B3045">
            <w:pPr>
              <w:jc w:val="center"/>
              <w:rPr>
                <w:b/>
              </w:rPr>
            </w:pPr>
            <w:r>
              <w:rPr>
                <w:b/>
              </w:rPr>
              <w:t>1/K</w:t>
            </w:r>
            <w:r>
              <w:rPr>
                <w:b/>
                <w:vertAlign w:val="subscript"/>
              </w:rPr>
              <w:t>1</w:t>
            </w:r>
            <w:r>
              <w:rPr>
                <w:b/>
                <w:vertAlign w:val="superscript"/>
              </w:rPr>
              <w:t>1</w:t>
            </w:r>
          </w:p>
        </w:tc>
      </w:tr>
      <w:tr w:rsidR="009C565F" w:rsidTr="001B3045">
        <w:trPr>
          <w:trHeight w:val="2271"/>
          <w:jc w:val="center"/>
        </w:trPr>
        <w:tc>
          <w:tcPr>
            <w:tcW w:w="1036" w:type="dxa"/>
          </w:tcPr>
          <w:p w:rsidR="009C565F" w:rsidRDefault="009C565F" w:rsidP="001B3045">
            <w:pPr>
              <w:jc w:val="center"/>
              <w:rPr>
                <w:b/>
              </w:rPr>
            </w:pPr>
            <w:r>
              <w:rPr>
                <w:b/>
              </w:rPr>
              <w:t>10</w:t>
            </w:r>
          </w:p>
          <w:p w:rsidR="009C565F" w:rsidRDefault="009C565F" w:rsidP="001B3045">
            <w:pPr>
              <w:jc w:val="center"/>
              <w:rPr>
                <w:b/>
              </w:rPr>
            </w:pPr>
          </w:p>
          <w:p w:rsidR="009C565F" w:rsidRDefault="009C565F" w:rsidP="001B3045">
            <w:pPr>
              <w:jc w:val="center"/>
            </w:pPr>
          </w:p>
        </w:tc>
        <w:tc>
          <w:tcPr>
            <w:tcW w:w="1370" w:type="dxa"/>
          </w:tcPr>
          <w:p w:rsidR="009C565F" w:rsidRDefault="009C565F" w:rsidP="001B3045">
            <w:pPr>
              <w:jc w:val="center"/>
              <w:rPr>
                <w:b/>
              </w:rPr>
            </w:pPr>
            <w:r>
              <w:rPr>
                <w:b/>
              </w:rPr>
              <w:t>100</w:t>
            </w:r>
          </w:p>
          <w:p w:rsidR="009C565F" w:rsidRDefault="009C565F" w:rsidP="001B3045">
            <w:pPr>
              <w:jc w:val="center"/>
              <w:rPr>
                <w:b/>
              </w:rPr>
            </w:pPr>
          </w:p>
          <w:p w:rsidR="009C565F" w:rsidRDefault="009C565F" w:rsidP="001B3045">
            <w:pPr>
              <w:jc w:val="center"/>
              <w:rPr>
                <w:b/>
              </w:rPr>
            </w:pPr>
            <w:r>
              <w:rPr>
                <w:b/>
              </w:rPr>
              <w:t>200</w:t>
            </w:r>
          </w:p>
          <w:p w:rsidR="009C565F" w:rsidRDefault="009C565F" w:rsidP="001B3045">
            <w:pPr>
              <w:jc w:val="center"/>
              <w:rPr>
                <w:b/>
              </w:rPr>
            </w:pPr>
          </w:p>
          <w:p w:rsidR="009C565F" w:rsidRDefault="009C565F" w:rsidP="001B3045">
            <w:pPr>
              <w:jc w:val="center"/>
              <w:rPr>
                <w:b/>
              </w:rPr>
            </w:pPr>
            <w:r>
              <w:rPr>
                <w:b/>
              </w:rPr>
              <w:t>300</w:t>
            </w:r>
          </w:p>
          <w:p w:rsidR="009C565F" w:rsidRDefault="009C565F" w:rsidP="001B3045">
            <w:pPr>
              <w:jc w:val="center"/>
              <w:rPr>
                <w:b/>
              </w:rPr>
            </w:pPr>
          </w:p>
          <w:p w:rsidR="009C565F" w:rsidRDefault="009C565F" w:rsidP="001B3045">
            <w:pPr>
              <w:jc w:val="center"/>
              <w:rPr>
                <w:b/>
              </w:rPr>
            </w:pPr>
            <w:r>
              <w:rPr>
                <w:b/>
              </w:rPr>
              <w:t>400</w:t>
            </w:r>
          </w:p>
        </w:tc>
        <w:tc>
          <w:tcPr>
            <w:tcW w:w="1063" w:type="dxa"/>
            <w:gridSpan w:val="2"/>
          </w:tcPr>
          <w:p w:rsidR="009C565F" w:rsidRPr="00FF132B" w:rsidRDefault="009C565F" w:rsidP="001B3045">
            <w:pPr>
              <w:jc w:val="center"/>
              <w:rPr>
                <w:bCs/>
              </w:rPr>
            </w:pPr>
            <w:r w:rsidRPr="00FF132B">
              <w:rPr>
                <w:bCs/>
              </w:rPr>
              <w:t>9.152</w:t>
            </w:r>
          </w:p>
          <w:p w:rsidR="009C565F" w:rsidRPr="00FF132B" w:rsidRDefault="009C565F" w:rsidP="001B3045">
            <w:pPr>
              <w:jc w:val="center"/>
              <w:rPr>
                <w:bCs/>
              </w:rPr>
            </w:pPr>
          </w:p>
          <w:p w:rsidR="009C565F" w:rsidRPr="00FF132B" w:rsidRDefault="009C565F" w:rsidP="001B3045">
            <w:pPr>
              <w:jc w:val="center"/>
              <w:rPr>
                <w:bCs/>
              </w:rPr>
            </w:pPr>
            <w:r w:rsidRPr="00FF132B">
              <w:rPr>
                <w:bCs/>
              </w:rPr>
              <w:t>18.461</w:t>
            </w:r>
          </w:p>
          <w:p w:rsidR="009C565F" w:rsidRPr="00FF132B" w:rsidRDefault="009C565F" w:rsidP="001B3045">
            <w:pPr>
              <w:jc w:val="center"/>
              <w:rPr>
                <w:bCs/>
              </w:rPr>
            </w:pPr>
          </w:p>
          <w:p w:rsidR="009C565F" w:rsidRPr="00FF132B" w:rsidRDefault="009C565F" w:rsidP="001B3045">
            <w:pPr>
              <w:jc w:val="center"/>
              <w:rPr>
                <w:bCs/>
              </w:rPr>
            </w:pPr>
            <w:r w:rsidRPr="00FF132B">
              <w:rPr>
                <w:bCs/>
              </w:rPr>
              <w:t>27.916</w:t>
            </w:r>
          </w:p>
          <w:p w:rsidR="009C565F" w:rsidRPr="00FF132B" w:rsidRDefault="009C565F" w:rsidP="001B3045">
            <w:pPr>
              <w:jc w:val="center"/>
              <w:rPr>
                <w:bCs/>
              </w:rPr>
            </w:pPr>
          </w:p>
          <w:p w:rsidR="009C565F" w:rsidRPr="00FF132B" w:rsidRDefault="009C565F" w:rsidP="001B3045">
            <w:pPr>
              <w:jc w:val="center"/>
              <w:rPr>
                <w:bCs/>
              </w:rPr>
            </w:pPr>
            <w:r w:rsidRPr="00FF132B">
              <w:rPr>
                <w:bCs/>
              </w:rPr>
              <w:t>37.468</w:t>
            </w:r>
          </w:p>
        </w:tc>
        <w:tc>
          <w:tcPr>
            <w:tcW w:w="844" w:type="dxa"/>
          </w:tcPr>
          <w:p w:rsidR="009C565F" w:rsidRPr="00FF132B" w:rsidRDefault="009C565F" w:rsidP="001B3045">
            <w:pPr>
              <w:jc w:val="center"/>
              <w:rPr>
                <w:bCs/>
              </w:rPr>
            </w:pPr>
            <w:r>
              <w:rPr>
                <w:bCs/>
              </w:rPr>
              <w:t>0</w:t>
            </w:r>
            <w:r w:rsidRPr="00FF132B">
              <w:rPr>
                <w:bCs/>
              </w:rPr>
              <w:t>.1092</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.0541</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.0358</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.0266</w:t>
            </w:r>
          </w:p>
        </w:tc>
        <w:tc>
          <w:tcPr>
            <w:tcW w:w="841" w:type="dxa"/>
          </w:tcPr>
          <w:p w:rsidR="009C565F" w:rsidRPr="00FF132B" w:rsidRDefault="009C565F" w:rsidP="001B3045">
            <w:pPr>
              <w:jc w:val="center"/>
              <w:rPr>
                <w:bCs/>
              </w:rPr>
            </w:pPr>
            <w:r>
              <w:rPr>
                <w:bCs/>
              </w:rPr>
              <w:t>0</w:t>
            </w:r>
            <w:r w:rsidRPr="00FF132B">
              <w:rPr>
                <w:bCs/>
              </w:rPr>
              <w:t>.3539</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.1949</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.1439</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.1184</w:t>
            </w:r>
          </w:p>
        </w:tc>
        <w:tc>
          <w:tcPr>
            <w:tcW w:w="1337" w:type="dxa"/>
          </w:tcPr>
          <w:p w:rsidR="009C565F" w:rsidRPr="00FF132B" w:rsidRDefault="009C565F" w:rsidP="001B3045">
            <w:pPr>
              <w:jc w:val="center"/>
              <w:rPr>
                <w:bCs/>
              </w:rPr>
            </w:pPr>
            <w:r>
              <w:rPr>
                <w:bCs/>
              </w:rPr>
              <w:t>0</w:t>
            </w:r>
            <w:r w:rsidRPr="00FF132B">
              <w:rPr>
                <w:bCs/>
              </w:rPr>
              <w:t>.0277</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.0140</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.0094</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.0070</w:t>
            </w:r>
          </w:p>
        </w:tc>
        <w:tc>
          <w:tcPr>
            <w:tcW w:w="1163" w:type="dxa"/>
          </w:tcPr>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.0416</w:t>
            </w:r>
          </w:p>
        </w:tc>
        <w:tc>
          <w:tcPr>
            <w:tcW w:w="928" w:type="dxa"/>
          </w:tcPr>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r w:rsidRPr="00FF132B">
              <w:rPr>
                <w:bCs/>
              </w:rPr>
              <w:t>2.8553</w:t>
            </w:r>
          </w:p>
        </w:tc>
      </w:tr>
      <w:tr w:rsidR="009C565F" w:rsidTr="001B3045">
        <w:trPr>
          <w:trHeight w:val="2210"/>
          <w:jc w:val="center"/>
        </w:trPr>
        <w:tc>
          <w:tcPr>
            <w:tcW w:w="1036" w:type="dxa"/>
          </w:tcPr>
          <w:p w:rsidR="009C565F" w:rsidRDefault="009C565F" w:rsidP="001B3045">
            <w:pPr>
              <w:jc w:val="center"/>
              <w:rPr>
                <w:b/>
              </w:rPr>
            </w:pPr>
            <w:r>
              <w:rPr>
                <w:b/>
              </w:rPr>
              <w:t>20</w:t>
            </w:r>
          </w:p>
        </w:tc>
        <w:tc>
          <w:tcPr>
            <w:tcW w:w="1370" w:type="dxa"/>
          </w:tcPr>
          <w:p w:rsidR="009C565F" w:rsidRDefault="009C565F" w:rsidP="001B3045">
            <w:pPr>
              <w:jc w:val="center"/>
              <w:rPr>
                <w:b/>
              </w:rPr>
            </w:pPr>
            <w:r>
              <w:rPr>
                <w:b/>
              </w:rPr>
              <w:t>100</w:t>
            </w:r>
          </w:p>
          <w:p w:rsidR="009C565F" w:rsidRDefault="009C565F" w:rsidP="001B3045">
            <w:pPr>
              <w:jc w:val="center"/>
              <w:rPr>
                <w:b/>
              </w:rPr>
            </w:pPr>
          </w:p>
          <w:p w:rsidR="009C565F" w:rsidRDefault="009C565F" w:rsidP="001B3045">
            <w:pPr>
              <w:jc w:val="center"/>
              <w:rPr>
                <w:b/>
              </w:rPr>
            </w:pPr>
            <w:r>
              <w:rPr>
                <w:b/>
              </w:rPr>
              <w:t>200</w:t>
            </w:r>
          </w:p>
          <w:p w:rsidR="009C565F" w:rsidRDefault="009C565F" w:rsidP="001B3045">
            <w:pPr>
              <w:jc w:val="center"/>
              <w:rPr>
                <w:b/>
              </w:rPr>
            </w:pPr>
          </w:p>
          <w:p w:rsidR="009C565F" w:rsidRDefault="009C565F" w:rsidP="001B3045">
            <w:pPr>
              <w:jc w:val="center"/>
              <w:rPr>
                <w:b/>
              </w:rPr>
            </w:pPr>
            <w:r>
              <w:rPr>
                <w:b/>
              </w:rPr>
              <w:t>300</w:t>
            </w:r>
          </w:p>
          <w:p w:rsidR="009C565F" w:rsidRDefault="009C565F" w:rsidP="001B3045">
            <w:pPr>
              <w:jc w:val="center"/>
              <w:rPr>
                <w:b/>
              </w:rPr>
            </w:pPr>
          </w:p>
          <w:p w:rsidR="009C565F" w:rsidRDefault="009C565F" w:rsidP="001B3045">
            <w:pPr>
              <w:jc w:val="center"/>
              <w:rPr>
                <w:b/>
              </w:rPr>
            </w:pPr>
            <w:r>
              <w:rPr>
                <w:b/>
              </w:rPr>
              <w:t>400</w:t>
            </w:r>
          </w:p>
          <w:p w:rsidR="009C565F" w:rsidRDefault="009C565F" w:rsidP="001B3045">
            <w:pPr>
              <w:jc w:val="center"/>
              <w:rPr>
                <w:b/>
              </w:rPr>
            </w:pPr>
          </w:p>
        </w:tc>
        <w:tc>
          <w:tcPr>
            <w:tcW w:w="1063" w:type="dxa"/>
            <w:gridSpan w:val="2"/>
          </w:tcPr>
          <w:p w:rsidR="009C565F" w:rsidRPr="00FF132B" w:rsidRDefault="009C565F" w:rsidP="001B3045">
            <w:pPr>
              <w:jc w:val="center"/>
              <w:rPr>
                <w:bCs/>
              </w:rPr>
            </w:pPr>
            <w:r w:rsidRPr="00FF132B">
              <w:rPr>
                <w:bCs/>
              </w:rPr>
              <w:t>8.983</w:t>
            </w:r>
          </w:p>
          <w:p w:rsidR="009C565F" w:rsidRPr="00FF132B" w:rsidRDefault="009C565F" w:rsidP="001B3045">
            <w:pPr>
              <w:jc w:val="center"/>
              <w:rPr>
                <w:bCs/>
              </w:rPr>
            </w:pPr>
          </w:p>
          <w:p w:rsidR="009C565F" w:rsidRPr="00FF132B" w:rsidRDefault="009C565F" w:rsidP="001B3045">
            <w:pPr>
              <w:jc w:val="center"/>
              <w:rPr>
                <w:bCs/>
              </w:rPr>
            </w:pPr>
            <w:r w:rsidRPr="00FF132B">
              <w:rPr>
                <w:bCs/>
              </w:rPr>
              <w:t>18.153</w:t>
            </w:r>
          </w:p>
          <w:p w:rsidR="009C565F" w:rsidRPr="00FF132B" w:rsidRDefault="009C565F" w:rsidP="001B3045">
            <w:pPr>
              <w:jc w:val="center"/>
              <w:rPr>
                <w:bCs/>
              </w:rPr>
            </w:pPr>
          </w:p>
          <w:p w:rsidR="009C565F" w:rsidRPr="00FF132B" w:rsidRDefault="009C565F" w:rsidP="001B3045">
            <w:pPr>
              <w:jc w:val="center"/>
              <w:rPr>
                <w:bCs/>
              </w:rPr>
            </w:pPr>
            <w:r w:rsidRPr="00FF132B">
              <w:rPr>
                <w:bCs/>
              </w:rPr>
              <w:t>27.5</w:t>
            </w:r>
          </w:p>
          <w:p w:rsidR="009C565F" w:rsidRPr="00FF132B" w:rsidRDefault="009C565F" w:rsidP="001B3045">
            <w:pPr>
              <w:jc w:val="center"/>
              <w:rPr>
                <w:bCs/>
              </w:rPr>
            </w:pPr>
          </w:p>
          <w:p w:rsidR="009C565F" w:rsidRPr="00FF132B" w:rsidRDefault="009C565F" w:rsidP="001B3045">
            <w:pPr>
              <w:jc w:val="center"/>
              <w:rPr>
                <w:bCs/>
              </w:rPr>
            </w:pPr>
            <w:r w:rsidRPr="00FF132B">
              <w:rPr>
                <w:bCs/>
              </w:rPr>
              <w:t>36.962</w:t>
            </w:r>
          </w:p>
        </w:tc>
        <w:tc>
          <w:tcPr>
            <w:tcW w:w="844" w:type="dxa"/>
          </w:tcPr>
          <w:p w:rsidR="009C565F" w:rsidRPr="00FF132B" w:rsidRDefault="009C565F" w:rsidP="001B3045">
            <w:pPr>
              <w:jc w:val="center"/>
              <w:rPr>
                <w:bCs/>
              </w:rPr>
            </w:pPr>
            <w:r>
              <w:rPr>
                <w:bCs/>
              </w:rPr>
              <w:t>0</w:t>
            </w:r>
            <w:r w:rsidRPr="00FF132B">
              <w:rPr>
                <w:bCs/>
              </w:rPr>
              <w:t>.113</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.0550</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.036</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.027</w:t>
            </w:r>
          </w:p>
        </w:tc>
        <w:tc>
          <w:tcPr>
            <w:tcW w:w="841" w:type="dxa"/>
          </w:tcPr>
          <w:p w:rsidR="009C565F" w:rsidRPr="00FF132B" w:rsidRDefault="009C565F" w:rsidP="001B3045">
            <w:pPr>
              <w:jc w:val="center"/>
              <w:rPr>
                <w:bCs/>
              </w:rPr>
            </w:pPr>
            <w:r>
              <w:rPr>
                <w:bCs/>
              </w:rPr>
              <w:t>0</w:t>
            </w:r>
            <w:r w:rsidRPr="00FF132B">
              <w:rPr>
                <w:bCs/>
              </w:rPr>
              <w:t>.294</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.162</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.12</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.098</w:t>
            </w:r>
          </w:p>
        </w:tc>
        <w:tc>
          <w:tcPr>
            <w:tcW w:w="1337" w:type="dxa"/>
          </w:tcPr>
          <w:p w:rsidR="009C565F" w:rsidRPr="00FF132B" w:rsidRDefault="009C565F" w:rsidP="001B3045">
            <w:pPr>
              <w:jc w:val="center"/>
              <w:rPr>
                <w:bCs/>
              </w:rPr>
            </w:pPr>
            <w:r>
              <w:rPr>
                <w:bCs/>
              </w:rPr>
              <w:t>0</w:t>
            </w:r>
            <w:r w:rsidRPr="00FF132B">
              <w:rPr>
                <w:bCs/>
              </w:rPr>
              <w:t>.022</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.0115</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.0070</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.0057</w:t>
            </w:r>
          </w:p>
        </w:tc>
        <w:tc>
          <w:tcPr>
            <w:tcW w:w="1163" w:type="dxa"/>
          </w:tcPr>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.0351</w:t>
            </w:r>
          </w:p>
        </w:tc>
        <w:tc>
          <w:tcPr>
            <w:tcW w:w="928" w:type="dxa"/>
          </w:tcPr>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r w:rsidRPr="00FF132B">
              <w:rPr>
                <w:bCs/>
              </w:rPr>
              <w:t>2.3308</w:t>
            </w:r>
          </w:p>
        </w:tc>
      </w:tr>
      <w:tr w:rsidR="009C565F" w:rsidTr="001B3045">
        <w:trPr>
          <w:trHeight w:val="2210"/>
          <w:jc w:val="center"/>
        </w:trPr>
        <w:tc>
          <w:tcPr>
            <w:tcW w:w="1036" w:type="dxa"/>
          </w:tcPr>
          <w:p w:rsidR="009C565F" w:rsidRDefault="009C565F" w:rsidP="001B3045">
            <w:pPr>
              <w:jc w:val="center"/>
              <w:rPr>
                <w:b/>
              </w:rPr>
            </w:pPr>
            <w:r>
              <w:rPr>
                <w:b/>
              </w:rPr>
              <w:lastRenderedPageBreak/>
              <w:t>30</w:t>
            </w:r>
          </w:p>
        </w:tc>
        <w:tc>
          <w:tcPr>
            <w:tcW w:w="1384" w:type="dxa"/>
            <w:gridSpan w:val="2"/>
          </w:tcPr>
          <w:p w:rsidR="009C565F" w:rsidRDefault="009C565F" w:rsidP="001B3045">
            <w:pPr>
              <w:jc w:val="center"/>
              <w:rPr>
                <w:b/>
              </w:rPr>
            </w:pPr>
            <w:r>
              <w:rPr>
                <w:b/>
              </w:rPr>
              <w:t>100</w:t>
            </w:r>
          </w:p>
          <w:p w:rsidR="009C565F" w:rsidRDefault="009C565F" w:rsidP="001B3045">
            <w:pPr>
              <w:jc w:val="center"/>
              <w:rPr>
                <w:b/>
              </w:rPr>
            </w:pPr>
          </w:p>
          <w:p w:rsidR="009C565F" w:rsidRDefault="009C565F" w:rsidP="001B3045">
            <w:pPr>
              <w:jc w:val="center"/>
              <w:rPr>
                <w:b/>
              </w:rPr>
            </w:pPr>
            <w:r>
              <w:rPr>
                <w:b/>
              </w:rPr>
              <w:t>200</w:t>
            </w:r>
          </w:p>
          <w:p w:rsidR="009C565F" w:rsidRDefault="009C565F" w:rsidP="001B3045">
            <w:pPr>
              <w:jc w:val="center"/>
              <w:rPr>
                <w:b/>
              </w:rPr>
            </w:pPr>
          </w:p>
          <w:p w:rsidR="009C565F" w:rsidRDefault="009C565F" w:rsidP="001B3045">
            <w:pPr>
              <w:jc w:val="center"/>
              <w:rPr>
                <w:b/>
              </w:rPr>
            </w:pPr>
            <w:r>
              <w:rPr>
                <w:b/>
              </w:rPr>
              <w:t>300</w:t>
            </w:r>
          </w:p>
          <w:p w:rsidR="009C565F" w:rsidRDefault="009C565F" w:rsidP="001B3045">
            <w:pPr>
              <w:jc w:val="center"/>
              <w:rPr>
                <w:b/>
              </w:rPr>
            </w:pPr>
          </w:p>
          <w:p w:rsidR="009C565F" w:rsidRDefault="009C565F" w:rsidP="001B3045">
            <w:pPr>
              <w:jc w:val="center"/>
              <w:rPr>
                <w:b/>
              </w:rPr>
            </w:pPr>
            <w:r>
              <w:rPr>
                <w:b/>
              </w:rPr>
              <w:t>400</w:t>
            </w:r>
          </w:p>
        </w:tc>
        <w:tc>
          <w:tcPr>
            <w:tcW w:w="1049" w:type="dxa"/>
          </w:tcPr>
          <w:p w:rsidR="009C565F" w:rsidRPr="00FF132B" w:rsidRDefault="009C565F" w:rsidP="001B3045">
            <w:pPr>
              <w:jc w:val="center"/>
              <w:rPr>
                <w:bCs/>
              </w:rPr>
            </w:pPr>
            <w:r w:rsidRPr="00FF132B">
              <w:rPr>
                <w:bCs/>
              </w:rPr>
              <w:t>8.813</w:t>
            </w:r>
          </w:p>
          <w:p w:rsidR="009C565F" w:rsidRPr="00FF132B" w:rsidRDefault="009C565F" w:rsidP="001B3045">
            <w:pPr>
              <w:jc w:val="center"/>
              <w:rPr>
                <w:bCs/>
              </w:rPr>
            </w:pPr>
          </w:p>
          <w:p w:rsidR="009C565F" w:rsidRPr="00FF132B" w:rsidRDefault="009C565F" w:rsidP="001B3045">
            <w:pPr>
              <w:jc w:val="center"/>
              <w:rPr>
                <w:bCs/>
              </w:rPr>
            </w:pPr>
            <w:r w:rsidRPr="00FF132B">
              <w:rPr>
                <w:bCs/>
              </w:rPr>
              <w:t>17.846</w:t>
            </w:r>
          </w:p>
          <w:p w:rsidR="009C565F" w:rsidRPr="00FF132B" w:rsidRDefault="009C565F" w:rsidP="001B3045">
            <w:pPr>
              <w:jc w:val="center"/>
              <w:rPr>
                <w:bCs/>
              </w:rPr>
            </w:pPr>
          </w:p>
          <w:p w:rsidR="009C565F" w:rsidRPr="00FF132B" w:rsidRDefault="009C565F" w:rsidP="001B3045">
            <w:pPr>
              <w:jc w:val="center"/>
              <w:rPr>
                <w:bCs/>
              </w:rPr>
            </w:pPr>
            <w:r w:rsidRPr="00FF132B">
              <w:rPr>
                <w:bCs/>
              </w:rPr>
              <w:t>27.5</w:t>
            </w:r>
          </w:p>
          <w:p w:rsidR="009C565F" w:rsidRPr="00FF132B" w:rsidRDefault="009C565F" w:rsidP="001B3045">
            <w:pPr>
              <w:jc w:val="center"/>
              <w:rPr>
                <w:bCs/>
              </w:rPr>
            </w:pPr>
          </w:p>
          <w:p w:rsidR="009C565F" w:rsidRPr="00FF132B" w:rsidRDefault="009C565F" w:rsidP="001B3045">
            <w:pPr>
              <w:jc w:val="center"/>
              <w:rPr>
                <w:bCs/>
              </w:rPr>
            </w:pPr>
            <w:r w:rsidRPr="00FF132B">
              <w:rPr>
                <w:bCs/>
              </w:rPr>
              <w:t>36. 455</w:t>
            </w:r>
          </w:p>
          <w:p w:rsidR="009C565F" w:rsidRPr="00FF132B" w:rsidRDefault="009C565F" w:rsidP="001B3045">
            <w:pPr>
              <w:jc w:val="center"/>
              <w:rPr>
                <w:bCs/>
              </w:rPr>
            </w:pPr>
          </w:p>
        </w:tc>
        <w:tc>
          <w:tcPr>
            <w:tcW w:w="844" w:type="dxa"/>
          </w:tcPr>
          <w:p w:rsidR="009C565F" w:rsidRPr="00FF132B" w:rsidRDefault="009C565F" w:rsidP="001B3045">
            <w:pPr>
              <w:jc w:val="center"/>
              <w:rPr>
                <w:bCs/>
              </w:rPr>
            </w:pPr>
            <w:r>
              <w:rPr>
                <w:bCs/>
              </w:rPr>
              <w:t>0</w:t>
            </w:r>
            <w:r w:rsidRPr="00FF132B">
              <w:rPr>
                <w:bCs/>
              </w:rPr>
              <w:t>.113</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.056</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.036</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.027</w:t>
            </w:r>
          </w:p>
        </w:tc>
        <w:tc>
          <w:tcPr>
            <w:tcW w:w="841" w:type="dxa"/>
          </w:tcPr>
          <w:p w:rsidR="009C565F" w:rsidRPr="00FF132B" w:rsidRDefault="009C565F" w:rsidP="001B3045">
            <w:pPr>
              <w:jc w:val="center"/>
              <w:rPr>
                <w:bCs/>
              </w:rPr>
            </w:pPr>
            <w:r>
              <w:rPr>
                <w:bCs/>
              </w:rPr>
              <w:t>0</w:t>
            </w:r>
            <w:r w:rsidRPr="00FF132B">
              <w:rPr>
                <w:bCs/>
              </w:rPr>
              <w:t>.252</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.139</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.102</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.084</w:t>
            </w:r>
          </w:p>
        </w:tc>
        <w:tc>
          <w:tcPr>
            <w:tcW w:w="1337" w:type="dxa"/>
          </w:tcPr>
          <w:p w:rsidR="009C565F" w:rsidRPr="00FF132B" w:rsidRDefault="009C565F" w:rsidP="001B3045">
            <w:pPr>
              <w:jc w:val="center"/>
              <w:rPr>
                <w:bCs/>
              </w:rPr>
            </w:pPr>
            <w:r>
              <w:rPr>
                <w:bCs/>
              </w:rPr>
              <w:t>0</w:t>
            </w:r>
            <w:r w:rsidRPr="00FF132B">
              <w:rPr>
                <w:bCs/>
              </w:rPr>
              <w:t>.0192</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.0096</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.0064</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.0048</w:t>
            </w:r>
          </w:p>
        </w:tc>
        <w:tc>
          <w:tcPr>
            <w:tcW w:w="1163" w:type="dxa"/>
          </w:tcPr>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.0304</w:t>
            </w:r>
          </w:p>
        </w:tc>
        <w:tc>
          <w:tcPr>
            <w:tcW w:w="928" w:type="dxa"/>
          </w:tcPr>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r w:rsidRPr="00FF132B">
              <w:rPr>
                <w:bCs/>
              </w:rPr>
              <w:t>1.9581</w:t>
            </w:r>
          </w:p>
        </w:tc>
      </w:tr>
      <w:tr w:rsidR="009C565F" w:rsidTr="001B3045">
        <w:trPr>
          <w:trHeight w:val="1924"/>
          <w:jc w:val="center"/>
        </w:trPr>
        <w:tc>
          <w:tcPr>
            <w:tcW w:w="1036" w:type="dxa"/>
          </w:tcPr>
          <w:p w:rsidR="009C565F" w:rsidRDefault="009C565F" w:rsidP="001B3045">
            <w:pPr>
              <w:jc w:val="center"/>
              <w:rPr>
                <w:b/>
              </w:rPr>
            </w:pPr>
            <w:r>
              <w:rPr>
                <w:b/>
              </w:rPr>
              <w:t>40</w:t>
            </w:r>
          </w:p>
        </w:tc>
        <w:tc>
          <w:tcPr>
            <w:tcW w:w="1384" w:type="dxa"/>
            <w:gridSpan w:val="2"/>
          </w:tcPr>
          <w:p w:rsidR="009C565F" w:rsidRDefault="009C565F" w:rsidP="001B3045">
            <w:pPr>
              <w:jc w:val="center"/>
              <w:rPr>
                <w:b/>
              </w:rPr>
            </w:pPr>
            <w:r>
              <w:rPr>
                <w:b/>
              </w:rPr>
              <w:t>100</w:t>
            </w:r>
          </w:p>
          <w:p w:rsidR="009C565F" w:rsidRDefault="009C565F" w:rsidP="001B3045">
            <w:pPr>
              <w:jc w:val="center"/>
              <w:rPr>
                <w:b/>
              </w:rPr>
            </w:pPr>
          </w:p>
          <w:p w:rsidR="009C565F" w:rsidRDefault="009C565F" w:rsidP="001B3045">
            <w:pPr>
              <w:jc w:val="center"/>
              <w:rPr>
                <w:b/>
              </w:rPr>
            </w:pPr>
            <w:r>
              <w:rPr>
                <w:b/>
              </w:rPr>
              <w:t>200</w:t>
            </w:r>
          </w:p>
          <w:p w:rsidR="009C565F" w:rsidRDefault="009C565F" w:rsidP="001B3045">
            <w:pPr>
              <w:jc w:val="center"/>
              <w:rPr>
                <w:b/>
              </w:rPr>
            </w:pPr>
          </w:p>
          <w:p w:rsidR="009C565F" w:rsidRDefault="009C565F" w:rsidP="001B3045">
            <w:pPr>
              <w:jc w:val="center"/>
              <w:rPr>
                <w:b/>
              </w:rPr>
            </w:pPr>
            <w:r>
              <w:rPr>
                <w:b/>
              </w:rPr>
              <w:t>300</w:t>
            </w:r>
          </w:p>
          <w:p w:rsidR="009C565F" w:rsidRDefault="009C565F" w:rsidP="001B3045">
            <w:pPr>
              <w:jc w:val="center"/>
              <w:rPr>
                <w:b/>
              </w:rPr>
            </w:pPr>
          </w:p>
          <w:p w:rsidR="009C565F" w:rsidRDefault="009C565F" w:rsidP="001B3045">
            <w:pPr>
              <w:jc w:val="center"/>
              <w:rPr>
                <w:b/>
              </w:rPr>
            </w:pPr>
            <w:r>
              <w:rPr>
                <w:b/>
              </w:rPr>
              <w:t>400</w:t>
            </w:r>
          </w:p>
        </w:tc>
        <w:tc>
          <w:tcPr>
            <w:tcW w:w="1049" w:type="dxa"/>
          </w:tcPr>
          <w:p w:rsidR="009C565F" w:rsidRPr="00FF132B" w:rsidRDefault="009C565F" w:rsidP="001B3045">
            <w:pPr>
              <w:jc w:val="center"/>
              <w:rPr>
                <w:bCs/>
              </w:rPr>
            </w:pPr>
            <w:r w:rsidRPr="00FF132B">
              <w:rPr>
                <w:bCs/>
              </w:rPr>
              <w:t>8.646</w:t>
            </w:r>
          </w:p>
          <w:p w:rsidR="009C565F" w:rsidRPr="00FF132B" w:rsidRDefault="009C565F" w:rsidP="001B3045">
            <w:pPr>
              <w:jc w:val="center"/>
              <w:rPr>
                <w:bCs/>
              </w:rPr>
            </w:pPr>
          </w:p>
          <w:p w:rsidR="009C565F" w:rsidRPr="00FF132B" w:rsidRDefault="009C565F" w:rsidP="001B3045">
            <w:pPr>
              <w:jc w:val="center"/>
              <w:rPr>
                <w:bCs/>
              </w:rPr>
            </w:pPr>
            <w:r w:rsidRPr="00FF132B">
              <w:rPr>
                <w:bCs/>
              </w:rPr>
              <w:t>17.538</w:t>
            </w:r>
          </w:p>
          <w:p w:rsidR="009C565F" w:rsidRPr="00FF132B" w:rsidRDefault="009C565F" w:rsidP="001B3045">
            <w:pPr>
              <w:jc w:val="center"/>
              <w:rPr>
                <w:bCs/>
              </w:rPr>
            </w:pPr>
          </w:p>
          <w:p w:rsidR="009C565F" w:rsidRPr="00FF132B" w:rsidRDefault="009C565F" w:rsidP="001B3045">
            <w:pPr>
              <w:jc w:val="center"/>
              <w:rPr>
                <w:bCs/>
              </w:rPr>
            </w:pPr>
            <w:r w:rsidRPr="00FF132B">
              <w:rPr>
                <w:bCs/>
              </w:rPr>
              <w:t>26.66</w:t>
            </w:r>
          </w:p>
          <w:p w:rsidR="009C565F" w:rsidRPr="00FF132B" w:rsidRDefault="009C565F" w:rsidP="001B3045">
            <w:pPr>
              <w:jc w:val="center"/>
              <w:rPr>
                <w:bCs/>
              </w:rPr>
            </w:pPr>
          </w:p>
          <w:p w:rsidR="009C565F" w:rsidRPr="00FF132B" w:rsidRDefault="009C565F" w:rsidP="001B3045">
            <w:pPr>
              <w:jc w:val="center"/>
              <w:rPr>
                <w:bCs/>
              </w:rPr>
            </w:pPr>
            <w:r w:rsidRPr="00FF132B">
              <w:rPr>
                <w:bCs/>
              </w:rPr>
              <w:t>35.949</w:t>
            </w:r>
          </w:p>
        </w:tc>
        <w:tc>
          <w:tcPr>
            <w:tcW w:w="844" w:type="dxa"/>
          </w:tcPr>
          <w:p w:rsidR="009C565F" w:rsidRPr="00FF132B" w:rsidRDefault="009C565F" w:rsidP="001B3045">
            <w:pPr>
              <w:jc w:val="center"/>
              <w:rPr>
                <w:bCs/>
              </w:rPr>
            </w:pPr>
            <w:r>
              <w:rPr>
                <w:bCs/>
              </w:rPr>
              <w:t>0</w:t>
            </w:r>
            <w:r w:rsidRPr="00FF132B">
              <w:rPr>
                <w:bCs/>
              </w:rPr>
              <w:t>.1156</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.057</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.037</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.027</w:t>
            </w:r>
          </w:p>
        </w:tc>
        <w:tc>
          <w:tcPr>
            <w:tcW w:w="841" w:type="dxa"/>
          </w:tcPr>
          <w:p w:rsidR="009C565F" w:rsidRPr="00FF132B" w:rsidRDefault="009C565F" w:rsidP="001B3045">
            <w:pPr>
              <w:jc w:val="center"/>
              <w:rPr>
                <w:bCs/>
              </w:rPr>
            </w:pPr>
            <w:r>
              <w:rPr>
                <w:bCs/>
              </w:rPr>
              <w:t>0</w:t>
            </w:r>
            <w:r w:rsidRPr="00FF132B">
              <w:rPr>
                <w:bCs/>
              </w:rPr>
              <w:t>.221</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.121</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.089</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.074</w:t>
            </w:r>
          </w:p>
        </w:tc>
        <w:tc>
          <w:tcPr>
            <w:tcW w:w="1337" w:type="dxa"/>
          </w:tcPr>
          <w:p w:rsidR="009C565F" w:rsidRPr="00FF132B" w:rsidRDefault="009C565F" w:rsidP="001B3045">
            <w:pPr>
              <w:jc w:val="center"/>
              <w:rPr>
                <w:bCs/>
              </w:rPr>
            </w:pPr>
            <w:r>
              <w:rPr>
                <w:bCs/>
              </w:rPr>
              <w:t>0</w:t>
            </w:r>
            <w:r w:rsidRPr="00FF132B">
              <w:rPr>
                <w:bCs/>
              </w:rPr>
              <w:t>.0165</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.008</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.0056</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.0041</w:t>
            </w:r>
          </w:p>
        </w:tc>
        <w:tc>
          <w:tcPr>
            <w:tcW w:w="1163" w:type="dxa"/>
          </w:tcPr>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.0269</w:t>
            </w:r>
          </w:p>
        </w:tc>
        <w:tc>
          <w:tcPr>
            <w:tcW w:w="928" w:type="dxa"/>
          </w:tcPr>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r w:rsidRPr="00FF132B">
              <w:rPr>
                <w:bCs/>
              </w:rPr>
              <w:t>1.6784</w:t>
            </w:r>
          </w:p>
        </w:tc>
      </w:tr>
      <w:tr w:rsidR="009C565F" w:rsidTr="001B3045">
        <w:trPr>
          <w:cantSplit/>
          <w:trHeight w:val="1647"/>
          <w:jc w:val="center"/>
        </w:trPr>
        <w:tc>
          <w:tcPr>
            <w:tcW w:w="1036" w:type="dxa"/>
          </w:tcPr>
          <w:p w:rsidR="009C565F" w:rsidRDefault="009C565F" w:rsidP="001B3045">
            <w:pPr>
              <w:jc w:val="center"/>
              <w:rPr>
                <w:b/>
              </w:rPr>
            </w:pPr>
            <w:r>
              <w:rPr>
                <w:b/>
              </w:rPr>
              <w:t>50</w:t>
            </w:r>
          </w:p>
        </w:tc>
        <w:tc>
          <w:tcPr>
            <w:tcW w:w="1384" w:type="dxa"/>
            <w:gridSpan w:val="2"/>
          </w:tcPr>
          <w:p w:rsidR="009C565F" w:rsidRDefault="009C565F" w:rsidP="001B3045">
            <w:pPr>
              <w:jc w:val="center"/>
              <w:rPr>
                <w:b/>
              </w:rPr>
            </w:pPr>
            <w:r>
              <w:rPr>
                <w:b/>
              </w:rPr>
              <w:t>100</w:t>
            </w:r>
          </w:p>
          <w:p w:rsidR="009C565F" w:rsidRDefault="009C565F" w:rsidP="001B3045">
            <w:pPr>
              <w:jc w:val="center"/>
              <w:rPr>
                <w:b/>
              </w:rPr>
            </w:pPr>
          </w:p>
          <w:p w:rsidR="009C565F" w:rsidRDefault="009C565F" w:rsidP="001B3045">
            <w:pPr>
              <w:jc w:val="center"/>
              <w:rPr>
                <w:b/>
              </w:rPr>
            </w:pPr>
            <w:r>
              <w:rPr>
                <w:b/>
              </w:rPr>
              <w:t>200</w:t>
            </w:r>
          </w:p>
          <w:p w:rsidR="009C565F" w:rsidRDefault="009C565F" w:rsidP="001B3045">
            <w:pPr>
              <w:jc w:val="center"/>
              <w:rPr>
                <w:b/>
              </w:rPr>
            </w:pPr>
          </w:p>
          <w:p w:rsidR="009C565F" w:rsidRDefault="009C565F" w:rsidP="001B3045">
            <w:pPr>
              <w:jc w:val="center"/>
              <w:rPr>
                <w:b/>
              </w:rPr>
            </w:pPr>
            <w:r>
              <w:rPr>
                <w:b/>
              </w:rPr>
              <w:t>300</w:t>
            </w:r>
          </w:p>
          <w:p w:rsidR="009C565F" w:rsidRDefault="009C565F" w:rsidP="001B3045">
            <w:pPr>
              <w:jc w:val="center"/>
              <w:rPr>
                <w:b/>
              </w:rPr>
            </w:pPr>
          </w:p>
          <w:p w:rsidR="009C565F" w:rsidRDefault="009C565F" w:rsidP="001B3045">
            <w:pPr>
              <w:jc w:val="center"/>
              <w:rPr>
                <w:b/>
              </w:rPr>
            </w:pPr>
            <w:r>
              <w:rPr>
                <w:b/>
              </w:rPr>
              <w:t>400</w:t>
            </w:r>
          </w:p>
        </w:tc>
        <w:tc>
          <w:tcPr>
            <w:tcW w:w="1049" w:type="dxa"/>
          </w:tcPr>
          <w:p w:rsidR="009C565F" w:rsidRPr="00FF132B" w:rsidRDefault="009C565F" w:rsidP="001B3045">
            <w:pPr>
              <w:jc w:val="center"/>
              <w:rPr>
                <w:bCs/>
              </w:rPr>
            </w:pPr>
            <w:r w:rsidRPr="00FF132B">
              <w:rPr>
                <w:bCs/>
              </w:rPr>
              <w:t>8.474</w:t>
            </w:r>
          </w:p>
          <w:p w:rsidR="009C565F" w:rsidRPr="00FF132B" w:rsidRDefault="009C565F" w:rsidP="001B3045">
            <w:pPr>
              <w:jc w:val="center"/>
              <w:rPr>
                <w:bCs/>
              </w:rPr>
            </w:pPr>
          </w:p>
          <w:p w:rsidR="009C565F" w:rsidRDefault="009C565F" w:rsidP="001B3045">
            <w:pPr>
              <w:jc w:val="center"/>
              <w:rPr>
                <w:bCs/>
              </w:rPr>
            </w:pPr>
            <w:r w:rsidRPr="00FF132B">
              <w:rPr>
                <w:bCs/>
              </w:rPr>
              <w:t>17.230</w:t>
            </w:r>
          </w:p>
          <w:p w:rsidR="009C565F" w:rsidRPr="00FF132B" w:rsidRDefault="009C565F" w:rsidP="001B3045">
            <w:pPr>
              <w:jc w:val="center"/>
              <w:rPr>
                <w:bCs/>
              </w:rPr>
            </w:pPr>
          </w:p>
          <w:p w:rsidR="009C565F" w:rsidRDefault="009C565F" w:rsidP="001B3045">
            <w:pPr>
              <w:jc w:val="center"/>
              <w:rPr>
                <w:bCs/>
              </w:rPr>
            </w:pPr>
            <w:r w:rsidRPr="00FF132B">
              <w:rPr>
                <w:bCs/>
              </w:rPr>
              <w:t>26.25</w:t>
            </w:r>
          </w:p>
          <w:p w:rsidR="009C565F" w:rsidRDefault="009C565F" w:rsidP="001B3045">
            <w:pPr>
              <w:jc w:val="center"/>
              <w:rPr>
                <w:bCs/>
              </w:rPr>
            </w:pPr>
          </w:p>
          <w:p w:rsidR="009C565F" w:rsidRPr="00FF132B" w:rsidRDefault="009C565F" w:rsidP="001B3045">
            <w:pPr>
              <w:jc w:val="center"/>
              <w:rPr>
                <w:bCs/>
              </w:rPr>
            </w:pPr>
            <w:r w:rsidRPr="00FF132B">
              <w:rPr>
                <w:bCs/>
              </w:rPr>
              <w:t>35.443</w:t>
            </w:r>
          </w:p>
        </w:tc>
        <w:tc>
          <w:tcPr>
            <w:tcW w:w="844" w:type="dxa"/>
          </w:tcPr>
          <w:p w:rsidR="009C565F" w:rsidRPr="00FF132B" w:rsidRDefault="009C565F" w:rsidP="001B3045">
            <w:pPr>
              <w:jc w:val="center"/>
              <w:rPr>
                <w:bCs/>
              </w:rPr>
            </w:pPr>
            <w:r>
              <w:rPr>
                <w:bCs/>
              </w:rPr>
              <w:t>0</w:t>
            </w:r>
            <w:r w:rsidRPr="00FF132B">
              <w:rPr>
                <w:bCs/>
              </w:rPr>
              <w:t>.118</w:t>
            </w:r>
          </w:p>
          <w:p w:rsidR="009C565F" w:rsidRPr="00FF132B" w:rsidRDefault="009C565F" w:rsidP="001B3045">
            <w:pPr>
              <w:jc w:val="center"/>
              <w:rPr>
                <w:bCs/>
              </w:rPr>
            </w:pPr>
          </w:p>
          <w:p w:rsidR="009C565F" w:rsidRDefault="009C565F" w:rsidP="001B3045">
            <w:pPr>
              <w:jc w:val="center"/>
              <w:rPr>
                <w:bCs/>
              </w:rPr>
            </w:pPr>
            <w:r>
              <w:rPr>
                <w:bCs/>
              </w:rPr>
              <w:t>0</w:t>
            </w:r>
            <w:r w:rsidRPr="00FF132B">
              <w:rPr>
                <w:bCs/>
              </w:rPr>
              <w:t>.058</w:t>
            </w:r>
          </w:p>
          <w:p w:rsidR="009C565F" w:rsidRPr="00FF132B" w:rsidRDefault="009C565F" w:rsidP="001B3045">
            <w:pPr>
              <w:jc w:val="center"/>
              <w:rPr>
                <w:bCs/>
              </w:rPr>
            </w:pPr>
          </w:p>
          <w:p w:rsidR="009C565F" w:rsidRDefault="009C565F" w:rsidP="001B3045">
            <w:pPr>
              <w:jc w:val="center"/>
              <w:rPr>
                <w:bCs/>
              </w:rPr>
            </w:pPr>
            <w:r>
              <w:rPr>
                <w:bCs/>
              </w:rPr>
              <w:t>0</w:t>
            </w:r>
            <w:r w:rsidRPr="00FF132B">
              <w:rPr>
                <w:bCs/>
              </w:rPr>
              <w:t>.038</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.028</w:t>
            </w:r>
          </w:p>
        </w:tc>
        <w:tc>
          <w:tcPr>
            <w:tcW w:w="841" w:type="dxa"/>
          </w:tcPr>
          <w:p w:rsidR="009C565F" w:rsidRPr="00FF132B" w:rsidRDefault="009C565F" w:rsidP="001B3045">
            <w:pPr>
              <w:jc w:val="center"/>
              <w:rPr>
                <w:bCs/>
              </w:rPr>
            </w:pPr>
            <w:r>
              <w:rPr>
                <w:bCs/>
              </w:rPr>
              <w:t>0</w:t>
            </w:r>
            <w:r w:rsidRPr="00FF132B">
              <w:rPr>
                <w:bCs/>
              </w:rPr>
              <w:t>.196</w:t>
            </w:r>
          </w:p>
          <w:p w:rsidR="009C565F" w:rsidRPr="00FF132B" w:rsidRDefault="009C565F" w:rsidP="001B3045">
            <w:pPr>
              <w:jc w:val="center"/>
              <w:rPr>
                <w:bCs/>
              </w:rPr>
            </w:pPr>
          </w:p>
          <w:p w:rsidR="009C565F" w:rsidRDefault="009C565F" w:rsidP="001B3045">
            <w:pPr>
              <w:jc w:val="center"/>
              <w:rPr>
                <w:bCs/>
              </w:rPr>
            </w:pPr>
            <w:r>
              <w:rPr>
                <w:bCs/>
              </w:rPr>
              <w:t>0</w:t>
            </w:r>
            <w:r w:rsidRPr="00FF132B">
              <w:rPr>
                <w:bCs/>
              </w:rPr>
              <w:t>.108</w:t>
            </w:r>
          </w:p>
          <w:p w:rsidR="009C565F" w:rsidRPr="00FF132B" w:rsidRDefault="009C565F" w:rsidP="001B3045">
            <w:pPr>
              <w:jc w:val="center"/>
              <w:rPr>
                <w:bCs/>
              </w:rPr>
            </w:pPr>
          </w:p>
          <w:p w:rsidR="009C565F" w:rsidRDefault="009C565F" w:rsidP="001B3045">
            <w:pPr>
              <w:jc w:val="center"/>
              <w:rPr>
                <w:bCs/>
              </w:rPr>
            </w:pPr>
            <w:r>
              <w:rPr>
                <w:bCs/>
              </w:rPr>
              <w:t>0</w:t>
            </w:r>
            <w:r w:rsidRPr="00FF132B">
              <w:rPr>
                <w:bCs/>
              </w:rPr>
              <w:t>.08</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.065</w:t>
            </w:r>
          </w:p>
        </w:tc>
        <w:tc>
          <w:tcPr>
            <w:tcW w:w="1337" w:type="dxa"/>
          </w:tcPr>
          <w:p w:rsidR="009C565F" w:rsidRPr="00FF132B" w:rsidRDefault="009C565F" w:rsidP="001B3045">
            <w:pPr>
              <w:jc w:val="center"/>
              <w:rPr>
                <w:bCs/>
              </w:rPr>
            </w:pPr>
            <w:r>
              <w:rPr>
                <w:bCs/>
              </w:rPr>
              <w:t>0</w:t>
            </w:r>
            <w:r w:rsidRPr="00FF132B">
              <w:rPr>
                <w:bCs/>
              </w:rPr>
              <w:t>.0143</w:t>
            </w:r>
          </w:p>
          <w:p w:rsidR="009C565F" w:rsidRPr="00FF132B" w:rsidRDefault="009C565F" w:rsidP="001B3045">
            <w:pPr>
              <w:jc w:val="center"/>
              <w:rPr>
                <w:bCs/>
              </w:rPr>
            </w:pPr>
          </w:p>
          <w:p w:rsidR="009C565F" w:rsidRDefault="009C565F" w:rsidP="001B3045">
            <w:pPr>
              <w:jc w:val="center"/>
              <w:rPr>
                <w:bCs/>
              </w:rPr>
            </w:pPr>
            <w:r>
              <w:rPr>
                <w:bCs/>
              </w:rPr>
              <w:t>0</w:t>
            </w:r>
            <w:r w:rsidRPr="00FF132B">
              <w:rPr>
                <w:bCs/>
              </w:rPr>
              <w:t>.0072</w:t>
            </w:r>
          </w:p>
          <w:p w:rsidR="009C565F" w:rsidRPr="00FF132B" w:rsidRDefault="009C565F" w:rsidP="001B3045">
            <w:pPr>
              <w:jc w:val="center"/>
              <w:rPr>
                <w:bCs/>
              </w:rPr>
            </w:pPr>
          </w:p>
          <w:p w:rsidR="009C565F" w:rsidRDefault="009C565F" w:rsidP="001B3045">
            <w:pPr>
              <w:jc w:val="center"/>
              <w:rPr>
                <w:bCs/>
              </w:rPr>
            </w:pPr>
            <w:r>
              <w:rPr>
                <w:bCs/>
              </w:rPr>
              <w:t>0</w:t>
            </w:r>
            <w:r w:rsidRPr="00FF132B">
              <w:rPr>
                <w:bCs/>
              </w:rPr>
              <w:t>.0048</w:t>
            </w: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.0036</w:t>
            </w:r>
          </w:p>
        </w:tc>
        <w:tc>
          <w:tcPr>
            <w:tcW w:w="1163" w:type="dxa"/>
          </w:tcPr>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r>
              <w:rPr>
                <w:bCs/>
              </w:rPr>
              <w:t>0</w:t>
            </w:r>
            <w:r w:rsidRPr="00FF132B">
              <w:rPr>
                <w:bCs/>
              </w:rPr>
              <w:t>.0243</w:t>
            </w:r>
          </w:p>
          <w:p w:rsidR="009C565F" w:rsidRPr="00FF132B" w:rsidRDefault="009C565F" w:rsidP="001B3045">
            <w:pPr>
              <w:jc w:val="center"/>
              <w:rPr>
                <w:bCs/>
              </w:rPr>
            </w:pPr>
          </w:p>
        </w:tc>
        <w:tc>
          <w:tcPr>
            <w:tcW w:w="928" w:type="dxa"/>
            <w:tcBorders>
              <w:top w:val="nil"/>
              <w:bottom w:val="single" w:sz="4" w:space="0" w:color="auto"/>
            </w:tcBorders>
          </w:tcPr>
          <w:p w:rsidR="009C565F" w:rsidRPr="00FF132B" w:rsidRDefault="009C565F" w:rsidP="001B3045">
            <w:pPr>
              <w:jc w:val="center"/>
              <w:rPr>
                <w:bCs/>
              </w:rPr>
            </w:pPr>
          </w:p>
          <w:p w:rsidR="009C565F" w:rsidRPr="00FF132B" w:rsidRDefault="009C565F" w:rsidP="001B3045">
            <w:pPr>
              <w:jc w:val="center"/>
              <w:rPr>
                <w:bCs/>
              </w:rPr>
            </w:pPr>
          </w:p>
          <w:p w:rsidR="009C565F" w:rsidRPr="00FF132B" w:rsidRDefault="009C565F" w:rsidP="001B3045">
            <w:pPr>
              <w:jc w:val="center"/>
              <w:rPr>
                <w:bCs/>
              </w:rPr>
            </w:pPr>
            <w:r w:rsidRPr="00FF132B">
              <w:rPr>
                <w:bCs/>
              </w:rPr>
              <w:t>1.4579</w:t>
            </w:r>
          </w:p>
        </w:tc>
      </w:tr>
    </w:tbl>
    <w:p w:rsidR="009C565F" w:rsidRDefault="00507760" w:rsidP="00507760">
      <w:r>
        <w:t xml:space="preserve">                            </w:t>
      </w:r>
    </w:p>
    <w:p w:rsidR="009C565F" w:rsidRDefault="009C565F" w:rsidP="00507760"/>
    <w:p w:rsidR="009C565F" w:rsidRDefault="009C565F" w:rsidP="00507760"/>
    <w:p w:rsidR="00507760" w:rsidRDefault="00507760" w:rsidP="00507760">
      <w:r>
        <w:lastRenderedPageBreak/>
        <w:t xml:space="preserve">    </w:t>
      </w:r>
      <w:r w:rsidR="009C565F">
        <w:t xml:space="preserve">                                                                          </w:t>
      </w:r>
      <w:r>
        <w:t>Table-6</w:t>
      </w:r>
    </w:p>
    <w:p w:rsidR="00507760" w:rsidRDefault="00507760" w:rsidP="00507760">
      <w:pPr>
        <w:jc w:val="center"/>
        <w:rPr>
          <w:b/>
        </w:rPr>
      </w:pPr>
      <w:r>
        <w:rPr>
          <w:b/>
        </w:rPr>
        <w:t>INTERPRETATION OF RESULTS OF ADSORPTION OF MALACHITE GREEN IN TERMS OF LANGMIUR ADSORPTION ISOTHERM FOR VARIATION IN INITIAL CONCENTRATION OF THE DYE SOLUTION</w:t>
      </w:r>
    </w:p>
    <w:p w:rsidR="00507760" w:rsidRDefault="00507760" w:rsidP="00507760">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64"/>
        <w:gridCol w:w="1370"/>
        <w:gridCol w:w="959"/>
        <w:gridCol w:w="941"/>
        <w:gridCol w:w="983"/>
        <w:gridCol w:w="1337"/>
        <w:gridCol w:w="1221"/>
        <w:gridCol w:w="1057"/>
      </w:tblGrid>
      <w:tr w:rsidR="00507760" w:rsidTr="000E7427">
        <w:tc>
          <w:tcPr>
            <w:tcW w:w="1164" w:type="dxa"/>
          </w:tcPr>
          <w:p w:rsidR="00507760" w:rsidRDefault="00507760" w:rsidP="000E7427">
            <w:pPr>
              <w:jc w:val="center"/>
              <w:rPr>
                <w:b/>
              </w:rPr>
            </w:pPr>
            <w:r>
              <w:rPr>
                <w:b/>
              </w:rPr>
              <w:t xml:space="preserve">Time in </w:t>
            </w:r>
          </w:p>
          <w:p w:rsidR="00507760" w:rsidRDefault="00507760" w:rsidP="000E7427">
            <w:pPr>
              <w:jc w:val="center"/>
              <w:rPr>
                <w:b/>
              </w:rPr>
            </w:pPr>
            <w:r>
              <w:rPr>
                <w:b/>
              </w:rPr>
              <w:t>minutes</w:t>
            </w:r>
          </w:p>
        </w:tc>
        <w:tc>
          <w:tcPr>
            <w:tcW w:w="1370" w:type="dxa"/>
          </w:tcPr>
          <w:p w:rsidR="00507760" w:rsidRDefault="00507760" w:rsidP="000E7427">
            <w:pPr>
              <w:jc w:val="center"/>
              <w:rPr>
                <w:b/>
              </w:rPr>
            </w:pPr>
            <w:r>
              <w:rPr>
                <w:b/>
              </w:rPr>
              <w:t>Initial</w:t>
            </w:r>
          </w:p>
          <w:p w:rsidR="00507760" w:rsidRDefault="00507760" w:rsidP="000E7427">
            <w:pPr>
              <w:jc w:val="center"/>
              <w:rPr>
                <w:b/>
              </w:rPr>
            </w:pPr>
            <w:r>
              <w:rPr>
                <w:b/>
              </w:rPr>
              <w:t>Conc.ofdye</w:t>
            </w:r>
          </w:p>
          <w:p w:rsidR="00507760" w:rsidRDefault="00507760" w:rsidP="000E7427">
            <w:pPr>
              <w:jc w:val="center"/>
              <w:rPr>
                <w:b/>
              </w:rPr>
            </w:pPr>
            <w:r>
              <w:rPr>
                <w:b/>
              </w:rPr>
              <w:t>mg/L</w:t>
            </w:r>
          </w:p>
        </w:tc>
        <w:tc>
          <w:tcPr>
            <w:tcW w:w="867" w:type="dxa"/>
          </w:tcPr>
          <w:p w:rsidR="00507760" w:rsidRDefault="00507760" w:rsidP="000E7427">
            <w:pPr>
              <w:jc w:val="center"/>
              <w:rPr>
                <w:b/>
              </w:rPr>
            </w:pPr>
            <w:r>
              <w:rPr>
                <w:b/>
              </w:rPr>
              <w:t>Amount of dye left(Ce)</w:t>
            </w:r>
          </w:p>
        </w:tc>
        <w:tc>
          <w:tcPr>
            <w:tcW w:w="857" w:type="dxa"/>
          </w:tcPr>
          <w:p w:rsidR="00507760" w:rsidRDefault="00507760" w:rsidP="000E7427">
            <w:pPr>
              <w:jc w:val="center"/>
              <w:rPr>
                <w:b/>
              </w:rPr>
            </w:pPr>
            <w:r>
              <w:rPr>
                <w:b/>
              </w:rPr>
              <w:t>1/Ce</w:t>
            </w:r>
          </w:p>
        </w:tc>
        <w:tc>
          <w:tcPr>
            <w:tcW w:w="983" w:type="dxa"/>
          </w:tcPr>
          <w:p w:rsidR="00507760" w:rsidRDefault="00507760" w:rsidP="000E7427">
            <w:pPr>
              <w:jc w:val="center"/>
              <w:rPr>
                <w:b/>
              </w:rPr>
            </w:pPr>
            <w:r>
              <w:rPr>
                <w:b/>
              </w:rPr>
              <w:t>m/x</w:t>
            </w:r>
          </w:p>
        </w:tc>
        <w:tc>
          <w:tcPr>
            <w:tcW w:w="1337" w:type="dxa"/>
          </w:tcPr>
          <w:p w:rsidR="00507760" w:rsidRDefault="00507760" w:rsidP="000E7427">
            <w:pPr>
              <w:jc w:val="center"/>
              <w:rPr>
                <w:b/>
              </w:rPr>
            </w:pPr>
            <w:r>
              <w:rPr>
                <w:b/>
              </w:rPr>
              <w:t>Separation factor R</w:t>
            </w:r>
            <w:r>
              <w:rPr>
                <w:b/>
                <w:vertAlign w:val="subscript"/>
              </w:rPr>
              <w:t>L</w:t>
            </w:r>
          </w:p>
        </w:tc>
        <w:tc>
          <w:tcPr>
            <w:tcW w:w="1221" w:type="dxa"/>
          </w:tcPr>
          <w:p w:rsidR="00507760" w:rsidRDefault="00507760" w:rsidP="000E7427">
            <w:pPr>
              <w:jc w:val="center"/>
              <w:rPr>
                <w:b/>
              </w:rPr>
            </w:pPr>
            <w:r>
              <w:rPr>
                <w:b/>
              </w:rPr>
              <w:t>Intercept</w:t>
            </w:r>
          </w:p>
          <w:p w:rsidR="00507760" w:rsidRDefault="00507760" w:rsidP="000E7427">
            <w:pPr>
              <w:jc w:val="center"/>
              <w:rPr>
                <w:b/>
              </w:rPr>
            </w:pPr>
            <w:r>
              <w:rPr>
                <w:b/>
              </w:rPr>
              <w:t>K</w:t>
            </w:r>
            <w:r>
              <w:rPr>
                <w:b/>
                <w:vertAlign w:val="subscript"/>
              </w:rPr>
              <w:t>1</w:t>
            </w:r>
            <w:r>
              <w:rPr>
                <w:b/>
              </w:rPr>
              <w:t>/K</w:t>
            </w:r>
            <w:r>
              <w:rPr>
                <w:b/>
                <w:vertAlign w:val="subscript"/>
              </w:rPr>
              <w:t>1</w:t>
            </w:r>
            <w:r>
              <w:rPr>
                <w:b/>
                <w:vertAlign w:val="superscript"/>
              </w:rPr>
              <w:t>1</w:t>
            </w:r>
          </w:p>
        </w:tc>
        <w:tc>
          <w:tcPr>
            <w:tcW w:w="1057" w:type="dxa"/>
          </w:tcPr>
          <w:p w:rsidR="00507760" w:rsidRDefault="00507760" w:rsidP="000E7427">
            <w:pPr>
              <w:jc w:val="center"/>
              <w:rPr>
                <w:b/>
              </w:rPr>
            </w:pPr>
            <w:r>
              <w:rPr>
                <w:b/>
              </w:rPr>
              <w:t>Slope</w:t>
            </w:r>
          </w:p>
          <w:p w:rsidR="00507760" w:rsidRDefault="00507760" w:rsidP="000E7427">
            <w:pPr>
              <w:jc w:val="center"/>
              <w:rPr>
                <w:b/>
              </w:rPr>
            </w:pPr>
            <w:r>
              <w:rPr>
                <w:b/>
              </w:rPr>
              <w:t>1/K</w:t>
            </w:r>
            <w:r>
              <w:rPr>
                <w:b/>
                <w:vertAlign w:val="subscript"/>
              </w:rPr>
              <w:t>1</w:t>
            </w:r>
            <w:r>
              <w:rPr>
                <w:b/>
                <w:vertAlign w:val="superscript"/>
              </w:rPr>
              <w:t>1</w:t>
            </w:r>
          </w:p>
        </w:tc>
      </w:tr>
      <w:tr w:rsidR="00507760" w:rsidTr="000E7427">
        <w:tc>
          <w:tcPr>
            <w:tcW w:w="1164" w:type="dxa"/>
          </w:tcPr>
          <w:p w:rsidR="00507760" w:rsidRDefault="00507760" w:rsidP="000E7427">
            <w:pPr>
              <w:jc w:val="center"/>
              <w:rPr>
                <w:b/>
              </w:rPr>
            </w:pPr>
            <w:r>
              <w:rPr>
                <w:b/>
              </w:rPr>
              <w:t>60</w:t>
            </w:r>
          </w:p>
        </w:tc>
        <w:tc>
          <w:tcPr>
            <w:tcW w:w="1370" w:type="dxa"/>
          </w:tcPr>
          <w:p w:rsidR="00507760" w:rsidRDefault="00507760" w:rsidP="000E7427">
            <w:pPr>
              <w:jc w:val="center"/>
              <w:rPr>
                <w:b/>
              </w:rPr>
            </w:pPr>
            <w:r>
              <w:rPr>
                <w:b/>
              </w:rPr>
              <w:t>100</w:t>
            </w:r>
          </w:p>
          <w:p w:rsidR="00507760" w:rsidRDefault="00507760" w:rsidP="000E7427">
            <w:pPr>
              <w:rPr>
                <w:b/>
              </w:rPr>
            </w:pPr>
            <w:r>
              <w:rPr>
                <w:b/>
              </w:rPr>
              <w:t xml:space="preserve">       </w:t>
            </w:r>
          </w:p>
          <w:p w:rsidR="00507760" w:rsidRDefault="00507760" w:rsidP="000E7427">
            <w:pPr>
              <w:jc w:val="center"/>
              <w:rPr>
                <w:b/>
              </w:rPr>
            </w:pPr>
            <w:r>
              <w:rPr>
                <w:b/>
              </w:rPr>
              <w:t>200</w:t>
            </w:r>
          </w:p>
          <w:p w:rsidR="00507760" w:rsidRDefault="00507760" w:rsidP="000E7427">
            <w:pPr>
              <w:jc w:val="center"/>
              <w:rPr>
                <w:b/>
              </w:rPr>
            </w:pPr>
          </w:p>
          <w:p w:rsidR="00507760" w:rsidRDefault="00507760" w:rsidP="000E7427">
            <w:pPr>
              <w:jc w:val="center"/>
              <w:rPr>
                <w:b/>
              </w:rPr>
            </w:pPr>
            <w:r>
              <w:rPr>
                <w:b/>
              </w:rPr>
              <w:t>300</w:t>
            </w:r>
          </w:p>
          <w:p w:rsidR="00507760" w:rsidRDefault="00507760" w:rsidP="000E7427">
            <w:pPr>
              <w:jc w:val="center"/>
              <w:rPr>
                <w:b/>
              </w:rPr>
            </w:pPr>
          </w:p>
          <w:p w:rsidR="00507760" w:rsidRDefault="00507760" w:rsidP="000E7427">
            <w:pPr>
              <w:jc w:val="center"/>
              <w:rPr>
                <w:b/>
              </w:rPr>
            </w:pPr>
            <w:r>
              <w:rPr>
                <w:b/>
              </w:rPr>
              <w:t>400</w:t>
            </w:r>
          </w:p>
        </w:tc>
        <w:tc>
          <w:tcPr>
            <w:tcW w:w="867" w:type="dxa"/>
          </w:tcPr>
          <w:p w:rsidR="00507760" w:rsidRPr="00FF132B" w:rsidRDefault="00507760" w:rsidP="000E7427">
            <w:pPr>
              <w:rPr>
                <w:bCs/>
              </w:rPr>
            </w:pPr>
            <w:r w:rsidRPr="00FF132B">
              <w:rPr>
                <w:bCs/>
              </w:rPr>
              <w:t>8.305</w:t>
            </w:r>
          </w:p>
          <w:p w:rsidR="00507760" w:rsidRPr="00FF132B" w:rsidRDefault="00507760" w:rsidP="000E7427">
            <w:pPr>
              <w:rPr>
                <w:bCs/>
              </w:rPr>
            </w:pPr>
          </w:p>
          <w:p w:rsidR="00507760" w:rsidRPr="00FF132B" w:rsidRDefault="00507760" w:rsidP="000E7427">
            <w:pPr>
              <w:rPr>
                <w:bCs/>
              </w:rPr>
            </w:pPr>
            <w:r w:rsidRPr="00FF132B">
              <w:rPr>
                <w:bCs/>
              </w:rPr>
              <w:t>16.923</w:t>
            </w:r>
          </w:p>
          <w:p w:rsidR="00507760" w:rsidRPr="00FF132B" w:rsidRDefault="00507760" w:rsidP="000E7427">
            <w:pPr>
              <w:rPr>
                <w:bCs/>
              </w:rPr>
            </w:pPr>
          </w:p>
          <w:p w:rsidR="00507760" w:rsidRPr="00FF132B" w:rsidRDefault="00507760" w:rsidP="000E7427">
            <w:pPr>
              <w:rPr>
                <w:bCs/>
              </w:rPr>
            </w:pPr>
            <w:r w:rsidRPr="00FF132B">
              <w:rPr>
                <w:bCs/>
              </w:rPr>
              <w:t>26.25</w:t>
            </w:r>
          </w:p>
          <w:p w:rsidR="00507760" w:rsidRPr="00FF132B" w:rsidRDefault="00507760" w:rsidP="000E7427">
            <w:pPr>
              <w:rPr>
                <w:bCs/>
              </w:rPr>
            </w:pPr>
          </w:p>
          <w:p w:rsidR="00507760" w:rsidRPr="00FF132B" w:rsidRDefault="00507760" w:rsidP="000E7427">
            <w:pPr>
              <w:rPr>
                <w:bCs/>
              </w:rPr>
            </w:pPr>
            <w:r w:rsidRPr="00FF132B">
              <w:rPr>
                <w:bCs/>
              </w:rPr>
              <w:t>35.443</w:t>
            </w:r>
          </w:p>
        </w:tc>
        <w:tc>
          <w:tcPr>
            <w:tcW w:w="857" w:type="dxa"/>
          </w:tcPr>
          <w:p w:rsidR="00507760" w:rsidRPr="00FF132B" w:rsidRDefault="00507760" w:rsidP="000E7427">
            <w:pPr>
              <w:rPr>
                <w:bCs/>
              </w:rPr>
            </w:pPr>
            <w:r>
              <w:rPr>
                <w:bCs/>
              </w:rPr>
              <w:t>0</w:t>
            </w:r>
            <w:r w:rsidRPr="00FF132B">
              <w:rPr>
                <w:bCs/>
              </w:rPr>
              <w:t>.1204</w:t>
            </w:r>
          </w:p>
          <w:p w:rsidR="00507760" w:rsidRPr="00FF132B" w:rsidRDefault="00507760" w:rsidP="000E7427">
            <w:pPr>
              <w:rPr>
                <w:bCs/>
              </w:rPr>
            </w:pPr>
          </w:p>
          <w:p w:rsidR="00507760" w:rsidRPr="00FF132B" w:rsidRDefault="00507760" w:rsidP="000E7427">
            <w:pPr>
              <w:rPr>
                <w:bCs/>
              </w:rPr>
            </w:pPr>
            <w:r>
              <w:rPr>
                <w:bCs/>
              </w:rPr>
              <w:t>0</w:t>
            </w:r>
            <w:r w:rsidRPr="00FF132B">
              <w:rPr>
                <w:bCs/>
              </w:rPr>
              <w:t>.0590</w:t>
            </w:r>
          </w:p>
          <w:p w:rsidR="00507760" w:rsidRPr="00FF132B" w:rsidRDefault="00507760" w:rsidP="000E7427">
            <w:pPr>
              <w:rPr>
                <w:bCs/>
              </w:rPr>
            </w:pPr>
          </w:p>
          <w:p w:rsidR="00507760" w:rsidRPr="00FF132B" w:rsidRDefault="00507760" w:rsidP="000E7427">
            <w:pPr>
              <w:rPr>
                <w:bCs/>
              </w:rPr>
            </w:pPr>
            <w:r>
              <w:rPr>
                <w:bCs/>
              </w:rPr>
              <w:t>0</w:t>
            </w:r>
            <w:r w:rsidRPr="00FF132B">
              <w:rPr>
                <w:bCs/>
              </w:rPr>
              <w:t>.0387</w:t>
            </w:r>
          </w:p>
          <w:p w:rsidR="00507760" w:rsidRPr="00FF132B" w:rsidRDefault="00507760" w:rsidP="000E7427">
            <w:pPr>
              <w:rPr>
                <w:bCs/>
              </w:rPr>
            </w:pPr>
          </w:p>
          <w:p w:rsidR="00507760" w:rsidRPr="00FF132B" w:rsidRDefault="00507760" w:rsidP="000E7427">
            <w:pPr>
              <w:rPr>
                <w:bCs/>
              </w:rPr>
            </w:pPr>
            <w:r>
              <w:rPr>
                <w:bCs/>
              </w:rPr>
              <w:t>0</w:t>
            </w:r>
            <w:r w:rsidRPr="00FF132B">
              <w:rPr>
                <w:bCs/>
              </w:rPr>
              <w:t>.0286</w:t>
            </w:r>
          </w:p>
        </w:tc>
        <w:tc>
          <w:tcPr>
            <w:tcW w:w="983" w:type="dxa"/>
          </w:tcPr>
          <w:p w:rsidR="00507760" w:rsidRPr="00FF132B" w:rsidRDefault="00507760" w:rsidP="000E7427">
            <w:pPr>
              <w:rPr>
                <w:bCs/>
              </w:rPr>
            </w:pPr>
            <w:r>
              <w:rPr>
                <w:bCs/>
              </w:rPr>
              <w:t>0</w:t>
            </w:r>
            <w:r w:rsidRPr="00FF132B">
              <w:rPr>
                <w:bCs/>
              </w:rPr>
              <w:t>.1769</w:t>
            </w:r>
          </w:p>
          <w:p w:rsidR="00507760" w:rsidRPr="00FF132B" w:rsidRDefault="00507760" w:rsidP="000E7427">
            <w:pPr>
              <w:rPr>
                <w:bCs/>
              </w:rPr>
            </w:pPr>
          </w:p>
          <w:p w:rsidR="00507760" w:rsidRPr="00FF132B" w:rsidRDefault="00507760" w:rsidP="000E7427">
            <w:pPr>
              <w:rPr>
                <w:bCs/>
              </w:rPr>
            </w:pPr>
            <w:r>
              <w:rPr>
                <w:bCs/>
              </w:rPr>
              <w:t>0</w:t>
            </w:r>
            <w:r w:rsidRPr="00FF132B">
              <w:rPr>
                <w:bCs/>
              </w:rPr>
              <w:t>.0974</w:t>
            </w:r>
          </w:p>
          <w:p w:rsidR="00507760" w:rsidRPr="00FF132B" w:rsidRDefault="00507760" w:rsidP="000E7427">
            <w:pPr>
              <w:rPr>
                <w:bCs/>
              </w:rPr>
            </w:pPr>
          </w:p>
          <w:p w:rsidR="00507760" w:rsidRPr="00FF132B" w:rsidRDefault="00507760" w:rsidP="000E7427">
            <w:pPr>
              <w:rPr>
                <w:bCs/>
              </w:rPr>
            </w:pPr>
            <w:r>
              <w:rPr>
                <w:bCs/>
              </w:rPr>
              <w:t>0</w:t>
            </w:r>
            <w:r w:rsidRPr="00FF132B">
              <w:rPr>
                <w:bCs/>
              </w:rPr>
              <w:t>.0719</w:t>
            </w:r>
          </w:p>
          <w:p w:rsidR="00507760" w:rsidRPr="00FF132B" w:rsidRDefault="00507760" w:rsidP="000E7427">
            <w:pPr>
              <w:rPr>
                <w:bCs/>
              </w:rPr>
            </w:pPr>
          </w:p>
          <w:p w:rsidR="00507760" w:rsidRPr="00FF132B" w:rsidRDefault="00507760" w:rsidP="000E7427">
            <w:pPr>
              <w:rPr>
                <w:bCs/>
              </w:rPr>
            </w:pPr>
            <w:r>
              <w:rPr>
                <w:bCs/>
              </w:rPr>
              <w:t>0</w:t>
            </w:r>
            <w:r w:rsidRPr="00FF132B">
              <w:rPr>
                <w:bCs/>
              </w:rPr>
              <w:t>.0592</w:t>
            </w:r>
          </w:p>
        </w:tc>
        <w:tc>
          <w:tcPr>
            <w:tcW w:w="1337" w:type="dxa"/>
          </w:tcPr>
          <w:p w:rsidR="00507760" w:rsidRPr="00FF132B" w:rsidRDefault="00507760" w:rsidP="000E7427">
            <w:pPr>
              <w:rPr>
                <w:bCs/>
              </w:rPr>
            </w:pPr>
            <w:r>
              <w:rPr>
                <w:bCs/>
              </w:rPr>
              <w:t>0</w:t>
            </w:r>
            <w:r w:rsidRPr="00FF132B">
              <w:rPr>
                <w:bCs/>
              </w:rPr>
              <w:t>.0126</w:t>
            </w:r>
          </w:p>
          <w:p w:rsidR="00507760" w:rsidRPr="00FF132B" w:rsidRDefault="00507760" w:rsidP="000E7427">
            <w:pPr>
              <w:rPr>
                <w:bCs/>
              </w:rPr>
            </w:pPr>
          </w:p>
          <w:p w:rsidR="00507760" w:rsidRPr="00FF132B" w:rsidRDefault="00507760" w:rsidP="000E7427">
            <w:pPr>
              <w:rPr>
                <w:bCs/>
              </w:rPr>
            </w:pPr>
            <w:r>
              <w:rPr>
                <w:bCs/>
              </w:rPr>
              <w:t>0</w:t>
            </w:r>
            <w:r w:rsidRPr="00FF132B">
              <w:rPr>
                <w:bCs/>
              </w:rPr>
              <w:t>.0063</w:t>
            </w:r>
          </w:p>
          <w:p w:rsidR="00507760" w:rsidRPr="00FF132B" w:rsidRDefault="00507760" w:rsidP="000E7427">
            <w:pPr>
              <w:rPr>
                <w:bCs/>
              </w:rPr>
            </w:pPr>
          </w:p>
          <w:p w:rsidR="00507760" w:rsidRPr="00FF132B" w:rsidRDefault="00507760" w:rsidP="000E7427">
            <w:pPr>
              <w:rPr>
                <w:bCs/>
              </w:rPr>
            </w:pPr>
            <w:r>
              <w:rPr>
                <w:bCs/>
              </w:rPr>
              <w:t>0</w:t>
            </w:r>
            <w:r w:rsidRPr="00FF132B">
              <w:rPr>
                <w:bCs/>
              </w:rPr>
              <w:t>.0042</w:t>
            </w:r>
          </w:p>
          <w:p w:rsidR="00507760" w:rsidRPr="00FF132B" w:rsidRDefault="00507760" w:rsidP="000E7427">
            <w:pPr>
              <w:rPr>
                <w:bCs/>
              </w:rPr>
            </w:pPr>
          </w:p>
          <w:p w:rsidR="00507760" w:rsidRPr="00FF132B" w:rsidRDefault="00507760" w:rsidP="000E7427">
            <w:pPr>
              <w:rPr>
                <w:bCs/>
              </w:rPr>
            </w:pPr>
            <w:r>
              <w:rPr>
                <w:bCs/>
              </w:rPr>
              <w:t>0</w:t>
            </w:r>
            <w:r w:rsidRPr="00FF132B">
              <w:rPr>
                <w:bCs/>
              </w:rPr>
              <w:t>.0031</w:t>
            </w:r>
          </w:p>
        </w:tc>
        <w:tc>
          <w:tcPr>
            <w:tcW w:w="1221" w:type="dxa"/>
          </w:tcPr>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rPr>
                <w:bCs/>
              </w:rPr>
            </w:pPr>
          </w:p>
          <w:p w:rsidR="00507760" w:rsidRPr="00FF132B" w:rsidRDefault="00507760" w:rsidP="000E7427">
            <w:pPr>
              <w:rPr>
                <w:bCs/>
              </w:rPr>
            </w:pPr>
            <w:r>
              <w:rPr>
                <w:bCs/>
              </w:rPr>
              <w:t>0</w:t>
            </w:r>
            <w:r w:rsidRPr="00FF132B">
              <w:rPr>
                <w:bCs/>
              </w:rPr>
              <w:t>.0224</w:t>
            </w:r>
          </w:p>
        </w:tc>
        <w:tc>
          <w:tcPr>
            <w:tcW w:w="1057" w:type="dxa"/>
          </w:tcPr>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rPr>
                <w:bCs/>
              </w:rPr>
            </w:pPr>
            <w:r w:rsidRPr="00FF132B">
              <w:rPr>
                <w:bCs/>
              </w:rPr>
              <w:t>1.2837</w:t>
            </w:r>
          </w:p>
        </w:tc>
      </w:tr>
      <w:tr w:rsidR="00507760" w:rsidTr="000E7427">
        <w:tc>
          <w:tcPr>
            <w:tcW w:w="1164" w:type="dxa"/>
          </w:tcPr>
          <w:p w:rsidR="00507760" w:rsidRDefault="00507760" w:rsidP="000E7427">
            <w:pPr>
              <w:jc w:val="center"/>
              <w:rPr>
                <w:b/>
              </w:rPr>
            </w:pPr>
            <w:r>
              <w:rPr>
                <w:b/>
              </w:rPr>
              <w:t>90</w:t>
            </w:r>
          </w:p>
        </w:tc>
        <w:tc>
          <w:tcPr>
            <w:tcW w:w="1370" w:type="dxa"/>
          </w:tcPr>
          <w:p w:rsidR="00507760" w:rsidRDefault="00507760" w:rsidP="000E7427">
            <w:pPr>
              <w:jc w:val="center"/>
              <w:rPr>
                <w:b/>
              </w:rPr>
            </w:pPr>
            <w:r>
              <w:rPr>
                <w:b/>
              </w:rPr>
              <w:t>100</w:t>
            </w:r>
          </w:p>
          <w:p w:rsidR="00507760" w:rsidRDefault="00507760" w:rsidP="000E7427">
            <w:pPr>
              <w:rPr>
                <w:b/>
              </w:rPr>
            </w:pPr>
            <w:r>
              <w:rPr>
                <w:b/>
              </w:rPr>
              <w:t xml:space="preserve">       </w:t>
            </w:r>
          </w:p>
          <w:p w:rsidR="00507760" w:rsidRDefault="00507760" w:rsidP="000E7427">
            <w:pPr>
              <w:jc w:val="center"/>
              <w:rPr>
                <w:b/>
              </w:rPr>
            </w:pPr>
            <w:r>
              <w:rPr>
                <w:b/>
              </w:rPr>
              <w:t>200</w:t>
            </w:r>
          </w:p>
          <w:p w:rsidR="00507760" w:rsidRDefault="00507760" w:rsidP="000E7427">
            <w:pPr>
              <w:jc w:val="center"/>
              <w:rPr>
                <w:b/>
              </w:rPr>
            </w:pPr>
          </w:p>
          <w:p w:rsidR="00507760" w:rsidRDefault="00507760" w:rsidP="000E7427">
            <w:pPr>
              <w:jc w:val="center"/>
              <w:rPr>
                <w:b/>
              </w:rPr>
            </w:pPr>
            <w:r>
              <w:rPr>
                <w:b/>
              </w:rPr>
              <w:t>300</w:t>
            </w:r>
          </w:p>
          <w:p w:rsidR="00507760" w:rsidRDefault="00507760" w:rsidP="000E7427">
            <w:pPr>
              <w:jc w:val="center"/>
              <w:rPr>
                <w:b/>
              </w:rPr>
            </w:pPr>
          </w:p>
          <w:p w:rsidR="00507760" w:rsidRDefault="00507760" w:rsidP="000E7427">
            <w:pPr>
              <w:jc w:val="center"/>
              <w:rPr>
                <w:b/>
              </w:rPr>
            </w:pPr>
            <w:r>
              <w:rPr>
                <w:b/>
              </w:rPr>
              <w:t>400</w:t>
            </w:r>
          </w:p>
          <w:p w:rsidR="00507760" w:rsidRDefault="00507760" w:rsidP="000E7427">
            <w:pPr>
              <w:jc w:val="center"/>
              <w:rPr>
                <w:b/>
              </w:rPr>
            </w:pPr>
          </w:p>
        </w:tc>
        <w:tc>
          <w:tcPr>
            <w:tcW w:w="867" w:type="dxa"/>
          </w:tcPr>
          <w:p w:rsidR="00507760" w:rsidRPr="00FF132B" w:rsidRDefault="00507760" w:rsidP="000E7427">
            <w:pPr>
              <w:rPr>
                <w:bCs/>
              </w:rPr>
            </w:pPr>
            <w:r w:rsidRPr="00FF132B">
              <w:rPr>
                <w:bCs/>
              </w:rPr>
              <w:t>7.966</w:t>
            </w:r>
          </w:p>
          <w:p w:rsidR="00507760" w:rsidRPr="00FF132B" w:rsidRDefault="00507760" w:rsidP="000E7427">
            <w:pPr>
              <w:rPr>
                <w:bCs/>
              </w:rPr>
            </w:pPr>
          </w:p>
          <w:p w:rsidR="00507760" w:rsidRPr="00FF132B" w:rsidRDefault="00507760" w:rsidP="000E7427">
            <w:pPr>
              <w:rPr>
                <w:bCs/>
              </w:rPr>
            </w:pPr>
            <w:r w:rsidRPr="00FF132B">
              <w:rPr>
                <w:bCs/>
              </w:rPr>
              <w:t>16.307</w:t>
            </w:r>
          </w:p>
          <w:p w:rsidR="00507760" w:rsidRPr="00FF132B" w:rsidRDefault="00507760" w:rsidP="000E7427">
            <w:pPr>
              <w:rPr>
                <w:bCs/>
              </w:rPr>
            </w:pPr>
          </w:p>
          <w:p w:rsidR="00507760" w:rsidRPr="00FF132B" w:rsidRDefault="00507760" w:rsidP="000E7427">
            <w:pPr>
              <w:rPr>
                <w:bCs/>
              </w:rPr>
            </w:pPr>
            <w:r w:rsidRPr="00FF132B">
              <w:rPr>
                <w:bCs/>
              </w:rPr>
              <w:t>25.416</w:t>
            </w:r>
          </w:p>
          <w:p w:rsidR="00507760" w:rsidRPr="00FF132B" w:rsidRDefault="00507760" w:rsidP="000E7427">
            <w:pPr>
              <w:rPr>
                <w:bCs/>
              </w:rPr>
            </w:pPr>
          </w:p>
          <w:p w:rsidR="00507760" w:rsidRPr="00FF132B" w:rsidRDefault="00507760" w:rsidP="000E7427">
            <w:pPr>
              <w:rPr>
                <w:bCs/>
              </w:rPr>
            </w:pPr>
            <w:r w:rsidRPr="00FF132B">
              <w:rPr>
                <w:bCs/>
              </w:rPr>
              <w:t>34.430</w:t>
            </w:r>
          </w:p>
        </w:tc>
        <w:tc>
          <w:tcPr>
            <w:tcW w:w="857" w:type="dxa"/>
          </w:tcPr>
          <w:p w:rsidR="00507760" w:rsidRPr="00FF132B" w:rsidRDefault="00507760" w:rsidP="000E7427">
            <w:pPr>
              <w:rPr>
                <w:bCs/>
              </w:rPr>
            </w:pPr>
            <w:r>
              <w:rPr>
                <w:bCs/>
              </w:rPr>
              <w:t>0</w:t>
            </w:r>
            <w:r w:rsidRPr="00FF132B">
              <w:rPr>
                <w:bCs/>
              </w:rPr>
              <w:t>.125</w:t>
            </w:r>
          </w:p>
          <w:p w:rsidR="00507760" w:rsidRPr="00FF132B" w:rsidRDefault="00507760" w:rsidP="000E7427">
            <w:pPr>
              <w:rPr>
                <w:bCs/>
              </w:rPr>
            </w:pPr>
          </w:p>
          <w:p w:rsidR="00507760" w:rsidRPr="00FF132B" w:rsidRDefault="00507760" w:rsidP="000E7427">
            <w:pPr>
              <w:rPr>
                <w:bCs/>
              </w:rPr>
            </w:pPr>
            <w:r>
              <w:rPr>
                <w:bCs/>
              </w:rPr>
              <w:t>0</w:t>
            </w:r>
            <w:r w:rsidRPr="00FF132B">
              <w:rPr>
                <w:bCs/>
              </w:rPr>
              <w:t>.061</w:t>
            </w:r>
          </w:p>
          <w:p w:rsidR="00507760" w:rsidRPr="00FF132B" w:rsidRDefault="00507760" w:rsidP="000E7427">
            <w:pPr>
              <w:rPr>
                <w:bCs/>
              </w:rPr>
            </w:pPr>
          </w:p>
          <w:p w:rsidR="00507760" w:rsidRPr="00FF132B" w:rsidRDefault="00507760" w:rsidP="000E7427">
            <w:pPr>
              <w:rPr>
                <w:bCs/>
              </w:rPr>
            </w:pPr>
            <w:r>
              <w:rPr>
                <w:bCs/>
              </w:rPr>
              <w:t>0</w:t>
            </w:r>
            <w:r w:rsidRPr="00FF132B">
              <w:rPr>
                <w:bCs/>
              </w:rPr>
              <w:t>.039</w:t>
            </w:r>
          </w:p>
          <w:p w:rsidR="00507760" w:rsidRPr="00FF132B" w:rsidRDefault="00507760" w:rsidP="000E7427">
            <w:pPr>
              <w:rPr>
                <w:bCs/>
              </w:rPr>
            </w:pPr>
          </w:p>
          <w:p w:rsidR="00507760" w:rsidRPr="00FF132B" w:rsidRDefault="00507760" w:rsidP="000E7427">
            <w:pPr>
              <w:rPr>
                <w:bCs/>
              </w:rPr>
            </w:pPr>
            <w:r>
              <w:rPr>
                <w:bCs/>
              </w:rPr>
              <w:t>0</w:t>
            </w:r>
            <w:r w:rsidRPr="00FF132B">
              <w:rPr>
                <w:bCs/>
              </w:rPr>
              <w:t>.029</w:t>
            </w:r>
          </w:p>
        </w:tc>
        <w:tc>
          <w:tcPr>
            <w:tcW w:w="983" w:type="dxa"/>
          </w:tcPr>
          <w:p w:rsidR="00507760" w:rsidRPr="00FF132B" w:rsidRDefault="00507760" w:rsidP="000E7427">
            <w:pPr>
              <w:rPr>
                <w:bCs/>
              </w:rPr>
            </w:pPr>
            <w:r>
              <w:rPr>
                <w:bCs/>
              </w:rPr>
              <w:t>0</w:t>
            </w:r>
            <w:r w:rsidRPr="00FF132B">
              <w:rPr>
                <w:bCs/>
              </w:rPr>
              <w:t>.147</w:t>
            </w:r>
          </w:p>
          <w:p w:rsidR="00507760" w:rsidRPr="00FF132B" w:rsidRDefault="00507760" w:rsidP="000E7427">
            <w:pPr>
              <w:rPr>
                <w:bCs/>
              </w:rPr>
            </w:pPr>
          </w:p>
          <w:p w:rsidR="00507760" w:rsidRPr="00FF132B" w:rsidRDefault="00507760" w:rsidP="000E7427">
            <w:pPr>
              <w:rPr>
                <w:bCs/>
              </w:rPr>
            </w:pPr>
            <w:r>
              <w:rPr>
                <w:bCs/>
              </w:rPr>
              <w:t>0</w:t>
            </w:r>
            <w:r w:rsidRPr="00FF132B">
              <w:rPr>
                <w:bCs/>
              </w:rPr>
              <w:t>.081</w:t>
            </w:r>
          </w:p>
          <w:p w:rsidR="00507760" w:rsidRPr="00FF132B" w:rsidRDefault="00507760" w:rsidP="000E7427">
            <w:pPr>
              <w:rPr>
                <w:bCs/>
              </w:rPr>
            </w:pPr>
          </w:p>
          <w:p w:rsidR="00507760" w:rsidRPr="00FF132B" w:rsidRDefault="00507760" w:rsidP="000E7427">
            <w:pPr>
              <w:rPr>
                <w:bCs/>
              </w:rPr>
            </w:pPr>
            <w:r>
              <w:rPr>
                <w:bCs/>
              </w:rPr>
              <w:t>0</w:t>
            </w:r>
            <w:r w:rsidRPr="00FF132B">
              <w:rPr>
                <w:bCs/>
              </w:rPr>
              <w:t>.065</w:t>
            </w:r>
          </w:p>
          <w:p w:rsidR="00507760" w:rsidRPr="00FF132B" w:rsidRDefault="00507760" w:rsidP="000E7427">
            <w:pPr>
              <w:rPr>
                <w:bCs/>
              </w:rPr>
            </w:pPr>
          </w:p>
          <w:p w:rsidR="00507760" w:rsidRPr="00FF132B" w:rsidRDefault="00507760" w:rsidP="000E7427">
            <w:pPr>
              <w:rPr>
                <w:bCs/>
              </w:rPr>
            </w:pPr>
            <w:r>
              <w:rPr>
                <w:bCs/>
              </w:rPr>
              <w:t>0</w:t>
            </w:r>
            <w:r w:rsidRPr="00FF132B">
              <w:rPr>
                <w:bCs/>
              </w:rPr>
              <w:t>.053</w:t>
            </w:r>
          </w:p>
        </w:tc>
        <w:tc>
          <w:tcPr>
            <w:tcW w:w="1337" w:type="dxa"/>
          </w:tcPr>
          <w:p w:rsidR="00507760" w:rsidRPr="00FF132B" w:rsidRDefault="00507760" w:rsidP="000E7427">
            <w:pPr>
              <w:rPr>
                <w:bCs/>
              </w:rPr>
            </w:pPr>
            <w:r>
              <w:rPr>
                <w:bCs/>
              </w:rPr>
              <w:t>0</w:t>
            </w:r>
            <w:r w:rsidRPr="00FF132B">
              <w:rPr>
                <w:bCs/>
              </w:rPr>
              <w:t>.0095</w:t>
            </w:r>
          </w:p>
          <w:p w:rsidR="00507760" w:rsidRPr="00FF132B" w:rsidRDefault="00507760" w:rsidP="000E7427">
            <w:pPr>
              <w:rPr>
                <w:bCs/>
              </w:rPr>
            </w:pPr>
          </w:p>
          <w:p w:rsidR="00507760" w:rsidRPr="00FF132B" w:rsidRDefault="00507760" w:rsidP="000E7427">
            <w:pPr>
              <w:rPr>
                <w:bCs/>
              </w:rPr>
            </w:pPr>
            <w:r>
              <w:rPr>
                <w:bCs/>
              </w:rPr>
              <w:t>0</w:t>
            </w:r>
            <w:r w:rsidRPr="00FF132B">
              <w:rPr>
                <w:bCs/>
              </w:rPr>
              <w:t>.0048</w:t>
            </w:r>
          </w:p>
          <w:p w:rsidR="00507760" w:rsidRPr="00FF132B" w:rsidRDefault="00507760" w:rsidP="000E7427">
            <w:pPr>
              <w:rPr>
                <w:bCs/>
              </w:rPr>
            </w:pPr>
          </w:p>
          <w:p w:rsidR="00507760" w:rsidRPr="00FF132B" w:rsidRDefault="00507760" w:rsidP="000E7427">
            <w:pPr>
              <w:rPr>
                <w:bCs/>
              </w:rPr>
            </w:pPr>
            <w:r>
              <w:rPr>
                <w:bCs/>
              </w:rPr>
              <w:t>0</w:t>
            </w:r>
            <w:r w:rsidRPr="00FF132B">
              <w:rPr>
                <w:bCs/>
              </w:rPr>
              <w:t>.0032</w:t>
            </w:r>
          </w:p>
          <w:p w:rsidR="00507760" w:rsidRPr="00FF132B" w:rsidRDefault="00507760" w:rsidP="000E7427">
            <w:pPr>
              <w:rPr>
                <w:bCs/>
              </w:rPr>
            </w:pPr>
          </w:p>
          <w:p w:rsidR="00507760" w:rsidRPr="00FF132B" w:rsidRDefault="00507760" w:rsidP="000E7427">
            <w:pPr>
              <w:rPr>
                <w:bCs/>
              </w:rPr>
            </w:pPr>
            <w:r>
              <w:rPr>
                <w:bCs/>
              </w:rPr>
              <w:t>0</w:t>
            </w:r>
            <w:r w:rsidRPr="00FF132B">
              <w:rPr>
                <w:bCs/>
              </w:rPr>
              <w:t>.0024</w:t>
            </w:r>
          </w:p>
        </w:tc>
        <w:tc>
          <w:tcPr>
            <w:tcW w:w="1221" w:type="dxa"/>
          </w:tcPr>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rPr>
                <w:bCs/>
              </w:rPr>
            </w:pPr>
            <w:r>
              <w:rPr>
                <w:bCs/>
              </w:rPr>
              <w:t>0</w:t>
            </w:r>
            <w:r w:rsidRPr="00FF132B">
              <w:rPr>
                <w:bCs/>
              </w:rPr>
              <w:t>.02537</w:t>
            </w:r>
          </w:p>
        </w:tc>
        <w:tc>
          <w:tcPr>
            <w:tcW w:w="1057" w:type="dxa"/>
          </w:tcPr>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rPr>
                <w:bCs/>
              </w:rPr>
            </w:pPr>
            <w:r>
              <w:rPr>
                <w:bCs/>
              </w:rPr>
              <w:t>0</w:t>
            </w:r>
            <w:r w:rsidRPr="00FF132B">
              <w:rPr>
                <w:bCs/>
              </w:rPr>
              <w:t>.9652</w:t>
            </w:r>
          </w:p>
          <w:p w:rsidR="00507760" w:rsidRPr="00FF132B" w:rsidRDefault="00507760" w:rsidP="000E7427">
            <w:pPr>
              <w:rPr>
                <w:bCs/>
              </w:rPr>
            </w:pPr>
          </w:p>
        </w:tc>
      </w:tr>
      <w:tr w:rsidR="00507760" w:rsidTr="000E7427">
        <w:tc>
          <w:tcPr>
            <w:tcW w:w="1164" w:type="dxa"/>
          </w:tcPr>
          <w:p w:rsidR="00507760" w:rsidRDefault="00507760" w:rsidP="000E7427">
            <w:pPr>
              <w:jc w:val="center"/>
              <w:rPr>
                <w:b/>
              </w:rPr>
            </w:pPr>
            <w:r>
              <w:rPr>
                <w:b/>
              </w:rPr>
              <w:t>120</w:t>
            </w:r>
          </w:p>
        </w:tc>
        <w:tc>
          <w:tcPr>
            <w:tcW w:w="1370" w:type="dxa"/>
          </w:tcPr>
          <w:p w:rsidR="00507760" w:rsidRDefault="00507760" w:rsidP="000E7427">
            <w:pPr>
              <w:jc w:val="center"/>
              <w:rPr>
                <w:b/>
              </w:rPr>
            </w:pPr>
            <w:r>
              <w:rPr>
                <w:b/>
              </w:rPr>
              <w:t>100</w:t>
            </w:r>
          </w:p>
          <w:p w:rsidR="00507760" w:rsidRDefault="00507760" w:rsidP="000E7427">
            <w:pPr>
              <w:jc w:val="center"/>
              <w:rPr>
                <w:b/>
              </w:rPr>
            </w:pPr>
          </w:p>
          <w:p w:rsidR="00507760" w:rsidRDefault="00507760" w:rsidP="000E7427">
            <w:pPr>
              <w:jc w:val="center"/>
              <w:rPr>
                <w:b/>
              </w:rPr>
            </w:pPr>
            <w:r>
              <w:rPr>
                <w:b/>
              </w:rPr>
              <w:t>200</w:t>
            </w:r>
          </w:p>
          <w:p w:rsidR="00507760" w:rsidRDefault="00507760" w:rsidP="000E7427">
            <w:pPr>
              <w:jc w:val="center"/>
              <w:rPr>
                <w:b/>
              </w:rPr>
            </w:pPr>
          </w:p>
          <w:p w:rsidR="00507760" w:rsidRDefault="00507760" w:rsidP="000E7427">
            <w:pPr>
              <w:jc w:val="center"/>
              <w:rPr>
                <w:b/>
              </w:rPr>
            </w:pPr>
            <w:r>
              <w:rPr>
                <w:b/>
              </w:rPr>
              <w:t>300</w:t>
            </w:r>
          </w:p>
          <w:p w:rsidR="00507760" w:rsidRDefault="00507760" w:rsidP="000E7427">
            <w:pPr>
              <w:jc w:val="center"/>
              <w:rPr>
                <w:b/>
              </w:rPr>
            </w:pPr>
          </w:p>
          <w:p w:rsidR="00507760" w:rsidRDefault="00507760" w:rsidP="000E7427">
            <w:pPr>
              <w:jc w:val="center"/>
              <w:rPr>
                <w:b/>
              </w:rPr>
            </w:pPr>
            <w:r>
              <w:rPr>
                <w:b/>
              </w:rPr>
              <w:t>400</w:t>
            </w:r>
          </w:p>
        </w:tc>
        <w:tc>
          <w:tcPr>
            <w:tcW w:w="867" w:type="dxa"/>
          </w:tcPr>
          <w:p w:rsidR="00507760" w:rsidRPr="00FF132B" w:rsidRDefault="00507760" w:rsidP="000E7427">
            <w:pPr>
              <w:rPr>
                <w:bCs/>
              </w:rPr>
            </w:pPr>
            <w:r w:rsidRPr="00FF132B">
              <w:rPr>
                <w:bCs/>
              </w:rPr>
              <w:lastRenderedPageBreak/>
              <w:t>7.796</w:t>
            </w:r>
          </w:p>
          <w:p w:rsidR="00507760" w:rsidRPr="00FF132B" w:rsidRDefault="00507760" w:rsidP="000E7427">
            <w:pPr>
              <w:rPr>
                <w:bCs/>
              </w:rPr>
            </w:pPr>
          </w:p>
          <w:p w:rsidR="00507760" w:rsidRPr="00FF132B" w:rsidRDefault="00507760" w:rsidP="000E7427">
            <w:pPr>
              <w:rPr>
                <w:bCs/>
              </w:rPr>
            </w:pPr>
            <w:r w:rsidRPr="00FF132B">
              <w:rPr>
                <w:bCs/>
              </w:rPr>
              <w:t>15.692</w:t>
            </w:r>
          </w:p>
          <w:p w:rsidR="00507760" w:rsidRPr="00FF132B" w:rsidRDefault="00507760" w:rsidP="000E7427">
            <w:pPr>
              <w:rPr>
                <w:bCs/>
              </w:rPr>
            </w:pPr>
          </w:p>
          <w:p w:rsidR="00507760" w:rsidRPr="00FF132B" w:rsidRDefault="00507760" w:rsidP="000E7427">
            <w:pPr>
              <w:rPr>
                <w:bCs/>
              </w:rPr>
            </w:pPr>
            <w:r w:rsidRPr="00FF132B">
              <w:rPr>
                <w:bCs/>
              </w:rPr>
              <w:t>24.166</w:t>
            </w:r>
          </w:p>
          <w:p w:rsidR="00507760" w:rsidRPr="00FF132B" w:rsidRDefault="00507760" w:rsidP="000E7427">
            <w:pPr>
              <w:rPr>
                <w:bCs/>
              </w:rPr>
            </w:pPr>
          </w:p>
          <w:p w:rsidR="00507760" w:rsidRPr="00FF132B" w:rsidRDefault="00507760" w:rsidP="000E7427">
            <w:pPr>
              <w:rPr>
                <w:bCs/>
              </w:rPr>
            </w:pPr>
            <w:r w:rsidRPr="00FF132B">
              <w:rPr>
                <w:bCs/>
              </w:rPr>
              <w:t>33.417</w:t>
            </w:r>
          </w:p>
          <w:p w:rsidR="00507760" w:rsidRPr="00FF132B" w:rsidRDefault="00507760" w:rsidP="000E7427">
            <w:pPr>
              <w:rPr>
                <w:bCs/>
              </w:rPr>
            </w:pPr>
          </w:p>
        </w:tc>
        <w:tc>
          <w:tcPr>
            <w:tcW w:w="857" w:type="dxa"/>
          </w:tcPr>
          <w:p w:rsidR="00507760" w:rsidRPr="00FF132B" w:rsidRDefault="00507760" w:rsidP="000E7427">
            <w:pPr>
              <w:rPr>
                <w:bCs/>
              </w:rPr>
            </w:pPr>
            <w:r>
              <w:rPr>
                <w:bCs/>
              </w:rPr>
              <w:lastRenderedPageBreak/>
              <w:t>0</w:t>
            </w:r>
            <w:r w:rsidRPr="00FF132B">
              <w:rPr>
                <w:bCs/>
              </w:rPr>
              <w:t>.1282</w:t>
            </w:r>
          </w:p>
          <w:p w:rsidR="00507760" w:rsidRPr="00FF132B" w:rsidRDefault="00507760" w:rsidP="000E7427">
            <w:pPr>
              <w:rPr>
                <w:bCs/>
              </w:rPr>
            </w:pPr>
          </w:p>
          <w:p w:rsidR="00507760" w:rsidRPr="00FF132B" w:rsidRDefault="00507760" w:rsidP="000E7427">
            <w:pPr>
              <w:rPr>
                <w:bCs/>
              </w:rPr>
            </w:pPr>
            <w:r>
              <w:rPr>
                <w:bCs/>
              </w:rPr>
              <w:t>0</w:t>
            </w:r>
            <w:r w:rsidRPr="00FF132B">
              <w:rPr>
                <w:bCs/>
              </w:rPr>
              <w:t>.063</w:t>
            </w:r>
          </w:p>
          <w:p w:rsidR="00507760" w:rsidRPr="00FF132B" w:rsidRDefault="00507760" w:rsidP="000E7427">
            <w:pPr>
              <w:rPr>
                <w:bCs/>
              </w:rPr>
            </w:pPr>
          </w:p>
          <w:p w:rsidR="00507760" w:rsidRPr="00FF132B" w:rsidRDefault="00507760" w:rsidP="000E7427">
            <w:pPr>
              <w:rPr>
                <w:bCs/>
              </w:rPr>
            </w:pPr>
            <w:r>
              <w:rPr>
                <w:bCs/>
              </w:rPr>
              <w:t>0</w:t>
            </w:r>
            <w:r w:rsidRPr="00FF132B">
              <w:rPr>
                <w:bCs/>
              </w:rPr>
              <w:t>.041</w:t>
            </w:r>
          </w:p>
          <w:p w:rsidR="00507760" w:rsidRPr="00FF132B" w:rsidRDefault="00507760" w:rsidP="000E7427">
            <w:pPr>
              <w:rPr>
                <w:bCs/>
              </w:rPr>
            </w:pPr>
          </w:p>
          <w:p w:rsidR="00507760" w:rsidRPr="00FF132B" w:rsidRDefault="00507760" w:rsidP="000E7427">
            <w:pPr>
              <w:rPr>
                <w:bCs/>
              </w:rPr>
            </w:pPr>
            <w:r>
              <w:rPr>
                <w:bCs/>
              </w:rPr>
              <w:t>0</w:t>
            </w:r>
            <w:r w:rsidRPr="00FF132B">
              <w:rPr>
                <w:bCs/>
              </w:rPr>
              <w:t>.029</w:t>
            </w:r>
          </w:p>
        </w:tc>
        <w:tc>
          <w:tcPr>
            <w:tcW w:w="983" w:type="dxa"/>
          </w:tcPr>
          <w:p w:rsidR="00507760" w:rsidRPr="00FF132B" w:rsidRDefault="00507760" w:rsidP="000E7427">
            <w:pPr>
              <w:rPr>
                <w:bCs/>
              </w:rPr>
            </w:pPr>
            <w:r>
              <w:rPr>
                <w:bCs/>
              </w:rPr>
              <w:lastRenderedPageBreak/>
              <w:t>0</w:t>
            </w:r>
            <w:r w:rsidRPr="00FF132B">
              <w:rPr>
                <w:bCs/>
              </w:rPr>
              <w:t>.136</w:t>
            </w:r>
          </w:p>
          <w:p w:rsidR="00507760" w:rsidRPr="00FF132B" w:rsidRDefault="00507760" w:rsidP="000E7427">
            <w:pPr>
              <w:jc w:val="center"/>
              <w:rPr>
                <w:bCs/>
              </w:rPr>
            </w:pPr>
          </w:p>
          <w:p w:rsidR="00507760" w:rsidRPr="00FF132B" w:rsidRDefault="00507760" w:rsidP="000E7427">
            <w:pPr>
              <w:rPr>
                <w:bCs/>
              </w:rPr>
            </w:pPr>
            <w:r>
              <w:rPr>
                <w:bCs/>
              </w:rPr>
              <w:t>0</w:t>
            </w:r>
            <w:r w:rsidRPr="00FF132B">
              <w:rPr>
                <w:bCs/>
              </w:rPr>
              <w:t>.069</w:t>
            </w:r>
          </w:p>
          <w:p w:rsidR="00507760" w:rsidRPr="00FF132B" w:rsidRDefault="00507760" w:rsidP="000E7427">
            <w:pPr>
              <w:rPr>
                <w:bCs/>
              </w:rPr>
            </w:pPr>
          </w:p>
          <w:p w:rsidR="00507760" w:rsidRPr="00FF132B" w:rsidRDefault="00507760" w:rsidP="000E7427">
            <w:pPr>
              <w:rPr>
                <w:bCs/>
              </w:rPr>
            </w:pPr>
            <w:r>
              <w:rPr>
                <w:bCs/>
              </w:rPr>
              <w:t>0</w:t>
            </w:r>
            <w:r w:rsidRPr="00FF132B">
              <w:rPr>
                <w:bCs/>
              </w:rPr>
              <w:t>.051</w:t>
            </w:r>
          </w:p>
          <w:p w:rsidR="00507760" w:rsidRPr="00FF132B" w:rsidRDefault="00507760" w:rsidP="000E7427">
            <w:pPr>
              <w:rPr>
                <w:bCs/>
              </w:rPr>
            </w:pPr>
          </w:p>
          <w:p w:rsidR="00507760" w:rsidRPr="00FF132B" w:rsidRDefault="00507760" w:rsidP="000E7427">
            <w:pPr>
              <w:rPr>
                <w:bCs/>
              </w:rPr>
            </w:pPr>
            <w:r>
              <w:rPr>
                <w:bCs/>
              </w:rPr>
              <w:t>0</w:t>
            </w:r>
            <w:r w:rsidRPr="00FF132B">
              <w:rPr>
                <w:bCs/>
              </w:rPr>
              <w:t>.045</w:t>
            </w:r>
          </w:p>
        </w:tc>
        <w:tc>
          <w:tcPr>
            <w:tcW w:w="1337" w:type="dxa"/>
          </w:tcPr>
          <w:p w:rsidR="00507760" w:rsidRPr="00FF132B" w:rsidRDefault="00507760" w:rsidP="000E7427">
            <w:pPr>
              <w:rPr>
                <w:bCs/>
              </w:rPr>
            </w:pPr>
            <w:r>
              <w:rPr>
                <w:bCs/>
              </w:rPr>
              <w:lastRenderedPageBreak/>
              <w:t>0</w:t>
            </w:r>
            <w:r w:rsidRPr="00FF132B">
              <w:rPr>
                <w:bCs/>
              </w:rPr>
              <w:t>.009</w:t>
            </w:r>
          </w:p>
          <w:p w:rsidR="00507760" w:rsidRPr="00FF132B" w:rsidRDefault="00507760" w:rsidP="000E7427">
            <w:pPr>
              <w:rPr>
                <w:bCs/>
              </w:rPr>
            </w:pPr>
          </w:p>
          <w:p w:rsidR="00507760" w:rsidRPr="00FF132B" w:rsidRDefault="00507760" w:rsidP="000E7427">
            <w:pPr>
              <w:rPr>
                <w:bCs/>
              </w:rPr>
            </w:pPr>
            <w:r>
              <w:rPr>
                <w:bCs/>
              </w:rPr>
              <w:t>0</w:t>
            </w:r>
            <w:r w:rsidRPr="00FF132B">
              <w:rPr>
                <w:bCs/>
              </w:rPr>
              <w:t>.004</w:t>
            </w:r>
          </w:p>
          <w:p w:rsidR="00507760" w:rsidRPr="00FF132B" w:rsidRDefault="00507760" w:rsidP="000E7427">
            <w:pPr>
              <w:rPr>
                <w:bCs/>
              </w:rPr>
            </w:pPr>
          </w:p>
          <w:p w:rsidR="00507760" w:rsidRPr="00FF132B" w:rsidRDefault="00507760" w:rsidP="000E7427">
            <w:pPr>
              <w:rPr>
                <w:bCs/>
              </w:rPr>
            </w:pPr>
            <w:r>
              <w:rPr>
                <w:bCs/>
              </w:rPr>
              <w:t>0</w:t>
            </w:r>
            <w:r w:rsidRPr="00FF132B">
              <w:rPr>
                <w:bCs/>
              </w:rPr>
              <w:t>.0031</w:t>
            </w:r>
          </w:p>
          <w:p w:rsidR="00507760" w:rsidRPr="00FF132B" w:rsidRDefault="00507760" w:rsidP="000E7427">
            <w:pPr>
              <w:rPr>
                <w:bCs/>
              </w:rPr>
            </w:pPr>
          </w:p>
          <w:p w:rsidR="00507760" w:rsidRPr="00FF132B" w:rsidRDefault="00507760" w:rsidP="000E7427">
            <w:pPr>
              <w:rPr>
                <w:bCs/>
              </w:rPr>
            </w:pPr>
            <w:r>
              <w:rPr>
                <w:bCs/>
              </w:rPr>
              <w:t>0</w:t>
            </w:r>
            <w:r w:rsidRPr="00FF132B">
              <w:rPr>
                <w:bCs/>
              </w:rPr>
              <w:t>.0023</w:t>
            </w:r>
          </w:p>
        </w:tc>
        <w:tc>
          <w:tcPr>
            <w:tcW w:w="1221" w:type="dxa"/>
          </w:tcPr>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rPr>
                <w:bCs/>
              </w:rPr>
            </w:pPr>
            <w:r>
              <w:rPr>
                <w:bCs/>
              </w:rPr>
              <w:lastRenderedPageBreak/>
              <w:t>0</w:t>
            </w:r>
            <w:r w:rsidRPr="00FF132B">
              <w:rPr>
                <w:bCs/>
              </w:rPr>
              <w:t>.0135</w:t>
            </w:r>
          </w:p>
        </w:tc>
        <w:tc>
          <w:tcPr>
            <w:tcW w:w="1057" w:type="dxa"/>
          </w:tcPr>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rPr>
                <w:bCs/>
              </w:rPr>
            </w:pPr>
            <w:r>
              <w:rPr>
                <w:bCs/>
              </w:rPr>
              <w:lastRenderedPageBreak/>
              <w:t>0</w:t>
            </w:r>
            <w:r w:rsidRPr="00FF132B">
              <w:rPr>
                <w:bCs/>
              </w:rPr>
              <w:t>.9435</w:t>
            </w:r>
          </w:p>
        </w:tc>
      </w:tr>
      <w:tr w:rsidR="00507760" w:rsidTr="000E7427">
        <w:tc>
          <w:tcPr>
            <w:tcW w:w="1164" w:type="dxa"/>
          </w:tcPr>
          <w:p w:rsidR="00507760" w:rsidRDefault="00507760" w:rsidP="000E7427">
            <w:pPr>
              <w:jc w:val="center"/>
              <w:rPr>
                <w:b/>
              </w:rPr>
            </w:pPr>
            <w:r>
              <w:rPr>
                <w:b/>
              </w:rPr>
              <w:lastRenderedPageBreak/>
              <w:t>150</w:t>
            </w:r>
          </w:p>
        </w:tc>
        <w:tc>
          <w:tcPr>
            <w:tcW w:w="1370" w:type="dxa"/>
          </w:tcPr>
          <w:p w:rsidR="00507760" w:rsidRDefault="00507760" w:rsidP="000E7427">
            <w:pPr>
              <w:jc w:val="center"/>
              <w:rPr>
                <w:b/>
              </w:rPr>
            </w:pPr>
            <w:r>
              <w:rPr>
                <w:b/>
              </w:rPr>
              <w:t>100</w:t>
            </w:r>
          </w:p>
          <w:p w:rsidR="00507760" w:rsidRDefault="00507760" w:rsidP="000E7427">
            <w:pPr>
              <w:jc w:val="center"/>
              <w:rPr>
                <w:b/>
              </w:rPr>
            </w:pPr>
          </w:p>
          <w:p w:rsidR="00507760" w:rsidRDefault="00507760" w:rsidP="000E7427">
            <w:pPr>
              <w:jc w:val="center"/>
              <w:rPr>
                <w:b/>
              </w:rPr>
            </w:pPr>
            <w:r>
              <w:rPr>
                <w:b/>
              </w:rPr>
              <w:t>200</w:t>
            </w:r>
          </w:p>
          <w:p w:rsidR="00507760" w:rsidRDefault="00507760" w:rsidP="000E7427">
            <w:pPr>
              <w:jc w:val="center"/>
              <w:rPr>
                <w:b/>
              </w:rPr>
            </w:pPr>
          </w:p>
          <w:p w:rsidR="00507760" w:rsidRDefault="00507760" w:rsidP="000E7427">
            <w:pPr>
              <w:jc w:val="center"/>
              <w:rPr>
                <w:b/>
              </w:rPr>
            </w:pPr>
            <w:r>
              <w:rPr>
                <w:b/>
              </w:rPr>
              <w:t>300</w:t>
            </w:r>
          </w:p>
          <w:p w:rsidR="00507760" w:rsidRDefault="00507760" w:rsidP="000E7427">
            <w:pPr>
              <w:jc w:val="center"/>
              <w:rPr>
                <w:b/>
              </w:rPr>
            </w:pPr>
          </w:p>
          <w:p w:rsidR="00507760" w:rsidRDefault="00507760" w:rsidP="000E7427">
            <w:pPr>
              <w:jc w:val="center"/>
              <w:rPr>
                <w:b/>
              </w:rPr>
            </w:pPr>
            <w:r>
              <w:rPr>
                <w:b/>
              </w:rPr>
              <w:t>400</w:t>
            </w:r>
          </w:p>
        </w:tc>
        <w:tc>
          <w:tcPr>
            <w:tcW w:w="867" w:type="dxa"/>
          </w:tcPr>
          <w:p w:rsidR="00507760" w:rsidRPr="00FF132B" w:rsidRDefault="00507760" w:rsidP="000E7427">
            <w:pPr>
              <w:rPr>
                <w:bCs/>
              </w:rPr>
            </w:pPr>
            <w:r w:rsidRPr="00FF132B">
              <w:rPr>
                <w:bCs/>
              </w:rPr>
              <w:t>7.627</w:t>
            </w:r>
          </w:p>
          <w:p w:rsidR="00507760" w:rsidRPr="00FF132B" w:rsidRDefault="00507760" w:rsidP="000E7427">
            <w:pPr>
              <w:rPr>
                <w:bCs/>
              </w:rPr>
            </w:pPr>
          </w:p>
          <w:p w:rsidR="00507760" w:rsidRPr="00FF132B" w:rsidRDefault="00507760" w:rsidP="000E7427">
            <w:pPr>
              <w:rPr>
                <w:bCs/>
              </w:rPr>
            </w:pPr>
            <w:r w:rsidRPr="00FF132B">
              <w:rPr>
                <w:bCs/>
              </w:rPr>
              <w:t>15.384</w:t>
            </w:r>
          </w:p>
          <w:p w:rsidR="00507760" w:rsidRPr="00FF132B" w:rsidRDefault="00507760" w:rsidP="000E7427">
            <w:pPr>
              <w:rPr>
                <w:bCs/>
              </w:rPr>
            </w:pPr>
          </w:p>
          <w:p w:rsidR="00507760" w:rsidRPr="00FF132B" w:rsidRDefault="00507760" w:rsidP="000E7427">
            <w:pPr>
              <w:rPr>
                <w:bCs/>
              </w:rPr>
            </w:pPr>
            <w:r w:rsidRPr="00FF132B">
              <w:rPr>
                <w:bCs/>
              </w:rPr>
              <w:t>23.333</w:t>
            </w:r>
          </w:p>
          <w:p w:rsidR="00507760" w:rsidRPr="00FF132B" w:rsidRDefault="00507760" w:rsidP="000E7427">
            <w:pPr>
              <w:rPr>
                <w:bCs/>
              </w:rPr>
            </w:pPr>
          </w:p>
          <w:p w:rsidR="00507760" w:rsidRPr="00FF132B" w:rsidRDefault="00507760" w:rsidP="000E7427">
            <w:pPr>
              <w:rPr>
                <w:bCs/>
              </w:rPr>
            </w:pPr>
            <w:r w:rsidRPr="00FF132B">
              <w:rPr>
                <w:bCs/>
              </w:rPr>
              <w:t>31.898</w:t>
            </w:r>
          </w:p>
          <w:p w:rsidR="00507760" w:rsidRPr="00FF132B" w:rsidRDefault="00507760" w:rsidP="000E7427">
            <w:pPr>
              <w:rPr>
                <w:bCs/>
              </w:rPr>
            </w:pPr>
          </w:p>
        </w:tc>
        <w:tc>
          <w:tcPr>
            <w:tcW w:w="857" w:type="dxa"/>
          </w:tcPr>
          <w:p w:rsidR="00507760" w:rsidRPr="00FF132B" w:rsidRDefault="00507760" w:rsidP="000E7427">
            <w:pPr>
              <w:rPr>
                <w:bCs/>
              </w:rPr>
            </w:pPr>
            <w:r>
              <w:rPr>
                <w:bCs/>
              </w:rPr>
              <w:t>0</w:t>
            </w:r>
            <w:r w:rsidRPr="00FF132B">
              <w:rPr>
                <w:bCs/>
              </w:rPr>
              <w:t>.131</w:t>
            </w:r>
          </w:p>
          <w:p w:rsidR="00507760" w:rsidRPr="00FF132B" w:rsidRDefault="00507760" w:rsidP="000E7427">
            <w:pPr>
              <w:jc w:val="center"/>
              <w:rPr>
                <w:bCs/>
              </w:rPr>
            </w:pPr>
          </w:p>
          <w:p w:rsidR="00507760" w:rsidRPr="00FF132B" w:rsidRDefault="00507760" w:rsidP="000E7427">
            <w:pPr>
              <w:rPr>
                <w:bCs/>
              </w:rPr>
            </w:pPr>
            <w:r>
              <w:rPr>
                <w:bCs/>
              </w:rPr>
              <w:t>0</w:t>
            </w:r>
            <w:r w:rsidRPr="00FF132B">
              <w:rPr>
                <w:bCs/>
              </w:rPr>
              <w:t>.065</w:t>
            </w:r>
          </w:p>
          <w:p w:rsidR="00507760" w:rsidRPr="00FF132B" w:rsidRDefault="00507760" w:rsidP="000E7427">
            <w:pPr>
              <w:rPr>
                <w:bCs/>
              </w:rPr>
            </w:pPr>
          </w:p>
          <w:p w:rsidR="00507760" w:rsidRPr="00FF132B" w:rsidRDefault="00507760" w:rsidP="000E7427">
            <w:pPr>
              <w:rPr>
                <w:bCs/>
              </w:rPr>
            </w:pPr>
            <w:r>
              <w:rPr>
                <w:bCs/>
              </w:rPr>
              <w:t>0</w:t>
            </w:r>
            <w:r w:rsidRPr="00FF132B">
              <w:rPr>
                <w:bCs/>
              </w:rPr>
              <w:t>.042</w:t>
            </w:r>
          </w:p>
          <w:p w:rsidR="00507760" w:rsidRPr="00FF132B" w:rsidRDefault="00507760" w:rsidP="000E7427">
            <w:pPr>
              <w:rPr>
                <w:bCs/>
              </w:rPr>
            </w:pPr>
          </w:p>
          <w:p w:rsidR="00507760" w:rsidRPr="00FF132B" w:rsidRDefault="00507760" w:rsidP="000E7427">
            <w:pPr>
              <w:rPr>
                <w:bCs/>
              </w:rPr>
            </w:pPr>
            <w:r>
              <w:rPr>
                <w:bCs/>
              </w:rPr>
              <w:t>0</w:t>
            </w:r>
            <w:r w:rsidRPr="00FF132B">
              <w:rPr>
                <w:bCs/>
              </w:rPr>
              <w:t>.0313</w:t>
            </w:r>
          </w:p>
        </w:tc>
        <w:tc>
          <w:tcPr>
            <w:tcW w:w="983" w:type="dxa"/>
          </w:tcPr>
          <w:p w:rsidR="00507760" w:rsidRPr="00FF132B" w:rsidRDefault="00507760" w:rsidP="000E7427">
            <w:pPr>
              <w:rPr>
                <w:bCs/>
              </w:rPr>
            </w:pPr>
            <w:r>
              <w:rPr>
                <w:bCs/>
              </w:rPr>
              <w:t>0</w:t>
            </w:r>
            <w:r w:rsidRPr="00FF132B">
              <w:rPr>
                <w:bCs/>
              </w:rPr>
              <w:t>.126</w:t>
            </w:r>
          </w:p>
          <w:p w:rsidR="00507760" w:rsidRPr="00FF132B" w:rsidRDefault="00507760" w:rsidP="000E7427">
            <w:pPr>
              <w:rPr>
                <w:bCs/>
              </w:rPr>
            </w:pPr>
          </w:p>
          <w:p w:rsidR="00507760" w:rsidRPr="00FF132B" w:rsidRDefault="00507760" w:rsidP="000E7427">
            <w:pPr>
              <w:rPr>
                <w:bCs/>
              </w:rPr>
            </w:pPr>
            <w:r>
              <w:rPr>
                <w:bCs/>
              </w:rPr>
              <w:t>0</w:t>
            </w:r>
            <w:r w:rsidRPr="00FF132B">
              <w:rPr>
                <w:bCs/>
              </w:rPr>
              <w:t>.0649</w:t>
            </w:r>
          </w:p>
          <w:p w:rsidR="00507760" w:rsidRPr="00FF132B" w:rsidRDefault="00507760" w:rsidP="000E7427">
            <w:pPr>
              <w:rPr>
                <w:bCs/>
              </w:rPr>
            </w:pPr>
          </w:p>
          <w:p w:rsidR="00507760" w:rsidRPr="00FF132B" w:rsidRDefault="00507760" w:rsidP="000E7427">
            <w:pPr>
              <w:rPr>
                <w:bCs/>
              </w:rPr>
            </w:pPr>
            <w:r>
              <w:rPr>
                <w:bCs/>
              </w:rPr>
              <w:t>0</w:t>
            </w:r>
            <w:r w:rsidRPr="00FF132B">
              <w:rPr>
                <w:bCs/>
              </w:rPr>
              <w:t>.044</w:t>
            </w:r>
          </w:p>
          <w:p w:rsidR="00507760" w:rsidRPr="00FF132B" w:rsidRDefault="00507760" w:rsidP="000E7427">
            <w:pPr>
              <w:rPr>
                <w:bCs/>
              </w:rPr>
            </w:pPr>
          </w:p>
          <w:p w:rsidR="00507760" w:rsidRPr="00FF132B" w:rsidRDefault="00507760" w:rsidP="000E7427">
            <w:pPr>
              <w:rPr>
                <w:bCs/>
              </w:rPr>
            </w:pPr>
            <w:r>
              <w:rPr>
                <w:bCs/>
              </w:rPr>
              <w:t>0</w:t>
            </w:r>
            <w:r w:rsidRPr="00FF132B">
              <w:rPr>
                <w:bCs/>
              </w:rPr>
              <w:t>.037</w:t>
            </w:r>
          </w:p>
        </w:tc>
        <w:tc>
          <w:tcPr>
            <w:tcW w:w="1337" w:type="dxa"/>
          </w:tcPr>
          <w:p w:rsidR="00507760" w:rsidRPr="00FF132B" w:rsidRDefault="00507760" w:rsidP="000E7427">
            <w:pPr>
              <w:rPr>
                <w:bCs/>
              </w:rPr>
            </w:pPr>
            <w:r>
              <w:rPr>
                <w:bCs/>
              </w:rPr>
              <w:t>0</w:t>
            </w:r>
            <w:r w:rsidRPr="00FF132B">
              <w:rPr>
                <w:bCs/>
              </w:rPr>
              <w:t>.0089</w:t>
            </w:r>
          </w:p>
          <w:p w:rsidR="00507760" w:rsidRPr="00FF132B" w:rsidRDefault="00507760" w:rsidP="000E7427">
            <w:pPr>
              <w:jc w:val="center"/>
              <w:rPr>
                <w:bCs/>
              </w:rPr>
            </w:pPr>
          </w:p>
          <w:p w:rsidR="00507760" w:rsidRPr="00FF132B" w:rsidRDefault="00507760" w:rsidP="000E7427">
            <w:pPr>
              <w:rPr>
                <w:bCs/>
              </w:rPr>
            </w:pPr>
            <w:r>
              <w:rPr>
                <w:bCs/>
              </w:rPr>
              <w:t>0</w:t>
            </w:r>
            <w:r w:rsidRPr="00FF132B">
              <w:rPr>
                <w:bCs/>
              </w:rPr>
              <w:t>.0045</w:t>
            </w:r>
          </w:p>
          <w:p w:rsidR="00507760" w:rsidRPr="00FF132B" w:rsidRDefault="00507760" w:rsidP="000E7427">
            <w:pPr>
              <w:rPr>
                <w:bCs/>
              </w:rPr>
            </w:pPr>
          </w:p>
          <w:p w:rsidR="00507760" w:rsidRPr="00FF132B" w:rsidRDefault="00507760" w:rsidP="000E7427">
            <w:pPr>
              <w:rPr>
                <w:bCs/>
              </w:rPr>
            </w:pPr>
            <w:r>
              <w:rPr>
                <w:bCs/>
              </w:rPr>
              <w:t>0</w:t>
            </w:r>
            <w:r w:rsidRPr="00FF132B">
              <w:rPr>
                <w:bCs/>
              </w:rPr>
              <w:t>.0030</w:t>
            </w:r>
          </w:p>
          <w:p w:rsidR="00507760" w:rsidRPr="00FF132B" w:rsidRDefault="00507760" w:rsidP="000E7427">
            <w:pPr>
              <w:rPr>
                <w:bCs/>
              </w:rPr>
            </w:pPr>
          </w:p>
          <w:p w:rsidR="00507760" w:rsidRPr="00FF132B" w:rsidRDefault="00507760" w:rsidP="000E7427">
            <w:pPr>
              <w:rPr>
                <w:bCs/>
              </w:rPr>
            </w:pPr>
            <w:r>
              <w:rPr>
                <w:bCs/>
              </w:rPr>
              <w:t>0</w:t>
            </w:r>
            <w:r w:rsidRPr="00FF132B">
              <w:rPr>
                <w:bCs/>
              </w:rPr>
              <w:t>.0022</w:t>
            </w:r>
          </w:p>
        </w:tc>
        <w:tc>
          <w:tcPr>
            <w:tcW w:w="1221" w:type="dxa"/>
          </w:tcPr>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rPr>
                <w:bCs/>
              </w:rPr>
            </w:pPr>
            <w:r>
              <w:rPr>
                <w:bCs/>
              </w:rPr>
              <w:t>0</w:t>
            </w:r>
            <w:r w:rsidRPr="00FF132B">
              <w:rPr>
                <w:bCs/>
              </w:rPr>
              <w:t>.007118</w:t>
            </w:r>
          </w:p>
        </w:tc>
        <w:tc>
          <w:tcPr>
            <w:tcW w:w="1057" w:type="dxa"/>
          </w:tcPr>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rPr>
                <w:bCs/>
              </w:rPr>
            </w:pPr>
            <w:r>
              <w:rPr>
                <w:bCs/>
              </w:rPr>
              <w:t>0</w:t>
            </w:r>
            <w:r w:rsidRPr="00FF132B">
              <w:rPr>
                <w:bCs/>
              </w:rPr>
              <w:t>.9063</w:t>
            </w:r>
          </w:p>
        </w:tc>
      </w:tr>
      <w:tr w:rsidR="00507760" w:rsidTr="000E7427">
        <w:trPr>
          <w:trHeight w:val="350"/>
        </w:trPr>
        <w:tc>
          <w:tcPr>
            <w:tcW w:w="1164" w:type="dxa"/>
          </w:tcPr>
          <w:p w:rsidR="00507760" w:rsidRDefault="00507760" w:rsidP="000E7427">
            <w:pPr>
              <w:jc w:val="center"/>
              <w:rPr>
                <w:b/>
              </w:rPr>
            </w:pPr>
            <w:r>
              <w:rPr>
                <w:b/>
              </w:rPr>
              <w:t>180</w:t>
            </w:r>
          </w:p>
        </w:tc>
        <w:tc>
          <w:tcPr>
            <w:tcW w:w="1365" w:type="dxa"/>
          </w:tcPr>
          <w:p w:rsidR="00507760" w:rsidRDefault="00507760" w:rsidP="000E7427">
            <w:pPr>
              <w:jc w:val="center"/>
              <w:rPr>
                <w:b/>
              </w:rPr>
            </w:pPr>
            <w:r>
              <w:rPr>
                <w:b/>
              </w:rPr>
              <w:t>100</w:t>
            </w:r>
          </w:p>
          <w:p w:rsidR="00507760" w:rsidRDefault="00507760" w:rsidP="000E7427">
            <w:pPr>
              <w:jc w:val="center"/>
              <w:rPr>
                <w:b/>
              </w:rPr>
            </w:pPr>
          </w:p>
          <w:p w:rsidR="00507760" w:rsidRDefault="00507760" w:rsidP="000E7427">
            <w:pPr>
              <w:jc w:val="center"/>
              <w:rPr>
                <w:b/>
              </w:rPr>
            </w:pPr>
            <w:r>
              <w:rPr>
                <w:b/>
              </w:rPr>
              <w:t>200</w:t>
            </w:r>
          </w:p>
          <w:p w:rsidR="00507760" w:rsidRDefault="00507760" w:rsidP="000E7427">
            <w:pPr>
              <w:jc w:val="center"/>
              <w:rPr>
                <w:b/>
              </w:rPr>
            </w:pPr>
          </w:p>
          <w:p w:rsidR="00507760" w:rsidRDefault="00507760" w:rsidP="000E7427">
            <w:pPr>
              <w:jc w:val="center"/>
              <w:rPr>
                <w:b/>
              </w:rPr>
            </w:pPr>
            <w:r>
              <w:rPr>
                <w:b/>
              </w:rPr>
              <w:t>300</w:t>
            </w:r>
          </w:p>
          <w:p w:rsidR="00507760" w:rsidRDefault="00507760" w:rsidP="000E7427">
            <w:pPr>
              <w:jc w:val="center"/>
              <w:rPr>
                <w:b/>
              </w:rPr>
            </w:pPr>
          </w:p>
          <w:p w:rsidR="00507760" w:rsidRDefault="00507760" w:rsidP="000E7427">
            <w:pPr>
              <w:jc w:val="center"/>
              <w:rPr>
                <w:b/>
              </w:rPr>
            </w:pPr>
            <w:r>
              <w:rPr>
                <w:b/>
              </w:rPr>
              <w:t>400</w:t>
            </w:r>
          </w:p>
        </w:tc>
        <w:tc>
          <w:tcPr>
            <w:tcW w:w="872" w:type="dxa"/>
          </w:tcPr>
          <w:p w:rsidR="00507760" w:rsidRPr="00FF132B" w:rsidRDefault="00507760" w:rsidP="000E7427">
            <w:pPr>
              <w:rPr>
                <w:bCs/>
              </w:rPr>
            </w:pPr>
            <w:r w:rsidRPr="00FF132B">
              <w:rPr>
                <w:bCs/>
              </w:rPr>
              <w:t>7.1181</w:t>
            </w:r>
          </w:p>
          <w:p w:rsidR="00507760" w:rsidRPr="00FF132B" w:rsidRDefault="00507760" w:rsidP="000E7427">
            <w:pPr>
              <w:rPr>
                <w:bCs/>
              </w:rPr>
            </w:pPr>
          </w:p>
          <w:p w:rsidR="00507760" w:rsidRPr="00FF132B" w:rsidRDefault="00507760" w:rsidP="000E7427">
            <w:pPr>
              <w:rPr>
                <w:bCs/>
              </w:rPr>
            </w:pPr>
            <w:r w:rsidRPr="00FF132B">
              <w:rPr>
                <w:bCs/>
              </w:rPr>
              <w:t>14.461</w:t>
            </w:r>
          </w:p>
          <w:p w:rsidR="00507760" w:rsidRPr="00FF132B" w:rsidRDefault="00507760" w:rsidP="000E7427">
            <w:pPr>
              <w:rPr>
                <w:bCs/>
              </w:rPr>
            </w:pPr>
          </w:p>
          <w:p w:rsidR="00507760" w:rsidRDefault="00507760" w:rsidP="000E7427">
            <w:pPr>
              <w:rPr>
                <w:bCs/>
              </w:rPr>
            </w:pPr>
            <w:r>
              <w:rPr>
                <w:bCs/>
              </w:rPr>
              <w:t xml:space="preserve"> </w:t>
            </w:r>
            <w:r w:rsidRPr="00FF132B">
              <w:rPr>
                <w:bCs/>
              </w:rPr>
              <w:t>22.5</w:t>
            </w:r>
          </w:p>
          <w:p w:rsidR="00507760" w:rsidRPr="00FF132B" w:rsidRDefault="00507760" w:rsidP="000E7427">
            <w:pPr>
              <w:rPr>
                <w:bCs/>
              </w:rPr>
            </w:pPr>
          </w:p>
          <w:p w:rsidR="00507760" w:rsidRPr="00FF132B" w:rsidRDefault="00507760" w:rsidP="000E7427">
            <w:pPr>
              <w:rPr>
                <w:bCs/>
              </w:rPr>
            </w:pPr>
            <w:r>
              <w:rPr>
                <w:bCs/>
              </w:rPr>
              <w:t xml:space="preserve"> </w:t>
            </w:r>
            <w:r w:rsidRPr="00FF132B">
              <w:rPr>
                <w:bCs/>
              </w:rPr>
              <w:t>30.379</w:t>
            </w:r>
          </w:p>
        </w:tc>
        <w:tc>
          <w:tcPr>
            <w:tcW w:w="857" w:type="dxa"/>
          </w:tcPr>
          <w:p w:rsidR="00507760" w:rsidRPr="00FF132B" w:rsidRDefault="00507760" w:rsidP="000E7427">
            <w:pPr>
              <w:rPr>
                <w:bCs/>
              </w:rPr>
            </w:pPr>
            <w:r>
              <w:rPr>
                <w:bCs/>
              </w:rPr>
              <w:t>0</w:t>
            </w:r>
            <w:r w:rsidRPr="00FF132B">
              <w:rPr>
                <w:bCs/>
              </w:rPr>
              <w:t>.1404</w:t>
            </w:r>
          </w:p>
          <w:p w:rsidR="00507760" w:rsidRPr="00FF132B" w:rsidRDefault="00507760" w:rsidP="000E7427">
            <w:pPr>
              <w:rPr>
                <w:bCs/>
              </w:rPr>
            </w:pPr>
          </w:p>
          <w:p w:rsidR="00507760" w:rsidRPr="00FF132B" w:rsidRDefault="00507760" w:rsidP="000E7427">
            <w:pPr>
              <w:rPr>
                <w:bCs/>
              </w:rPr>
            </w:pPr>
            <w:r>
              <w:rPr>
                <w:bCs/>
              </w:rPr>
              <w:t>0</w:t>
            </w:r>
            <w:r w:rsidRPr="00FF132B">
              <w:rPr>
                <w:bCs/>
              </w:rPr>
              <w:t>.0691</w:t>
            </w:r>
          </w:p>
          <w:p w:rsidR="00507760" w:rsidRPr="00FF132B" w:rsidRDefault="00507760" w:rsidP="000E7427">
            <w:pPr>
              <w:rPr>
                <w:bCs/>
              </w:rPr>
            </w:pPr>
          </w:p>
          <w:p w:rsidR="00507760" w:rsidRDefault="00507760" w:rsidP="000E7427">
            <w:pPr>
              <w:rPr>
                <w:bCs/>
              </w:rPr>
            </w:pPr>
            <w:r>
              <w:rPr>
                <w:bCs/>
              </w:rPr>
              <w:t>0</w:t>
            </w:r>
            <w:r w:rsidRPr="00FF132B">
              <w:rPr>
                <w:bCs/>
              </w:rPr>
              <w:t>.044</w:t>
            </w:r>
          </w:p>
          <w:p w:rsidR="00507760" w:rsidRPr="00FF132B" w:rsidRDefault="00507760" w:rsidP="000E7427">
            <w:pPr>
              <w:rPr>
                <w:bCs/>
              </w:rPr>
            </w:pPr>
          </w:p>
          <w:p w:rsidR="00507760" w:rsidRPr="00FF132B" w:rsidRDefault="00507760" w:rsidP="000E7427">
            <w:pPr>
              <w:rPr>
                <w:bCs/>
              </w:rPr>
            </w:pPr>
            <w:r>
              <w:rPr>
                <w:bCs/>
              </w:rPr>
              <w:t>0</w:t>
            </w:r>
            <w:r w:rsidRPr="00FF132B">
              <w:rPr>
                <w:bCs/>
              </w:rPr>
              <w:t>.03118</w:t>
            </w:r>
          </w:p>
        </w:tc>
        <w:tc>
          <w:tcPr>
            <w:tcW w:w="983" w:type="dxa"/>
          </w:tcPr>
          <w:p w:rsidR="00507760" w:rsidRPr="00FF132B" w:rsidRDefault="00507760" w:rsidP="000E7427">
            <w:pPr>
              <w:rPr>
                <w:bCs/>
              </w:rPr>
            </w:pPr>
            <w:r>
              <w:rPr>
                <w:bCs/>
              </w:rPr>
              <w:t>0</w:t>
            </w:r>
            <w:r w:rsidRPr="00FF132B">
              <w:rPr>
                <w:bCs/>
              </w:rPr>
              <w:t>.1041</w:t>
            </w:r>
          </w:p>
          <w:p w:rsidR="00507760" w:rsidRPr="00FF132B" w:rsidRDefault="00507760" w:rsidP="000E7427">
            <w:pPr>
              <w:jc w:val="center"/>
              <w:rPr>
                <w:bCs/>
              </w:rPr>
            </w:pPr>
          </w:p>
          <w:p w:rsidR="00507760" w:rsidRPr="00FF132B" w:rsidRDefault="00507760" w:rsidP="000E7427">
            <w:pPr>
              <w:rPr>
                <w:bCs/>
              </w:rPr>
            </w:pPr>
            <w:r>
              <w:rPr>
                <w:bCs/>
              </w:rPr>
              <w:t>0</w:t>
            </w:r>
            <w:r w:rsidRPr="00FF132B">
              <w:rPr>
                <w:bCs/>
              </w:rPr>
              <w:t>.0541</w:t>
            </w:r>
          </w:p>
          <w:p w:rsidR="00507760" w:rsidRPr="00FF132B" w:rsidRDefault="00507760" w:rsidP="000E7427">
            <w:pPr>
              <w:rPr>
                <w:bCs/>
              </w:rPr>
            </w:pPr>
          </w:p>
          <w:p w:rsidR="00507760" w:rsidRDefault="00507760" w:rsidP="000E7427">
            <w:pPr>
              <w:rPr>
                <w:bCs/>
              </w:rPr>
            </w:pPr>
            <w:r>
              <w:rPr>
                <w:bCs/>
              </w:rPr>
              <w:t>0</w:t>
            </w:r>
            <w:r w:rsidRPr="00FF132B">
              <w:rPr>
                <w:bCs/>
              </w:rPr>
              <w:t>.04</w:t>
            </w:r>
          </w:p>
          <w:p w:rsidR="00507760" w:rsidRPr="00FF132B" w:rsidRDefault="00507760" w:rsidP="000E7427">
            <w:pPr>
              <w:rPr>
                <w:bCs/>
              </w:rPr>
            </w:pPr>
          </w:p>
          <w:p w:rsidR="00507760" w:rsidRPr="00FF132B" w:rsidRDefault="00507760" w:rsidP="000E7427">
            <w:pPr>
              <w:rPr>
                <w:bCs/>
              </w:rPr>
            </w:pPr>
            <w:r>
              <w:rPr>
                <w:bCs/>
              </w:rPr>
              <w:t>0</w:t>
            </w:r>
            <w:r w:rsidRPr="00FF132B">
              <w:rPr>
                <w:bCs/>
              </w:rPr>
              <w:t>.0311</w:t>
            </w:r>
          </w:p>
        </w:tc>
        <w:tc>
          <w:tcPr>
            <w:tcW w:w="1337" w:type="dxa"/>
          </w:tcPr>
          <w:p w:rsidR="00507760" w:rsidRPr="00FF132B" w:rsidRDefault="00507760" w:rsidP="000E7427">
            <w:pPr>
              <w:rPr>
                <w:bCs/>
              </w:rPr>
            </w:pPr>
            <w:r>
              <w:rPr>
                <w:bCs/>
              </w:rPr>
              <w:t>0</w:t>
            </w:r>
            <w:r w:rsidRPr="00FF132B">
              <w:rPr>
                <w:bCs/>
              </w:rPr>
              <w:t>.0067</w:t>
            </w:r>
          </w:p>
          <w:p w:rsidR="00507760" w:rsidRPr="00FF132B" w:rsidRDefault="00507760" w:rsidP="000E7427">
            <w:pPr>
              <w:rPr>
                <w:bCs/>
              </w:rPr>
            </w:pPr>
          </w:p>
          <w:p w:rsidR="00507760" w:rsidRPr="00FF132B" w:rsidRDefault="00507760" w:rsidP="000E7427">
            <w:pPr>
              <w:rPr>
                <w:bCs/>
              </w:rPr>
            </w:pPr>
            <w:r>
              <w:rPr>
                <w:bCs/>
              </w:rPr>
              <w:t>0</w:t>
            </w:r>
            <w:r w:rsidRPr="00FF132B">
              <w:rPr>
                <w:bCs/>
              </w:rPr>
              <w:t>.0036</w:t>
            </w:r>
          </w:p>
          <w:p w:rsidR="00507760" w:rsidRPr="00FF132B" w:rsidRDefault="00507760" w:rsidP="000E7427">
            <w:pPr>
              <w:rPr>
                <w:bCs/>
              </w:rPr>
            </w:pPr>
          </w:p>
          <w:p w:rsidR="00507760" w:rsidRDefault="00507760" w:rsidP="000E7427">
            <w:pPr>
              <w:rPr>
                <w:bCs/>
              </w:rPr>
            </w:pPr>
            <w:r>
              <w:rPr>
                <w:bCs/>
              </w:rPr>
              <w:t>0</w:t>
            </w:r>
            <w:r w:rsidRPr="00FF132B">
              <w:rPr>
                <w:bCs/>
              </w:rPr>
              <w:t>.0022</w:t>
            </w:r>
          </w:p>
          <w:p w:rsidR="00507760" w:rsidRPr="00FF132B" w:rsidRDefault="00507760" w:rsidP="000E7427">
            <w:pPr>
              <w:rPr>
                <w:bCs/>
              </w:rPr>
            </w:pPr>
          </w:p>
          <w:p w:rsidR="00507760" w:rsidRPr="00FF132B" w:rsidRDefault="00507760" w:rsidP="000E7427">
            <w:pPr>
              <w:rPr>
                <w:bCs/>
              </w:rPr>
            </w:pPr>
            <w:r>
              <w:rPr>
                <w:bCs/>
              </w:rPr>
              <w:t>0</w:t>
            </w:r>
            <w:r w:rsidRPr="00FF132B">
              <w:rPr>
                <w:bCs/>
              </w:rPr>
              <w:t>.0016</w:t>
            </w:r>
          </w:p>
        </w:tc>
        <w:tc>
          <w:tcPr>
            <w:tcW w:w="1221" w:type="dxa"/>
          </w:tcPr>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jc w:val="center"/>
              <w:rPr>
                <w:bCs/>
              </w:rPr>
            </w:pPr>
            <w:r>
              <w:rPr>
                <w:bCs/>
              </w:rPr>
              <w:t>0</w:t>
            </w:r>
            <w:r w:rsidRPr="00FF132B">
              <w:rPr>
                <w:bCs/>
              </w:rPr>
              <w:t>.00896</w:t>
            </w:r>
          </w:p>
        </w:tc>
        <w:tc>
          <w:tcPr>
            <w:tcW w:w="1057" w:type="dxa"/>
          </w:tcPr>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jc w:val="center"/>
              <w:rPr>
                <w:bCs/>
              </w:rPr>
            </w:pPr>
          </w:p>
          <w:p w:rsidR="00507760" w:rsidRPr="00FF132B" w:rsidRDefault="00507760" w:rsidP="000E7427">
            <w:pPr>
              <w:jc w:val="center"/>
              <w:rPr>
                <w:bCs/>
              </w:rPr>
            </w:pPr>
            <w:r>
              <w:rPr>
                <w:bCs/>
              </w:rPr>
              <w:t>0</w:t>
            </w:r>
            <w:r w:rsidRPr="00FF132B">
              <w:rPr>
                <w:bCs/>
              </w:rPr>
              <w:t>.6745</w:t>
            </w:r>
          </w:p>
        </w:tc>
      </w:tr>
    </w:tbl>
    <w:p w:rsidR="00E70498" w:rsidRDefault="00507760" w:rsidP="00507760">
      <w:pPr>
        <w:tabs>
          <w:tab w:val="left" w:pos="6375"/>
        </w:tabs>
      </w:pPr>
      <w:r>
        <w:t xml:space="preserve">                                                     </w:t>
      </w:r>
    </w:p>
    <w:p w:rsidR="00E70498" w:rsidRDefault="00E70498" w:rsidP="00507760">
      <w:pPr>
        <w:tabs>
          <w:tab w:val="left" w:pos="6375"/>
        </w:tabs>
      </w:pPr>
    </w:p>
    <w:p w:rsidR="00E70498" w:rsidRDefault="00E70498" w:rsidP="00507760">
      <w:pPr>
        <w:tabs>
          <w:tab w:val="left" w:pos="6375"/>
        </w:tabs>
      </w:pPr>
    </w:p>
    <w:p w:rsidR="00E70498" w:rsidRDefault="00E70498" w:rsidP="00507760">
      <w:pPr>
        <w:tabs>
          <w:tab w:val="left" w:pos="6375"/>
        </w:tabs>
      </w:pPr>
    </w:p>
    <w:p w:rsidR="00E70498" w:rsidRDefault="00E70498" w:rsidP="00507760">
      <w:pPr>
        <w:tabs>
          <w:tab w:val="left" w:pos="6375"/>
        </w:tabs>
      </w:pPr>
    </w:p>
    <w:p w:rsidR="00507760" w:rsidRDefault="00E70498" w:rsidP="00E70498">
      <w:pPr>
        <w:tabs>
          <w:tab w:val="left" w:pos="6375"/>
        </w:tabs>
        <w:rPr>
          <w:b/>
        </w:rPr>
      </w:pPr>
      <w:r>
        <w:lastRenderedPageBreak/>
        <w:t xml:space="preserve">                                                                           </w:t>
      </w:r>
      <w:r w:rsidR="00507760">
        <w:rPr>
          <w:b/>
        </w:rPr>
        <w:t>FIGURE-6</w:t>
      </w:r>
    </w:p>
    <w:p w:rsidR="00507760" w:rsidRPr="00E70498" w:rsidRDefault="00507760" w:rsidP="00E70498">
      <w:pPr>
        <w:tabs>
          <w:tab w:val="left" w:pos="6375"/>
        </w:tabs>
        <w:jc w:val="center"/>
        <w:rPr>
          <w:b/>
          <w:sz w:val="28"/>
          <w:szCs w:val="28"/>
        </w:rPr>
      </w:pPr>
      <w:r>
        <w:rPr>
          <w:b/>
          <w:sz w:val="28"/>
          <w:szCs w:val="28"/>
        </w:rPr>
        <w:t>LA</w:t>
      </w:r>
      <w:r w:rsidR="00E70498">
        <w:rPr>
          <w:b/>
          <w:sz w:val="28"/>
          <w:szCs w:val="28"/>
        </w:rPr>
        <w:t>NGMIUR ADSORPTION ISOTHERM PLOTS</w:t>
      </w:r>
    </w:p>
    <w:p w:rsidR="00507760" w:rsidRDefault="00507760" w:rsidP="00507760">
      <w:pPr>
        <w:tabs>
          <w:tab w:val="left" w:pos="3090"/>
        </w:tabs>
      </w:pPr>
    </w:p>
    <w:p w:rsidR="00507760" w:rsidRDefault="00507760" w:rsidP="00507760">
      <w:pPr>
        <w:tabs>
          <w:tab w:val="left" w:pos="3090"/>
        </w:tabs>
      </w:pPr>
      <w:r>
        <w:rPr>
          <w:noProof/>
        </w:rPr>
        <w:drawing>
          <wp:inline distT="0" distB="0" distL="0" distR="0">
            <wp:extent cx="5947410" cy="277495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3"/>
                    <a:srcRect/>
                    <a:stretch>
                      <a:fillRect/>
                    </a:stretch>
                  </pic:blipFill>
                  <pic:spPr bwMode="auto">
                    <a:xfrm>
                      <a:off x="0" y="0"/>
                      <a:ext cx="5947410" cy="2774950"/>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507760" w:rsidP="00507760">
      <w:pPr>
        <w:tabs>
          <w:tab w:val="left" w:pos="3090"/>
        </w:tabs>
      </w:pPr>
    </w:p>
    <w:p w:rsidR="00507760" w:rsidRDefault="00E70498" w:rsidP="00507760">
      <w:pPr>
        <w:tabs>
          <w:tab w:val="left" w:pos="3090"/>
        </w:tabs>
      </w:pPr>
      <w:r w:rsidRPr="00E70498">
        <w:rPr>
          <w:noProof/>
        </w:rPr>
        <w:drawing>
          <wp:inline distT="0" distB="0" distL="0" distR="0">
            <wp:extent cx="5943600" cy="3281481"/>
            <wp:effectExtent l="0" t="0" r="0" b="0"/>
            <wp:docPr id="55"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4"/>
                    <a:srcRect/>
                    <a:stretch>
                      <a:fillRect/>
                    </a:stretch>
                  </pic:blipFill>
                  <pic:spPr bwMode="auto">
                    <a:xfrm>
                      <a:off x="0" y="0"/>
                      <a:ext cx="5943600" cy="3281481"/>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507760" w:rsidP="00507760">
      <w:pPr>
        <w:tabs>
          <w:tab w:val="left" w:pos="3090"/>
        </w:tabs>
      </w:pPr>
      <w:r>
        <w:rPr>
          <w:noProof/>
        </w:rPr>
        <w:lastRenderedPageBreak/>
        <w:drawing>
          <wp:inline distT="0" distB="0" distL="0" distR="0">
            <wp:extent cx="6098540" cy="354647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5"/>
                    <a:srcRect/>
                    <a:stretch>
                      <a:fillRect/>
                    </a:stretch>
                  </pic:blipFill>
                  <pic:spPr bwMode="auto">
                    <a:xfrm>
                      <a:off x="0" y="0"/>
                      <a:ext cx="6098540" cy="3546475"/>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4E1807" w:rsidP="00507760">
      <w:pPr>
        <w:tabs>
          <w:tab w:val="left" w:pos="3090"/>
        </w:tabs>
      </w:pPr>
      <w:r w:rsidRPr="004E1807">
        <w:rPr>
          <w:noProof/>
        </w:rPr>
        <w:drawing>
          <wp:inline distT="0" distB="0" distL="0" distR="0">
            <wp:extent cx="5943600" cy="3247357"/>
            <wp:effectExtent l="0" t="0" r="0" b="0"/>
            <wp:docPr id="56"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6"/>
                    <a:srcRect/>
                    <a:stretch>
                      <a:fillRect/>
                    </a:stretch>
                  </pic:blipFill>
                  <pic:spPr bwMode="auto">
                    <a:xfrm>
                      <a:off x="0" y="0"/>
                      <a:ext cx="5943600" cy="3247357"/>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507760" w:rsidP="00507760">
      <w:pPr>
        <w:tabs>
          <w:tab w:val="left" w:pos="3090"/>
        </w:tabs>
      </w:pPr>
      <w:r>
        <w:rPr>
          <w:noProof/>
        </w:rPr>
        <w:lastRenderedPageBreak/>
        <w:drawing>
          <wp:inline distT="0" distB="0" distL="0" distR="0">
            <wp:extent cx="6035040" cy="355409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7"/>
                    <a:srcRect/>
                    <a:stretch>
                      <a:fillRect/>
                    </a:stretch>
                  </pic:blipFill>
                  <pic:spPr bwMode="auto">
                    <a:xfrm>
                      <a:off x="0" y="0"/>
                      <a:ext cx="6035040" cy="3554095"/>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507760" w:rsidP="00507760">
      <w:pPr>
        <w:tabs>
          <w:tab w:val="left" w:pos="3090"/>
        </w:tabs>
      </w:pPr>
    </w:p>
    <w:p w:rsidR="00507760" w:rsidRDefault="00F35233" w:rsidP="00507760">
      <w:pPr>
        <w:tabs>
          <w:tab w:val="left" w:pos="3090"/>
        </w:tabs>
      </w:pPr>
      <w:r w:rsidRPr="00F35233">
        <w:rPr>
          <w:noProof/>
        </w:rPr>
        <w:drawing>
          <wp:inline distT="0" distB="0" distL="0" distR="0">
            <wp:extent cx="5943600" cy="3681270"/>
            <wp:effectExtent l="0" t="0" r="0" b="0"/>
            <wp:docPr id="57"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8"/>
                    <a:srcRect/>
                    <a:stretch>
                      <a:fillRect/>
                    </a:stretch>
                  </pic:blipFill>
                  <pic:spPr bwMode="auto">
                    <a:xfrm>
                      <a:off x="0" y="0"/>
                      <a:ext cx="5943600" cy="3681270"/>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507760" w:rsidP="00507760">
      <w:pPr>
        <w:tabs>
          <w:tab w:val="left" w:pos="3090"/>
        </w:tabs>
      </w:pPr>
      <w:r>
        <w:rPr>
          <w:noProof/>
        </w:rPr>
        <w:drawing>
          <wp:inline distT="0" distB="0" distL="0" distR="0">
            <wp:extent cx="6059170" cy="331597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9"/>
                    <a:srcRect/>
                    <a:stretch>
                      <a:fillRect/>
                    </a:stretch>
                  </pic:blipFill>
                  <pic:spPr bwMode="auto">
                    <a:xfrm>
                      <a:off x="0" y="0"/>
                      <a:ext cx="6059170" cy="3315970"/>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507760" w:rsidP="00507760">
      <w:pPr>
        <w:tabs>
          <w:tab w:val="left" w:pos="3090"/>
        </w:tabs>
      </w:pPr>
    </w:p>
    <w:p w:rsidR="00507760" w:rsidRDefault="00F35233" w:rsidP="00507760">
      <w:pPr>
        <w:tabs>
          <w:tab w:val="left" w:pos="3090"/>
        </w:tabs>
      </w:pPr>
      <w:r w:rsidRPr="00F35233">
        <w:rPr>
          <w:noProof/>
        </w:rPr>
        <w:drawing>
          <wp:inline distT="0" distB="0" distL="0" distR="0">
            <wp:extent cx="5943600" cy="3511213"/>
            <wp:effectExtent l="0" t="0" r="0" b="0"/>
            <wp:docPr id="58"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0"/>
                    <a:srcRect/>
                    <a:stretch>
                      <a:fillRect/>
                    </a:stretch>
                  </pic:blipFill>
                  <pic:spPr bwMode="auto">
                    <a:xfrm>
                      <a:off x="0" y="0"/>
                      <a:ext cx="5943600" cy="3511213"/>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r>
        <w:rPr>
          <w:noProof/>
        </w:rPr>
        <w:drawing>
          <wp:inline distT="0" distB="0" distL="0" distR="0">
            <wp:extent cx="6059170" cy="3546475"/>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1"/>
                    <a:srcRect/>
                    <a:stretch>
                      <a:fillRect/>
                    </a:stretch>
                  </pic:blipFill>
                  <pic:spPr bwMode="auto">
                    <a:xfrm>
                      <a:off x="0" y="0"/>
                      <a:ext cx="6059170" cy="3546475"/>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DA4958" w:rsidP="00507760">
      <w:pPr>
        <w:tabs>
          <w:tab w:val="left" w:pos="3090"/>
        </w:tabs>
      </w:pPr>
      <w:r w:rsidRPr="00DA4958">
        <w:rPr>
          <w:noProof/>
        </w:rPr>
        <w:drawing>
          <wp:inline distT="0" distB="0" distL="0" distR="0">
            <wp:extent cx="5943600" cy="3478831"/>
            <wp:effectExtent l="0" t="0" r="0" b="0"/>
            <wp:docPr id="59"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2"/>
                    <a:srcRect/>
                    <a:stretch>
                      <a:fillRect/>
                    </a:stretch>
                  </pic:blipFill>
                  <pic:spPr bwMode="auto">
                    <a:xfrm>
                      <a:off x="0" y="0"/>
                      <a:ext cx="5943600" cy="3478831"/>
                    </a:xfrm>
                    <a:prstGeom prst="rect">
                      <a:avLst/>
                    </a:prstGeom>
                    <a:noFill/>
                    <a:ln w="9525">
                      <a:noFill/>
                      <a:miter lim="800000"/>
                      <a:headEnd/>
                      <a:tailEnd/>
                    </a:ln>
                  </pic:spPr>
                </pic:pic>
              </a:graphicData>
            </a:graphic>
          </wp:inline>
        </w:drawing>
      </w:r>
    </w:p>
    <w:p w:rsidR="00507760" w:rsidRPr="00B06893" w:rsidRDefault="00507760" w:rsidP="00507760">
      <w:pPr>
        <w:rPr>
          <w:rFonts w:ascii="Times New Roman" w:hAnsi="Times New Roman" w:cs="Times New Roman"/>
          <w:sz w:val="32"/>
          <w:szCs w:val="32"/>
        </w:rPr>
      </w:pPr>
      <w:r w:rsidRPr="00B06893">
        <w:rPr>
          <w:rFonts w:ascii="Times New Roman" w:hAnsi="Times New Roman" w:cs="Times New Roman"/>
          <w:sz w:val="32"/>
          <w:szCs w:val="32"/>
        </w:rPr>
        <w:lastRenderedPageBreak/>
        <w:t>4.7.3 FREUNDLICH ADSORPTION ISOTHERM</w:t>
      </w:r>
    </w:p>
    <w:p w:rsidR="00507760" w:rsidRDefault="00507760" w:rsidP="00507760">
      <w:pPr>
        <w:spacing w:line="480" w:lineRule="auto"/>
        <w:jc w:val="both"/>
      </w:pPr>
      <w:r>
        <w:t xml:space="preserve">        </w:t>
      </w:r>
      <w:r w:rsidRPr="00B06893">
        <w:rPr>
          <w:rFonts w:ascii="Times New Roman" w:hAnsi="Times New Roman" w:cs="Times New Roman"/>
        </w:rPr>
        <w:t>Attempts</w:t>
      </w:r>
      <w:r>
        <w:t xml:space="preserve"> were made to fit the data in to Freundlich adsorption isotherm (Table 7).</w:t>
      </w:r>
    </w:p>
    <w:p w:rsidR="00507760" w:rsidRDefault="00507760" w:rsidP="00507760">
      <w:pPr>
        <w:spacing w:line="480" w:lineRule="auto"/>
        <w:jc w:val="both"/>
      </w:pPr>
      <w:r>
        <w:t xml:space="preserve">         The equilibrium data at room temperature has been processed in accordance with Freundlich adsorption isotherm given by the equation,</w:t>
      </w:r>
    </w:p>
    <w:p w:rsidR="00507760" w:rsidRDefault="00507760" w:rsidP="00507760">
      <w:pPr>
        <w:spacing w:line="480" w:lineRule="auto"/>
        <w:jc w:val="both"/>
      </w:pPr>
      <w:r>
        <w:t xml:space="preserve">                    x/m   =K</w:t>
      </w:r>
      <w:r w:rsidRPr="005B74CF">
        <w:rPr>
          <w:vertAlign w:val="subscript"/>
        </w:rPr>
        <w:t>F</w:t>
      </w:r>
      <w:r>
        <w:t>C</w:t>
      </w:r>
      <w:r w:rsidRPr="005B74CF">
        <w:rPr>
          <w:vertAlign w:val="subscript"/>
        </w:rPr>
        <w:t>e</w:t>
      </w:r>
      <w:r>
        <w:t>1/n</w:t>
      </w:r>
    </w:p>
    <w:p w:rsidR="00507760" w:rsidRPr="000553D3" w:rsidRDefault="00507760" w:rsidP="00507760">
      <w:pPr>
        <w:spacing w:line="480" w:lineRule="auto"/>
        <w:jc w:val="both"/>
        <w:rPr>
          <w:vertAlign w:val="subscript"/>
        </w:rPr>
      </w:pPr>
      <w:r>
        <w:t xml:space="preserve">                    log x/m    = log K</w:t>
      </w:r>
      <w:r w:rsidRPr="005B74CF">
        <w:rPr>
          <w:vertAlign w:val="subscript"/>
        </w:rPr>
        <w:t>F</w:t>
      </w:r>
      <w:r>
        <w:t xml:space="preserve"> +1/n logC</w:t>
      </w:r>
      <w:r w:rsidRPr="005B74CF">
        <w:rPr>
          <w:vertAlign w:val="subscript"/>
        </w:rPr>
        <w:t>e</w:t>
      </w:r>
    </w:p>
    <w:p w:rsidR="00507760" w:rsidRPr="005B74CF" w:rsidRDefault="00507760" w:rsidP="00507760">
      <w:pPr>
        <w:spacing w:line="480" w:lineRule="auto"/>
        <w:jc w:val="both"/>
        <w:rPr>
          <w:b/>
        </w:rPr>
      </w:pPr>
      <w:r>
        <w:t xml:space="preserve"> Where x/m is the amount of Malachite green adsorbed on unit weight of adsorbent at equilibrium </w:t>
      </w:r>
      <w:r w:rsidRPr="005B74CF">
        <w:rPr>
          <w:b/>
        </w:rPr>
        <w:t>(</w:t>
      </w:r>
      <w:r>
        <w:rPr>
          <w:b/>
        </w:rPr>
        <w:t>J</w:t>
      </w:r>
      <w:r w:rsidRPr="005B74CF">
        <w:rPr>
          <w:b/>
        </w:rPr>
        <w:t xml:space="preserve">ambulingam </w:t>
      </w:r>
      <w:r w:rsidRPr="005B74CF">
        <w:rPr>
          <w:b/>
          <w:i/>
        </w:rPr>
        <w:t>et al</w:t>
      </w:r>
      <w:r w:rsidRPr="005B74CF">
        <w:rPr>
          <w:b/>
        </w:rPr>
        <w:t>., 2005)</w:t>
      </w:r>
      <w:r w:rsidRPr="005B74CF">
        <w:t>.</w:t>
      </w:r>
    </w:p>
    <w:p w:rsidR="00507760" w:rsidRDefault="00507760" w:rsidP="00507760">
      <w:pPr>
        <w:spacing w:line="480" w:lineRule="auto"/>
        <w:jc w:val="both"/>
      </w:pPr>
      <w:r>
        <w:t xml:space="preserve">         The linear form of Freundlich adsorption isotherm at room temperature is plotted between log x/m Vs C</w:t>
      </w:r>
      <w:r w:rsidRPr="005B74CF">
        <w:rPr>
          <w:vertAlign w:val="subscript"/>
        </w:rPr>
        <w:t>e</w:t>
      </w:r>
      <w:r>
        <w:t xml:space="preserve"> for different initial concentrations of the aqueous solutions of Malachite green solution with the 300mg of the adsorbent. K</w:t>
      </w:r>
      <w:r w:rsidRPr="005B74CF">
        <w:rPr>
          <w:vertAlign w:val="subscript"/>
        </w:rPr>
        <w:t>F</w:t>
      </w:r>
      <w:r>
        <w:t xml:space="preserve"> and 1/n values are evaluated from the slope and intercept respectively (figure 7)</w:t>
      </w:r>
    </w:p>
    <w:p w:rsidR="00507760" w:rsidRDefault="00507760" w:rsidP="00507760">
      <w:pPr>
        <w:spacing w:line="480" w:lineRule="auto"/>
        <w:jc w:val="both"/>
      </w:pPr>
      <w:r>
        <w:t xml:space="preserve">       The Freundlich parameters K</w:t>
      </w:r>
      <w:r w:rsidRPr="005B74CF">
        <w:rPr>
          <w:vertAlign w:val="subscript"/>
        </w:rPr>
        <w:t>F</w:t>
      </w:r>
      <w:r>
        <w:t xml:space="preserve"> and 1/n are indicators of adsorption capacity and adsorption intensity respectively. The values have been incorporated in Table 7.</w:t>
      </w:r>
    </w:p>
    <w:p w:rsidR="00507760" w:rsidRDefault="00507760" w:rsidP="00507760">
      <w:pPr>
        <w:spacing w:line="480" w:lineRule="auto"/>
      </w:pPr>
    </w:p>
    <w:p w:rsidR="00507760" w:rsidRDefault="00507760" w:rsidP="00507760"/>
    <w:p w:rsidR="00B06893" w:rsidRDefault="00B06893" w:rsidP="00B06893"/>
    <w:p w:rsidR="00B06893" w:rsidRDefault="00B06893" w:rsidP="00B06893"/>
    <w:p w:rsidR="00B06893" w:rsidRDefault="00B06893" w:rsidP="00B06893"/>
    <w:p w:rsidR="00B06893" w:rsidRDefault="00B06893" w:rsidP="00B06893"/>
    <w:p w:rsidR="00025BB9" w:rsidRDefault="00025BB9" w:rsidP="00025BB9"/>
    <w:p w:rsidR="00B06893" w:rsidRDefault="00025BB9" w:rsidP="00025BB9">
      <w:r>
        <w:lastRenderedPageBreak/>
        <w:t xml:space="preserve">                                                                  </w:t>
      </w:r>
      <w:r w:rsidR="00B06893">
        <w:t>Table7</w:t>
      </w:r>
    </w:p>
    <w:p w:rsidR="00B06893" w:rsidRDefault="00B06893" w:rsidP="00B06893">
      <w:pPr>
        <w:jc w:val="center"/>
        <w:rPr>
          <w:b/>
        </w:rPr>
      </w:pPr>
      <w:r>
        <w:rPr>
          <w:b/>
        </w:rPr>
        <w:t>INTERPRETATION OF RESULTS OF ADSORPTION OF MALACHITE GREEN IN TERMS OF FREUNDLICH ADSORPTION ISOTHERM FOR VARIATION IN INITIAL CONCENTRATION OF THE DYE SOLUTION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65"/>
        <w:gridCol w:w="1543"/>
        <w:gridCol w:w="987"/>
        <w:gridCol w:w="1265"/>
        <w:gridCol w:w="1265"/>
        <w:gridCol w:w="1265"/>
        <w:gridCol w:w="1266"/>
      </w:tblGrid>
      <w:tr w:rsidR="00B06893" w:rsidTr="001B3045">
        <w:tc>
          <w:tcPr>
            <w:tcW w:w="1265" w:type="dxa"/>
          </w:tcPr>
          <w:p w:rsidR="00B06893" w:rsidRDefault="00B06893" w:rsidP="001B3045">
            <w:pPr>
              <w:jc w:val="center"/>
              <w:rPr>
                <w:b/>
              </w:rPr>
            </w:pPr>
            <w:r>
              <w:rPr>
                <w:b/>
              </w:rPr>
              <w:t xml:space="preserve">Time in </w:t>
            </w:r>
          </w:p>
          <w:p w:rsidR="00B06893" w:rsidRDefault="00B06893" w:rsidP="001B3045">
            <w:pPr>
              <w:jc w:val="center"/>
              <w:rPr>
                <w:b/>
              </w:rPr>
            </w:pPr>
            <w:r>
              <w:rPr>
                <w:b/>
              </w:rPr>
              <w:t>minutes</w:t>
            </w:r>
          </w:p>
        </w:tc>
        <w:tc>
          <w:tcPr>
            <w:tcW w:w="1543" w:type="dxa"/>
          </w:tcPr>
          <w:p w:rsidR="00B06893" w:rsidRDefault="00B06893" w:rsidP="001B3045">
            <w:pPr>
              <w:jc w:val="center"/>
              <w:rPr>
                <w:b/>
              </w:rPr>
            </w:pPr>
            <w:r>
              <w:rPr>
                <w:b/>
              </w:rPr>
              <w:t>Initial</w:t>
            </w:r>
          </w:p>
          <w:p w:rsidR="00B06893" w:rsidRDefault="00B06893" w:rsidP="001B3045">
            <w:pPr>
              <w:jc w:val="center"/>
              <w:rPr>
                <w:b/>
              </w:rPr>
            </w:pPr>
            <w:r>
              <w:rPr>
                <w:b/>
              </w:rPr>
              <w:t>Conc.ofdye</w:t>
            </w:r>
          </w:p>
          <w:p w:rsidR="00B06893" w:rsidRDefault="00B06893" w:rsidP="001B3045">
            <w:pPr>
              <w:jc w:val="center"/>
              <w:rPr>
                <w:b/>
              </w:rPr>
            </w:pPr>
            <w:r>
              <w:rPr>
                <w:b/>
              </w:rPr>
              <w:t>mg/L</w:t>
            </w:r>
          </w:p>
        </w:tc>
        <w:tc>
          <w:tcPr>
            <w:tcW w:w="987" w:type="dxa"/>
          </w:tcPr>
          <w:p w:rsidR="00B06893" w:rsidRDefault="00B06893" w:rsidP="001B3045">
            <w:pPr>
              <w:jc w:val="center"/>
              <w:rPr>
                <w:b/>
              </w:rPr>
            </w:pPr>
            <w:r>
              <w:rPr>
                <w:b/>
              </w:rPr>
              <w:t>log Ce</w:t>
            </w:r>
          </w:p>
        </w:tc>
        <w:tc>
          <w:tcPr>
            <w:tcW w:w="1265" w:type="dxa"/>
          </w:tcPr>
          <w:p w:rsidR="00B06893" w:rsidRDefault="00B06893" w:rsidP="001B3045">
            <w:pPr>
              <w:jc w:val="center"/>
              <w:rPr>
                <w:b/>
              </w:rPr>
            </w:pPr>
            <w:r>
              <w:rPr>
                <w:b/>
              </w:rPr>
              <w:t>log x/m</w:t>
            </w:r>
          </w:p>
        </w:tc>
        <w:tc>
          <w:tcPr>
            <w:tcW w:w="1265" w:type="dxa"/>
          </w:tcPr>
          <w:p w:rsidR="00B06893" w:rsidRDefault="00B06893" w:rsidP="001B3045">
            <w:pPr>
              <w:jc w:val="center"/>
              <w:rPr>
                <w:b/>
              </w:rPr>
            </w:pPr>
            <w:r>
              <w:rPr>
                <w:b/>
              </w:rPr>
              <w:t>intercept</w:t>
            </w:r>
          </w:p>
        </w:tc>
        <w:tc>
          <w:tcPr>
            <w:tcW w:w="1265" w:type="dxa"/>
          </w:tcPr>
          <w:p w:rsidR="00B06893" w:rsidRDefault="00B06893" w:rsidP="001B3045">
            <w:pPr>
              <w:jc w:val="center"/>
              <w:rPr>
                <w:b/>
              </w:rPr>
            </w:pPr>
            <w:r>
              <w:rPr>
                <w:b/>
              </w:rPr>
              <w:t>Slope</w:t>
            </w:r>
          </w:p>
          <w:p w:rsidR="00B06893" w:rsidRDefault="00B06893" w:rsidP="001B3045">
            <w:pPr>
              <w:jc w:val="center"/>
              <w:rPr>
                <w:b/>
              </w:rPr>
            </w:pPr>
            <w:r>
              <w:rPr>
                <w:b/>
              </w:rPr>
              <w:t>1/n</w:t>
            </w:r>
          </w:p>
        </w:tc>
        <w:tc>
          <w:tcPr>
            <w:tcW w:w="1266" w:type="dxa"/>
          </w:tcPr>
          <w:p w:rsidR="00B06893" w:rsidRDefault="00B06893" w:rsidP="001B3045">
            <w:pPr>
              <w:jc w:val="center"/>
              <w:rPr>
                <w:b/>
              </w:rPr>
            </w:pPr>
            <w:r>
              <w:rPr>
                <w:b/>
              </w:rPr>
              <w:t>n</w:t>
            </w:r>
          </w:p>
        </w:tc>
      </w:tr>
      <w:tr w:rsidR="00B06893" w:rsidTr="001B3045">
        <w:tc>
          <w:tcPr>
            <w:tcW w:w="1265" w:type="dxa"/>
          </w:tcPr>
          <w:p w:rsidR="00B06893" w:rsidRDefault="00B06893" w:rsidP="001B3045">
            <w:pPr>
              <w:jc w:val="center"/>
              <w:rPr>
                <w:b/>
              </w:rPr>
            </w:pPr>
            <w:r>
              <w:rPr>
                <w:b/>
              </w:rPr>
              <w:t>10</w:t>
            </w:r>
          </w:p>
          <w:p w:rsidR="00B06893" w:rsidRDefault="00B06893" w:rsidP="001B3045">
            <w:pPr>
              <w:jc w:val="center"/>
              <w:rPr>
                <w:b/>
              </w:rPr>
            </w:pPr>
          </w:p>
        </w:tc>
        <w:tc>
          <w:tcPr>
            <w:tcW w:w="1543" w:type="dxa"/>
          </w:tcPr>
          <w:p w:rsidR="00B06893" w:rsidRDefault="00B06893" w:rsidP="001B3045">
            <w:pPr>
              <w:jc w:val="center"/>
              <w:rPr>
                <w:b/>
              </w:rPr>
            </w:pPr>
            <w:r>
              <w:rPr>
                <w:b/>
              </w:rPr>
              <w:t>100</w:t>
            </w:r>
          </w:p>
          <w:p w:rsidR="00B06893" w:rsidRDefault="00B06893" w:rsidP="001B3045">
            <w:pPr>
              <w:jc w:val="center"/>
              <w:rPr>
                <w:b/>
              </w:rPr>
            </w:pPr>
          </w:p>
          <w:p w:rsidR="00B06893" w:rsidRDefault="00B06893" w:rsidP="001B3045">
            <w:pPr>
              <w:jc w:val="center"/>
              <w:rPr>
                <w:b/>
              </w:rPr>
            </w:pPr>
            <w:r>
              <w:rPr>
                <w:b/>
              </w:rPr>
              <w:t>200</w:t>
            </w:r>
          </w:p>
          <w:p w:rsidR="00B06893" w:rsidRDefault="00B06893" w:rsidP="001B3045">
            <w:pPr>
              <w:jc w:val="center"/>
              <w:rPr>
                <w:b/>
              </w:rPr>
            </w:pPr>
          </w:p>
          <w:p w:rsidR="00B06893" w:rsidRDefault="00B06893" w:rsidP="001B3045">
            <w:pPr>
              <w:jc w:val="center"/>
              <w:rPr>
                <w:b/>
              </w:rPr>
            </w:pPr>
            <w:r>
              <w:rPr>
                <w:b/>
              </w:rPr>
              <w:t>300</w:t>
            </w:r>
          </w:p>
          <w:p w:rsidR="00B06893" w:rsidRDefault="00B06893" w:rsidP="001B3045">
            <w:pPr>
              <w:jc w:val="center"/>
              <w:rPr>
                <w:b/>
              </w:rPr>
            </w:pPr>
          </w:p>
          <w:p w:rsidR="00B06893" w:rsidRDefault="00B06893" w:rsidP="001B3045">
            <w:pPr>
              <w:jc w:val="center"/>
              <w:rPr>
                <w:b/>
              </w:rPr>
            </w:pPr>
            <w:r>
              <w:rPr>
                <w:b/>
              </w:rPr>
              <w:t>400</w:t>
            </w:r>
          </w:p>
        </w:tc>
        <w:tc>
          <w:tcPr>
            <w:tcW w:w="987" w:type="dxa"/>
          </w:tcPr>
          <w:p w:rsidR="00B06893" w:rsidRPr="00D50DED" w:rsidRDefault="00B06893" w:rsidP="001B3045">
            <w:pPr>
              <w:jc w:val="center"/>
              <w:rPr>
                <w:bCs/>
              </w:rPr>
            </w:pPr>
            <w:r>
              <w:rPr>
                <w:bCs/>
              </w:rPr>
              <w:t>0</w:t>
            </w:r>
            <w:r w:rsidRPr="00D50DED">
              <w:rPr>
                <w:bCs/>
              </w:rPr>
              <w:t>.9615</w:t>
            </w:r>
          </w:p>
          <w:p w:rsidR="00B06893" w:rsidRPr="00D50DED" w:rsidRDefault="00B06893" w:rsidP="001B3045">
            <w:pPr>
              <w:jc w:val="center"/>
              <w:rPr>
                <w:bCs/>
              </w:rPr>
            </w:pPr>
          </w:p>
          <w:p w:rsidR="00B06893" w:rsidRPr="00D50DED" w:rsidRDefault="00B06893" w:rsidP="001B3045">
            <w:pPr>
              <w:jc w:val="center"/>
              <w:rPr>
                <w:bCs/>
              </w:rPr>
            </w:pPr>
            <w:r w:rsidRPr="00D50DED">
              <w:rPr>
                <w:bCs/>
              </w:rPr>
              <w:t>1.2662</w:t>
            </w:r>
          </w:p>
          <w:p w:rsidR="00B06893" w:rsidRPr="00D50DED" w:rsidRDefault="00B06893" w:rsidP="001B3045">
            <w:pPr>
              <w:jc w:val="center"/>
              <w:rPr>
                <w:bCs/>
              </w:rPr>
            </w:pPr>
          </w:p>
          <w:p w:rsidR="00B06893" w:rsidRPr="00D50DED" w:rsidRDefault="00B06893" w:rsidP="001B3045">
            <w:pPr>
              <w:jc w:val="center"/>
              <w:rPr>
                <w:bCs/>
              </w:rPr>
            </w:pPr>
            <w:r w:rsidRPr="00D50DED">
              <w:rPr>
                <w:bCs/>
              </w:rPr>
              <w:t>1.4458</w:t>
            </w:r>
          </w:p>
          <w:p w:rsidR="00B06893" w:rsidRPr="00D50DED" w:rsidRDefault="00B06893" w:rsidP="001B3045">
            <w:pPr>
              <w:jc w:val="center"/>
              <w:rPr>
                <w:bCs/>
              </w:rPr>
            </w:pPr>
          </w:p>
          <w:p w:rsidR="00B06893" w:rsidRPr="00D50DED" w:rsidRDefault="00B06893" w:rsidP="001B3045">
            <w:pPr>
              <w:jc w:val="center"/>
              <w:rPr>
                <w:bCs/>
              </w:rPr>
            </w:pPr>
            <w:r w:rsidRPr="00D50DED">
              <w:rPr>
                <w:bCs/>
              </w:rPr>
              <w:t>1.5736</w:t>
            </w:r>
          </w:p>
        </w:tc>
        <w:tc>
          <w:tcPr>
            <w:tcW w:w="1265" w:type="dxa"/>
          </w:tcPr>
          <w:p w:rsidR="00B06893" w:rsidRPr="00D50DED" w:rsidRDefault="00B06893" w:rsidP="001B3045">
            <w:pPr>
              <w:jc w:val="center"/>
              <w:rPr>
                <w:bCs/>
              </w:rPr>
            </w:pPr>
            <w:r>
              <w:rPr>
                <w:bCs/>
              </w:rPr>
              <w:t>0</w:t>
            </w:r>
            <w:r w:rsidRPr="00D50DED">
              <w:rPr>
                <w:bCs/>
              </w:rPr>
              <w:t>.4511</w:t>
            </w:r>
          </w:p>
          <w:p w:rsidR="00B06893" w:rsidRPr="00D50DED" w:rsidRDefault="00B06893" w:rsidP="001B3045">
            <w:pPr>
              <w:jc w:val="center"/>
              <w:rPr>
                <w:bCs/>
              </w:rPr>
            </w:pPr>
          </w:p>
          <w:p w:rsidR="00B06893" w:rsidRPr="00D50DED" w:rsidRDefault="00B06893" w:rsidP="001B3045">
            <w:pPr>
              <w:jc w:val="center"/>
              <w:rPr>
                <w:bCs/>
              </w:rPr>
            </w:pPr>
            <w:r>
              <w:rPr>
                <w:bCs/>
              </w:rPr>
              <w:t>0</w:t>
            </w:r>
            <w:r w:rsidRPr="00D50DED">
              <w:rPr>
                <w:bCs/>
              </w:rPr>
              <w:t>.7101</w:t>
            </w:r>
          </w:p>
          <w:p w:rsidR="00B06893" w:rsidRPr="00D50DED" w:rsidRDefault="00B06893" w:rsidP="001B3045">
            <w:pPr>
              <w:jc w:val="center"/>
              <w:rPr>
                <w:bCs/>
              </w:rPr>
            </w:pPr>
          </w:p>
          <w:p w:rsidR="00B06893" w:rsidRPr="00D50DED" w:rsidRDefault="00B06893" w:rsidP="001B3045">
            <w:pPr>
              <w:jc w:val="center"/>
              <w:rPr>
                <w:bCs/>
              </w:rPr>
            </w:pPr>
            <w:r>
              <w:rPr>
                <w:bCs/>
              </w:rPr>
              <w:t>0</w:t>
            </w:r>
            <w:r w:rsidRPr="00D50DED">
              <w:rPr>
                <w:bCs/>
              </w:rPr>
              <w:t>.8416</w:t>
            </w:r>
          </w:p>
          <w:p w:rsidR="00B06893" w:rsidRPr="00D50DED" w:rsidRDefault="00B06893" w:rsidP="001B3045">
            <w:pPr>
              <w:jc w:val="center"/>
              <w:rPr>
                <w:bCs/>
              </w:rPr>
            </w:pPr>
          </w:p>
          <w:p w:rsidR="00B06893" w:rsidRPr="00D50DED" w:rsidRDefault="00B06893" w:rsidP="001B3045">
            <w:pPr>
              <w:jc w:val="center"/>
              <w:rPr>
                <w:bCs/>
              </w:rPr>
            </w:pPr>
            <w:r>
              <w:rPr>
                <w:bCs/>
              </w:rPr>
              <w:t>0</w:t>
            </w:r>
            <w:r w:rsidRPr="00D50DED">
              <w:rPr>
                <w:bCs/>
              </w:rPr>
              <w:t>.9266</w:t>
            </w:r>
          </w:p>
        </w:tc>
        <w:tc>
          <w:tcPr>
            <w:tcW w:w="1265" w:type="dxa"/>
          </w:tcPr>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r w:rsidRPr="00D50DED">
              <w:rPr>
                <w:bCs/>
              </w:rPr>
              <w:t>-0.2922</w:t>
            </w:r>
          </w:p>
        </w:tc>
        <w:tc>
          <w:tcPr>
            <w:tcW w:w="1265" w:type="dxa"/>
          </w:tcPr>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r w:rsidRPr="00D50DED">
              <w:rPr>
                <w:bCs/>
              </w:rPr>
              <w:t>0.7810</w:t>
            </w:r>
          </w:p>
        </w:tc>
        <w:tc>
          <w:tcPr>
            <w:tcW w:w="1266" w:type="dxa"/>
          </w:tcPr>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r w:rsidRPr="00D50DED">
              <w:rPr>
                <w:bCs/>
              </w:rPr>
              <w:t>1.2802</w:t>
            </w:r>
          </w:p>
        </w:tc>
      </w:tr>
      <w:tr w:rsidR="00B06893" w:rsidTr="001B3045">
        <w:tc>
          <w:tcPr>
            <w:tcW w:w="1265" w:type="dxa"/>
          </w:tcPr>
          <w:p w:rsidR="00B06893" w:rsidRDefault="00B06893" w:rsidP="001B3045">
            <w:pPr>
              <w:jc w:val="center"/>
              <w:rPr>
                <w:b/>
              </w:rPr>
            </w:pPr>
            <w:r>
              <w:rPr>
                <w:b/>
              </w:rPr>
              <w:t>20</w:t>
            </w:r>
          </w:p>
        </w:tc>
        <w:tc>
          <w:tcPr>
            <w:tcW w:w="1543" w:type="dxa"/>
          </w:tcPr>
          <w:p w:rsidR="00B06893" w:rsidRDefault="00B06893" w:rsidP="001B3045">
            <w:pPr>
              <w:jc w:val="center"/>
              <w:rPr>
                <w:b/>
              </w:rPr>
            </w:pPr>
            <w:r>
              <w:rPr>
                <w:b/>
              </w:rPr>
              <w:t>100</w:t>
            </w:r>
          </w:p>
          <w:p w:rsidR="00B06893" w:rsidRDefault="00B06893" w:rsidP="001B3045">
            <w:pPr>
              <w:jc w:val="center"/>
              <w:rPr>
                <w:b/>
              </w:rPr>
            </w:pPr>
          </w:p>
          <w:p w:rsidR="00B06893" w:rsidRDefault="00B06893" w:rsidP="001B3045">
            <w:pPr>
              <w:jc w:val="center"/>
              <w:rPr>
                <w:b/>
              </w:rPr>
            </w:pPr>
            <w:r>
              <w:rPr>
                <w:b/>
              </w:rPr>
              <w:t>200</w:t>
            </w:r>
          </w:p>
          <w:p w:rsidR="00B06893" w:rsidRDefault="00B06893" w:rsidP="001B3045">
            <w:pPr>
              <w:jc w:val="center"/>
              <w:rPr>
                <w:b/>
              </w:rPr>
            </w:pPr>
          </w:p>
          <w:p w:rsidR="00B06893" w:rsidRDefault="00B06893" w:rsidP="001B3045">
            <w:pPr>
              <w:jc w:val="center"/>
              <w:rPr>
                <w:b/>
              </w:rPr>
            </w:pPr>
            <w:r>
              <w:rPr>
                <w:b/>
              </w:rPr>
              <w:t>300</w:t>
            </w:r>
          </w:p>
          <w:p w:rsidR="00B06893" w:rsidRDefault="00B06893" w:rsidP="001B3045">
            <w:pPr>
              <w:jc w:val="center"/>
              <w:rPr>
                <w:b/>
              </w:rPr>
            </w:pPr>
          </w:p>
          <w:p w:rsidR="00B06893" w:rsidRDefault="00B06893" w:rsidP="001B3045">
            <w:pPr>
              <w:jc w:val="center"/>
              <w:rPr>
                <w:b/>
              </w:rPr>
            </w:pPr>
            <w:r>
              <w:rPr>
                <w:b/>
              </w:rPr>
              <w:t>400</w:t>
            </w:r>
          </w:p>
        </w:tc>
        <w:tc>
          <w:tcPr>
            <w:tcW w:w="987" w:type="dxa"/>
          </w:tcPr>
          <w:p w:rsidR="00B06893" w:rsidRPr="00D50DED" w:rsidRDefault="00B06893" w:rsidP="001B3045">
            <w:pPr>
              <w:jc w:val="center"/>
              <w:rPr>
                <w:bCs/>
              </w:rPr>
            </w:pPr>
            <w:r>
              <w:rPr>
                <w:bCs/>
              </w:rPr>
              <w:t>0</w:t>
            </w:r>
            <w:r w:rsidRPr="00D50DED">
              <w:rPr>
                <w:bCs/>
              </w:rPr>
              <w:t>.9534</w:t>
            </w:r>
          </w:p>
          <w:p w:rsidR="00B06893" w:rsidRPr="00D50DED" w:rsidRDefault="00B06893" w:rsidP="001B3045">
            <w:pPr>
              <w:jc w:val="center"/>
              <w:rPr>
                <w:bCs/>
              </w:rPr>
            </w:pPr>
          </w:p>
          <w:p w:rsidR="00B06893" w:rsidRPr="00D50DED" w:rsidRDefault="00B06893" w:rsidP="001B3045">
            <w:pPr>
              <w:jc w:val="center"/>
              <w:rPr>
                <w:bCs/>
              </w:rPr>
            </w:pPr>
            <w:r w:rsidRPr="00D50DED">
              <w:rPr>
                <w:bCs/>
              </w:rPr>
              <w:t>1.2589</w:t>
            </w:r>
          </w:p>
          <w:p w:rsidR="00B06893" w:rsidRPr="00D50DED" w:rsidRDefault="00B06893" w:rsidP="001B3045">
            <w:pPr>
              <w:jc w:val="center"/>
              <w:rPr>
                <w:bCs/>
              </w:rPr>
            </w:pPr>
          </w:p>
          <w:p w:rsidR="00B06893" w:rsidRPr="00D50DED" w:rsidRDefault="00B06893" w:rsidP="001B3045">
            <w:pPr>
              <w:jc w:val="center"/>
              <w:rPr>
                <w:bCs/>
              </w:rPr>
            </w:pPr>
            <w:r w:rsidRPr="00D50DED">
              <w:rPr>
                <w:bCs/>
              </w:rPr>
              <w:t>1.4393</w:t>
            </w:r>
          </w:p>
          <w:p w:rsidR="00B06893" w:rsidRPr="00D50DED" w:rsidRDefault="00B06893" w:rsidP="001B3045">
            <w:pPr>
              <w:jc w:val="center"/>
              <w:rPr>
                <w:bCs/>
              </w:rPr>
            </w:pPr>
          </w:p>
          <w:p w:rsidR="00B06893" w:rsidRPr="00D50DED" w:rsidRDefault="00B06893" w:rsidP="001B3045">
            <w:pPr>
              <w:jc w:val="center"/>
              <w:rPr>
                <w:bCs/>
              </w:rPr>
            </w:pPr>
            <w:r w:rsidRPr="00D50DED">
              <w:rPr>
                <w:bCs/>
              </w:rPr>
              <w:t>1.5677</w:t>
            </w:r>
          </w:p>
        </w:tc>
        <w:tc>
          <w:tcPr>
            <w:tcW w:w="1265" w:type="dxa"/>
          </w:tcPr>
          <w:p w:rsidR="00B06893" w:rsidRPr="00D50DED" w:rsidRDefault="00B06893" w:rsidP="001B3045">
            <w:pPr>
              <w:jc w:val="center"/>
              <w:rPr>
                <w:bCs/>
              </w:rPr>
            </w:pPr>
            <w:r>
              <w:rPr>
                <w:bCs/>
              </w:rPr>
              <w:t>0</w:t>
            </w:r>
            <w:r w:rsidRPr="00D50DED">
              <w:rPr>
                <w:bCs/>
              </w:rPr>
              <w:t>.5303</w:t>
            </w:r>
          </w:p>
          <w:p w:rsidR="00B06893" w:rsidRPr="00D50DED" w:rsidRDefault="00B06893" w:rsidP="001B3045">
            <w:pPr>
              <w:jc w:val="center"/>
              <w:rPr>
                <w:bCs/>
              </w:rPr>
            </w:pPr>
          </w:p>
          <w:p w:rsidR="00B06893" w:rsidRPr="00D50DED" w:rsidRDefault="00B06893" w:rsidP="001B3045">
            <w:pPr>
              <w:jc w:val="center"/>
              <w:rPr>
                <w:bCs/>
              </w:rPr>
            </w:pPr>
            <w:r>
              <w:rPr>
                <w:bCs/>
              </w:rPr>
              <w:t>0</w:t>
            </w:r>
            <w:r w:rsidRPr="00D50DED">
              <w:rPr>
                <w:bCs/>
              </w:rPr>
              <w:t>.7894</w:t>
            </w:r>
          </w:p>
          <w:p w:rsidR="00B06893" w:rsidRPr="00D50DED" w:rsidRDefault="00B06893" w:rsidP="001B3045">
            <w:pPr>
              <w:jc w:val="center"/>
              <w:rPr>
                <w:bCs/>
              </w:rPr>
            </w:pPr>
          </w:p>
          <w:p w:rsidR="00B06893" w:rsidRPr="00D50DED" w:rsidRDefault="00B06893" w:rsidP="001B3045">
            <w:pPr>
              <w:jc w:val="center"/>
              <w:rPr>
                <w:bCs/>
              </w:rPr>
            </w:pPr>
            <w:r>
              <w:rPr>
                <w:bCs/>
              </w:rPr>
              <w:t>0</w:t>
            </w:r>
            <w:r w:rsidRPr="00D50DED">
              <w:rPr>
                <w:bCs/>
              </w:rPr>
              <w:t>.9208</w:t>
            </w:r>
          </w:p>
          <w:p w:rsidR="00B06893" w:rsidRPr="00D50DED" w:rsidRDefault="00B06893" w:rsidP="001B3045">
            <w:pPr>
              <w:jc w:val="center"/>
              <w:rPr>
                <w:bCs/>
              </w:rPr>
            </w:pPr>
          </w:p>
          <w:p w:rsidR="00B06893" w:rsidRPr="00D50DED" w:rsidRDefault="00B06893" w:rsidP="001B3045">
            <w:pPr>
              <w:jc w:val="center"/>
              <w:rPr>
                <w:bCs/>
              </w:rPr>
            </w:pPr>
            <w:r w:rsidRPr="00D50DED">
              <w:rPr>
                <w:bCs/>
              </w:rPr>
              <w:t>1.0056</w:t>
            </w:r>
          </w:p>
        </w:tc>
        <w:tc>
          <w:tcPr>
            <w:tcW w:w="1265" w:type="dxa"/>
          </w:tcPr>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r w:rsidRPr="00D50DED">
              <w:rPr>
                <w:bCs/>
              </w:rPr>
              <w:t>-0.2036</w:t>
            </w:r>
          </w:p>
        </w:tc>
        <w:tc>
          <w:tcPr>
            <w:tcW w:w="1265" w:type="dxa"/>
          </w:tcPr>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r w:rsidRPr="00D50DED">
              <w:rPr>
                <w:bCs/>
              </w:rPr>
              <w:t>0.7780</w:t>
            </w:r>
          </w:p>
        </w:tc>
        <w:tc>
          <w:tcPr>
            <w:tcW w:w="1266" w:type="dxa"/>
          </w:tcPr>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r w:rsidRPr="00D50DED">
              <w:rPr>
                <w:bCs/>
              </w:rPr>
              <w:t>1.2853</w:t>
            </w:r>
          </w:p>
        </w:tc>
      </w:tr>
      <w:tr w:rsidR="00B06893" w:rsidTr="001B3045">
        <w:tc>
          <w:tcPr>
            <w:tcW w:w="1265" w:type="dxa"/>
          </w:tcPr>
          <w:p w:rsidR="00B06893" w:rsidRDefault="00B06893" w:rsidP="001B3045">
            <w:pPr>
              <w:jc w:val="center"/>
              <w:rPr>
                <w:b/>
              </w:rPr>
            </w:pPr>
            <w:r>
              <w:rPr>
                <w:b/>
              </w:rPr>
              <w:t>30</w:t>
            </w:r>
          </w:p>
        </w:tc>
        <w:tc>
          <w:tcPr>
            <w:tcW w:w="1543" w:type="dxa"/>
          </w:tcPr>
          <w:p w:rsidR="00B06893" w:rsidRDefault="00B06893" w:rsidP="00025BB9">
            <w:pPr>
              <w:jc w:val="center"/>
              <w:rPr>
                <w:b/>
              </w:rPr>
            </w:pPr>
            <w:r>
              <w:rPr>
                <w:b/>
              </w:rPr>
              <w:t>100</w:t>
            </w:r>
          </w:p>
          <w:p w:rsidR="00B06893" w:rsidRDefault="00B06893" w:rsidP="00025BB9">
            <w:pPr>
              <w:jc w:val="center"/>
              <w:rPr>
                <w:b/>
              </w:rPr>
            </w:pPr>
            <w:r>
              <w:rPr>
                <w:b/>
              </w:rPr>
              <w:t>200</w:t>
            </w:r>
          </w:p>
          <w:p w:rsidR="00B06893" w:rsidRDefault="00B06893" w:rsidP="00025BB9">
            <w:pPr>
              <w:jc w:val="center"/>
              <w:rPr>
                <w:b/>
              </w:rPr>
            </w:pPr>
            <w:r>
              <w:rPr>
                <w:b/>
              </w:rPr>
              <w:t>300</w:t>
            </w:r>
          </w:p>
          <w:p w:rsidR="00B06893" w:rsidRDefault="00B06893" w:rsidP="001B3045">
            <w:pPr>
              <w:jc w:val="center"/>
              <w:rPr>
                <w:b/>
              </w:rPr>
            </w:pPr>
            <w:r>
              <w:rPr>
                <w:b/>
              </w:rPr>
              <w:t>400</w:t>
            </w:r>
          </w:p>
        </w:tc>
        <w:tc>
          <w:tcPr>
            <w:tcW w:w="987" w:type="dxa"/>
          </w:tcPr>
          <w:p w:rsidR="00B06893" w:rsidRPr="00D50DED" w:rsidRDefault="00B06893" w:rsidP="001B3045">
            <w:pPr>
              <w:jc w:val="center"/>
              <w:rPr>
                <w:bCs/>
              </w:rPr>
            </w:pPr>
            <w:r>
              <w:rPr>
                <w:bCs/>
              </w:rPr>
              <w:t>0</w:t>
            </w:r>
            <w:r w:rsidRPr="00D50DED">
              <w:rPr>
                <w:bCs/>
              </w:rPr>
              <w:t>.9451</w:t>
            </w:r>
          </w:p>
          <w:p w:rsidR="00B06893" w:rsidRPr="00D50DED" w:rsidRDefault="00B06893" w:rsidP="00025BB9">
            <w:pPr>
              <w:rPr>
                <w:bCs/>
              </w:rPr>
            </w:pPr>
            <w:r w:rsidRPr="00D50DED">
              <w:rPr>
                <w:bCs/>
              </w:rPr>
              <w:t>1.2515</w:t>
            </w:r>
          </w:p>
          <w:p w:rsidR="00B06893" w:rsidRPr="00D50DED" w:rsidRDefault="00B06893" w:rsidP="00025BB9">
            <w:pPr>
              <w:rPr>
                <w:bCs/>
              </w:rPr>
            </w:pPr>
            <w:r w:rsidRPr="00D50DED">
              <w:rPr>
                <w:bCs/>
              </w:rPr>
              <w:t>1.4327</w:t>
            </w:r>
          </w:p>
          <w:p w:rsidR="00B06893" w:rsidRPr="00D50DED" w:rsidRDefault="00B06893" w:rsidP="00025BB9">
            <w:pPr>
              <w:rPr>
                <w:bCs/>
              </w:rPr>
            </w:pPr>
            <w:r w:rsidRPr="00D50DED">
              <w:rPr>
                <w:bCs/>
              </w:rPr>
              <w:t>1.5677</w:t>
            </w:r>
          </w:p>
        </w:tc>
        <w:tc>
          <w:tcPr>
            <w:tcW w:w="1265" w:type="dxa"/>
          </w:tcPr>
          <w:p w:rsidR="00B06893" w:rsidRPr="00D50DED" w:rsidRDefault="00B06893" w:rsidP="001B3045">
            <w:pPr>
              <w:jc w:val="center"/>
              <w:rPr>
                <w:bCs/>
              </w:rPr>
            </w:pPr>
            <w:r>
              <w:rPr>
                <w:bCs/>
              </w:rPr>
              <w:t>0</w:t>
            </w:r>
            <w:r w:rsidRPr="00D50DED">
              <w:rPr>
                <w:bCs/>
              </w:rPr>
              <w:t>.5972</w:t>
            </w:r>
          </w:p>
          <w:p w:rsidR="00B06893" w:rsidRPr="00D50DED" w:rsidRDefault="00B06893" w:rsidP="00025BB9">
            <w:pPr>
              <w:rPr>
                <w:bCs/>
              </w:rPr>
            </w:pPr>
            <w:r>
              <w:rPr>
                <w:bCs/>
              </w:rPr>
              <w:t>0</w:t>
            </w:r>
            <w:r w:rsidRPr="00D50DED">
              <w:rPr>
                <w:bCs/>
              </w:rPr>
              <w:t>.8563</w:t>
            </w:r>
          </w:p>
          <w:p w:rsidR="00B06893" w:rsidRPr="00D50DED" w:rsidRDefault="00B06893" w:rsidP="00025BB9">
            <w:pPr>
              <w:rPr>
                <w:bCs/>
              </w:rPr>
            </w:pPr>
            <w:r>
              <w:rPr>
                <w:bCs/>
              </w:rPr>
              <w:t>0</w:t>
            </w:r>
            <w:r w:rsidRPr="00D50DED">
              <w:rPr>
                <w:bCs/>
              </w:rPr>
              <w:t>.9880</w:t>
            </w:r>
          </w:p>
          <w:p w:rsidR="00B06893" w:rsidRDefault="00B06893" w:rsidP="00025BB9">
            <w:pPr>
              <w:rPr>
                <w:bCs/>
              </w:rPr>
            </w:pPr>
            <w:r w:rsidRPr="00D50DED">
              <w:rPr>
                <w:bCs/>
              </w:rPr>
              <w:t>1.0724</w:t>
            </w:r>
          </w:p>
          <w:p w:rsidR="00025BB9" w:rsidRPr="00D50DED" w:rsidRDefault="00025BB9" w:rsidP="00025BB9">
            <w:pPr>
              <w:rPr>
                <w:bCs/>
              </w:rPr>
            </w:pPr>
          </w:p>
        </w:tc>
        <w:tc>
          <w:tcPr>
            <w:tcW w:w="1265" w:type="dxa"/>
          </w:tcPr>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025BB9">
            <w:pPr>
              <w:rPr>
                <w:bCs/>
              </w:rPr>
            </w:pPr>
            <w:r w:rsidRPr="00D50DED">
              <w:rPr>
                <w:bCs/>
              </w:rPr>
              <w:t>-0.1275</w:t>
            </w:r>
          </w:p>
        </w:tc>
        <w:tc>
          <w:tcPr>
            <w:tcW w:w="1265" w:type="dxa"/>
          </w:tcPr>
          <w:p w:rsidR="00B06893" w:rsidRPr="00D50DED" w:rsidRDefault="00B06893" w:rsidP="001B3045">
            <w:pPr>
              <w:jc w:val="center"/>
              <w:rPr>
                <w:bCs/>
              </w:rPr>
            </w:pPr>
          </w:p>
          <w:p w:rsidR="00025BB9" w:rsidRDefault="00025BB9" w:rsidP="00025BB9">
            <w:pPr>
              <w:rPr>
                <w:bCs/>
              </w:rPr>
            </w:pPr>
          </w:p>
          <w:p w:rsidR="00B06893" w:rsidRPr="00D50DED" w:rsidRDefault="00B06893" w:rsidP="00025BB9">
            <w:pPr>
              <w:rPr>
                <w:bCs/>
              </w:rPr>
            </w:pPr>
            <w:r w:rsidRPr="00D50DED">
              <w:rPr>
                <w:bCs/>
              </w:rPr>
              <w:t>0.7751</w:t>
            </w:r>
          </w:p>
        </w:tc>
        <w:tc>
          <w:tcPr>
            <w:tcW w:w="1266" w:type="dxa"/>
          </w:tcPr>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025BB9">
            <w:pPr>
              <w:rPr>
                <w:bCs/>
              </w:rPr>
            </w:pPr>
            <w:r w:rsidRPr="00D50DED">
              <w:rPr>
                <w:bCs/>
              </w:rPr>
              <w:t>1.2900</w:t>
            </w:r>
          </w:p>
        </w:tc>
      </w:tr>
      <w:tr w:rsidR="00B06893" w:rsidTr="001B3045">
        <w:tc>
          <w:tcPr>
            <w:tcW w:w="1265" w:type="dxa"/>
          </w:tcPr>
          <w:p w:rsidR="00B06893" w:rsidRDefault="00B06893" w:rsidP="001B3045">
            <w:pPr>
              <w:jc w:val="center"/>
              <w:rPr>
                <w:b/>
              </w:rPr>
            </w:pPr>
            <w:r>
              <w:rPr>
                <w:b/>
              </w:rPr>
              <w:lastRenderedPageBreak/>
              <w:t>40</w:t>
            </w:r>
          </w:p>
        </w:tc>
        <w:tc>
          <w:tcPr>
            <w:tcW w:w="1543" w:type="dxa"/>
          </w:tcPr>
          <w:p w:rsidR="00B06893" w:rsidRDefault="00B06893" w:rsidP="001B3045">
            <w:pPr>
              <w:jc w:val="center"/>
              <w:rPr>
                <w:b/>
              </w:rPr>
            </w:pPr>
            <w:r>
              <w:rPr>
                <w:b/>
              </w:rPr>
              <w:t>100</w:t>
            </w:r>
          </w:p>
          <w:p w:rsidR="00B06893" w:rsidRDefault="00B06893" w:rsidP="001B3045">
            <w:pPr>
              <w:jc w:val="center"/>
              <w:rPr>
                <w:b/>
              </w:rPr>
            </w:pPr>
          </w:p>
          <w:p w:rsidR="00B06893" w:rsidRDefault="00B06893" w:rsidP="001B3045">
            <w:pPr>
              <w:jc w:val="center"/>
              <w:rPr>
                <w:b/>
              </w:rPr>
            </w:pPr>
            <w:r>
              <w:rPr>
                <w:b/>
              </w:rPr>
              <w:t>200</w:t>
            </w:r>
          </w:p>
          <w:p w:rsidR="00B06893" w:rsidRDefault="00B06893" w:rsidP="001B3045">
            <w:pPr>
              <w:jc w:val="center"/>
              <w:rPr>
                <w:b/>
              </w:rPr>
            </w:pPr>
          </w:p>
          <w:p w:rsidR="00B06893" w:rsidRDefault="00B06893" w:rsidP="001B3045">
            <w:pPr>
              <w:jc w:val="center"/>
              <w:rPr>
                <w:b/>
              </w:rPr>
            </w:pPr>
            <w:r>
              <w:rPr>
                <w:b/>
              </w:rPr>
              <w:t>300</w:t>
            </w:r>
          </w:p>
          <w:p w:rsidR="00B06893" w:rsidRDefault="00B06893" w:rsidP="001B3045">
            <w:pPr>
              <w:jc w:val="center"/>
              <w:rPr>
                <w:b/>
              </w:rPr>
            </w:pPr>
          </w:p>
          <w:p w:rsidR="00B06893" w:rsidRDefault="00B06893" w:rsidP="001B3045">
            <w:pPr>
              <w:jc w:val="center"/>
              <w:rPr>
                <w:b/>
              </w:rPr>
            </w:pPr>
            <w:r>
              <w:rPr>
                <w:b/>
              </w:rPr>
              <w:t>400</w:t>
            </w:r>
          </w:p>
        </w:tc>
        <w:tc>
          <w:tcPr>
            <w:tcW w:w="987" w:type="dxa"/>
          </w:tcPr>
          <w:p w:rsidR="00B06893" w:rsidRPr="00D50DED" w:rsidRDefault="00B06893" w:rsidP="001B3045">
            <w:pPr>
              <w:jc w:val="center"/>
              <w:rPr>
                <w:bCs/>
              </w:rPr>
            </w:pPr>
            <w:r>
              <w:rPr>
                <w:bCs/>
              </w:rPr>
              <w:t>0</w:t>
            </w:r>
            <w:r w:rsidRPr="00D50DED">
              <w:rPr>
                <w:bCs/>
              </w:rPr>
              <w:t>.9367</w:t>
            </w:r>
          </w:p>
          <w:p w:rsidR="00B06893" w:rsidRPr="00D50DED" w:rsidRDefault="00B06893" w:rsidP="001B3045">
            <w:pPr>
              <w:jc w:val="center"/>
              <w:rPr>
                <w:bCs/>
              </w:rPr>
            </w:pPr>
          </w:p>
          <w:p w:rsidR="00B06893" w:rsidRPr="00D50DED" w:rsidRDefault="00B06893" w:rsidP="001B3045">
            <w:pPr>
              <w:jc w:val="center"/>
              <w:rPr>
                <w:bCs/>
              </w:rPr>
            </w:pPr>
            <w:r w:rsidRPr="00D50DED">
              <w:rPr>
                <w:bCs/>
              </w:rPr>
              <w:t>1.2439</w:t>
            </w:r>
          </w:p>
          <w:p w:rsidR="00B06893" w:rsidRPr="00D50DED" w:rsidRDefault="00B06893" w:rsidP="001B3045">
            <w:pPr>
              <w:jc w:val="center"/>
              <w:rPr>
                <w:bCs/>
              </w:rPr>
            </w:pPr>
          </w:p>
          <w:p w:rsidR="00B06893" w:rsidRPr="00D50DED" w:rsidRDefault="00B06893" w:rsidP="001B3045">
            <w:pPr>
              <w:jc w:val="center"/>
              <w:rPr>
                <w:bCs/>
              </w:rPr>
            </w:pPr>
            <w:r w:rsidRPr="00D50DED">
              <w:rPr>
                <w:bCs/>
              </w:rPr>
              <w:t>1.4259</w:t>
            </w:r>
          </w:p>
          <w:p w:rsidR="00B06893" w:rsidRPr="00D50DED" w:rsidRDefault="00B06893" w:rsidP="001B3045">
            <w:pPr>
              <w:jc w:val="center"/>
              <w:rPr>
                <w:bCs/>
              </w:rPr>
            </w:pPr>
          </w:p>
          <w:p w:rsidR="00B06893" w:rsidRPr="00D50DED" w:rsidRDefault="00B06893" w:rsidP="001B3045">
            <w:pPr>
              <w:jc w:val="center"/>
              <w:rPr>
                <w:bCs/>
              </w:rPr>
            </w:pPr>
            <w:r w:rsidRPr="00D50DED">
              <w:rPr>
                <w:bCs/>
              </w:rPr>
              <w:t>1.5556</w:t>
            </w:r>
          </w:p>
        </w:tc>
        <w:tc>
          <w:tcPr>
            <w:tcW w:w="1265" w:type="dxa"/>
          </w:tcPr>
          <w:p w:rsidR="00B06893" w:rsidRPr="00D50DED" w:rsidRDefault="00B06893" w:rsidP="001B3045">
            <w:pPr>
              <w:jc w:val="center"/>
              <w:rPr>
                <w:bCs/>
              </w:rPr>
            </w:pPr>
            <w:r>
              <w:rPr>
                <w:bCs/>
              </w:rPr>
              <w:t>0</w:t>
            </w:r>
            <w:r w:rsidRPr="00D50DED">
              <w:rPr>
                <w:bCs/>
              </w:rPr>
              <w:t>.6554</w:t>
            </w:r>
          </w:p>
          <w:p w:rsidR="00B06893" w:rsidRPr="00D50DED" w:rsidRDefault="00B06893" w:rsidP="001B3045">
            <w:pPr>
              <w:jc w:val="center"/>
              <w:rPr>
                <w:bCs/>
              </w:rPr>
            </w:pPr>
          </w:p>
          <w:p w:rsidR="00B06893" w:rsidRPr="00D50DED" w:rsidRDefault="00B06893" w:rsidP="001B3045">
            <w:pPr>
              <w:jc w:val="center"/>
              <w:rPr>
                <w:bCs/>
              </w:rPr>
            </w:pPr>
            <w:r>
              <w:rPr>
                <w:bCs/>
              </w:rPr>
              <w:t>0</w:t>
            </w:r>
            <w:r w:rsidRPr="00D50DED">
              <w:rPr>
                <w:bCs/>
              </w:rPr>
              <w:t>.9141</w:t>
            </w:r>
          </w:p>
          <w:p w:rsidR="00B06893" w:rsidRPr="00D50DED" w:rsidRDefault="00B06893" w:rsidP="001B3045">
            <w:pPr>
              <w:jc w:val="center"/>
              <w:rPr>
                <w:bCs/>
              </w:rPr>
            </w:pPr>
          </w:p>
          <w:p w:rsidR="00B06893" w:rsidRPr="00D50DED" w:rsidRDefault="00B06893" w:rsidP="001B3045">
            <w:pPr>
              <w:jc w:val="center"/>
              <w:rPr>
                <w:bCs/>
              </w:rPr>
            </w:pPr>
            <w:r w:rsidRPr="00D50DED">
              <w:rPr>
                <w:bCs/>
              </w:rPr>
              <w:t>1.0462</w:t>
            </w:r>
          </w:p>
          <w:p w:rsidR="00B06893" w:rsidRPr="00D50DED" w:rsidRDefault="00B06893" w:rsidP="001B3045">
            <w:pPr>
              <w:jc w:val="center"/>
              <w:rPr>
                <w:bCs/>
              </w:rPr>
            </w:pPr>
          </w:p>
          <w:p w:rsidR="00B06893" w:rsidRPr="00D50DED" w:rsidRDefault="00B06893" w:rsidP="001B3045">
            <w:pPr>
              <w:jc w:val="center"/>
              <w:rPr>
                <w:bCs/>
              </w:rPr>
            </w:pPr>
            <w:r w:rsidRPr="00D50DED">
              <w:rPr>
                <w:bCs/>
              </w:rPr>
              <w:t>1.1307</w:t>
            </w:r>
          </w:p>
        </w:tc>
        <w:tc>
          <w:tcPr>
            <w:tcW w:w="1265" w:type="dxa"/>
          </w:tcPr>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r w:rsidRPr="00D50DED">
              <w:rPr>
                <w:bCs/>
              </w:rPr>
              <w:t>-0.0060</w:t>
            </w:r>
          </w:p>
        </w:tc>
        <w:tc>
          <w:tcPr>
            <w:tcW w:w="1265" w:type="dxa"/>
          </w:tcPr>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r w:rsidRPr="00D50DED">
              <w:rPr>
                <w:bCs/>
              </w:rPr>
              <w:t>0.7726</w:t>
            </w:r>
          </w:p>
        </w:tc>
        <w:tc>
          <w:tcPr>
            <w:tcW w:w="1266" w:type="dxa"/>
          </w:tcPr>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r w:rsidRPr="00D50DED">
              <w:rPr>
                <w:bCs/>
              </w:rPr>
              <w:t>1.2943</w:t>
            </w:r>
          </w:p>
        </w:tc>
      </w:tr>
      <w:tr w:rsidR="00B06893" w:rsidTr="001B3045">
        <w:tc>
          <w:tcPr>
            <w:tcW w:w="1265" w:type="dxa"/>
          </w:tcPr>
          <w:p w:rsidR="00B06893" w:rsidRDefault="00B06893" w:rsidP="001B3045">
            <w:pPr>
              <w:jc w:val="center"/>
              <w:rPr>
                <w:b/>
              </w:rPr>
            </w:pPr>
            <w:r>
              <w:rPr>
                <w:b/>
              </w:rPr>
              <w:t>50</w:t>
            </w:r>
          </w:p>
        </w:tc>
        <w:tc>
          <w:tcPr>
            <w:tcW w:w="1543" w:type="dxa"/>
          </w:tcPr>
          <w:p w:rsidR="00B06893" w:rsidRDefault="00B06893" w:rsidP="001B3045">
            <w:pPr>
              <w:jc w:val="center"/>
              <w:rPr>
                <w:b/>
              </w:rPr>
            </w:pPr>
            <w:r>
              <w:rPr>
                <w:b/>
              </w:rPr>
              <w:t>100</w:t>
            </w:r>
          </w:p>
          <w:p w:rsidR="00B06893" w:rsidRDefault="00B06893" w:rsidP="001B3045">
            <w:pPr>
              <w:jc w:val="center"/>
              <w:rPr>
                <w:b/>
              </w:rPr>
            </w:pPr>
          </w:p>
          <w:p w:rsidR="00B06893" w:rsidRDefault="00B06893" w:rsidP="001B3045">
            <w:pPr>
              <w:jc w:val="center"/>
              <w:rPr>
                <w:b/>
              </w:rPr>
            </w:pPr>
            <w:r>
              <w:rPr>
                <w:b/>
              </w:rPr>
              <w:t>200</w:t>
            </w:r>
          </w:p>
          <w:p w:rsidR="00B06893" w:rsidRDefault="00B06893" w:rsidP="001B3045">
            <w:pPr>
              <w:jc w:val="center"/>
              <w:rPr>
                <w:b/>
              </w:rPr>
            </w:pPr>
          </w:p>
          <w:p w:rsidR="00B06893" w:rsidRDefault="00B06893" w:rsidP="001B3045">
            <w:pPr>
              <w:jc w:val="center"/>
              <w:rPr>
                <w:b/>
              </w:rPr>
            </w:pPr>
            <w:r>
              <w:rPr>
                <w:b/>
              </w:rPr>
              <w:t>300</w:t>
            </w:r>
          </w:p>
          <w:p w:rsidR="00B06893" w:rsidRDefault="00B06893" w:rsidP="001B3045">
            <w:pPr>
              <w:jc w:val="center"/>
              <w:rPr>
                <w:b/>
              </w:rPr>
            </w:pPr>
          </w:p>
          <w:p w:rsidR="00B06893" w:rsidRDefault="00B06893" w:rsidP="001B3045">
            <w:pPr>
              <w:jc w:val="center"/>
              <w:rPr>
                <w:b/>
              </w:rPr>
            </w:pPr>
            <w:r>
              <w:rPr>
                <w:b/>
              </w:rPr>
              <w:t>400</w:t>
            </w:r>
          </w:p>
        </w:tc>
        <w:tc>
          <w:tcPr>
            <w:tcW w:w="987" w:type="dxa"/>
          </w:tcPr>
          <w:p w:rsidR="00B06893" w:rsidRPr="00D50DED" w:rsidRDefault="00B06893" w:rsidP="001B3045">
            <w:pPr>
              <w:jc w:val="center"/>
              <w:rPr>
                <w:bCs/>
              </w:rPr>
            </w:pPr>
            <w:r>
              <w:rPr>
                <w:bCs/>
              </w:rPr>
              <w:t>0</w:t>
            </w:r>
            <w:r w:rsidRPr="00D50DED">
              <w:rPr>
                <w:bCs/>
              </w:rPr>
              <w:t>.9281</w:t>
            </w:r>
          </w:p>
          <w:p w:rsidR="00B06893" w:rsidRPr="00D50DED" w:rsidRDefault="00B06893" w:rsidP="001B3045">
            <w:pPr>
              <w:jc w:val="center"/>
              <w:rPr>
                <w:bCs/>
              </w:rPr>
            </w:pPr>
          </w:p>
          <w:p w:rsidR="00B06893" w:rsidRPr="00D50DED" w:rsidRDefault="00B06893" w:rsidP="001B3045">
            <w:pPr>
              <w:jc w:val="center"/>
              <w:rPr>
                <w:bCs/>
              </w:rPr>
            </w:pPr>
            <w:r w:rsidRPr="00D50DED">
              <w:rPr>
                <w:bCs/>
              </w:rPr>
              <w:t>1.2360</w:t>
            </w:r>
          </w:p>
          <w:p w:rsidR="00B06893" w:rsidRPr="00D50DED" w:rsidRDefault="00B06893" w:rsidP="001B3045">
            <w:pPr>
              <w:jc w:val="center"/>
              <w:rPr>
                <w:bCs/>
              </w:rPr>
            </w:pPr>
          </w:p>
          <w:p w:rsidR="00B06893" w:rsidRPr="00D50DED" w:rsidRDefault="00B06893" w:rsidP="001B3045">
            <w:pPr>
              <w:jc w:val="center"/>
              <w:rPr>
                <w:bCs/>
              </w:rPr>
            </w:pPr>
            <w:r w:rsidRPr="00D50DED">
              <w:rPr>
                <w:bCs/>
              </w:rPr>
              <w:t>1.4259</w:t>
            </w:r>
          </w:p>
          <w:p w:rsidR="00B06893" w:rsidRPr="00D50DED" w:rsidRDefault="00B06893" w:rsidP="001B3045">
            <w:pPr>
              <w:jc w:val="center"/>
              <w:rPr>
                <w:bCs/>
              </w:rPr>
            </w:pPr>
          </w:p>
          <w:p w:rsidR="00B06893" w:rsidRPr="00D50DED" w:rsidRDefault="00B06893" w:rsidP="001B3045">
            <w:pPr>
              <w:jc w:val="center"/>
              <w:rPr>
                <w:bCs/>
              </w:rPr>
            </w:pPr>
            <w:r w:rsidRPr="00D50DED">
              <w:rPr>
                <w:bCs/>
              </w:rPr>
              <w:t>1.5495</w:t>
            </w:r>
          </w:p>
        </w:tc>
        <w:tc>
          <w:tcPr>
            <w:tcW w:w="1265" w:type="dxa"/>
          </w:tcPr>
          <w:p w:rsidR="00B06893" w:rsidRPr="00D50DED" w:rsidRDefault="00B06893" w:rsidP="001B3045">
            <w:pPr>
              <w:jc w:val="center"/>
              <w:rPr>
                <w:bCs/>
              </w:rPr>
            </w:pPr>
            <w:r>
              <w:rPr>
                <w:bCs/>
              </w:rPr>
              <w:t>0</w:t>
            </w:r>
            <w:r w:rsidRPr="00D50DED">
              <w:rPr>
                <w:bCs/>
              </w:rPr>
              <w:t>.7064</w:t>
            </w:r>
          </w:p>
          <w:p w:rsidR="00B06893" w:rsidRPr="00D50DED" w:rsidRDefault="00B06893" w:rsidP="001B3045">
            <w:pPr>
              <w:jc w:val="center"/>
              <w:rPr>
                <w:bCs/>
              </w:rPr>
            </w:pPr>
          </w:p>
          <w:p w:rsidR="00B06893" w:rsidRPr="00D50DED" w:rsidRDefault="00B06893" w:rsidP="001B3045">
            <w:pPr>
              <w:jc w:val="center"/>
              <w:rPr>
                <w:bCs/>
              </w:rPr>
            </w:pPr>
            <w:r>
              <w:rPr>
                <w:bCs/>
              </w:rPr>
              <w:t>0</w:t>
            </w:r>
            <w:r w:rsidRPr="00D50DED">
              <w:rPr>
                <w:bCs/>
              </w:rPr>
              <w:t>.9650</w:t>
            </w:r>
          </w:p>
          <w:p w:rsidR="00B06893" w:rsidRPr="00D50DED" w:rsidRDefault="00B06893" w:rsidP="001B3045">
            <w:pPr>
              <w:jc w:val="center"/>
              <w:rPr>
                <w:bCs/>
              </w:rPr>
            </w:pPr>
          </w:p>
          <w:p w:rsidR="00B06893" w:rsidRPr="00D50DED" w:rsidRDefault="00B06893" w:rsidP="001B3045">
            <w:pPr>
              <w:jc w:val="center"/>
              <w:rPr>
                <w:bCs/>
              </w:rPr>
            </w:pPr>
            <w:r w:rsidRPr="00D50DED">
              <w:rPr>
                <w:bCs/>
              </w:rPr>
              <w:t>1.096</w:t>
            </w:r>
          </w:p>
          <w:p w:rsidR="00B06893" w:rsidRPr="00D50DED" w:rsidRDefault="00B06893" w:rsidP="001B3045">
            <w:pPr>
              <w:jc w:val="center"/>
              <w:rPr>
                <w:bCs/>
              </w:rPr>
            </w:pPr>
          </w:p>
          <w:p w:rsidR="00B06893" w:rsidRPr="00D50DED" w:rsidRDefault="00B06893" w:rsidP="001B3045">
            <w:pPr>
              <w:jc w:val="center"/>
              <w:rPr>
                <w:bCs/>
              </w:rPr>
            </w:pPr>
            <w:r w:rsidRPr="00D50DED">
              <w:rPr>
                <w:bCs/>
              </w:rPr>
              <w:t>1.1817</w:t>
            </w:r>
          </w:p>
        </w:tc>
        <w:tc>
          <w:tcPr>
            <w:tcW w:w="1265" w:type="dxa"/>
          </w:tcPr>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r w:rsidRPr="00D50DED">
              <w:rPr>
                <w:bCs/>
              </w:rPr>
              <w:t>-0.0033</w:t>
            </w:r>
          </w:p>
        </w:tc>
        <w:tc>
          <w:tcPr>
            <w:tcW w:w="1265" w:type="dxa"/>
          </w:tcPr>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r w:rsidRPr="00D50DED">
              <w:rPr>
                <w:bCs/>
              </w:rPr>
              <w:t>.7660</w:t>
            </w:r>
          </w:p>
        </w:tc>
        <w:tc>
          <w:tcPr>
            <w:tcW w:w="1266" w:type="dxa"/>
          </w:tcPr>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p>
          <w:p w:rsidR="00B06893" w:rsidRPr="00D50DED" w:rsidRDefault="00B06893" w:rsidP="001B3045">
            <w:pPr>
              <w:jc w:val="center"/>
              <w:rPr>
                <w:bCs/>
              </w:rPr>
            </w:pPr>
            <w:r w:rsidRPr="00D50DED">
              <w:rPr>
                <w:bCs/>
              </w:rPr>
              <w:t>1.3054</w:t>
            </w:r>
          </w:p>
        </w:tc>
      </w:tr>
    </w:tbl>
    <w:p w:rsidR="00B06893" w:rsidRDefault="00B06893" w:rsidP="00B06893">
      <w:pPr>
        <w:tabs>
          <w:tab w:val="left" w:pos="3090"/>
        </w:tabs>
        <w:jc w:val="center"/>
      </w:pPr>
    </w:p>
    <w:p w:rsidR="00B06893" w:rsidRDefault="00B06893" w:rsidP="00B06893">
      <w:pPr>
        <w:tabs>
          <w:tab w:val="left" w:pos="3090"/>
        </w:tabs>
        <w:jc w:val="center"/>
      </w:pPr>
    </w:p>
    <w:p w:rsidR="00B06893" w:rsidRDefault="00B06893" w:rsidP="00B06893">
      <w:pPr>
        <w:tabs>
          <w:tab w:val="left" w:pos="3090"/>
        </w:tabs>
        <w:jc w:val="center"/>
      </w:pPr>
    </w:p>
    <w:p w:rsidR="00507760" w:rsidRDefault="00507760" w:rsidP="00507760">
      <w:pPr>
        <w:tabs>
          <w:tab w:val="left" w:pos="3090"/>
        </w:tabs>
        <w:jc w:val="center"/>
      </w:pPr>
    </w:p>
    <w:p w:rsidR="00507760" w:rsidRDefault="00507760" w:rsidP="00507760">
      <w:pPr>
        <w:tabs>
          <w:tab w:val="left" w:pos="3090"/>
        </w:tabs>
        <w:jc w:val="center"/>
      </w:pPr>
    </w:p>
    <w:p w:rsidR="00025BB9" w:rsidRDefault="00025BB9" w:rsidP="00507760">
      <w:pPr>
        <w:tabs>
          <w:tab w:val="left" w:pos="3090"/>
        </w:tabs>
        <w:jc w:val="center"/>
      </w:pPr>
    </w:p>
    <w:p w:rsidR="00025BB9" w:rsidRDefault="00025BB9" w:rsidP="00507760">
      <w:pPr>
        <w:tabs>
          <w:tab w:val="left" w:pos="3090"/>
        </w:tabs>
        <w:jc w:val="center"/>
      </w:pPr>
    </w:p>
    <w:p w:rsidR="00025BB9" w:rsidRDefault="00025BB9" w:rsidP="00507760">
      <w:pPr>
        <w:tabs>
          <w:tab w:val="left" w:pos="3090"/>
        </w:tabs>
        <w:jc w:val="center"/>
      </w:pPr>
    </w:p>
    <w:p w:rsidR="00025BB9" w:rsidRDefault="00025BB9" w:rsidP="00507760">
      <w:pPr>
        <w:tabs>
          <w:tab w:val="left" w:pos="3090"/>
        </w:tabs>
        <w:jc w:val="center"/>
      </w:pPr>
    </w:p>
    <w:p w:rsidR="00025BB9" w:rsidRDefault="00025BB9" w:rsidP="00507760">
      <w:pPr>
        <w:tabs>
          <w:tab w:val="left" w:pos="3090"/>
        </w:tabs>
        <w:jc w:val="center"/>
      </w:pPr>
    </w:p>
    <w:p w:rsidR="00507760" w:rsidRDefault="00507760" w:rsidP="00507760">
      <w:pPr>
        <w:tabs>
          <w:tab w:val="left" w:pos="3090"/>
        </w:tabs>
        <w:jc w:val="center"/>
      </w:pPr>
    </w:p>
    <w:p w:rsidR="00507760" w:rsidRDefault="00507760" w:rsidP="00507760">
      <w:r>
        <w:lastRenderedPageBreak/>
        <w:t xml:space="preserve">                                                        Table7</w:t>
      </w:r>
    </w:p>
    <w:p w:rsidR="00507760" w:rsidRDefault="00507760" w:rsidP="00507760">
      <w:pPr>
        <w:jc w:val="center"/>
        <w:rPr>
          <w:b/>
        </w:rPr>
      </w:pPr>
      <w:r>
        <w:rPr>
          <w:b/>
        </w:rPr>
        <w:t>INTERPRETATION OF RESULTS OF ADSORPTION OF MALACHITE GREEN IN TERMS OF FREUNDLICH ADSORPTION ISOTHERM FOR VARIATION IN INITIAL CONCENTRATION OF THE DYE SOLUTION</w:t>
      </w:r>
    </w:p>
    <w:p w:rsidR="00507760" w:rsidRDefault="00507760" w:rsidP="00507760">
      <w:pPr>
        <w:jc w:val="center"/>
        <w:rPr>
          <w:b/>
        </w:rPr>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65"/>
        <w:gridCol w:w="1543"/>
        <w:gridCol w:w="1260"/>
        <w:gridCol w:w="1260"/>
        <w:gridCol w:w="1260"/>
        <w:gridCol w:w="1260"/>
        <w:gridCol w:w="1260"/>
      </w:tblGrid>
      <w:tr w:rsidR="00507760" w:rsidTr="000E7427">
        <w:tc>
          <w:tcPr>
            <w:tcW w:w="1265" w:type="dxa"/>
          </w:tcPr>
          <w:p w:rsidR="00507760" w:rsidRDefault="00507760" w:rsidP="000E7427">
            <w:pPr>
              <w:jc w:val="center"/>
              <w:rPr>
                <w:b/>
              </w:rPr>
            </w:pPr>
            <w:r>
              <w:rPr>
                <w:b/>
              </w:rPr>
              <w:t xml:space="preserve">Time in </w:t>
            </w:r>
          </w:p>
          <w:p w:rsidR="00507760" w:rsidRDefault="00507760" w:rsidP="000E7427">
            <w:pPr>
              <w:jc w:val="center"/>
              <w:rPr>
                <w:b/>
              </w:rPr>
            </w:pPr>
            <w:r>
              <w:rPr>
                <w:b/>
              </w:rPr>
              <w:t>minutes</w:t>
            </w:r>
          </w:p>
        </w:tc>
        <w:tc>
          <w:tcPr>
            <w:tcW w:w="1543" w:type="dxa"/>
          </w:tcPr>
          <w:p w:rsidR="00507760" w:rsidRDefault="00507760" w:rsidP="000E7427">
            <w:pPr>
              <w:jc w:val="center"/>
              <w:rPr>
                <w:b/>
              </w:rPr>
            </w:pPr>
            <w:r>
              <w:rPr>
                <w:b/>
              </w:rPr>
              <w:t>Initial</w:t>
            </w:r>
          </w:p>
          <w:p w:rsidR="00507760" w:rsidRDefault="00507760" w:rsidP="000E7427">
            <w:pPr>
              <w:jc w:val="center"/>
              <w:rPr>
                <w:b/>
              </w:rPr>
            </w:pPr>
            <w:r>
              <w:rPr>
                <w:b/>
              </w:rPr>
              <w:t>Conc.ofdye</w:t>
            </w:r>
          </w:p>
          <w:p w:rsidR="00507760" w:rsidRDefault="00507760" w:rsidP="000E7427">
            <w:pPr>
              <w:jc w:val="center"/>
              <w:rPr>
                <w:b/>
              </w:rPr>
            </w:pPr>
            <w:r>
              <w:rPr>
                <w:b/>
              </w:rPr>
              <w:t>mg/L</w:t>
            </w:r>
          </w:p>
        </w:tc>
        <w:tc>
          <w:tcPr>
            <w:tcW w:w="1260" w:type="dxa"/>
          </w:tcPr>
          <w:p w:rsidR="00507760" w:rsidRDefault="00507760" w:rsidP="000E7427">
            <w:pPr>
              <w:jc w:val="center"/>
              <w:rPr>
                <w:b/>
              </w:rPr>
            </w:pPr>
            <w:r>
              <w:rPr>
                <w:b/>
              </w:rPr>
              <w:t>log Ce</w:t>
            </w:r>
          </w:p>
        </w:tc>
        <w:tc>
          <w:tcPr>
            <w:tcW w:w="1260" w:type="dxa"/>
          </w:tcPr>
          <w:p w:rsidR="00507760" w:rsidRDefault="00507760" w:rsidP="000E7427">
            <w:pPr>
              <w:jc w:val="center"/>
              <w:rPr>
                <w:b/>
              </w:rPr>
            </w:pPr>
            <w:r>
              <w:rPr>
                <w:b/>
              </w:rPr>
              <w:t>log x/m</w:t>
            </w:r>
          </w:p>
        </w:tc>
        <w:tc>
          <w:tcPr>
            <w:tcW w:w="1260" w:type="dxa"/>
          </w:tcPr>
          <w:p w:rsidR="00507760" w:rsidRDefault="00507760" w:rsidP="000E7427">
            <w:pPr>
              <w:jc w:val="center"/>
              <w:rPr>
                <w:b/>
              </w:rPr>
            </w:pPr>
            <w:r>
              <w:rPr>
                <w:b/>
              </w:rPr>
              <w:t>intercept</w:t>
            </w:r>
          </w:p>
        </w:tc>
        <w:tc>
          <w:tcPr>
            <w:tcW w:w="1260" w:type="dxa"/>
          </w:tcPr>
          <w:p w:rsidR="00507760" w:rsidRDefault="00507760" w:rsidP="000E7427">
            <w:pPr>
              <w:jc w:val="center"/>
              <w:rPr>
                <w:b/>
              </w:rPr>
            </w:pPr>
            <w:r>
              <w:rPr>
                <w:b/>
              </w:rPr>
              <w:t>Slope</w:t>
            </w:r>
          </w:p>
          <w:p w:rsidR="00507760" w:rsidRDefault="00507760" w:rsidP="000E7427">
            <w:pPr>
              <w:jc w:val="center"/>
              <w:rPr>
                <w:b/>
              </w:rPr>
            </w:pPr>
            <w:r>
              <w:rPr>
                <w:b/>
              </w:rPr>
              <w:t>1/n</w:t>
            </w:r>
          </w:p>
        </w:tc>
        <w:tc>
          <w:tcPr>
            <w:tcW w:w="1260" w:type="dxa"/>
          </w:tcPr>
          <w:p w:rsidR="00507760" w:rsidRDefault="00507760" w:rsidP="000E7427">
            <w:pPr>
              <w:jc w:val="center"/>
              <w:rPr>
                <w:b/>
              </w:rPr>
            </w:pPr>
            <w:r>
              <w:rPr>
                <w:b/>
              </w:rPr>
              <w:t>n</w:t>
            </w:r>
          </w:p>
        </w:tc>
      </w:tr>
      <w:tr w:rsidR="00507760" w:rsidTr="000E7427">
        <w:tc>
          <w:tcPr>
            <w:tcW w:w="1265" w:type="dxa"/>
          </w:tcPr>
          <w:p w:rsidR="00507760" w:rsidRDefault="00507760" w:rsidP="000E7427">
            <w:pPr>
              <w:jc w:val="center"/>
              <w:rPr>
                <w:b/>
              </w:rPr>
            </w:pPr>
            <w:r>
              <w:rPr>
                <w:b/>
              </w:rPr>
              <w:t>60</w:t>
            </w:r>
          </w:p>
        </w:tc>
        <w:tc>
          <w:tcPr>
            <w:tcW w:w="1543" w:type="dxa"/>
          </w:tcPr>
          <w:p w:rsidR="00507760" w:rsidRDefault="00507760" w:rsidP="000E7427">
            <w:pPr>
              <w:jc w:val="center"/>
              <w:rPr>
                <w:b/>
              </w:rPr>
            </w:pPr>
            <w:r>
              <w:rPr>
                <w:b/>
              </w:rPr>
              <w:t>100</w:t>
            </w:r>
          </w:p>
          <w:p w:rsidR="00507760" w:rsidRDefault="00507760" w:rsidP="000E7427">
            <w:pPr>
              <w:jc w:val="center"/>
              <w:rPr>
                <w:b/>
              </w:rPr>
            </w:pPr>
          </w:p>
          <w:p w:rsidR="00507760" w:rsidRDefault="00507760" w:rsidP="000E7427">
            <w:pPr>
              <w:jc w:val="center"/>
              <w:rPr>
                <w:b/>
              </w:rPr>
            </w:pPr>
            <w:r>
              <w:rPr>
                <w:b/>
              </w:rPr>
              <w:t>200</w:t>
            </w:r>
          </w:p>
          <w:p w:rsidR="00507760" w:rsidRDefault="00507760" w:rsidP="000E7427">
            <w:pPr>
              <w:jc w:val="center"/>
              <w:rPr>
                <w:b/>
              </w:rPr>
            </w:pPr>
          </w:p>
          <w:p w:rsidR="00507760" w:rsidRDefault="00507760" w:rsidP="000E7427">
            <w:pPr>
              <w:jc w:val="center"/>
              <w:rPr>
                <w:b/>
              </w:rPr>
            </w:pPr>
            <w:r>
              <w:rPr>
                <w:b/>
              </w:rPr>
              <w:t>300</w:t>
            </w:r>
          </w:p>
          <w:p w:rsidR="00507760" w:rsidRDefault="00507760" w:rsidP="000E7427">
            <w:pPr>
              <w:jc w:val="center"/>
              <w:rPr>
                <w:b/>
              </w:rPr>
            </w:pPr>
          </w:p>
          <w:p w:rsidR="00507760" w:rsidRDefault="00507760" w:rsidP="000E7427">
            <w:pPr>
              <w:jc w:val="center"/>
              <w:rPr>
                <w:b/>
              </w:rPr>
            </w:pPr>
            <w:r>
              <w:rPr>
                <w:b/>
              </w:rPr>
              <w:t>400</w:t>
            </w:r>
          </w:p>
        </w:tc>
        <w:tc>
          <w:tcPr>
            <w:tcW w:w="1260" w:type="dxa"/>
          </w:tcPr>
          <w:p w:rsidR="00507760" w:rsidRPr="00D50DED" w:rsidRDefault="00507760" w:rsidP="000E7427">
            <w:pPr>
              <w:jc w:val="center"/>
              <w:rPr>
                <w:bCs/>
              </w:rPr>
            </w:pPr>
            <w:r>
              <w:rPr>
                <w:bCs/>
              </w:rPr>
              <w:t>0</w:t>
            </w:r>
            <w:r w:rsidRPr="00D50DED">
              <w:rPr>
                <w:bCs/>
              </w:rPr>
              <w:t>.9193</w:t>
            </w:r>
          </w:p>
          <w:p w:rsidR="00507760" w:rsidRPr="00D50DED" w:rsidRDefault="00507760" w:rsidP="000E7427">
            <w:pPr>
              <w:jc w:val="center"/>
              <w:rPr>
                <w:bCs/>
              </w:rPr>
            </w:pPr>
          </w:p>
          <w:p w:rsidR="00507760" w:rsidRPr="00D50DED" w:rsidRDefault="00507760" w:rsidP="000E7427">
            <w:pPr>
              <w:jc w:val="center"/>
              <w:rPr>
                <w:bCs/>
              </w:rPr>
            </w:pPr>
            <w:r w:rsidRPr="00D50DED">
              <w:rPr>
                <w:bCs/>
              </w:rPr>
              <w:t>1.2284</w:t>
            </w:r>
          </w:p>
          <w:p w:rsidR="00507760" w:rsidRPr="00D50DED" w:rsidRDefault="00507760" w:rsidP="000E7427">
            <w:pPr>
              <w:jc w:val="center"/>
              <w:rPr>
                <w:bCs/>
              </w:rPr>
            </w:pPr>
          </w:p>
          <w:p w:rsidR="00507760" w:rsidRPr="00D50DED" w:rsidRDefault="00507760" w:rsidP="000E7427">
            <w:pPr>
              <w:jc w:val="center"/>
              <w:rPr>
                <w:bCs/>
              </w:rPr>
            </w:pPr>
            <w:r w:rsidRPr="00D50DED">
              <w:rPr>
                <w:bCs/>
              </w:rPr>
              <w:t>1.4121</w:t>
            </w:r>
          </w:p>
          <w:p w:rsidR="00507760" w:rsidRPr="00D50DED" w:rsidRDefault="00507760" w:rsidP="000E7427">
            <w:pPr>
              <w:jc w:val="center"/>
              <w:rPr>
                <w:bCs/>
              </w:rPr>
            </w:pPr>
          </w:p>
          <w:p w:rsidR="00507760" w:rsidRPr="00D50DED" w:rsidRDefault="00507760" w:rsidP="000E7427">
            <w:pPr>
              <w:jc w:val="center"/>
              <w:rPr>
                <w:bCs/>
              </w:rPr>
            </w:pPr>
            <w:r w:rsidRPr="00D50DED">
              <w:rPr>
                <w:bCs/>
              </w:rPr>
              <w:t>1.5432</w:t>
            </w:r>
          </w:p>
        </w:tc>
        <w:tc>
          <w:tcPr>
            <w:tcW w:w="1260" w:type="dxa"/>
          </w:tcPr>
          <w:p w:rsidR="00507760" w:rsidRPr="00D50DED" w:rsidRDefault="00507760" w:rsidP="000E7427">
            <w:pPr>
              <w:jc w:val="center"/>
              <w:rPr>
                <w:bCs/>
              </w:rPr>
            </w:pPr>
            <w:r>
              <w:rPr>
                <w:bCs/>
              </w:rPr>
              <w:t>0</w:t>
            </w:r>
            <w:r w:rsidRPr="00D50DED">
              <w:rPr>
                <w:bCs/>
              </w:rPr>
              <w:t>.7522</w:t>
            </w:r>
          </w:p>
          <w:p w:rsidR="00507760" w:rsidRPr="00D50DED" w:rsidRDefault="00507760" w:rsidP="000E7427">
            <w:pPr>
              <w:jc w:val="center"/>
              <w:rPr>
                <w:bCs/>
              </w:rPr>
            </w:pPr>
          </w:p>
          <w:p w:rsidR="00507760" w:rsidRPr="00D50DED" w:rsidRDefault="00507760" w:rsidP="000E7427">
            <w:pPr>
              <w:jc w:val="center"/>
              <w:rPr>
                <w:bCs/>
              </w:rPr>
            </w:pPr>
            <w:r w:rsidRPr="00D50DED">
              <w:rPr>
                <w:bCs/>
              </w:rPr>
              <w:t>1.0114</w:t>
            </w:r>
          </w:p>
          <w:p w:rsidR="00507760" w:rsidRPr="00D50DED" w:rsidRDefault="00507760" w:rsidP="000E7427">
            <w:pPr>
              <w:jc w:val="center"/>
              <w:rPr>
                <w:bCs/>
              </w:rPr>
            </w:pPr>
          </w:p>
          <w:p w:rsidR="00507760" w:rsidRPr="00D50DED" w:rsidRDefault="00507760" w:rsidP="000E7427">
            <w:pPr>
              <w:jc w:val="center"/>
              <w:rPr>
                <w:bCs/>
              </w:rPr>
            </w:pPr>
            <w:r w:rsidRPr="00D50DED">
              <w:rPr>
                <w:bCs/>
              </w:rPr>
              <w:t>1.1432</w:t>
            </w:r>
          </w:p>
          <w:p w:rsidR="00507760" w:rsidRPr="00D50DED" w:rsidRDefault="00507760" w:rsidP="000E7427">
            <w:pPr>
              <w:jc w:val="center"/>
              <w:rPr>
                <w:bCs/>
              </w:rPr>
            </w:pPr>
          </w:p>
          <w:p w:rsidR="00507760" w:rsidRPr="00D50DED" w:rsidRDefault="00507760" w:rsidP="000E7427">
            <w:pPr>
              <w:jc w:val="center"/>
              <w:rPr>
                <w:bCs/>
              </w:rPr>
            </w:pPr>
            <w:r w:rsidRPr="00D50DED">
              <w:rPr>
                <w:bCs/>
              </w:rPr>
              <w:t>1.2276</w:t>
            </w:r>
          </w:p>
        </w:tc>
        <w:tc>
          <w:tcPr>
            <w:tcW w:w="1260" w:type="dxa"/>
          </w:tcPr>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r w:rsidRPr="00D50DED">
              <w:rPr>
                <w:bCs/>
              </w:rPr>
              <w:t>0.0556</w:t>
            </w:r>
          </w:p>
        </w:tc>
        <w:tc>
          <w:tcPr>
            <w:tcW w:w="1260" w:type="dxa"/>
          </w:tcPr>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r>
              <w:rPr>
                <w:bCs/>
              </w:rPr>
              <w:t>0</w:t>
            </w:r>
            <w:r w:rsidRPr="00D50DED">
              <w:rPr>
                <w:bCs/>
              </w:rPr>
              <w:t>.7665</w:t>
            </w:r>
          </w:p>
        </w:tc>
        <w:tc>
          <w:tcPr>
            <w:tcW w:w="1260" w:type="dxa"/>
          </w:tcPr>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r w:rsidRPr="00D50DED">
              <w:rPr>
                <w:bCs/>
              </w:rPr>
              <w:t>1.3045</w:t>
            </w:r>
          </w:p>
        </w:tc>
      </w:tr>
      <w:tr w:rsidR="00507760" w:rsidTr="000E7427">
        <w:tc>
          <w:tcPr>
            <w:tcW w:w="1265" w:type="dxa"/>
          </w:tcPr>
          <w:p w:rsidR="00507760" w:rsidRDefault="00507760" w:rsidP="000E7427">
            <w:pPr>
              <w:jc w:val="center"/>
              <w:rPr>
                <w:b/>
              </w:rPr>
            </w:pPr>
            <w:r>
              <w:rPr>
                <w:b/>
              </w:rPr>
              <w:t>90</w:t>
            </w:r>
          </w:p>
        </w:tc>
        <w:tc>
          <w:tcPr>
            <w:tcW w:w="1543" w:type="dxa"/>
          </w:tcPr>
          <w:p w:rsidR="00507760" w:rsidRDefault="00507760" w:rsidP="000E7427">
            <w:pPr>
              <w:jc w:val="center"/>
              <w:rPr>
                <w:b/>
              </w:rPr>
            </w:pPr>
            <w:r>
              <w:rPr>
                <w:b/>
              </w:rPr>
              <w:t>100</w:t>
            </w:r>
          </w:p>
          <w:p w:rsidR="00507760" w:rsidRDefault="00507760" w:rsidP="000E7427">
            <w:pPr>
              <w:jc w:val="center"/>
              <w:rPr>
                <w:b/>
              </w:rPr>
            </w:pPr>
          </w:p>
          <w:p w:rsidR="00507760" w:rsidRDefault="00507760" w:rsidP="000E7427">
            <w:pPr>
              <w:jc w:val="center"/>
              <w:rPr>
                <w:b/>
              </w:rPr>
            </w:pPr>
            <w:r>
              <w:rPr>
                <w:b/>
              </w:rPr>
              <w:t>200</w:t>
            </w:r>
          </w:p>
          <w:p w:rsidR="00507760" w:rsidRDefault="00507760" w:rsidP="000E7427">
            <w:pPr>
              <w:jc w:val="center"/>
              <w:rPr>
                <w:b/>
              </w:rPr>
            </w:pPr>
          </w:p>
          <w:p w:rsidR="00507760" w:rsidRDefault="00507760" w:rsidP="000E7427">
            <w:pPr>
              <w:jc w:val="center"/>
              <w:rPr>
                <w:b/>
              </w:rPr>
            </w:pPr>
            <w:r>
              <w:rPr>
                <w:b/>
              </w:rPr>
              <w:t>300</w:t>
            </w:r>
          </w:p>
          <w:p w:rsidR="00507760" w:rsidRDefault="00507760" w:rsidP="000E7427">
            <w:pPr>
              <w:jc w:val="center"/>
              <w:rPr>
                <w:b/>
              </w:rPr>
            </w:pPr>
          </w:p>
          <w:p w:rsidR="00507760" w:rsidRDefault="00507760" w:rsidP="000E7427">
            <w:pPr>
              <w:jc w:val="center"/>
              <w:rPr>
                <w:b/>
              </w:rPr>
            </w:pPr>
            <w:r>
              <w:rPr>
                <w:b/>
              </w:rPr>
              <w:t>400</w:t>
            </w:r>
          </w:p>
        </w:tc>
        <w:tc>
          <w:tcPr>
            <w:tcW w:w="1260" w:type="dxa"/>
          </w:tcPr>
          <w:p w:rsidR="00507760" w:rsidRPr="00D50DED" w:rsidRDefault="00507760" w:rsidP="000E7427">
            <w:pPr>
              <w:jc w:val="center"/>
              <w:rPr>
                <w:bCs/>
              </w:rPr>
            </w:pPr>
            <w:r>
              <w:rPr>
                <w:bCs/>
              </w:rPr>
              <w:t>0</w:t>
            </w:r>
            <w:r w:rsidRPr="00D50DED">
              <w:rPr>
                <w:bCs/>
              </w:rPr>
              <w:t>.9012</w:t>
            </w:r>
          </w:p>
          <w:p w:rsidR="00507760" w:rsidRPr="00D50DED" w:rsidRDefault="00507760" w:rsidP="000E7427">
            <w:pPr>
              <w:jc w:val="center"/>
              <w:rPr>
                <w:bCs/>
              </w:rPr>
            </w:pPr>
          </w:p>
          <w:p w:rsidR="00507760" w:rsidRPr="00D50DED" w:rsidRDefault="00507760" w:rsidP="000E7427">
            <w:pPr>
              <w:jc w:val="center"/>
              <w:rPr>
                <w:bCs/>
              </w:rPr>
            </w:pPr>
            <w:r w:rsidRPr="00D50DED">
              <w:rPr>
                <w:bCs/>
              </w:rPr>
              <w:t>1.212</w:t>
            </w:r>
          </w:p>
          <w:p w:rsidR="00507760" w:rsidRPr="00D50DED" w:rsidRDefault="00507760" w:rsidP="000E7427">
            <w:pPr>
              <w:jc w:val="center"/>
              <w:rPr>
                <w:bCs/>
              </w:rPr>
            </w:pPr>
          </w:p>
          <w:p w:rsidR="00507760" w:rsidRPr="00D50DED" w:rsidRDefault="00507760" w:rsidP="000E7427">
            <w:pPr>
              <w:jc w:val="center"/>
              <w:rPr>
                <w:bCs/>
              </w:rPr>
            </w:pPr>
            <w:r w:rsidRPr="00D50DED">
              <w:rPr>
                <w:bCs/>
              </w:rPr>
              <w:t>1.4051</w:t>
            </w:r>
          </w:p>
          <w:p w:rsidR="00507760" w:rsidRPr="00D50DED" w:rsidRDefault="00507760" w:rsidP="000E7427">
            <w:pPr>
              <w:jc w:val="center"/>
              <w:rPr>
                <w:bCs/>
              </w:rPr>
            </w:pPr>
          </w:p>
          <w:p w:rsidR="00507760" w:rsidRPr="00D50DED" w:rsidRDefault="00507760" w:rsidP="000E7427">
            <w:pPr>
              <w:jc w:val="center"/>
              <w:rPr>
                <w:bCs/>
              </w:rPr>
            </w:pPr>
            <w:r w:rsidRPr="00D50DED">
              <w:rPr>
                <w:bCs/>
              </w:rPr>
              <w:t>1.536</w:t>
            </w:r>
          </w:p>
        </w:tc>
        <w:tc>
          <w:tcPr>
            <w:tcW w:w="1260" w:type="dxa"/>
          </w:tcPr>
          <w:p w:rsidR="00507760" w:rsidRPr="00D50DED" w:rsidRDefault="00507760" w:rsidP="000E7427">
            <w:pPr>
              <w:jc w:val="center"/>
              <w:rPr>
                <w:bCs/>
              </w:rPr>
            </w:pPr>
            <w:r>
              <w:rPr>
                <w:bCs/>
              </w:rPr>
              <w:t>0</w:t>
            </w:r>
            <w:r w:rsidRPr="00D50DED">
              <w:rPr>
                <w:bCs/>
              </w:rPr>
              <w:t>.8310</w:t>
            </w:r>
          </w:p>
          <w:p w:rsidR="00507760" w:rsidRPr="00D50DED" w:rsidRDefault="00507760" w:rsidP="000E7427">
            <w:pPr>
              <w:jc w:val="center"/>
              <w:rPr>
                <w:bCs/>
              </w:rPr>
            </w:pPr>
          </w:p>
          <w:p w:rsidR="00507760" w:rsidRPr="00D50DED" w:rsidRDefault="00507760" w:rsidP="000E7427">
            <w:pPr>
              <w:jc w:val="center"/>
              <w:rPr>
                <w:bCs/>
              </w:rPr>
            </w:pPr>
            <w:r w:rsidRPr="00D50DED">
              <w:rPr>
                <w:bCs/>
              </w:rPr>
              <w:t>1.0902</w:t>
            </w:r>
          </w:p>
          <w:p w:rsidR="00507760" w:rsidRPr="00D50DED" w:rsidRDefault="00507760" w:rsidP="000E7427">
            <w:pPr>
              <w:jc w:val="center"/>
              <w:rPr>
                <w:bCs/>
              </w:rPr>
            </w:pPr>
          </w:p>
          <w:p w:rsidR="00507760" w:rsidRPr="00D50DED" w:rsidRDefault="00507760" w:rsidP="000E7427">
            <w:pPr>
              <w:jc w:val="center"/>
              <w:rPr>
                <w:bCs/>
              </w:rPr>
            </w:pPr>
            <w:r w:rsidRPr="00D50DED">
              <w:rPr>
                <w:bCs/>
              </w:rPr>
              <w:t>1.1844</w:t>
            </w:r>
          </w:p>
          <w:p w:rsidR="00507760" w:rsidRPr="00D50DED" w:rsidRDefault="00507760" w:rsidP="000E7427">
            <w:pPr>
              <w:jc w:val="center"/>
              <w:rPr>
                <w:bCs/>
              </w:rPr>
            </w:pPr>
          </w:p>
          <w:p w:rsidR="00507760" w:rsidRPr="00D50DED" w:rsidRDefault="00507760" w:rsidP="000E7427">
            <w:pPr>
              <w:jc w:val="center"/>
              <w:rPr>
                <w:bCs/>
              </w:rPr>
            </w:pPr>
            <w:r w:rsidRPr="00D50DED">
              <w:rPr>
                <w:bCs/>
              </w:rPr>
              <w:t>1.2692</w:t>
            </w:r>
          </w:p>
        </w:tc>
        <w:tc>
          <w:tcPr>
            <w:tcW w:w="1260" w:type="dxa"/>
          </w:tcPr>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r w:rsidRPr="00D50DED">
              <w:rPr>
                <w:bCs/>
              </w:rPr>
              <w:t>0.2309</w:t>
            </w:r>
          </w:p>
        </w:tc>
        <w:tc>
          <w:tcPr>
            <w:tcW w:w="1260" w:type="dxa"/>
          </w:tcPr>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r>
              <w:rPr>
                <w:bCs/>
              </w:rPr>
              <w:t>0</w:t>
            </w:r>
            <w:r w:rsidRPr="00D50DED">
              <w:rPr>
                <w:bCs/>
              </w:rPr>
              <w:t>.6826</w:t>
            </w:r>
          </w:p>
        </w:tc>
        <w:tc>
          <w:tcPr>
            <w:tcW w:w="1260" w:type="dxa"/>
          </w:tcPr>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r w:rsidRPr="00D50DED">
              <w:rPr>
                <w:bCs/>
              </w:rPr>
              <w:t>1.4649</w:t>
            </w:r>
          </w:p>
        </w:tc>
      </w:tr>
      <w:tr w:rsidR="00507760" w:rsidTr="000E7427">
        <w:tc>
          <w:tcPr>
            <w:tcW w:w="1265" w:type="dxa"/>
          </w:tcPr>
          <w:p w:rsidR="00507760" w:rsidRDefault="00507760" w:rsidP="000E7427">
            <w:pPr>
              <w:jc w:val="center"/>
              <w:rPr>
                <w:b/>
              </w:rPr>
            </w:pPr>
            <w:r>
              <w:rPr>
                <w:b/>
              </w:rPr>
              <w:t>120</w:t>
            </w:r>
          </w:p>
        </w:tc>
        <w:tc>
          <w:tcPr>
            <w:tcW w:w="1543" w:type="dxa"/>
          </w:tcPr>
          <w:p w:rsidR="00507760" w:rsidRDefault="00507760" w:rsidP="0004756E">
            <w:pPr>
              <w:jc w:val="center"/>
              <w:rPr>
                <w:b/>
              </w:rPr>
            </w:pPr>
            <w:r>
              <w:rPr>
                <w:b/>
              </w:rPr>
              <w:t>100</w:t>
            </w:r>
          </w:p>
          <w:p w:rsidR="00507760" w:rsidRDefault="00507760" w:rsidP="0004756E">
            <w:pPr>
              <w:jc w:val="center"/>
              <w:rPr>
                <w:b/>
              </w:rPr>
            </w:pPr>
            <w:r>
              <w:rPr>
                <w:b/>
              </w:rPr>
              <w:t>200</w:t>
            </w:r>
          </w:p>
          <w:p w:rsidR="00507760" w:rsidRDefault="00507760" w:rsidP="000E7427">
            <w:pPr>
              <w:jc w:val="center"/>
              <w:rPr>
                <w:b/>
              </w:rPr>
            </w:pPr>
            <w:r>
              <w:rPr>
                <w:b/>
              </w:rPr>
              <w:t>300</w:t>
            </w:r>
          </w:p>
          <w:p w:rsidR="00507760" w:rsidRDefault="0004756E" w:rsidP="0004756E">
            <w:pPr>
              <w:rPr>
                <w:b/>
              </w:rPr>
            </w:pPr>
            <w:r>
              <w:rPr>
                <w:b/>
              </w:rPr>
              <w:t xml:space="preserve">           </w:t>
            </w:r>
            <w:r w:rsidR="00507760">
              <w:rPr>
                <w:b/>
              </w:rPr>
              <w:t>400</w:t>
            </w:r>
          </w:p>
        </w:tc>
        <w:tc>
          <w:tcPr>
            <w:tcW w:w="1260" w:type="dxa"/>
          </w:tcPr>
          <w:p w:rsidR="00507760" w:rsidRPr="00D50DED" w:rsidRDefault="00507760" w:rsidP="000E7427">
            <w:pPr>
              <w:jc w:val="center"/>
              <w:rPr>
                <w:bCs/>
              </w:rPr>
            </w:pPr>
            <w:r>
              <w:rPr>
                <w:bCs/>
              </w:rPr>
              <w:t>0</w:t>
            </w:r>
            <w:r w:rsidRPr="00D50DED">
              <w:rPr>
                <w:bCs/>
              </w:rPr>
              <w:t>.8919</w:t>
            </w:r>
          </w:p>
          <w:p w:rsidR="00507760" w:rsidRPr="00D50DED" w:rsidRDefault="0004756E" w:rsidP="0004756E">
            <w:pPr>
              <w:rPr>
                <w:bCs/>
              </w:rPr>
            </w:pPr>
            <w:r>
              <w:rPr>
                <w:bCs/>
              </w:rPr>
              <w:t xml:space="preserve">    </w:t>
            </w:r>
            <w:r w:rsidR="00507760" w:rsidRPr="00D50DED">
              <w:rPr>
                <w:bCs/>
              </w:rPr>
              <w:t>1.1956</w:t>
            </w:r>
          </w:p>
          <w:p w:rsidR="00507760" w:rsidRPr="00D50DED" w:rsidRDefault="0004756E" w:rsidP="0004756E">
            <w:pPr>
              <w:rPr>
                <w:bCs/>
              </w:rPr>
            </w:pPr>
            <w:r>
              <w:rPr>
                <w:bCs/>
              </w:rPr>
              <w:t xml:space="preserve">   </w:t>
            </w:r>
            <w:r w:rsidR="00507760" w:rsidRPr="00D50DED">
              <w:rPr>
                <w:bCs/>
              </w:rPr>
              <w:t>1.3832</w:t>
            </w:r>
          </w:p>
          <w:p w:rsidR="00507760" w:rsidRPr="00D50DED" w:rsidRDefault="0004756E" w:rsidP="0004756E">
            <w:pPr>
              <w:rPr>
                <w:bCs/>
              </w:rPr>
            </w:pPr>
            <w:r>
              <w:rPr>
                <w:bCs/>
              </w:rPr>
              <w:t xml:space="preserve">    </w:t>
            </w:r>
            <w:r w:rsidR="00507760" w:rsidRPr="00D50DED">
              <w:rPr>
                <w:bCs/>
              </w:rPr>
              <w:t>1.5239</w:t>
            </w:r>
          </w:p>
        </w:tc>
        <w:tc>
          <w:tcPr>
            <w:tcW w:w="1260" w:type="dxa"/>
          </w:tcPr>
          <w:p w:rsidR="00507760" w:rsidRPr="00D50DED" w:rsidRDefault="00507760" w:rsidP="000E7427">
            <w:pPr>
              <w:jc w:val="center"/>
              <w:rPr>
                <w:bCs/>
              </w:rPr>
            </w:pPr>
            <w:r>
              <w:rPr>
                <w:bCs/>
              </w:rPr>
              <w:t>0</w:t>
            </w:r>
            <w:r w:rsidRPr="00D50DED">
              <w:rPr>
                <w:bCs/>
              </w:rPr>
              <w:t>.8661</w:t>
            </w:r>
          </w:p>
          <w:p w:rsidR="00507760" w:rsidRPr="00D50DED" w:rsidRDefault="0004756E" w:rsidP="0004756E">
            <w:pPr>
              <w:rPr>
                <w:bCs/>
              </w:rPr>
            </w:pPr>
            <w:r>
              <w:rPr>
                <w:bCs/>
              </w:rPr>
              <w:t xml:space="preserve">  </w:t>
            </w:r>
            <w:r w:rsidR="00507760" w:rsidRPr="00D50DED">
              <w:rPr>
                <w:bCs/>
              </w:rPr>
              <w:t>1.1573</w:t>
            </w:r>
          </w:p>
          <w:p w:rsidR="0004756E" w:rsidRDefault="0004756E" w:rsidP="0004756E">
            <w:pPr>
              <w:rPr>
                <w:bCs/>
              </w:rPr>
            </w:pPr>
            <w:r>
              <w:rPr>
                <w:bCs/>
              </w:rPr>
              <w:t xml:space="preserve">  </w:t>
            </w:r>
            <w:r w:rsidR="00507760" w:rsidRPr="00D50DED">
              <w:rPr>
                <w:bCs/>
              </w:rPr>
              <w:t>1.28</w:t>
            </w:r>
            <w:r>
              <w:rPr>
                <w:bCs/>
              </w:rPr>
              <w:t>88</w:t>
            </w:r>
          </w:p>
          <w:p w:rsidR="00507760" w:rsidRPr="00D50DED" w:rsidRDefault="0004756E" w:rsidP="0004756E">
            <w:pPr>
              <w:rPr>
                <w:bCs/>
              </w:rPr>
            </w:pPr>
            <w:r>
              <w:rPr>
                <w:bCs/>
              </w:rPr>
              <w:t xml:space="preserve">  </w:t>
            </w:r>
            <w:r w:rsidR="00507760" w:rsidRPr="00D50DED">
              <w:rPr>
                <w:bCs/>
              </w:rPr>
              <w:t>1.3419</w:t>
            </w:r>
          </w:p>
        </w:tc>
        <w:tc>
          <w:tcPr>
            <w:tcW w:w="1260" w:type="dxa"/>
          </w:tcPr>
          <w:p w:rsidR="00507760" w:rsidRPr="00D50DED" w:rsidRDefault="00507760" w:rsidP="000E7427">
            <w:pPr>
              <w:jc w:val="center"/>
              <w:rPr>
                <w:bCs/>
              </w:rPr>
            </w:pPr>
          </w:p>
          <w:p w:rsidR="00507760" w:rsidRPr="00D50DED" w:rsidRDefault="00507760" w:rsidP="0004756E">
            <w:pPr>
              <w:rPr>
                <w:bCs/>
              </w:rPr>
            </w:pPr>
            <w:r w:rsidRPr="00D50DED">
              <w:rPr>
                <w:bCs/>
              </w:rPr>
              <w:t>0.1392</w:t>
            </w:r>
          </w:p>
        </w:tc>
        <w:tc>
          <w:tcPr>
            <w:tcW w:w="1260" w:type="dxa"/>
          </w:tcPr>
          <w:p w:rsidR="00507760" w:rsidRPr="00D50DED" w:rsidRDefault="00507760" w:rsidP="000E7427">
            <w:pPr>
              <w:jc w:val="center"/>
              <w:rPr>
                <w:bCs/>
              </w:rPr>
            </w:pPr>
          </w:p>
          <w:p w:rsidR="00507760" w:rsidRPr="00D50DED" w:rsidRDefault="00507760" w:rsidP="0004756E">
            <w:pPr>
              <w:rPr>
                <w:bCs/>
              </w:rPr>
            </w:pPr>
            <w:r>
              <w:rPr>
                <w:bCs/>
              </w:rPr>
              <w:t>0</w:t>
            </w:r>
            <w:r w:rsidRPr="00D50DED">
              <w:rPr>
                <w:bCs/>
              </w:rPr>
              <w:t>.8715</w:t>
            </w:r>
          </w:p>
        </w:tc>
        <w:tc>
          <w:tcPr>
            <w:tcW w:w="1260" w:type="dxa"/>
          </w:tcPr>
          <w:p w:rsidR="00507760" w:rsidRPr="00D50DED" w:rsidRDefault="00507760" w:rsidP="000E7427">
            <w:pPr>
              <w:jc w:val="center"/>
              <w:rPr>
                <w:bCs/>
              </w:rPr>
            </w:pPr>
          </w:p>
          <w:p w:rsidR="00507760" w:rsidRPr="00D50DED" w:rsidRDefault="00507760" w:rsidP="0004756E">
            <w:pPr>
              <w:rPr>
                <w:bCs/>
              </w:rPr>
            </w:pPr>
            <w:r w:rsidRPr="00D50DED">
              <w:rPr>
                <w:bCs/>
              </w:rPr>
              <w:t>1.1473</w:t>
            </w:r>
          </w:p>
        </w:tc>
      </w:tr>
      <w:tr w:rsidR="00507760" w:rsidTr="000E7427">
        <w:tc>
          <w:tcPr>
            <w:tcW w:w="1265" w:type="dxa"/>
          </w:tcPr>
          <w:p w:rsidR="00507760" w:rsidRDefault="00507760" w:rsidP="000E7427">
            <w:pPr>
              <w:jc w:val="center"/>
              <w:rPr>
                <w:b/>
              </w:rPr>
            </w:pPr>
            <w:r>
              <w:rPr>
                <w:b/>
              </w:rPr>
              <w:lastRenderedPageBreak/>
              <w:t>150</w:t>
            </w:r>
          </w:p>
        </w:tc>
        <w:tc>
          <w:tcPr>
            <w:tcW w:w="1543" w:type="dxa"/>
          </w:tcPr>
          <w:p w:rsidR="00507760" w:rsidRDefault="00507760" w:rsidP="000E7427">
            <w:pPr>
              <w:jc w:val="center"/>
              <w:rPr>
                <w:b/>
              </w:rPr>
            </w:pPr>
            <w:r>
              <w:rPr>
                <w:b/>
              </w:rPr>
              <w:t>100</w:t>
            </w:r>
          </w:p>
          <w:p w:rsidR="00507760" w:rsidRDefault="00507760" w:rsidP="000E7427">
            <w:pPr>
              <w:jc w:val="center"/>
              <w:rPr>
                <w:b/>
              </w:rPr>
            </w:pPr>
          </w:p>
          <w:p w:rsidR="00507760" w:rsidRDefault="00507760" w:rsidP="000E7427">
            <w:pPr>
              <w:jc w:val="center"/>
              <w:rPr>
                <w:b/>
              </w:rPr>
            </w:pPr>
            <w:r>
              <w:rPr>
                <w:b/>
              </w:rPr>
              <w:t>200</w:t>
            </w:r>
          </w:p>
          <w:p w:rsidR="00507760" w:rsidRDefault="00507760" w:rsidP="000E7427">
            <w:pPr>
              <w:jc w:val="center"/>
              <w:rPr>
                <w:b/>
              </w:rPr>
            </w:pPr>
          </w:p>
          <w:p w:rsidR="00507760" w:rsidRDefault="00507760" w:rsidP="000E7427">
            <w:pPr>
              <w:jc w:val="center"/>
              <w:rPr>
                <w:b/>
              </w:rPr>
            </w:pPr>
            <w:r>
              <w:rPr>
                <w:b/>
              </w:rPr>
              <w:t>300</w:t>
            </w:r>
          </w:p>
          <w:p w:rsidR="00507760" w:rsidRDefault="00507760" w:rsidP="000E7427">
            <w:pPr>
              <w:jc w:val="center"/>
              <w:rPr>
                <w:b/>
              </w:rPr>
            </w:pPr>
          </w:p>
          <w:p w:rsidR="00507760" w:rsidRDefault="00507760" w:rsidP="000E7427">
            <w:pPr>
              <w:jc w:val="center"/>
              <w:rPr>
                <w:b/>
              </w:rPr>
            </w:pPr>
            <w:r>
              <w:rPr>
                <w:b/>
              </w:rPr>
              <w:t>400</w:t>
            </w:r>
          </w:p>
        </w:tc>
        <w:tc>
          <w:tcPr>
            <w:tcW w:w="1260" w:type="dxa"/>
          </w:tcPr>
          <w:p w:rsidR="00507760" w:rsidRPr="00D50DED" w:rsidRDefault="00507760" w:rsidP="000E7427">
            <w:pPr>
              <w:jc w:val="center"/>
              <w:rPr>
                <w:bCs/>
              </w:rPr>
            </w:pPr>
            <w:r>
              <w:rPr>
                <w:bCs/>
              </w:rPr>
              <w:t>0</w:t>
            </w:r>
            <w:r w:rsidRPr="00D50DED">
              <w:rPr>
                <w:bCs/>
              </w:rPr>
              <w:t>.8823</w:t>
            </w:r>
          </w:p>
          <w:p w:rsidR="00507760" w:rsidRPr="00D50DED" w:rsidRDefault="00507760" w:rsidP="000E7427">
            <w:pPr>
              <w:jc w:val="center"/>
              <w:rPr>
                <w:bCs/>
              </w:rPr>
            </w:pPr>
          </w:p>
          <w:p w:rsidR="00507760" w:rsidRPr="00D50DED" w:rsidRDefault="00507760" w:rsidP="000E7427">
            <w:pPr>
              <w:jc w:val="center"/>
              <w:rPr>
                <w:bCs/>
              </w:rPr>
            </w:pPr>
            <w:r w:rsidRPr="00D50DED">
              <w:rPr>
                <w:bCs/>
              </w:rPr>
              <w:t>1.1870</w:t>
            </w:r>
          </w:p>
          <w:p w:rsidR="00507760" w:rsidRPr="00D50DED" w:rsidRDefault="00507760" w:rsidP="000E7427">
            <w:pPr>
              <w:jc w:val="center"/>
              <w:rPr>
                <w:bCs/>
              </w:rPr>
            </w:pPr>
          </w:p>
          <w:p w:rsidR="00507760" w:rsidRPr="00D50DED" w:rsidRDefault="00507760" w:rsidP="000E7427">
            <w:pPr>
              <w:jc w:val="center"/>
              <w:rPr>
                <w:bCs/>
              </w:rPr>
            </w:pPr>
            <w:r w:rsidRPr="00D50DED">
              <w:rPr>
                <w:bCs/>
              </w:rPr>
              <w:t>1.3679</w:t>
            </w:r>
          </w:p>
          <w:p w:rsidR="00507760" w:rsidRPr="00D50DED" w:rsidRDefault="00507760" w:rsidP="000E7427">
            <w:pPr>
              <w:jc w:val="center"/>
              <w:rPr>
                <w:bCs/>
              </w:rPr>
            </w:pPr>
          </w:p>
          <w:p w:rsidR="00507760" w:rsidRPr="00D50DED" w:rsidRDefault="00507760" w:rsidP="000E7427">
            <w:pPr>
              <w:jc w:val="center"/>
              <w:rPr>
                <w:bCs/>
              </w:rPr>
            </w:pPr>
            <w:r w:rsidRPr="00D50DED">
              <w:rPr>
                <w:bCs/>
              </w:rPr>
              <w:t>1.5037</w:t>
            </w:r>
          </w:p>
        </w:tc>
        <w:tc>
          <w:tcPr>
            <w:tcW w:w="1260" w:type="dxa"/>
          </w:tcPr>
          <w:p w:rsidR="00507760" w:rsidRPr="00D50DED" w:rsidRDefault="00507760" w:rsidP="000E7427">
            <w:pPr>
              <w:jc w:val="center"/>
              <w:rPr>
                <w:bCs/>
              </w:rPr>
            </w:pPr>
            <w:r>
              <w:rPr>
                <w:bCs/>
              </w:rPr>
              <w:t>0</w:t>
            </w:r>
            <w:r w:rsidRPr="00D50DED">
              <w:rPr>
                <w:bCs/>
              </w:rPr>
              <w:t>.8982</w:t>
            </w:r>
          </w:p>
          <w:p w:rsidR="00507760" w:rsidRPr="00D50DED" w:rsidRDefault="00507760" w:rsidP="000E7427">
            <w:pPr>
              <w:jc w:val="center"/>
              <w:rPr>
                <w:bCs/>
              </w:rPr>
            </w:pPr>
          </w:p>
          <w:p w:rsidR="00507760" w:rsidRPr="00D50DED" w:rsidRDefault="00507760" w:rsidP="000E7427">
            <w:pPr>
              <w:jc w:val="center"/>
              <w:rPr>
                <w:bCs/>
              </w:rPr>
            </w:pPr>
            <w:r w:rsidRPr="00D50DED">
              <w:rPr>
                <w:bCs/>
              </w:rPr>
              <w:t>1.1871</w:t>
            </w:r>
          </w:p>
          <w:p w:rsidR="00507760" w:rsidRPr="00D50DED" w:rsidRDefault="00507760" w:rsidP="000E7427">
            <w:pPr>
              <w:jc w:val="center"/>
              <w:rPr>
                <w:bCs/>
              </w:rPr>
            </w:pPr>
          </w:p>
          <w:p w:rsidR="00507760" w:rsidRPr="00D50DED" w:rsidRDefault="00507760" w:rsidP="000E7427">
            <w:pPr>
              <w:jc w:val="center"/>
              <w:rPr>
                <w:bCs/>
              </w:rPr>
            </w:pPr>
            <w:r w:rsidRPr="00D50DED">
              <w:rPr>
                <w:bCs/>
              </w:rPr>
              <w:t>1.3460</w:t>
            </w:r>
          </w:p>
          <w:p w:rsidR="00507760" w:rsidRPr="00D50DED" w:rsidRDefault="00507760" w:rsidP="000E7427">
            <w:pPr>
              <w:jc w:val="center"/>
              <w:rPr>
                <w:bCs/>
              </w:rPr>
            </w:pPr>
          </w:p>
          <w:p w:rsidR="00507760" w:rsidRPr="00D50DED" w:rsidRDefault="00507760" w:rsidP="000E7427">
            <w:pPr>
              <w:jc w:val="center"/>
              <w:rPr>
                <w:bCs/>
              </w:rPr>
            </w:pPr>
            <w:r w:rsidRPr="00D50DED">
              <w:rPr>
                <w:bCs/>
              </w:rPr>
              <w:t>1.4310</w:t>
            </w:r>
          </w:p>
        </w:tc>
        <w:tc>
          <w:tcPr>
            <w:tcW w:w="1260" w:type="dxa"/>
          </w:tcPr>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r>
              <w:rPr>
                <w:bCs/>
              </w:rPr>
              <w:t>0</w:t>
            </w:r>
            <w:r w:rsidRPr="00D50DED">
              <w:rPr>
                <w:bCs/>
              </w:rPr>
              <w:t>.1392</w:t>
            </w:r>
          </w:p>
        </w:tc>
        <w:tc>
          <w:tcPr>
            <w:tcW w:w="1260" w:type="dxa"/>
          </w:tcPr>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r>
              <w:rPr>
                <w:bCs/>
              </w:rPr>
              <w:t>0</w:t>
            </w:r>
            <w:r w:rsidRPr="00D50DED">
              <w:rPr>
                <w:bCs/>
              </w:rPr>
              <w:t>.8715</w:t>
            </w:r>
          </w:p>
        </w:tc>
        <w:tc>
          <w:tcPr>
            <w:tcW w:w="1260" w:type="dxa"/>
          </w:tcPr>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r w:rsidRPr="00D50DED">
              <w:rPr>
                <w:bCs/>
              </w:rPr>
              <w:t>1.1473</w:t>
            </w:r>
          </w:p>
        </w:tc>
      </w:tr>
      <w:tr w:rsidR="00507760" w:rsidTr="000E7427">
        <w:tc>
          <w:tcPr>
            <w:tcW w:w="1265" w:type="dxa"/>
          </w:tcPr>
          <w:p w:rsidR="00507760" w:rsidRDefault="00507760" w:rsidP="000E7427">
            <w:pPr>
              <w:jc w:val="center"/>
              <w:rPr>
                <w:b/>
              </w:rPr>
            </w:pPr>
            <w:r>
              <w:rPr>
                <w:b/>
              </w:rPr>
              <w:t>180</w:t>
            </w:r>
          </w:p>
        </w:tc>
        <w:tc>
          <w:tcPr>
            <w:tcW w:w="1543" w:type="dxa"/>
          </w:tcPr>
          <w:p w:rsidR="00507760" w:rsidRDefault="00507760" w:rsidP="000E7427">
            <w:pPr>
              <w:jc w:val="center"/>
              <w:rPr>
                <w:b/>
              </w:rPr>
            </w:pPr>
            <w:r>
              <w:rPr>
                <w:b/>
              </w:rPr>
              <w:t>100</w:t>
            </w:r>
          </w:p>
          <w:p w:rsidR="00507760" w:rsidRDefault="00507760" w:rsidP="000E7427">
            <w:pPr>
              <w:jc w:val="center"/>
              <w:rPr>
                <w:b/>
              </w:rPr>
            </w:pPr>
          </w:p>
          <w:p w:rsidR="00507760" w:rsidRDefault="00507760" w:rsidP="000E7427">
            <w:pPr>
              <w:jc w:val="center"/>
              <w:rPr>
                <w:b/>
              </w:rPr>
            </w:pPr>
            <w:r>
              <w:rPr>
                <w:b/>
              </w:rPr>
              <w:t>200</w:t>
            </w:r>
          </w:p>
          <w:p w:rsidR="00507760" w:rsidRDefault="00507760" w:rsidP="000E7427">
            <w:pPr>
              <w:jc w:val="center"/>
              <w:rPr>
                <w:b/>
              </w:rPr>
            </w:pPr>
          </w:p>
          <w:p w:rsidR="00507760" w:rsidRDefault="00507760" w:rsidP="000E7427">
            <w:pPr>
              <w:jc w:val="center"/>
              <w:rPr>
                <w:b/>
              </w:rPr>
            </w:pPr>
            <w:r>
              <w:rPr>
                <w:b/>
              </w:rPr>
              <w:t>300</w:t>
            </w:r>
          </w:p>
          <w:p w:rsidR="00507760" w:rsidRDefault="00507760" w:rsidP="000E7427">
            <w:pPr>
              <w:jc w:val="center"/>
              <w:rPr>
                <w:b/>
              </w:rPr>
            </w:pPr>
          </w:p>
          <w:p w:rsidR="00507760" w:rsidRDefault="00507760" w:rsidP="000E7427">
            <w:pPr>
              <w:jc w:val="center"/>
              <w:rPr>
                <w:b/>
              </w:rPr>
            </w:pPr>
            <w:r>
              <w:rPr>
                <w:b/>
              </w:rPr>
              <w:t>400</w:t>
            </w:r>
          </w:p>
        </w:tc>
        <w:tc>
          <w:tcPr>
            <w:tcW w:w="1260" w:type="dxa"/>
          </w:tcPr>
          <w:p w:rsidR="00507760" w:rsidRPr="00D50DED" w:rsidRDefault="00507760" w:rsidP="000E7427">
            <w:pPr>
              <w:jc w:val="center"/>
              <w:rPr>
                <w:bCs/>
              </w:rPr>
            </w:pPr>
            <w:r>
              <w:rPr>
                <w:bCs/>
              </w:rPr>
              <w:t>0</w:t>
            </w:r>
            <w:r w:rsidRPr="00D50DED">
              <w:rPr>
                <w:bCs/>
              </w:rPr>
              <w:t>.8523</w:t>
            </w:r>
          </w:p>
          <w:p w:rsidR="00507760" w:rsidRPr="00D50DED" w:rsidRDefault="00507760" w:rsidP="000E7427">
            <w:pPr>
              <w:jc w:val="center"/>
              <w:rPr>
                <w:bCs/>
              </w:rPr>
            </w:pPr>
          </w:p>
          <w:p w:rsidR="00507760" w:rsidRPr="00D50DED" w:rsidRDefault="00507760" w:rsidP="000E7427">
            <w:pPr>
              <w:jc w:val="center"/>
              <w:rPr>
                <w:bCs/>
              </w:rPr>
            </w:pPr>
            <w:r w:rsidRPr="00D50DED">
              <w:rPr>
                <w:bCs/>
              </w:rPr>
              <w:t>1.1602</w:t>
            </w:r>
          </w:p>
          <w:p w:rsidR="00507760" w:rsidRPr="00D50DED" w:rsidRDefault="00507760" w:rsidP="000E7427">
            <w:pPr>
              <w:jc w:val="center"/>
              <w:rPr>
                <w:bCs/>
              </w:rPr>
            </w:pPr>
          </w:p>
          <w:p w:rsidR="00507760" w:rsidRPr="00D50DED" w:rsidRDefault="00507760" w:rsidP="000E7427">
            <w:pPr>
              <w:jc w:val="center"/>
              <w:rPr>
                <w:bCs/>
              </w:rPr>
            </w:pPr>
            <w:r w:rsidRPr="00D50DED">
              <w:rPr>
                <w:bCs/>
              </w:rPr>
              <w:t>1.3521</w:t>
            </w:r>
          </w:p>
          <w:p w:rsidR="00507760" w:rsidRPr="00D50DED" w:rsidRDefault="00507760" w:rsidP="000E7427">
            <w:pPr>
              <w:jc w:val="center"/>
              <w:rPr>
                <w:bCs/>
              </w:rPr>
            </w:pPr>
          </w:p>
          <w:p w:rsidR="00507760" w:rsidRPr="00D50DED" w:rsidRDefault="00507760" w:rsidP="000E7427">
            <w:pPr>
              <w:jc w:val="center"/>
              <w:rPr>
                <w:bCs/>
              </w:rPr>
            </w:pPr>
            <w:r w:rsidRPr="00D50DED">
              <w:rPr>
                <w:bCs/>
              </w:rPr>
              <w:t>1.482</w:t>
            </w:r>
          </w:p>
        </w:tc>
        <w:tc>
          <w:tcPr>
            <w:tcW w:w="1260" w:type="dxa"/>
          </w:tcPr>
          <w:p w:rsidR="00507760" w:rsidRPr="00D50DED" w:rsidRDefault="00507760" w:rsidP="000E7427">
            <w:pPr>
              <w:jc w:val="center"/>
              <w:rPr>
                <w:bCs/>
              </w:rPr>
            </w:pPr>
            <w:r>
              <w:rPr>
                <w:bCs/>
              </w:rPr>
              <w:t>0</w:t>
            </w:r>
            <w:r w:rsidRPr="00D50DED">
              <w:rPr>
                <w:bCs/>
              </w:rPr>
              <w:t>.9820</w:t>
            </w:r>
          </w:p>
          <w:p w:rsidR="00507760" w:rsidRPr="00D50DED" w:rsidRDefault="00507760" w:rsidP="000E7427">
            <w:pPr>
              <w:jc w:val="center"/>
              <w:rPr>
                <w:bCs/>
              </w:rPr>
            </w:pPr>
          </w:p>
          <w:p w:rsidR="00507760" w:rsidRPr="00D50DED" w:rsidRDefault="00507760" w:rsidP="000E7427">
            <w:pPr>
              <w:jc w:val="center"/>
              <w:rPr>
                <w:bCs/>
              </w:rPr>
            </w:pPr>
            <w:r w:rsidRPr="00D50DED">
              <w:rPr>
                <w:bCs/>
              </w:rPr>
              <w:t>1.2660</w:t>
            </w:r>
          </w:p>
          <w:p w:rsidR="00507760" w:rsidRPr="00D50DED" w:rsidRDefault="00507760" w:rsidP="000E7427">
            <w:pPr>
              <w:jc w:val="center"/>
              <w:rPr>
                <w:bCs/>
              </w:rPr>
            </w:pPr>
          </w:p>
          <w:p w:rsidR="00507760" w:rsidRPr="00D50DED" w:rsidRDefault="00507760" w:rsidP="000E7427">
            <w:pPr>
              <w:jc w:val="center"/>
              <w:rPr>
                <w:bCs/>
              </w:rPr>
            </w:pPr>
            <w:r w:rsidRPr="00D50DED">
              <w:rPr>
                <w:bCs/>
              </w:rPr>
              <w:t>1.3970</w:t>
            </w:r>
          </w:p>
          <w:p w:rsidR="00507760" w:rsidRPr="00D50DED" w:rsidRDefault="00507760" w:rsidP="000E7427">
            <w:pPr>
              <w:jc w:val="center"/>
              <w:rPr>
                <w:bCs/>
              </w:rPr>
            </w:pPr>
          </w:p>
          <w:p w:rsidR="00507760" w:rsidRPr="00D50DED" w:rsidRDefault="00507760" w:rsidP="000E7427">
            <w:pPr>
              <w:jc w:val="center"/>
              <w:rPr>
                <w:bCs/>
              </w:rPr>
            </w:pPr>
            <w:r w:rsidRPr="00D50DED">
              <w:rPr>
                <w:bCs/>
              </w:rPr>
              <w:t>1.5061</w:t>
            </w:r>
          </w:p>
        </w:tc>
        <w:tc>
          <w:tcPr>
            <w:tcW w:w="1260" w:type="dxa"/>
          </w:tcPr>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r>
              <w:rPr>
                <w:bCs/>
              </w:rPr>
              <w:t>0</w:t>
            </w:r>
            <w:r w:rsidRPr="00D50DED">
              <w:rPr>
                <w:bCs/>
              </w:rPr>
              <w:t>.2890</w:t>
            </w:r>
          </w:p>
        </w:tc>
        <w:tc>
          <w:tcPr>
            <w:tcW w:w="1260" w:type="dxa"/>
          </w:tcPr>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r>
              <w:rPr>
                <w:bCs/>
              </w:rPr>
              <w:t>0</w:t>
            </w:r>
            <w:r w:rsidRPr="00D50DED">
              <w:rPr>
                <w:bCs/>
              </w:rPr>
              <w:t>.8243</w:t>
            </w:r>
          </w:p>
        </w:tc>
        <w:tc>
          <w:tcPr>
            <w:tcW w:w="1260" w:type="dxa"/>
          </w:tcPr>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p>
          <w:p w:rsidR="00507760" w:rsidRPr="00D50DED" w:rsidRDefault="00507760" w:rsidP="000E7427">
            <w:pPr>
              <w:jc w:val="center"/>
              <w:rPr>
                <w:bCs/>
              </w:rPr>
            </w:pPr>
            <w:r w:rsidRPr="00D50DED">
              <w:rPr>
                <w:bCs/>
              </w:rPr>
              <w:t>1.2131</w:t>
            </w:r>
          </w:p>
        </w:tc>
      </w:tr>
    </w:tbl>
    <w:p w:rsidR="00507760" w:rsidRDefault="00507760" w:rsidP="00507760">
      <w:pPr>
        <w:tabs>
          <w:tab w:val="left" w:pos="6375"/>
        </w:tabs>
      </w:pPr>
    </w:p>
    <w:p w:rsidR="00507760" w:rsidRDefault="00507760" w:rsidP="00507760">
      <w:pPr>
        <w:tabs>
          <w:tab w:val="left" w:pos="6375"/>
        </w:tabs>
      </w:pPr>
    </w:p>
    <w:p w:rsidR="00507760" w:rsidRDefault="00507760" w:rsidP="00507760">
      <w:pPr>
        <w:tabs>
          <w:tab w:val="left" w:pos="6375"/>
        </w:tabs>
      </w:pPr>
    </w:p>
    <w:p w:rsidR="00146D6B" w:rsidRDefault="00146D6B" w:rsidP="00507760">
      <w:pPr>
        <w:tabs>
          <w:tab w:val="left" w:pos="6375"/>
        </w:tabs>
      </w:pPr>
    </w:p>
    <w:p w:rsidR="00146D6B" w:rsidRDefault="00146D6B" w:rsidP="00507760">
      <w:pPr>
        <w:tabs>
          <w:tab w:val="left" w:pos="6375"/>
        </w:tabs>
      </w:pPr>
    </w:p>
    <w:p w:rsidR="00146D6B" w:rsidRDefault="00146D6B" w:rsidP="00507760">
      <w:pPr>
        <w:tabs>
          <w:tab w:val="left" w:pos="6375"/>
        </w:tabs>
      </w:pPr>
    </w:p>
    <w:p w:rsidR="00146D6B" w:rsidRDefault="00146D6B" w:rsidP="00507760">
      <w:pPr>
        <w:tabs>
          <w:tab w:val="left" w:pos="6375"/>
        </w:tabs>
      </w:pPr>
    </w:p>
    <w:p w:rsidR="00146D6B" w:rsidRDefault="00146D6B" w:rsidP="00507760">
      <w:pPr>
        <w:tabs>
          <w:tab w:val="left" w:pos="6375"/>
        </w:tabs>
      </w:pPr>
    </w:p>
    <w:p w:rsidR="00146D6B" w:rsidRDefault="00146D6B" w:rsidP="00507760">
      <w:pPr>
        <w:tabs>
          <w:tab w:val="left" w:pos="6375"/>
        </w:tabs>
      </w:pPr>
    </w:p>
    <w:p w:rsidR="00172863" w:rsidRDefault="00172863" w:rsidP="00507760">
      <w:pPr>
        <w:tabs>
          <w:tab w:val="left" w:pos="6375"/>
        </w:tabs>
      </w:pPr>
    </w:p>
    <w:p w:rsidR="00172863" w:rsidRDefault="00172863" w:rsidP="00507760">
      <w:pPr>
        <w:tabs>
          <w:tab w:val="left" w:pos="6375"/>
        </w:tabs>
      </w:pPr>
    </w:p>
    <w:p w:rsidR="00507760" w:rsidRDefault="00172863" w:rsidP="00507760">
      <w:pPr>
        <w:tabs>
          <w:tab w:val="left" w:pos="6375"/>
        </w:tabs>
        <w:rPr>
          <w:b/>
        </w:rPr>
      </w:pPr>
      <w:r>
        <w:lastRenderedPageBreak/>
        <w:t xml:space="preserve">                                                                  </w:t>
      </w:r>
      <w:r w:rsidR="00507760">
        <w:t xml:space="preserve">     </w:t>
      </w:r>
      <w:r w:rsidR="00507760">
        <w:rPr>
          <w:b/>
        </w:rPr>
        <w:t>FIGURE 7</w:t>
      </w:r>
    </w:p>
    <w:p w:rsidR="00507760" w:rsidRDefault="00507760" w:rsidP="00507760">
      <w:pPr>
        <w:tabs>
          <w:tab w:val="left" w:pos="6375"/>
        </w:tabs>
        <w:jc w:val="center"/>
        <w:rPr>
          <w:b/>
        </w:rPr>
      </w:pPr>
    </w:p>
    <w:p w:rsidR="00507760" w:rsidRPr="00C338D6" w:rsidRDefault="00507760" w:rsidP="00507760">
      <w:pPr>
        <w:tabs>
          <w:tab w:val="left" w:pos="6375"/>
        </w:tabs>
        <w:jc w:val="center"/>
        <w:rPr>
          <w:b/>
          <w:sz w:val="28"/>
          <w:szCs w:val="28"/>
        </w:rPr>
      </w:pPr>
      <w:r>
        <w:rPr>
          <w:b/>
          <w:sz w:val="28"/>
          <w:szCs w:val="28"/>
        </w:rPr>
        <w:t>FREUNDLICH ADSOTPTION ISOTHERM PLOTS</w:t>
      </w:r>
    </w:p>
    <w:p w:rsidR="00507760" w:rsidRDefault="00507760" w:rsidP="00507760">
      <w:pPr>
        <w:tabs>
          <w:tab w:val="left" w:pos="3090"/>
        </w:tabs>
      </w:pPr>
      <w:r>
        <w:rPr>
          <w:noProof/>
        </w:rPr>
        <w:drawing>
          <wp:inline distT="0" distB="0" distL="0" distR="0">
            <wp:extent cx="5947410" cy="3156585"/>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3"/>
                    <a:srcRect/>
                    <a:stretch>
                      <a:fillRect/>
                    </a:stretch>
                  </pic:blipFill>
                  <pic:spPr bwMode="auto">
                    <a:xfrm>
                      <a:off x="0" y="0"/>
                      <a:ext cx="5947410" cy="3156585"/>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507760" w:rsidP="00507760">
      <w:pPr>
        <w:tabs>
          <w:tab w:val="left" w:pos="3090"/>
        </w:tabs>
      </w:pPr>
    </w:p>
    <w:p w:rsidR="00507760" w:rsidRDefault="00F45A37" w:rsidP="00507760">
      <w:pPr>
        <w:tabs>
          <w:tab w:val="left" w:pos="3090"/>
        </w:tabs>
      </w:pPr>
      <w:r w:rsidRPr="00F45A37">
        <w:rPr>
          <w:noProof/>
        </w:rPr>
        <w:drawing>
          <wp:inline distT="0" distB="0" distL="0" distR="0">
            <wp:extent cx="5939790" cy="3133090"/>
            <wp:effectExtent l="0" t="0" r="0" b="0"/>
            <wp:docPr id="6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4"/>
                    <a:srcRect/>
                    <a:stretch>
                      <a:fillRect/>
                    </a:stretch>
                  </pic:blipFill>
                  <pic:spPr bwMode="auto">
                    <a:xfrm>
                      <a:off x="0" y="0"/>
                      <a:ext cx="5939790" cy="3133090"/>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r>
        <w:rPr>
          <w:noProof/>
        </w:rPr>
        <w:drawing>
          <wp:inline distT="0" distB="0" distL="0" distR="0">
            <wp:extent cx="5828030" cy="319659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5"/>
                    <a:srcRect/>
                    <a:stretch>
                      <a:fillRect/>
                    </a:stretch>
                  </pic:blipFill>
                  <pic:spPr bwMode="auto">
                    <a:xfrm>
                      <a:off x="0" y="0"/>
                      <a:ext cx="5828030" cy="3196590"/>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507760" w:rsidP="00507760">
      <w:pPr>
        <w:tabs>
          <w:tab w:val="left" w:pos="3090"/>
        </w:tabs>
      </w:pPr>
    </w:p>
    <w:p w:rsidR="00507760" w:rsidRDefault="00172863" w:rsidP="00507760">
      <w:pPr>
        <w:tabs>
          <w:tab w:val="left" w:pos="3090"/>
        </w:tabs>
      </w:pPr>
      <w:r w:rsidRPr="00172863">
        <w:rPr>
          <w:noProof/>
        </w:rPr>
        <w:drawing>
          <wp:inline distT="0" distB="0" distL="0" distR="0">
            <wp:extent cx="5828030" cy="3355340"/>
            <wp:effectExtent l="0" t="0" r="0" b="0"/>
            <wp:docPr id="61"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6"/>
                    <a:srcRect/>
                    <a:stretch>
                      <a:fillRect/>
                    </a:stretch>
                  </pic:blipFill>
                  <pic:spPr bwMode="auto">
                    <a:xfrm>
                      <a:off x="0" y="0"/>
                      <a:ext cx="5828030" cy="3355340"/>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507760" w:rsidP="00507760">
      <w:pPr>
        <w:tabs>
          <w:tab w:val="left" w:pos="3090"/>
        </w:tabs>
      </w:pPr>
      <w:r>
        <w:rPr>
          <w:noProof/>
        </w:rPr>
        <w:drawing>
          <wp:inline distT="0" distB="0" distL="0" distR="0">
            <wp:extent cx="5828030" cy="331597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7"/>
                    <a:srcRect/>
                    <a:stretch>
                      <a:fillRect/>
                    </a:stretch>
                  </pic:blipFill>
                  <pic:spPr bwMode="auto">
                    <a:xfrm>
                      <a:off x="0" y="0"/>
                      <a:ext cx="5828030" cy="3315970"/>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r>
        <w:rPr>
          <w:noProof/>
        </w:rPr>
        <w:drawing>
          <wp:inline distT="0" distB="0" distL="0" distR="0">
            <wp:extent cx="5828030" cy="341122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8"/>
                    <a:srcRect/>
                    <a:stretch>
                      <a:fillRect/>
                    </a:stretch>
                  </pic:blipFill>
                  <pic:spPr bwMode="auto">
                    <a:xfrm>
                      <a:off x="0" y="0"/>
                      <a:ext cx="5828030" cy="3411220"/>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r>
        <w:rPr>
          <w:noProof/>
        </w:rPr>
        <w:drawing>
          <wp:inline distT="0" distB="0" distL="0" distR="0">
            <wp:extent cx="5947410" cy="320421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9"/>
                    <a:srcRect/>
                    <a:stretch>
                      <a:fillRect/>
                    </a:stretch>
                  </pic:blipFill>
                  <pic:spPr bwMode="auto">
                    <a:xfrm>
                      <a:off x="0" y="0"/>
                      <a:ext cx="5947410" cy="3204210"/>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r>
        <w:rPr>
          <w:noProof/>
        </w:rPr>
        <w:drawing>
          <wp:inline distT="0" distB="0" distL="0" distR="0">
            <wp:extent cx="5947410" cy="313309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0"/>
                    <a:srcRect/>
                    <a:stretch>
                      <a:fillRect/>
                    </a:stretch>
                  </pic:blipFill>
                  <pic:spPr bwMode="auto">
                    <a:xfrm>
                      <a:off x="0" y="0"/>
                      <a:ext cx="5947410" cy="3133090"/>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507760" w:rsidP="00507760">
      <w:pPr>
        <w:tabs>
          <w:tab w:val="left" w:pos="3090"/>
        </w:tabs>
      </w:pPr>
      <w:r>
        <w:rPr>
          <w:noProof/>
        </w:rPr>
        <w:drawing>
          <wp:inline distT="0" distB="0" distL="0" distR="0">
            <wp:extent cx="5828030" cy="320421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1"/>
                    <a:srcRect/>
                    <a:stretch>
                      <a:fillRect/>
                    </a:stretch>
                  </pic:blipFill>
                  <pic:spPr bwMode="auto">
                    <a:xfrm>
                      <a:off x="0" y="0"/>
                      <a:ext cx="5828030" cy="3204210"/>
                    </a:xfrm>
                    <a:prstGeom prst="rect">
                      <a:avLst/>
                    </a:prstGeom>
                    <a:noFill/>
                    <a:ln w="9525">
                      <a:noFill/>
                      <a:miter lim="800000"/>
                      <a:headEnd/>
                      <a:tailEnd/>
                    </a:ln>
                  </pic:spPr>
                </pic:pic>
              </a:graphicData>
            </a:graphic>
          </wp:inline>
        </w:drawing>
      </w:r>
    </w:p>
    <w:p w:rsidR="00507760" w:rsidRDefault="00507760" w:rsidP="00507760">
      <w:pPr>
        <w:tabs>
          <w:tab w:val="left" w:pos="3090"/>
        </w:tabs>
      </w:pPr>
    </w:p>
    <w:p w:rsidR="00507760" w:rsidRDefault="00507760" w:rsidP="00507760">
      <w:pPr>
        <w:tabs>
          <w:tab w:val="left" w:pos="3090"/>
        </w:tabs>
      </w:pPr>
    </w:p>
    <w:p w:rsidR="00507760" w:rsidRDefault="00507760" w:rsidP="00507760">
      <w:pPr>
        <w:tabs>
          <w:tab w:val="left" w:pos="3090"/>
        </w:tabs>
      </w:pPr>
    </w:p>
    <w:p w:rsidR="00A44F3F" w:rsidRDefault="00507760" w:rsidP="00AC4D71">
      <w:pPr>
        <w:tabs>
          <w:tab w:val="left" w:pos="3090"/>
        </w:tabs>
      </w:pPr>
      <w:r>
        <w:rPr>
          <w:noProof/>
        </w:rPr>
        <w:drawing>
          <wp:inline distT="0" distB="0" distL="0" distR="0">
            <wp:extent cx="5828030" cy="312483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2"/>
                    <a:srcRect/>
                    <a:stretch>
                      <a:fillRect/>
                    </a:stretch>
                  </pic:blipFill>
                  <pic:spPr bwMode="auto">
                    <a:xfrm>
                      <a:off x="0" y="0"/>
                      <a:ext cx="5828030" cy="3124835"/>
                    </a:xfrm>
                    <a:prstGeom prst="rect">
                      <a:avLst/>
                    </a:prstGeom>
                    <a:noFill/>
                    <a:ln w="9525">
                      <a:noFill/>
                      <a:miter lim="800000"/>
                      <a:headEnd/>
                      <a:tailEnd/>
                    </a:ln>
                  </pic:spPr>
                </pic:pic>
              </a:graphicData>
            </a:graphic>
          </wp:inline>
        </w:drawing>
      </w:r>
    </w:p>
    <w:p w:rsidR="00AC4D71" w:rsidRDefault="00A44F3F" w:rsidP="00A44F3F">
      <w:pPr>
        <w:tabs>
          <w:tab w:val="left" w:pos="3090"/>
        </w:tabs>
        <w:jc w:val="right"/>
      </w:pPr>
      <w:r>
        <w:t xml:space="preserve">                           </w:t>
      </w:r>
    </w:p>
    <w:p w:rsidR="00AC4D71" w:rsidRDefault="00AC4D71" w:rsidP="00A44F3F">
      <w:pPr>
        <w:tabs>
          <w:tab w:val="left" w:pos="3090"/>
        </w:tabs>
        <w:jc w:val="right"/>
      </w:pPr>
    </w:p>
    <w:p w:rsidR="00AC4D71" w:rsidRDefault="00AC4D71" w:rsidP="00A44F3F">
      <w:pPr>
        <w:tabs>
          <w:tab w:val="left" w:pos="3090"/>
        </w:tabs>
        <w:jc w:val="right"/>
      </w:pPr>
    </w:p>
    <w:p w:rsidR="00AC4D71" w:rsidRDefault="00AC4D71" w:rsidP="00A44F3F">
      <w:pPr>
        <w:tabs>
          <w:tab w:val="left" w:pos="3090"/>
        </w:tabs>
        <w:jc w:val="right"/>
      </w:pPr>
    </w:p>
    <w:p w:rsidR="00AC4D71" w:rsidRDefault="00AC4D71" w:rsidP="00A44F3F">
      <w:pPr>
        <w:tabs>
          <w:tab w:val="left" w:pos="3090"/>
        </w:tabs>
        <w:jc w:val="right"/>
      </w:pPr>
    </w:p>
    <w:p w:rsidR="00AC4D71" w:rsidRDefault="00AC4D71" w:rsidP="00A44F3F">
      <w:pPr>
        <w:tabs>
          <w:tab w:val="left" w:pos="3090"/>
        </w:tabs>
        <w:jc w:val="right"/>
      </w:pPr>
    </w:p>
    <w:p w:rsidR="00AC4D71" w:rsidRDefault="00AC4D71" w:rsidP="00A44F3F">
      <w:pPr>
        <w:tabs>
          <w:tab w:val="left" w:pos="3090"/>
        </w:tabs>
        <w:jc w:val="right"/>
      </w:pPr>
    </w:p>
    <w:p w:rsidR="00AC4D71" w:rsidRDefault="00AC4D71" w:rsidP="00A44F3F">
      <w:pPr>
        <w:tabs>
          <w:tab w:val="left" w:pos="3090"/>
        </w:tabs>
        <w:jc w:val="right"/>
      </w:pPr>
    </w:p>
    <w:p w:rsidR="00AC4D71" w:rsidRDefault="00AC4D71" w:rsidP="00A44F3F">
      <w:pPr>
        <w:tabs>
          <w:tab w:val="left" w:pos="3090"/>
        </w:tabs>
        <w:jc w:val="right"/>
      </w:pPr>
    </w:p>
    <w:p w:rsidR="00AC4D71" w:rsidRDefault="00AC4D71" w:rsidP="00A44F3F">
      <w:pPr>
        <w:tabs>
          <w:tab w:val="left" w:pos="3090"/>
        </w:tabs>
        <w:jc w:val="right"/>
      </w:pPr>
    </w:p>
    <w:p w:rsidR="00AC4D71" w:rsidRDefault="00AC4D71" w:rsidP="00A44F3F">
      <w:pPr>
        <w:tabs>
          <w:tab w:val="left" w:pos="3090"/>
        </w:tabs>
        <w:jc w:val="right"/>
      </w:pPr>
    </w:p>
    <w:p w:rsidR="00AC4D71" w:rsidRDefault="00AC4D71" w:rsidP="00A44F3F">
      <w:pPr>
        <w:tabs>
          <w:tab w:val="left" w:pos="3090"/>
        </w:tabs>
        <w:jc w:val="right"/>
      </w:pPr>
    </w:p>
    <w:p w:rsidR="00AC4D71" w:rsidRDefault="00AC4D71" w:rsidP="00A44F3F">
      <w:pPr>
        <w:tabs>
          <w:tab w:val="left" w:pos="3090"/>
        </w:tabs>
        <w:jc w:val="right"/>
      </w:pPr>
    </w:p>
    <w:p w:rsidR="00AC4D71" w:rsidRDefault="00AC4D71" w:rsidP="00A44F3F">
      <w:pPr>
        <w:tabs>
          <w:tab w:val="left" w:pos="3090"/>
        </w:tabs>
        <w:jc w:val="right"/>
      </w:pPr>
    </w:p>
    <w:p w:rsidR="00AC4D71" w:rsidRDefault="00AC4D71" w:rsidP="00A44F3F">
      <w:pPr>
        <w:tabs>
          <w:tab w:val="left" w:pos="3090"/>
        </w:tabs>
        <w:jc w:val="right"/>
      </w:pPr>
    </w:p>
    <w:p w:rsidR="00AC4D71" w:rsidRDefault="00AC4D71" w:rsidP="00A44F3F">
      <w:pPr>
        <w:tabs>
          <w:tab w:val="left" w:pos="3090"/>
        </w:tabs>
        <w:jc w:val="right"/>
      </w:pPr>
    </w:p>
    <w:p w:rsidR="00AC4D71" w:rsidRDefault="00AC4D71" w:rsidP="00A44F3F">
      <w:pPr>
        <w:tabs>
          <w:tab w:val="left" w:pos="3090"/>
        </w:tabs>
        <w:jc w:val="right"/>
      </w:pPr>
    </w:p>
    <w:p w:rsidR="00AC4D71" w:rsidRDefault="00AC4D71" w:rsidP="00A44F3F">
      <w:pPr>
        <w:tabs>
          <w:tab w:val="left" w:pos="3090"/>
        </w:tabs>
        <w:jc w:val="right"/>
      </w:pPr>
    </w:p>
    <w:p w:rsidR="00AC4D71" w:rsidRDefault="00AC4D71" w:rsidP="00A44F3F">
      <w:pPr>
        <w:tabs>
          <w:tab w:val="left" w:pos="3090"/>
        </w:tabs>
        <w:jc w:val="right"/>
      </w:pPr>
    </w:p>
    <w:p w:rsidR="00A44F3F" w:rsidRDefault="00A44F3F" w:rsidP="00A44F3F">
      <w:pPr>
        <w:tabs>
          <w:tab w:val="left" w:pos="3090"/>
        </w:tabs>
        <w:jc w:val="right"/>
      </w:pPr>
      <w:r>
        <w:t xml:space="preserve">                      </w:t>
      </w:r>
      <w:r>
        <w:rPr>
          <w:noProof/>
        </w:rPr>
        <w:drawing>
          <wp:inline distT="0" distB="0" distL="0" distR="0">
            <wp:extent cx="2472690" cy="1518920"/>
            <wp:effectExtent l="19050" t="0" r="381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53"/>
                    <a:srcRect/>
                    <a:stretch>
                      <a:fillRect/>
                    </a:stretch>
                  </pic:blipFill>
                  <pic:spPr bwMode="auto">
                    <a:xfrm>
                      <a:off x="0" y="0"/>
                      <a:ext cx="2472690" cy="1518920"/>
                    </a:xfrm>
                    <a:prstGeom prst="rect">
                      <a:avLst/>
                    </a:prstGeom>
                    <a:noFill/>
                    <a:ln w="9525">
                      <a:noFill/>
                      <a:miter lim="800000"/>
                      <a:headEnd/>
                      <a:tailEnd/>
                    </a:ln>
                  </pic:spPr>
                </pic:pic>
              </a:graphicData>
            </a:graphic>
          </wp:inline>
        </w:drawing>
      </w:r>
    </w:p>
    <w:p w:rsidR="00A44F3F" w:rsidRDefault="00A44F3F" w:rsidP="00A44F3F">
      <w:pPr>
        <w:tabs>
          <w:tab w:val="left" w:pos="6375"/>
        </w:tabs>
        <w:rPr>
          <w:b/>
          <w:u w:val="single"/>
        </w:rPr>
      </w:pPr>
      <w:r>
        <w:rPr>
          <w:b/>
          <w:u w:val="single"/>
        </w:rPr>
        <w:t xml:space="preserve">                                                                                  </w:t>
      </w:r>
    </w:p>
    <w:p w:rsidR="00AC4D71" w:rsidRPr="0055364A" w:rsidRDefault="00A44F3F" w:rsidP="0055364A">
      <w:pPr>
        <w:tabs>
          <w:tab w:val="left" w:pos="6375"/>
        </w:tabs>
        <w:rPr>
          <w:rFonts w:ascii="Monotype Corsiva" w:hAnsi="Monotype Corsiva"/>
          <w:b/>
          <w:sz w:val="36"/>
          <w:szCs w:val="36"/>
          <w:u w:val="thick"/>
        </w:rPr>
      </w:pPr>
      <w:r>
        <w:rPr>
          <w:rFonts w:ascii="Monotype Corsiva" w:hAnsi="Monotype Corsiva"/>
          <w:b/>
          <w:sz w:val="36"/>
          <w:szCs w:val="36"/>
          <w:u w:val="thick"/>
        </w:rPr>
        <w:t xml:space="preserve">   </w:t>
      </w:r>
      <w:r w:rsidRPr="005925D9">
        <w:rPr>
          <w:rFonts w:ascii="Monotype Corsiva" w:hAnsi="Monotype Corsiva"/>
          <w:b/>
          <w:sz w:val="36"/>
          <w:szCs w:val="36"/>
          <w:u w:val="thick"/>
        </w:rPr>
        <w:t xml:space="preserve">                                        </w:t>
      </w:r>
      <w:r>
        <w:rPr>
          <w:rFonts w:ascii="Monotype Corsiva" w:hAnsi="Monotype Corsiva"/>
          <w:b/>
          <w:sz w:val="36"/>
          <w:szCs w:val="36"/>
          <w:u w:val="thick"/>
        </w:rPr>
        <w:t xml:space="preserve">              </w:t>
      </w:r>
      <w:r w:rsidR="00D33489">
        <w:rPr>
          <w:rFonts w:ascii="Monotype Corsiva" w:hAnsi="Monotype Corsiva"/>
          <w:b/>
          <w:sz w:val="36"/>
          <w:szCs w:val="36"/>
          <w:u w:val="thick"/>
        </w:rPr>
        <w:t xml:space="preserve">  SUMMARY AND CONCLUSION </w:t>
      </w:r>
    </w:p>
    <w:p w:rsidR="00BF0AB0" w:rsidRDefault="00BF0AB0" w:rsidP="00BF0AB0">
      <w:pPr>
        <w:pStyle w:val="Heading3"/>
        <w:tabs>
          <w:tab w:val="left" w:pos="6375"/>
        </w:tabs>
        <w:rPr>
          <w:szCs w:val="24"/>
        </w:rPr>
      </w:pPr>
      <w:r>
        <w:rPr>
          <w:szCs w:val="24"/>
        </w:rPr>
        <w:lastRenderedPageBreak/>
        <w:t>5. Summary and conclusion</w:t>
      </w:r>
    </w:p>
    <w:p w:rsidR="00BF0AB0" w:rsidRDefault="00BF0AB0" w:rsidP="00BF0AB0">
      <w:pPr>
        <w:rPr>
          <w:rFonts w:ascii="Calibri" w:eastAsia="Times New Roman" w:hAnsi="Calibri" w:cs="Times New Roman"/>
        </w:rPr>
      </w:pPr>
    </w:p>
    <w:p w:rsidR="00BF0AB0" w:rsidRDefault="00BF0AB0" w:rsidP="00BF0AB0">
      <w:pPr>
        <w:tabs>
          <w:tab w:val="left" w:pos="6375"/>
        </w:tabs>
        <w:rPr>
          <w:rFonts w:ascii="Calibri" w:eastAsia="Times New Roman" w:hAnsi="Calibri" w:cs="Times New Roman"/>
          <w:b/>
          <w:sz w:val="32"/>
        </w:rPr>
      </w:pPr>
    </w:p>
    <w:p w:rsidR="00BF0AB0" w:rsidRPr="00E17EA0" w:rsidRDefault="00BF0AB0" w:rsidP="00BF0AB0">
      <w:pPr>
        <w:numPr>
          <w:ilvl w:val="0"/>
          <w:numId w:val="14"/>
        </w:numPr>
        <w:tabs>
          <w:tab w:val="left" w:pos="6375"/>
        </w:tabs>
        <w:spacing w:after="0" w:line="480" w:lineRule="auto"/>
        <w:jc w:val="both"/>
        <w:rPr>
          <w:rFonts w:ascii="Times New Roman" w:eastAsia="Times New Roman" w:hAnsi="Times New Roman" w:cs="Times New Roman"/>
          <w:b/>
          <w:sz w:val="24"/>
          <w:szCs w:val="24"/>
        </w:rPr>
      </w:pPr>
      <w:r w:rsidRPr="00E17EA0">
        <w:rPr>
          <w:rFonts w:ascii="Times New Roman" w:eastAsia="Times New Roman" w:hAnsi="Times New Roman" w:cs="Times New Roman"/>
          <w:bCs/>
          <w:sz w:val="24"/>
          <w:szCs w:val="24"/>
        </w:rPr>
        <w:t>The low-cost activated carbon derived from the fruit of Caesalpinia pulcherrima can be used as an efficient adsorbent for the removal of a basic dye, Malachite green from aqueous solution.</w:t>
      </w:r>
    </w:p>
    <w:p w:rsidR="00BF0AB0" w:rsidRPr="00E17EA0" w:rsidRDefault="00BF0AB0" w:rsidP="00BF0AB0">
      <w:pPr>
        <w:tabs>
          <w:tab w:val="left" w:pos="6375"/>
        </w:tabs>
        <w:spacing w:line="480" w:lineRule="auto"/>
        <w:ind w:left="1440"/>
        <w:jc w:val="both"/>
        <w:rPr>
          <w:rFonts w:ascii="Times New Roman" w:eastAsia="Times New Roman" w:hAnsi="Times New Roman" w:cs="Times New Roman"/>
          <w:b/>
          <w:sz w:val="24"/>
          <w:szCs w:val="24"/>
        </w:rPr>
      </w:pPr>
    </w:p>
    <w:p w:rsidR="00BF0AB0" w:rsidRPr="00E17EA0" w:rsidRDefault="00BF0AB0" w:rsidP="00BF0AB0">
      <w:pPr>
        <w:numPr>
          <w:ilvl w:val="0"/>
          <w:numId w:val="14"/>
        </w:numPr>
        <w:tabs>
          <w:tab w:val="left" w:pos="6375"/>
        </w:tabs>
        <w:spacing w:after="0" w:line="480" w:lineRule="auto"/>
        <w:jc w:val="both"/>
        <w:rPr>
          <w:rFonts w:ascii="Times New Roman" w:eastAsia="Times New Roman" w:hAnsi="Times New Roman" w:cs="Times New Roman"/>
          <w:b/>
          <w:sz w:val="24"/>
          <w:szCs w:val="24"/>
        </w:rPr>
      </w:pPr>
      <w:r w:rsidRPr="00E17EA0">
        <w:rPr>
          <w:rFonts w:ascii="Times New Roman" w:eastAsia="Times New Roman" w:hAnsi="Times New Roman" w:cs="Times New Roman"/>
          <w:bCs/>
          <w:sz w:val="24"/>
          <w:szCs w:val="24"/>
        </w:rPr>
        <w:t>The percentage removal of Malachite green increases from 24.05 to 28.81 in 180 minutes of contact time when the concentration of the dye solution was varied from 400 to 100 mg/L at pH 2.87with 300 mg of the adsorbent used in this study. The adsorption of Malachite green was found to be concentration dependent.</w:t>
      </w:r>
    </w:p>
    <w:p w:rsidR="00BF0AB0" w:rsidRPr="00E17EA0" w:rsidRDefault="00BF0AB0" w:rsidP="00BF0AB0">
      <w:pPr>
        <w:tabs>
          <w:tab w:val="left" w:pos="6375"/>
        </w:tabs>
        <w:spacing w:line="480" w:lineRule="auto"/>
        <w:ind w:left="1440"/>
        <w:jc w:val="both"/>
        <w:rPr>
          <w:rFonts w:ascii="Times New Roman" w:eastAsia="Times New Roman" w:hAnsi="Times New Roman" w:cs="Times New Roman"/>
          <w:b/>
          <w:sz w:val="24"/>
          <w:szCs w:val="24"/>
        </w:rPr>
      </w:pPr>
    </w:p>
    <w:p w:rsidR="00BF0AB0" w:rsidRPr="00E17EA0" w:rsidRDefault="00BF0AB0" w:rsidP="00BF0AB0">
      <w:pPr>
        <w:numPr>
          <w:ilvl w:val="0"/>
          <w:numId w:val="14"/>
        </w:numPr>
        <w:tabs>
          <w:tab w:val="left" w:pos="6375"/>
        </w:tabs>
        <w:spacing w:after="0" w:line="480" w:lineRule="auto"/>
        <w:jc w:val="both"/>
        <w:rPr>
          <w:rFonts w:ascii="Times New Roman" w:eastAsia="Times New Roman" w:hAnsi="Times New Roman" w:cs="Times New Roman"/>
          <w:b/>
          <w:sz w:val="24"/>
          <w:szCs w:val="24"/>
        </w:rPr>
      </w:pPr>
      <w:r w:rsidRPr="00E17EA0">
        <w:rPr>
          <w:rFonts w:ascii="Times New Roman" w:eastAsia="Times New Roman" w:hAnsi="Times New Roman" w:cs="Times New Roman"/>
          <w:bCs/>
          <w:sz w:val="24"/>
          <w:szCs w:val="24"/>
        </w:rPr>
        <w:t>Removal of Malachite green dye increases with increase in pH. The percentage removal of the dye by adsorption increased from 28.40 to 44.68,when the pH of the dye solution was varied from 7 to 10 in 180 minutes of contact time using 100ml of the dye solution of initial concentrationof 400 mg/L with 300mg of the low-cost adsorbent prepared and used in this study.</w:t>
      </w:r>
    </w:p>
    <w:p w:rsidR="00BF0AB0" w:rsidRPr="00E17EA0" w:rsidRDefault="00BF0AB0" w:rsidP="00BF0AB0">
      <w:pPr>
        <w:tabs>
          <w:tab w:val="left" w:pos="6375"/>
        </w:tabs>
        <w:spacing w:line="480" w:lineRule="auto"/>
        <w:jc w:val="both"/>
        <w:rPr>
          <w:rFonts w:ascii="Times New Roman" w:eastAsia="Times New Roman" w:hAnsi="Times New Roman" w:cs="Times New Roman"/>
          <w:b/>
          <w:sz w:val="24"/>
          <w:szCs w:val="24"/>
        </w:rPr>
      </w:pPr>
    </w:p>
    <w:p w:rsidR="00BF0AB0" w:rsidRPr="00E17EA0" w:rsidRDefault="00BF0AB0" w:rsidP="00BF0AB0">
      <w:pPr>
        <w:numPr>
          <w:ilvl w:val="0"/>
          <w:numId w:val="14"/>
        </w:numPr>
        <w:tabs>
          <w:tab w:val="left" w:pos="6375"/>
        </w:tabs>
        <w:spacing w:after="0" w:line="480" w:lineRule="auto"/>
        <w:jc w:val="both"/>
        <w:rPr>
          <w:rFonts w:ascii="Times New Roman" w:eastAsia="Times New Roman" w:hAnsi="Times New Roman" w:cs="Times New Roman"/>
          <w:b/>
          <w:sz w:val="24"/>
          <w:szCs w:val="24"/>
        </w:rPr>
      </w:pPr>
      <w:r w:rsidRPr="00E17EA0">
        <w:rPr>
          <w:rFonts w:ascii="Times New Roman" w:eastAsia="Times New Roman" w:hAnsi="Times New Roman" w:cs="Times New Roman"/>
          <w:bCs/>
          <w:sz w:val="24"/>
          <w:szCs w:val="24"/>
        </w:rPr>
        <w:t>Removal of Malachite green increased from 24.05% to 32.94% with increasing adsorbent dosage from 300 to 600 mg in 180 minutes of agitation time,using 100ml of dye solution of initial concentration of 400mg/L</w:t>
      </w:r>
    </w:p>
    <w:p w:rsidR="00BF0AB0" w:rsidRPr="00E17EA0" w:rsidRDefault="00BF0AB0" w:rsidP="00BF0AB0">
      <w:pPr>
        <w:tabs>
          <w:tab w:val="left" w:pos="6375"/>
        </w:tabs>
        <w:spacing w:line="480" w:lineRule="auto"/>
        <w:jc w:val="both"/>
        <w:rPr>
          <w:rFonts w:ascii="Times New Roman" w:eastAsia="Times New Roman" w:hAnsi="Times New Roman" w:cs="Times New Roman"/>
          <w:b/>
          <w:sz w:val="24"/>
          <w:szCs w:val="24"/>
        </w:rPr>
      </w:pPr>
    </w:p>
    <w:p w:rsidR="00BF0AB0" w:rsidRPr="00E17EA0" w:rsidRDefault="00BF0AB0" w:rsidP="00BF0AB0">
      <w:pPr>
        <w:numPr>
          <w:ilvl w:val="0"/>
          <w:numId w:val="14"/>
        </w:numPr>
        <w:tabs>
          <w:tab w:val="left" w:pos="6375"/>
        </w:tabs>
        <w:spacing w:after="0" w:line="480" w:lineRule="auto"/>
        <w:jc w:val="both"/>
        <w:rPr>
          <w:rFonts w:ascii="Times New Roman" w:eastAsia="Times New Roman" w:hAnsi="Times New Roman" w:cs="Times New Roman"/>
          <w:b/>
          <w:sz w:val="24"/>
          <w:szCs w:val="24"/>
        </w:rPr>
      </w:pPr>
      <w:r w:rsidRPr="00E17EA0">
        <w:rPr>
          <w:rFonts w:ascii="Times New Roman" w:eastAsia="Times New Roman" w:hAnsi="Times New Roman" w:cs="Times New Roman"/>
          <w:bCs/>
          <w:sz w:val="24"/>
          <w:szCs w:val="24"/>
        </w:rPr>
        <w:lastRenderedPageBreak/>
        <w:t>The adsorption kinetics of Malachite green onto the low-cost adsorbent used in this study followed first order Lagergren rate equation.</w:t>
      </w:r>
    </w:p>
    <w:p w:rsidR="00BF0AB0" w:rsidRPr="00E17EA0" w:rsidRDefault="00BF0AB0" w:rsidP="00BF0AB0">
      <w:pPr>
        <w:tabs>
          <w:tab w:val="left" w:pos="6375"/>
        </w:tabs>
        <w:spacing w:line="480" w:lineRule="auto"/>
        <w:jc w:val="both"/>
        <w:rPr>
          <w:rFonts w:ascii="Times New Roman" w:eastAsia="Times New Roman" w:hAnsi="Times New Roman" w:cs="Times New Roman"/>
          <w:b/>
          <w:sz w:val="24"/>
          <w:szCs w:val="24"/>
        </w:rPr>
      </w:pPr>
      <w:r w:rsidRPr="00E17EA0">
        <w:rPr>
          <w:rFonts w:ascii="Times New Roman" w:eastAsia="Times New Roman" w:hAnsi="Times New Roman" w:cs="Times New Roman"/>
          <w:bCs/>
          <w:sz w:val="24"/>
          <w:szCs w:val="24"/>
        </w:rPr>
        <w:t>\</w:t>
      </w:r>
    </w:p>
    <w:p w:rsidR="00BF0AB0" w:rsidRPr="00E17EA0" w:rsidRDefault="00BF0AB0" w:rsidP="00BF0AB0">
      <w:pPr>
        <w:numPr>
          <w:ilvl w:val="0"/>
          <w:numId w:val="14"/>
        </w:numPr>
        <w:tabs>
          <w:tab w:val="left" w:pos="6375"/>
        </w:tabs>
        <w:spacing w:after="0" w:line="480" w:lineRule="auto"/>
        <w:jc w:val="both"/>
        <w:rPr>
          <w:rFonts w:ascii="Times New Roman" w:eastAsia="Times New Roman" w:hAnsi="Times New Roman" w:cs="Times New Roman"/>
          <w:b/>
          <w:sz w:val="24"/>
          <w:szCs w:val="24"/>
        </w:rPr>
      </w:pPr>
      <w:r w:rsidRPr="00E17EA0">
        <w:rPr>
          <w:rFonts w:ascii="Times New Roman" w:eastAsia="Times New Roman" w:hAnsi="Times New Roman" w:cs="Times New Roman"/>
          <w:bCs/>
          <w:sz w:val="24"/>
          <w:szCs w:val="24"/>
        </w:rPr>
        <w:t>The intraparticle diffusion study shows that the rate constants for Intraparticle diffusion (K</w:t>
      </w:r>
      <w:r w:rsidRPr="00E17EA0">
        <w:rPr>
          <w:rFonts w:ascii="Times New Roman" w:eastAsia="Times New Roman" w:hAnsi="Times New Roman" w:cs="Times New Roman"/>
          <w:bCs/>
          <w:sz w:val="24"/>
          <w:szCs w:val="24"/>
          <w:vertAlign w:val="subscript"/>
        </w:rPr>
        <w:t>p</w:t>
      </w:r>
      <w:r w:rsidRPr="00E17EA0">
        <w:rPr>
          <w:rFonts w:ascii="Times New Roman" w:eastAsia="Times New Roman" w:hAnsi="Times New Roman" w:cs="Times New Roman"/>
          <w:bCs/>
          <w:sz w:val="24"/>
          <w:szCs w:val="24"/>
        </w:rPr>
        <w:t>) increased with the increase in initial concentration of Malachite green solution.</w:t>
      </w:r>
    </w:p>
    <w:p w:rsidR="00BF0AB0" w:rsidRPr="00E17EA0" w:rsidRDefault="00BF0AB0" w:rsidP="00BF0AB0">
      <w:pPr>
        <w:tabs>
          <w:tab w:val="left" w:pos="6375"/>
        </w:tabs>
        <w:spacing w:line="480" w:lineRule="auto"/>
        <w:ind w:left="1440"/>
        <w:jc w:val="both"/>
        <w:rPr>
          <w:rFonts w:ascii="Times New Roman" w:eastAsia="Times New Roman" w:hAnsi="Times New Roman" w:cs="Times New Roman"/>
          <w:b/>
          <w:sz w:val="24"/>
          <w:szCs w:val="24"/>
        </w:rPr>
      </w:pPr>
    </w:p>
    <w:p w:rsidR="00BF0AB0" w:rsidRPr="00E17EA0" w:rsidRDefault="00BF0AB0" w:rsidP="00BF0AB0">
      <w:pPr>
        <w:numPr>
          <w:ilvl w:val="0"/>
          <w:numId w:val="14"/>
        </w:numPr>
        <w:tabs>
          <w:tab w:val="left" w:pos="6375"/>
        </w:tabs>
        <w:spacing w:after="0" w:line="480" w:lineRule="auto"/>
        <w:jc w:val="both"/>
        <w:rPr>
          <w:rFonts w:ascii="Times New Roman" w:eastAsia="Times New Roman" w:hAnsi="Times New Roman" w:cs="Times New Roman"/>
          <w:bCs/>
          <w:sz w:val="24"/>
          <w:szCs w:val="24"/>
        </w:rPr>
      </w:pPr>
      <w:r w:rsidRPr="00E17EA0">
        <w:rPr>
          <w:rFonts w:ascii="Times New Roman" w:eastAsia="Times New Roman" w:hAnsi="Times New Roman" w:cs="Times New Roman"/>
          <w:bCs/>
          <w:sz w:val="24"/>
          <w:szCs w:val="24"/>
        </w:rPr>
        <w:t>Langmiur adsorption isotherm plots obtained by plotting 1/Ce</w:t>
      </w:r>
      <w:r w:rsidRPr="00E17EA0">
        <w:rPr>
          <w:rFonts w:ascii="Times New Roman" w:eastAsia="Times New Roman" w:hAnsi="Times New Roman" w:cs="Times New Roman"/>
          <w:bCs/>
          <w:sz w:val="24"/>
          <w:szCs w:val="24"/>
          <w:vertAlign w:val="subscript"/>
        </w:rPr>
        <w:t xml:space="preserve"> </w:t>
      </w:r>
      <w:r w:rsidRPr="00E17EA0">
        <w:rPr>
          <w:rFonts w:ascii="Times New Roman" w:eastAsia="Times New Roman" w:hAnsi="Times New Roman" w:cs="Times New Roman"/>
          <w:bCs/>
          <w:sz w:val="24"/>
          <w:szCs w:val="24"/>
        </w:rPr>
        <w:t>Vs m/x are linear showing the applicability of Langmiur adsorption isotherm of Malachite green adsorption. R</w:t>
      </w:r>
      <w:r w:rsidRPr="00E17EA0">
        <w:rPr>
          <w:rFonts w:ascii="Times New Roman" w:eastAsia="Times New Roman" w:hAnsi="Times New Roman" w:cs="Times New Roman"/>
          <w:bCs/>
          <w:sz w:val="24"/>
          <w:szCs w:val="24"/>
          <w:vertAlign w:val="subscript"/>
        </w:rPr>
        <w:t>L</w:t>
      </w:r>
      <w:r w:rsidRPr="00E17EA0">
        <w:rPr>
          <w:rFonts w:ascii="Times New Roman" w:eastAsia="Times New Roman" w:hAnsi="Times New Roman" w:cs="Times New Roman"/>
          <w:bCs/>
          <w:sz w:val="24"/>
          <w:szCs w:val="24"/>
        </w:rPr>
        <w:t xml:space="preserve"> values obtained in this study are below one, indicating the feasibility of the dye adsorption process at all initial concentrations of the Malachite green solution used in this study.</w:t>
      </w:r>
    </w:p>
    <w:p w:rsidR="00BF0AB0" w:rsidRPr="00E17EA0" w:rsidRDefault="00BF0AB0" w:rsidP="00BF0AB0">
      <w:pPr>
        <w:pStyle w:val="ListParagraph"/>
        <w:rPr>
          <w:bCs/>
        </w:rPr>
      </w:pPr>
    </w:p>
    <w:p w:rsidR="00BF0AB0" w:rsidRPr="00E17EA0" w:rsidRDefault="00BF0AB0" w:rsidP="00BF0AB0">
      <w:pPr>
        <w:tabs>
          <w:tab w:val="left" w:pos="6375"/>
        </w:tabs>
        <w:spacing w:line="480" w:lineRule="auto"/>
        <w:ind w:left="1440"/>
        <w:jc w:val="both"/>
        <w:rPr>
          <w:rFonts w:ascii="Times New Roman" w:eastAsia="Times New Roman" w:hAnsi="Times New Roman" w:cs="Times New Roman"/>
          <w:bCs/>
          <w:sz w:val="24"/>
          <w:szCs w:val="24"/>
        </w:rPr>
      </w:pPr>
    </w:p>
    <w:p w:rsidR="00BF0AB0" w:rsidRPr="00E17EA0" w:rsidRDefault="00BF0AB0" w:rsidP="00BF0AB0">
      <w:pPr>
        <w:numPr>
          <w:ilvl w:val="0"/>
          <w:numId w:val="14"/>
        </w:numPr>
        <w:tabs>
          <w:tab w:val="left" w:pos="6375"/>
        </w:tabs>
        <w:spacing w:after="0" w:line="480" w:lineRule="auto"/>
        <w:jc w:val="both"/>
        <w:rPr>
          <w:rFonts w:ascii="Times New Roman" w:eastAsia="Times New Roman" w:hAnsi="Times New Roman" w:cs="Times New Roman"/>
          <w:bCs/>
          <w:sz w:val="24"/>
          <w:szCs w:val="24"/>
        </w:rPr>
      </w:pPr>
      <w:r w:rsidRPr="00E17EA0">
        <w:rPr>
          <w:rFonts w:ascii="Times New Roman" w:eastAsia="Times New Roman" w:hAnsi="Times New Roman" w:cs="Times New Roman"/>
          <w:bCs/>
          <w:sz w:val="24"/>
          <w:szCs w:val="24"/>
        </w:rPr>
        <w:t>Freundlich adsorption isotherm plots obtained in this study are linear showing the applicability of this adsorption for the adsorption of Malachite green onto the low-cost adsorbent used in this study.</w:t>
      </w:r>
    </w:p>
    <w:p w:rsidR="00BF0AB0" w:rsidRPr="00E17EA0" w:rsidRDefault="00BF0AB0" w:rsidP="00BF0AB0">
      <w:pPr>
        <w:tabs>
          <w:tab w:val="left" w:pos="6375"/>
        </w:tabs>
        <w:spacing w:line="480" w:lineRule="auto"/>
        <w:jc w:val="both"/>
        <w:rPr>
          <w:rFonts w:ascii="Times New Roman" w:eastAsia="Times New Roman" w:hAnsi="Times New Roman" w:cs="Times New Roman"/>
          <w:bCs/>
          <w:sz w:val="24"/>
          <w:szCs w:val="24"/>
        </w:rPr>
      </w:pPr>
    </w:p>
    <w:p w:rsidR="00BF0AB0" w:rsidRDefault="00BF0AB0" w:rsidP="00BF0AB0">
      <w:pPr>
        <w:rPr>
          <w:rFonts w:ascii="Calibri" w:eastAsia="Times New Roman" w:hAnsi="Calibri" w:cs="Times New Roman"/>
        </w:rPr>
      </w:pPr>
    </w:p>
    <w:p w:rsidR="00BF0AB0" w:rsidRDefault="00BF0AB0" w:rsidP="00BF0AB0">
      <w:pPr>
        <w:rPr>
          <w:rFonts w:ascii="Calibri" w:eastAsia="Times New Roman" w:hAnsi="Calibri" w:cs="Times New Roman"/>
        </w:rPr>
      </w:pPr>
    </w:p>
    <w:p w:rsidR="00BF0AB0" w:rsidRDefault="00BF0AB0" w:rsidP="00BF0AB0">
      <w:pPr>
        <w:rPr>
          <w:rFonts w:ascii="Calibri" w:eastAsia="Times New Roman" w:hAnsi="Calibri" w:cs="Times New Roman"/>
        </w:rPr>
      </w:pPr>
    </w:p>
    <w:p w:rsidR="00BF0AB0" w:rsidRDefault="00BF0AB0" w:rsidP="00D545CB"/>
    <w:p w:rsidR="008E0B66" w:rsidRDefault="008E0B66" w:rsidP="00D545CB"/>
    <w:p w:rsidR="0033626E" w:rsidRDefault="0033626E" w:rsidP="0033626E">
      <w:pPr>
        <w:tabs>
          <w:tab w:val="left" w:pos="6375"/>
        </w:tabs>
        <w:spacing w:line="360" w:lineRule="auto"/>
        <w:jc w:val="both"/>
        <w:rPr>
          <w:bCs/>
        </w:rPr>
      </w:pPr>
    </w:p>
    <w:p w:rsidR="0055364A" w:rsidRDefault="0055364A" w:rsidP="0033626E">
      <w:pPr>
        <w:tabs>
          <w:tab w:val="left" w:pos="6375"/>
        </w:tabs>
        <w:spacing w:line="360" w:lineRule="auto"/>
        <w:jc w:val="both"/>
        <w:rPr>
          <w:bCs/>
        </w:rPr>
      </w:pPr>
    </w:p>
    <w:p w:rsidR="0055364A" w:rsidRDefault="0055364A" w:rsidP="0033626E">
      <w:pPr>
        <w:tabs>
          <w:tab w:val="left" w:pos="6375"/>
        </w:tabs>
        <w:spacing w:line="360" w:lineRule="auto"/>
        <w:jc w:val="both"/>
        <w:rPr>
          <w:bCs/>
        </w:rPr>
      </w:pPr>
    </w:p>
    <w:p w:rsidR="0055364A" w:rsidRDefault="0055364A" w:rsidP="0033626E">
      <w:pPr>
        <w:tabs>
          <w:tab w:val="left" w:pos="6375"/>
        </w:tabs>
        <w:spacing w:line="360" w:lineRule="auto"/>
        <w:jc w:val="both"/>
        <w:rPr>
          <w:bCs/>
        </w:rPr>
      </w:pPr>
    </w:p>
    <w:p w:rsidR="0055364A" w:rsidRDefault="0055364A" w:rsidP="0033626E">
      <w:pPr>
        <w:tabs>
          <w:tab w:val="left" w:pos="6375"/>
        </w:tabs>
        <w:spacing w:line="360" w:lineRule="auto"/>
        <w:jc w:val="both"/>
        <w:rPr>
          <w:bCs/>
        </w:rPr>
      </w:pPr>
    </w:p>
    <w:p w:rsidR="0055364A" w:rsidRDefault="0055364A" w:rsidP="0033626E">
      <w:pPr>
        <w:tabs>
          <w:tab w:val="left" w:pos="6375"/>
        </w:tabs>
        <w:spacing w:line="360" w:lineRule="auto"/>
        <w:jc w:val="both"/>
        <w:rPr>
          <w:bCs/>
        </w:rPr>
      </w:pPr>
    </w:p>
    <w:p w:rsidR="0055364A" w:rsidRDefault="0055364A" w:rsidP="0033626E">
      <w:pPr>
        <w:tabs>
          <w:tab w:val="left" w:pos="6375"/>
        </w:tabs>
        <w:spacing w:line="360" w:lineRule="auto"/>
        <w:jc w:val="both"/>
        <w:rPr>
          <w:bCs/>
        </w:rPr>
      </w:pPr>
    </w:p>
    <w:p w:rsidR="0055364A" w:rsidRDefault="0055364A" w:rsidP="0033626E">
      <w:pPr>
        <w:tabs>
          <w:tab w:val="left" w:pos="6375"/>
        </w:tabs>
        <w:spacing w:line="360" w:lineRule="auto"/>
        <w:jc w:val="both"/>
        <w:rPr>
          <w:bCs/>
        </w:rPr>
      </w:pPr>
    </w:p>
    <w:p w:rsidR="0055364A" w:rsidRDefault="0055364A" w:rsidP="0033626E">
      <w:pPr>
        <w:tabs>
          <w:tab w:val="left" w:pos="6375"/>
        </w:tabs>
        <w:spacing w:line="360" w:lineRule="auto"/>
        <w:jc w:val="both"/>
        <w:rPr>
          <w:bCs/>
        </w:rPr>
      </w:pPr>
    </w:p>
    <w:p w:rsidR="0055364A" w:rsidRDefault="0055364A" w:rsidP="0033626E">
      <w:pPr>
        <w:tabs>
          <w:tab w:val="left" w:pos="6375"/>
        </w:tabs>
        <w:spacing w:line="360" w:lineRule="auto"/>
        <w:jc w:val="both"/>
        <w:rPr>
          <w:bCs/>
        </w:rPr>
      </w:pPr>
    </w:p>
    <w:p w:rsidR="0055364A" w:rsidRDefault="0055364A" w:rsidP="0033626E">
      <w:pPr>
        <w:tabs>
          <w:tab w:val="left" w:pos="6375"/>
        </w:tabs>
        <w:spacing w:line="360" w:lineRule="auto"/>
        <w:jc w:val="both"/>
        <w:rPr>
          <w:bCs/>
        </w:rPr>
      </w:pPr>
    </w:p>
    <w:p w:rsidR="0055364A" w:rsidRDefault="0055364A" w:rsidP="0033626E">
      <w:pPr>
        <w:tabs>
          <w:tab w:val="left" w:pos="6375"/>
        </w:tabs>
        <w:spacing w:line="360" w:lineRule="auto"/>
        <w:jc w:val="both"/>
        <w:rPr>
          <w:bCs/>
        </w:rPr>
      </w:pPr>
    </w:p>
    <w:p w:rsidR="0055364A" w:rsidRDefault="0055364A" w:rsidP="0033626E">
      <w:pPr>
        <w:tabs>
          <w:tab w:val="left" w:pos="6375"/>
        </w:tabs>
        <w:spacing w:line="360" w:lineRule="auto"/>
        <w:jc w:val="both"/>
        <w:rPr>
          <w:bCs/>
        </w:rPr>
      </w:pPr>
    </w:p>
    <w:p w:rsidR="0055364A" w:rsidRDefault="0055364A" w:rsidP="0033626E">
      <w:pPr>
        <w:tabs>
          <w:tab w:val="left" w:pos="6375"/>
        </w:tabs>
        <w:spacing w:line="360" w:lineRule="auto"/>
        <w:jc w:val="both"/>
        <w:rPr>
          <w:bCs/>
        </w:rPr>
      </w:pPr>
    </w:p>
    <w:p w:rsidR="0055364A" w:rsidRDefault="0055364A" w:rsidP="0033626E">
      <w:pPr>
        <w:tabs>
          <w:tab w:val="left" w:pos="6375"/>
        </w:tabs>
        <w:spacing w:line="360" w:lineRule="auto"/>
        <w:jc w:val="both"/>
        <w:rPr>
          <w:bCs/>
        </w:rPr>
      </w:pPr>
    </w:p>
    <w:p w:rsidR="0033626E" w:rsidRDefault="0033626E" w:rsidP="0033626E">
      <w:pPr>
        <w:tabs>
          <w:tab w:val="left" w:pos="6375"/>
        </w:tabs>
        <w:spacing w:line="360" w:lineRule="auto"/>
        <w:jc w:val="both"/>
        <w:rPr>
          <w:bCs/>
        </w:rPr>
      </w:pPr>
    </w:p>
    <w:p w:rsidR="0033626E" w:rsidRDefault="0033626E" w:rsidP="0033626E">
      <w:pPr>
        <w:tabs>
          <w:tab w:val="left" w:pos="6375"/>
        </w:tabs>
        <w:spacing w:line="360" w:lineRule="auto"/>
        <w:jc w:val="right"/>
        <w:rPr>
          <w:rFonts w:ascii="Monotype Corsiva" w:hAnsi="Monotype Corsiva"/>
          <w:b/>
          <w:sz w:val="36"/>
          <w:szCs w:val="36"/>
          <w:u w:val="single"/>
        </w:rPr>
      </w:pPr>
      <w:r>
        <w:rPr>
          <w:noProof/>
        </w:rPr>
        <w:drawing>
          <wp:inline distT="0" distB="0" distL="0" distR="0">
            <wp:extent cx="1431290" cy="1431290"/>
            <wp:effectExtent l="19050" t="0" r="0" b="0"/>
            <wp:docPr id="111" name="Picture 6" descr="Bibliograph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ibliography"/>
                    <pic:cNvPicPr>
                      <a:picLocks noChangeAspect="1" noChangeArrowheads="1"/>
                    </pic:cNvPicPr>
                  </pic:nvPicPr>
                  <pic:blipFill>
                    <a:blip r:embed="rId54"/>
                    <a:srcRect/>
                    <a:stretch>
                      <a:fillRect/>
                    </a:stretch>
                  </pic:blipFill>
                  <pic:spPr bwMode="auto">
                    <a:xfrm>
                      <a:off x="0" y="0"/>
                      <a:ext cx="1431290" cy="1431290"/>
                    </a:xfrm>
                    <a:prstGeom prst="rect">
                      <a:avLst/>
                    </a:prstGeom>
                    <a:noFill/>
                    <a:ln w="9525">
                      <a:noFill/>
                      <a:miter lim="800000"/>
                      <a:headEnd/>
                      <a:tailEnd/>
                    </a:ln>
                  </pic:spPr>
                </pic:pic>
              </a:graphicData>
            </a:graphic>
          </wp:inline>
        </w:drawing>
      </w:r>
    </w:p>
    <w:p w:rsidR="008E0B66" w:rsidRPr="00ED2DA7" w:rsidRDefault="0033626E" w:rsidP="00ED2DA7">
      <w:pPr>
        <w:tabs>
          <w:tab w:val="left" w:pos="3495"/>
        </w:tabs>
        <w:rPr>
          <w:u w:val="thick"/>
        </w:rPr>
      </w:pPr>
      <w:r>
        <w:t xml:space="preserve">        </w:t>
      </w:r>
      <w:r w:rsidRPr="00F95EDD">
        <w:rPr>
          <w:u w:val="thick"/>
        </w:rPr>
        <w:t xml:space="preserve">___________________________________________                                    </w:t>
      </w:r>
      <w:r w:rsidRPr="00F95EDD">
        <w:rPr>
          <w:rFonts w:ascii="Monotype Corsiva" w:hAnsi="Monotype Corsiva"/>
          <w:b/>
          <w:sz w:val="36"/>
          <w:szCs w:val="36"/>
          <w:u w:val="thick"/>
        </w:rPr>
        <w:t xml:space="preserve">BIBLIOGRAPHY  </w:t>
      </w:r>
      <w:r w:rsidR="00ED2DA7">
        <w:rPr>
          <w:u w:val="thick"/>
        </w:rPr>
        <w:t xml:space="preserve"> </w:t>
      </w:r>
    </w:p>
    <w:p w:rsidR="008E0B66" w:rsidRPr="00643000" w:rsidRDefault="008E0B66" w:rsidP="008E0B66">
      <w:pPr>
        <w:tabs>
          <w:tab w:val="left" w:pos="6375"/>
        </w:tabs>
        <w:jc w:val="center"/>
        <w:rPr>
          <w:rFonts w:ascii="Times New Roman" w:hAnsi="Times New Roman"/>
          <w:b/>
          <w:sz w:val="32"/>
          <w:szCs w:val="32"/>
        </w:rPr>
      </w:pPr>
      <w:r w:rsidRPr="00643000">
        <w:rPr>
          <w:rFonts w:ascii="Times New Roman" w:hAnsi="Times New Roman"/>
          <w:b/>
          <w:sz w:val="32"/>
          <w:szCs w:val="32"/>
        </w:rPr>
        <w:lastRenderedPageBreak/>
        <w:t>BIBLIOGRAPHY</w:t>
      </w:r>
    </w:p>
    <w:p w:rsidR="008E0B66" w:rsidRPr="00856317" w:rsidRDefault="008E0B66" w:rsidP="008E0B66">
      <w:pPr>
        <w:tabs>
          <w:tab w:val="left" w:pos="6375"/>
        </w:tabs>
        <w:jc w:val="center"/>
        <w:rPr>
          <w:rFonts w:ascii="Times New Roman" w:hAnsi="Times New Roman"/>
          <w:b/>
          <w:sz w:val="24"/>
          <w:szCs w:val="24"/>
        </w:rPr>
      </w:pPr>
    </w:p>
    <w:p w:rsidR="008E0B66" w:rsidRPr="00856317" w:rsidRDefault="008E0B66" w:rsidP="008E0B66">
      <w:pPr>
        <w:pStyle w:val="ListParagraph"/>
        <w:numPr>
          <w:ilvl w:val="0"/>
          <w:numId w:val="15"/>
        </w:numPr>
        <w:shd w:val="clear" w:color="auto" w:fill="FFFFFF"/>
        <w:spacing w:after="200" w:line="480" w:lineRule="auto"/>
        <w:ind w:left="720"/>
        <w:contextualSpacing/>
        <w:jc w:val="both"/>
      </w:pPr>
      <w:r w:rsidRPr="00856317">
        <w:t xml:space="preserve">Abdil Ozdemir, Can Serkan Keskin; (2009), “Removal of binary dye mixture of Congo red and Malachite green from aqueous solution using a bentonite adsorbent”,Clay and clay minerals, </w:t>
      </w:r>
      <w:r w:rsidRPr="00856317">
        <w:rPr>
          <w:b/>
        </w:rPr>
        <w:t>57(6)</w:t>
      </w:r>
      <w:r w:rsidRPr="00856317">
        <w:t>,695-705.</w:t>
      </w:r>
    </w:p>
    <w:p w:rsidR="008E0B66" w:rsidRPr="00856317" w:rsidRDefault="008E0B66" w:rsidP="008E0B66">
      <w:pPr>
        <w:pStyle w:val="ListParagraph"/>
        <w:numPr>
          <w:ilvl w:val="0"/>
          <w:numId w:val="15"/>
        </w:numPr>
        <w:autoSpaceDE w:val="0"/>
        <w:autoSpaceDN w:val="0"/>
        <w:adjustRightInd w:val="0"/>
        <w:spacing w:line="480" w:lineRule="auto"/>
        <w:ind w:left="720"/>
        <w:contextualSpacing/>
        <w:jc w:val="both"/>
      </w:pPr>
      <w:r w:rsidRPr="00856317">
        <w:t xml:space="preserve">Amany s.youssef,Mervat F.El-shetrif and Samy A.El-Assar; (2008), “Study on the Decolouration of malachite green by the Local isolate Acremonium kiliense ,” Biotechnology Journal </w:t>
      </w:r>
      <w:r w:rsidRPr="00856317">
        <w:rPr>
          <w:b/>
        </w:rPr>
        <w:t>7(2</w:t>
      </w:r>
      <w:r w:rsidRPr="00856317">
        <w:t>),213-223.</w:t>
      </w:r>
    </w:p>
    <w:p w:rsidR="008E0B66" w:rsidRPr="00856317" w:rsidRDefault="008E0B66" w:rsidP="008E0B66">
      <w:pPr>
        <w:pStyle w:val="ListParagraph"/>
        <w:numPr>
          <w:ilvl w:val="0"/>
          <w:numId w:val="15"/>
        </w:numPr>
        <w:shd w:val="clear" w:color="auto" w:fill="FFFFFF"/>
        <w:spacing w:after="200" w:line="480" w:lineRule="auto"/>
        <w:ind w:left="720"/>
        <w:contextualSpacing/>
        <w:jc w:val="both"/>
      </w:pPr>
      <w:r w:rsidRPr="00856317">
        <w:t>Atul  Kumar Kushwaha,Neha Gupta ,Chattopadhyaya M.C;(2010), “Enhanced  adsorptionof Malachite green dye on chemically modified silica gel”,Journal of chemical and pharmaceutical  research,</w:t>
      </w:r>
      <w:r w:rsidRPr="00856317">
        <w:rPr>
          <w:b/>
        </w:rPr>
        <w:t>2(6)</w:t>
      </w:r>
      <w:r w:rsidRPr="00856317">
        <w:t>,34-45.</w:t>
      </w:r>
    </w:p>
    <w:p w:rsidR="008E0B66" w:rsidRPr="00856317" w:rsidRDefault="008E0B66" w:rsidP="008E0B66">
      <w:pPr>
        <w:pStyle w:val="ListParagraph"/>
        <w:numPr>
          <w:ilvl w:val="0"/>
          <w:numId w:val="15"/>
        </w:numPr>
        <w:autoSpaceDE w:val="0"/>
        <w:autoSpaceDN w:val="0"/>
        <w:adjustRightInd w:val="0"/>
        <w:spacing w:line="480" w:lineRule="auto"/>
        <w:ind w:left="720"/>
        <w:contextualSpacing/>
        <w:jc w:val="both"/>
      </w:pPr>
      <w:r w:rsidRPr="00856317">
        <w:t>Back M.H,Liaqbemi C.O,OSJ.Kim DS;(2010), “Removal of Malachite green from aqueous solution using degreased coffee bean”, Journal of Hazardous  material,</w:t>
      </w:r>
      <w:r w:rsidRPr="00856317">
        <w:rPr>
          <w:b/>
        </w:rPr>
        <w:t>176(1-3),</w:t>
      </w:r>
      <w:r w:rsidRPr="00856317">
        <w:t>820-828.</w:t>
      </w:r>
    </w:p>
    <w:p w:rsidR="008E0B66" w:rsidRPr="00856317" w:rsidRDefault="008E0B66" w:rsidP="008E0B66">
      <w:pPr>
        <w:pStyle w:val="ListParagraph"/>
        <w:numPr>
          <w:ilvl w:val="0"/>
          <w:numId w:val="15"/>
        </w:numPr>
        <w:autoSpaceDE w:val="0"/>
        <w:autoSpaceDN w:val="0"/>
        <w:adjustRightInd w:val="0"/>
        <w:spacing w:line="480" w:lineRule="auto"/>
        <w:ind w:left="720"/>
        <w:contextualSpacing/>
        <w:jc w:val="both"/>
      </w:pPr>
      <w:r w:rsidRPr="00856317">
        <w:t>Baskaran P.K.,Venkataraman B.R and Arivoli .S;(2010), “Adsorption of Malachite green dye by acid activated carbon-Kinetic, Thermodynamic and equilibrium Studies(zea mays)”,E-Journal of Chemistry,</w:t>
      </w:r>
      <w:r w:rsidRPr="00856317">
        <w:rPr>
          <w:b/>
          <w:bCs/>
        </w:rPr>
        <w:t>8(1),</w:t>
      </w:r>
      <w:r w:rsidRPr="00856317">
        <w:t>9-18.</w:t>
      </w:r>
    </w:p>
    <w:p w:rsidR="008E0B66" w:rsidRPr="00856317" w:rsidRDefault="008E0B66" w:rsidP="008E0B66">
      <w:pPr>
        <w:pStyle w:val="ListParagraph"/>
        <w:numPr>
          <w:ilvl w:val="0"/>
          <w:numId w:val="15"/>
        </w:numPr>
        <w:autoSpaceDE w:val="0"/>
        <w:autoSpaceDN w:val="0"/>
        <w:adjustRightInd w:val="0"/>
        <w:spacing w:line="480" w:lineRule="auto"/>
        <w:ind w:left="720"/>
        <w:contextualSpacing/>
        <w:jc w:val="both"/>
      </w:pPr>
      <w:r w:rsidRPr="00856317">
        <w:t xml:space="preserve">Becki Z, Ozveri C, Seki Y ,Yurdokac.K;(2008), “Sorption of Malachite green on chitosan bead”, Journal of Hazardous  material, </w:t>
      </w:r>
      <w:r w:rsidRPr="00856317">
        <w:rPr>
          <w:b/>
          <w:bCs/>
        </w:rPr>
        <w:t>154(1-3):</w:t>
      </w:r>
      <w:r w:rsidRPr="00856317">
        <w:t>254-61.</w:t>
      </w:r>
    </w:p>
    <w:p w:rsidR="008E0B66" w:rsidRPr="00856317" w:rsidRDefault="008E0B66" w:rsidP="008E0B66">
      <w:pPr>
        <w:pStyle w:val="ListParagraph"/>
        <w:numPr>
          <w:ilvl w:val="0"/>
          <w:numId w:val="15"/>
        </w:numPr>
        <w:autoSpaceDE w:val="0"/>
        <w:autoSpaceDN w:val="0"/>
        <w:adjustRightInd w:val="0"/>
        <w:spacing w:line="480" w:lineRule="auto"/>
        <w:ind w:left="720"/>
        <w:contextualSpacing/>
        <w:jc w:val="both"/>
        <w:rPr>
          <w:color w:val="000000"/>
        </w:rPr>
      </w:pPr>
      <w:r w:rsidRPr="00856317">
        <w:t>Das.K, Sandip Saha, Anjali Pal, Sanjoy K. Maji ;(2009), “Removal of malachite green from surfactant modified alumina,”</w:t>
      </w:r>
      <w:r w:rsidRPr="00856317">
        <w:rPr>
          <w:b/>
          <w:bCs/>
          <w:color w:val="000000"/>
        </w:rPr>
        <w:t xml:space="preserve"> </w:t>
      </w:r>
      <w:r w:rsidRPr="00856317">
        <w:rPr>
          <w:color w:val="000000"/>
        </w:rPr>
        <w:t xml:space="preserve">Journal of Environmental Science and Health, </w:t>
      </w:r>
      <w:r w:rsidRPr="00856317">
        <w:rPr>
          <w:b/>
          <w:bCs/>
          <w:color w:val="000000"/>
        </w:rPr>
        <w:t>44(9)</w:t>
      </w:r>
      <w:r w:rsidRPr="00856317">
        <w:rPr>
          <w:color w:val="000000"/>
        </w:rPr>
        <w:t xml:space="preserve">, 896-905. </w:t>
      </w:r>
    </w:p>
    <w:p w:rsidR="008E0B66" w:rsidRDefault="008E0B66" w:rsidP="008E0B66">
      <w:pPr>
        <w:pStyle w:val="ListParagraph"/>
        <w:numPr>
          <w:ilvl w:val="0"/>
          <w:numId w:val="15"/>
        </w:numPr>
        <w:shd w:val="clear" w:color="auto" w:fill="FFFFFF"/>
        <w:spacing w:line="480" w:lineRule="auto"/>
        <w:ind w:left="720" w:right="-18510"/>
        <w:contextualSpacing/>
        <w:jc w:val="both"/>
      </w:pPr>
      <w:r w:rsidRPr="00856317">
        <w:t xml:space="preserve">Edwin Vasu;(2008), “Studies on the removal of Rhodamine B and Malachite </w:t>
      </w:r>
    </w:p>
    <w:p w:rsidR="008E0B66" w:rsidRDefault="008E0B66" w:rsidP="008E0B66">
      <w:pPr>
        <w:pStyle w:val="ListParagraph"/>
        <w:shd w:val="clear" w:color="auto" w:fill="FFFFFF"/>
        <w:spacing w:line="480" w:lineRule="auto"/>
        <w:ind w:right="-18510"/>
        <w:contextualSpacing/>
        <w:jc w:val="both"/>
      </w:pPr>
      <w:r w:rsidRPr="00856317">
        <w:lastRenderedPageBreak/>
        <w:t xml:space="preserve">green from aqueous solutionby activated carbon (tamarind fruit shell)”,E-Journal </w:t>
      </w:r>
    </w:p>
    <w:p w:rsidR="008E0B66" w:rsidRDefault="008E0B66" w:rsidP="008E0B66">
      <w:pPr>
        <w:pStyle w:val="ListParagraph"/>
        <w:shd w:val="clear" w:color="auto" w:fill="FFFFFF"/>
        <w:spacing w:line="480" w:lineRule="auto"/>
        <w:ind w:right="-18510"/>
        <w:contextualSpacing/>
        <w:jc w:val="both"/>
      </w:pPr>
      <w:r w:rsidRPr="00856317">
        <w:t>of chemistry,</w:t>
      </w:r>
      <w:r w:rsidRPr="00C432FE">
        <w:rPr>
          <w:b/>
        </w:rPr>
        <w:t>5(4)</w:t>
      </w:r>
      <w:r w:rsidRPr="00856317">
        <w:t>,844-852.</w:t>
      </w:r>
    </w:p>
    <w:p w:rsidR="008E0B66" w:rsidRPr="00856317" w:rsidRDefault="008E0B66" w:rsidP="008E0B66">
      <w:pPr>
        <w:pStyle w:val="ListParagraph"/>
        <w:shd w:val="clear" w:color="auto" w:fill="FFFFFF"/>
        <w:spacing w:line="480" w:lineRule="auto"/>
        <w:ind w:right="-18510"/>
        <w:jc w:val="both"/>
      </w:pPr>
    </w:p>
    <w:p w:rsidR="008E0B66" w:rsidRPr="00856317" w:rsidRDefault="008E0B66" w:rsidP="008E0B66">
      <w:pPr>
        <w:pStyle w:val="ListParagraph"/>
        <w:numPr>
          <w:ilvl w:val="0"/>
          <w:numId w:val="15"/>
        </w:numPr>
        <w:shd w:val="clear" w:color="auto" w:fill="FFFFFF"/>
        <w:spacing w:line="480" w:lineRule="auto"/>
        <w:ind w:left="720" w:right="-18510"/>
        <w:contextualSpacing/>
        <w:jc w:val="both"/>
        <w:rPr>
          <w:bCs/>
          <w:color w:val="000000"/>
        </w:rPr>
      </w:pPr>
      <w:r w:rsidRPr="00856317">
        <w:rPr>
          <w:rStyle w:val="Strong"/>
          <w:b w:val="0"/>
        </w:rPr>
        <w:t>Garg v.k, Rakesh Kumar , Renuka Gupta;(2003),</w:t>
      </w:r>
      <w:r w:rsidRPr="00856317">
        <w:rPr>
          <w:rStyle w:val="Strong"/>
        </w:rPr>
        <w:t xml:space="preserve"> “ </w:t>
      </w:r>
      <w:r w:rsidRPr="00856317">
        <w:rPr>
          <w:bCs/>
          <w:color w:val="000000"/>
        </w:rPr>
        <w:t xml:space="preserve">Removal of malachite green dye </w:t>
      </w:r>
    </w:p>
    <w:p w:rsidR="008E0B66" w:rsidRDefault="008E0B66" w:rsidP="008E0B66">
      <w:pPr>
        <w:pStyle w:val="ListParagraph"/>
        <w:shd w:val="clear" w:color="auto" w:fill="FFFFFF"/>
        <w:spacing w:line="480" w:lineRule="auto"/>
        <w:ind w:right="-18510"/>
        <w:jc w:val="both"/>
        <w:rPr>
          <w:bCs/>
          <w:color w:val="000000"/>
        </w:rPr>
      </w:pPr>
      <w:r w:rsidRPr="00856317">
        <w:rPr>
          <w:bCs/>
          <w:color w:val="000000"/>
        </w:rPr>
        <w:t>from aqueous solution using prosopis cineraria saw dust”, Dyes and pigments ,</w:t>
      </w:r>
    </w:p>
    <w:p w:rsidR="008E0B66" w:rsidRPr="00856317" w:rsidRDefault="008E0B66" w:rsidP="008E0B66">
      <w:pPr>
        <w:pStyle w:val="ListParagraph"/>
        <w:shd w:val="clear" w:color="auto" w:fill="FFFFFF"/>
        <w:spacing w:line="480" w:lineRule="auto"/>
        <w:ind w:right="-18510"/>
        <w:jc w:val="both"/>
        <w:rPr>
          <w:bCs/>
          <w:color w:val="000000"/>
        </w:rPr>
      </w:pPr>
      <w:r w:rsidRPr="00856317">
        <w:rPr>
          <w:bCs/>
          <w:color w:val="000000"/>
        </w:rPr>
        <w:t>62(1),1-10.</w:t>
      </w:r>
    </w:p>
    <w:p w:rsidR="008E0B66" w:rsidRPr="00856317" w:rsidRDefault="008E0B66" w:rsidP="008E0B66">
      <w:pPr>
        <w:pStyle w:val="ListParagraph"/>
        <w:numPr>
          <w:ilvl w:val="0"/>
          <w:numId w:val="15"/>
        </w:numPr>
        <w:spacing w:line="480" w:lineRule="auto"/>
        <w:ind w:left="720"/>
        <w:contextualSpacing/>
        <w:jc w:val="both"/>
      </w:pPr>
      <w:r w:rsidRPr="00856317">
        <w:t>Hajira Tahir, Uzma Hammed,Muhammad Sultan,Qazi Jahanzeb;(2010), “Batch adsorption technique for the removal of Malachite green and fast green dyes by using montm</w:t>
      </w:r>
      <w:r>
        <w:t>orillonite clay as adsorbent”,</w:t>
      </w:r>
      <w:r w:rsidRPr="00856317">
        <w:t>African  Journal of Biotechnology,</w:t>
      </w:r>
      <w:r w:rsidRPr="00856317">
        <w:rPr>
          <w:b/>
        </w:rPr>
        <w:t>9(48)</w:t>
      </w:r>
      <w:r w:rsidRPr="00856317">
        <w:t>,8206-8214.</w:t>
      </w:r>
    </w:p>
    <w:p w:rsidR="008E0B66" w:rsidRPr="00856317" w:rsidRDefault="008E0B66" w:rsidP="008E0B66">
      <w:pPr>
        <w:pStyle w:val="ListParagraph"/>
        <w:numPr>
          <w:ilvl w:val="0"/>
          <w:numId w:val="15"/>
        </w:numPr>
        <w:shd w:val="clear" w:color="auto" w:fill="FFFFFF"/>
        <w:spacing w:after="200" w:line="480" w:lineRule="auto"/>
        <w:ind w:left="720"/>
        <w:contextualSpacing/>
        <w:jc w:val="both"/>
      </w:pPr>
      <w:r w:rsidRPr="00856317">
        <w:t>Hameed B.H,El-khaiary Ml;(2008), “Batch removal of malachite green from aqueous solution by adsorption on oil palm trunk fiber-Equilibrium,isotherm and kinetic studies ,Journal of Hazardous material,</w:t>
      </w:r>
      <w:r w:rsidRPr="00856317">
        <w:rPr>
          <w:b/>
        </w:rPr>
        <w:t>154(1-3)</w:t>
      </w:r>
      <w:r w:rsidRPr="00856317">
        <w:t>,237-244.</w:t>
      </w:r>
    </w:p>
    <w:p w:rsidR="008E0B66" w:rsidRPr="00856317" w:rsidRDefault="008E0B66" w:rsidP="008E0B66">
      <w:pPr>
        <w:pStyle w:val="ListParagraph"/>
        <w:numPr>
          <w:ilvl w:val="0"/>
          <w:numId w:val="15"/>
        </w:numPr>
        <w:autoSpaceDE w:val="0"/>
        <w:autoSpaceDN w:val="0"/>
        <w:adjustRightInd w:val="0"/>
        <w:spacing w:line="480" w:lineRule="auto"/>
        <w:ind w:left="720"/>
        <w:contextualSpacing/>
        <w:jc w:val="both"/>
      </w:pPr>
      <w:r w:rsidRPr="00856317">
        <w:t>Hameed B.H,El-khaiary Ml;(2008), “Equilibrium kinetics and mechanism of Malachite green adsorption on activated carbon prepared from bamboo by K</w:t>
      </w:r>
      <w:r w:rsidRPr="00856317">
        <w:rPr>
          <w:vertAlign w:val="subscript"/>
        </w:rPr>
        <w:t>2</w:t>
      </w:r>
      <w:r w:rsidRPr="00856317">
        <w:t>CO</w:t>
      </w:r>
      <w:r w:rsidRPr="00856317">
        <w:rPr>
          <w:vertAlign w:val="subscript"/>
        </w:rPr>
        <w:t xml:space="preserve">3 </w:t>
      </w:r>
      <w:r w:rsidRPr="00856317">
        <w:t>activation and subsequent gastification with CO</w:t>
      </w:r>
      <w:r w:rsidRPr="00856317">
        <w:rPr>
          <w:vertAlign w:val="subscript"/>
        </w:rPr>
        <w:t>2</w:t>
      </w:r>
      <w:r>
        <w:rPr>
          <w:vertAlign w:val="subscript"/>
        </w:rPr>
        <w:t xml:space="preserve"> </w:t>
      </w:r>
      <w:r>
        <w:t>,</w:t>
      </w:r>
      <w:r w:rsidRPr="00856317">
        <w:t>Journal of Hazardous material,</w:t>
      </w:r>
      <w:r w:rsidRPr="00856317">
        <w:rPr>
          <w:b/>
        </w:rPr>
        <w:t>157(2-3)</w:t>
      </w:r>
      <w:r w:rsidRPr="00856317">
        <w:t>,344-351.</w:t>
      </w:r>
    </w:p>
    <w:p w:rsidR="008E0B66" w:rsidRPr="00856317" w:rsidRDefault="008E0B66" w:rsidP="008E0B66">
      <w:pPr>
        <w:pStyle w:val="ListParagraph"/>
        <w:numPr>
          <w:ilvl w:val="0"/>
          <w:numId w:val="15"/>
        </w:numPr>
        <w:shd w:val="clear" w:color="auto" w:fill="FFFFFF"/>
        <w:spacing w:after="200" w:line="480" w:lineRule="auto"/>
        <w:ind w:left="720"/>
        <w:contextualSpacing/>
        <w:jc w:val="both"/>
      </w:pPr>
      <w:r w:rsidRPr="00856317">
        <w:t>Hameed B.H,El-khaiary Ml;(2008), “Kinetics and equilibrium studies of Malachite green adsorption on rice straw derived char”, Journal of Hazardous material,</w:t>
      </w:r>
      <w:r w:rsidRPr="00856317">
        <w:rPr>
          <w:b/>
        </w:rPr>
        <w:t>153(1-2)</w:t>
      </w:r>
      <w:r w:rsidRPr="00856317">
        <w:t>,701-708.</w:t>
      </w:r>
    </w:p>
    <w:p w:rsidR="008E0B66" w:rsidRPr="00856317" w:rsidRDefault="008E0B66" w:rsidP="008E0B66">
      <w:pPr>
        <w:pStyle w:val="ListParagraph"/>
        <w:numPr>
          <w:ilvl w:val="0"/>
          <w:numId w:val="15"/>
        </w:numPr>
        <w:shd w:val="clear" w:color="auto" w:fill="FFFFFF"/>
        <w:spacing w:after="200" w:line="480" w:lineRule="auto"/>
        <w:ind w:left="720"/>
        <w:contextualSpacing/>
        <w:jc w:val="both"/>
      </w:pPr>
      <w:r w:rsidRPr="00856317">
        <w:t>Hameed B.H,El-khaiary Ml;(2008), “Malachite green adsorption by rattan saw dust:isotherm,kinetic and mechanism model “,Journal of Hazardous material,</w:t>
      </w:r>
      <w:r w:rsidRPr="00856317">
        <w:rPr>
          <w:b/>
        </w:rPr>
        <w:t>159(2-3)</w:t>
      </w:r>
      <w:r w:rsidRPr="00856317">
        <w:t>, 574-579.</w:t>
      </w:r>
    </w:p>
    <w:p w:rsidR="008E0B66" w:rsidRPr="00856317" w:rsidRDefault="008E0B66" w:rsidP="008E0B66">
      <w:pPr>
        <w:pStyle w:val="ListParagraph"/>
        <w:numPr>
          <w:ilvl w:val="0"/>
          <w:numId w:val="15"/>
        </w:numPr>
        <w:shd w:val="clear" w:color="auto" w:fill="FFFFFF"/>
        <w:spacing w:after="200" w:line="480" w:lineRule="auto"/>
        <w:ind w:left="720"/>
        <w:contextualSpacing/>
        <w:jc w:val="both"/>
      </w:pPr>
      <w:r w:rsidRPr="00856317">
        <w:t>Hassan S.M ,Nasser S.Awaad, Aboterika;(2009), “Removal of synthetic reactive dyes from textile waste water by Sorel’ s cement”  Journal of Hazardous material,</w:t>
      </w:r>
      <w:r w:rsidRPr="00856317">
        <w:rPr>
          <w:b/>
        </w:rPr>
        <w:t>152(2-3)</w:t>
      </w:r>
      <w:r w:rsidRPr="00856317">
        <w:t>,994-999.</w:t>
      </w:r>
    </w:p>
    <w:p w:rsidR="008E0B66" w:rsidRPr="00856317" w:rsidRDefault="008E0B66" w:rsidP="008E0B66">
      <w:pPr>
        <w:pStyle w:val="ListParagraph"/>
        <w:numPr>
          <w:ilvl w:val="0"/>
          <w:numId w:val="15"/>
        </w:numPr>
        <w:spacing w:line="480" w:lineRule="auto"/>
        <w:ind w:left="720"/>
        <w:contextualSpacing/>
        <w:jc w:val="both"/>
      </w:pPr>
      <w:r w:rsidRPr="00856317">
        <w:lastRenderedPageBreak/>
        <w:t>Hema M,Martin Deva Prasath P Arivoli S;(2009) , “Adsorption of Malachite green onto carbon prepared from Borassus bark”, The Arabian Journal for Science and Engineering,</w:t>
      </w:r>
      <w:r w:rsidRPr="00856317">
        <w:rPr>
          <w:b/>
        </w:rPr>
        <w:t>34(2)</w:t>
      </w:r>
      <w:r w:rsidRPr="00856317">
        <w:t>,31-41.</w:t>
      </w:r>
    </w:p>
    <w:p w:rsidR="008E0B66" w:rsidRPr="00856317" w:rsidRDefault="008E0B66" w:rsidP="008E0B66">
      <w:pPr>
        <w:pStyle w:val="ListParagraph"/>
        <w:numPr>
          <w:ilvl w:val="0"/>
          <w:numId w:val="15"/>
        </w:numPr>
        <w:shd w:val="clear" w:color="auto" w:fill="FFFFFF"/>
        <w:spacing w:after="200" w:line="480" w:lineRule="auto"/>
        <w:ind w:left="720"/>
        <w:contextualSpacing/>
        <w:jc w:val="both"/>
        <w:rPr>
          <w:bCs/>
          <w:color w:val="000000"/>
        </w:rPr>
      </w:pPr>
      <w:r w:rsidRPr="00856317">
        <w:rPr>
          <w:rStyle w:val="Strong"/>
          <w:b w:val="0"/>
        </w:rPr>
        <w:t>Hiroshi Kominami</w:t>
      </w:r>
      <w:bookmarkStart w:id="0" w:name="m4.bcor*"/>
      <w:bookmarkEnd w:id="0"/>
      <w:r w:rsidRPr="00856317">
        <w:rPr>
          <w:rStyle w:val="Strong"/>
          <w:b w:val="0"/>
        </w:rPr>
        <w:t>, Hisayuki Kumamoto</w:t>
      </w:r>
      <w:r w:rsidRPr="00856317">
        <w:rPr>
          <w:rStyle w:val="Strong"/>
          <w:b w:val="0"/>
          <w:vertAlign w:val="superscript"/>
        </w:rPr>
        <w:t>,</w:t>
      </w:r>
      <w:r w:rsidRPr="00856317">
        <w:rPr>
          <w:rStyle w:val="Strong"/>
          <w:b w:val="0"/>
        </w:rPr>
        <w:t xml:space="preserve"> Yoshiya Kera and Bunsho ; (</w:t>
      </w:r>
      <w:r w:rsidRPr="00856317">
        <w:t>2003),</w:t>
      </w:r>
      <w:r w:rsidRPr="00856317">
        <w:rPr>
          <w:b/>
          <w:bCs/>
        </w:rPr>
        <w:t xml:space="preserve"> </w:t>
      </w:r>
      <w:r w:rsidRPr="00856317">
        <w:rPr>
          <w:bCs/>
        </w:rPr>
        <w:t>“</w:t>
      </w:r>
      <w:r w:rsidRPr="00856317">
        <w:rPr>
          <w:bCs/>
          <w:color w:val="000000"/>
        </w:rPr>
        <w:t>Photocatalytic decolorization and mineralization of malachite green in an aqueous suspension of titanium(IV) oxide nano-particles under aerated conditions”,Journal of photochemistry and photobiology,</w:t>
      </w:r>
      <w:r w:rsidRPr="00856317">
        <w:rPr>
          <w:b/>
          <w:bCs/>
          <w:color w:val="000000"/>
        </w:rPr>
        <w:t>160 (1-2)</w:t>
      </w:r>
      <w:r w:rsidRPr="00856317">
        <w:rPr>
          <w:bCs/>
          <w:color w:val="000000"/>
        </w:rPr>
        <w:t>,99-104.</w:t>
      </w:r>
    </w:p>
    <w:p w:rsidR="008E0B66" w:rsidRPr="00856317" w:rsidRDefault="008E0B66" w:rsidP="008E0B66">
      <w:pPr>
        <w:pStyle w:val="ListParagraph"/>
        <w:numPr>
          <w:ilvl w:val="0"/>
          <w:numId w:val="15"/>
        </w:numPr>
        <w:spacing w:line="480" w:lineRule="auto"/>
        <w:ind w:left="720"/>
        <w:contextualSpacing/>
        <w:jc w:val="both"/>
      </w:pPr>
      <w:r w:rsidRPr="00856317">
        <w:rPr>
          <w:rStyle w:val="Strong"/>
          <w:b w:val="0"/>
        </w:rPr>
        <w:t>Hong Zhang, Yi Tang, Xianan Liu, Zhigang Ke, Xi Su, Dongqing Ca, Xiangqin Wang, Yongding Liu, Qing Huang, Zengliang Yu; (2011),”</w:t>
      </w:r>
      <w:r w:rsidRPr="00856317">
        <w:rPr>
          <w:b/>
          <w:bCs/>
        </w:rPr>
        <w:t xml:space="preserve"> </w:t>
      </w:r>
      <w:r w:rsidRPr="00856317">
        <w:rPr>
          <w:bCs/>
          <w:color w:val="000000"/>
        </w:rPr>
        <w:t xml:space="preserve">Improved adsorptive capacity of pine wood decayed by fungi </w:t>
      </w:r>
      <w:r w:rsidRPr="00856317">
        <w:rPr>
          <w:bCs/>
          <w:i/>
          <w:iCs/>
          <w:color w:val="000000"/>
        </w:rPr>
        <w:t>Poria cocos</w:t>
      </w:r>
      <w:r w:rsidRPr="00856317">
        <w:rPr>
          <w:bCs/>
          <w:color w:val="000000"/>
        </w:rPr>
        <w:t xml:space="preserve"> for removal of malachite green from aqueous solutions”,Original Research Article, Desalination, </w:t>
      </w:r>
      <w:r w:rsidRPr="00856317">
        <w:rPr>
          <w:b/>
        </w:rPr>
        <w:t>273( 2-3)</w:t>
      </w:r>
      <w:r w:rsidRPr="00856317">
        <w:t>,235-460.</w:t>
      </w:r>
    </w:p>
    <w:p w:rsidR="008E0B66" w:rsidRDefault="008E0B66" w:rsidP="008E0B66">
      <w:pPr>
        <w:pStyle w:val="ListParagraph"/>
        <w:numPr>
          <w:ilvl w:val="0"/>
          <w:numId w:val="15"/>
        </w:numPr>
        <w:shd w:val="clear" w:color="auto" w:fill="FFFFFF"/>
        <w:spacing w:after="200" w:line="480" w:lineRule="auto"/>
        <w:ind w:left="720"/>
        <w:contextualSpacing/>
        <w:jc w:val="both"/>
      </w:pPr>
      <w:r w:rsidRPr="00856317">
        <w:t>Jambulingam M, Renugadevi N, Karthikeyan S , Kiruthika J, Patabhi S; (2005), “Adsorption of Cr(VI)  from aqueous solution using a low-cost activated carbon”, IJEP,</w:t>
      </w:r>
      <w:r w:rsidRPr="00856317">
        <w:rPr>
          <w:b/>
        </w:rPr>
        <w:t>25(5)</w:t>
      </w:r>
      <w:r w:rsidRPr="00856317">
        <w:t xml:space="preserve">,458-463. </w:t>
      </w:r>
    </w:p>
    <w:p w:rsidR="008E0B66" w:rsidRPr="00856317" w:rsidRDefault="008E0B66" w:rsidP="008E0B66">
      <w:pPr>
        <w:pStyle w:val="ListParagraph"/>
        <w:numPr>
          <w:ilvl w:val="0"/>
          <w:numId w:val="15"/>
        </w:numPr>
        <w:shd w:val="clear" w:color="auto" w:fill="FFFFFF"/>
        <w:spacing w:after="200" w:line="480" w:lineRule="auto"/>
        <w:ind w:left="720"/>
        <w:contextualSpacing/>
        <w:jc w:val="both"/>
      </w:pPr>
      <w:r>
        <w:t>Klimiuk.E,Filipkowska.u.Libecki.B; “coagulation of waste water containing reactive dyes with the use of poly alumi</w:t>
      </w:r>
    </w:p>
    <w:p w:rsidR="008E0B66" w:rsidRPr="00856317" w:rsidRDefault="008E0B66" w:rsidP="008E0B66">
      <w:pPr>
        <w:pStyle w:val="ListParagraph"/>
        <w:numPr>
          <w:ilvl w:val="0"/>
          <w:numId w:val="15"/>
        </w:numPr>
        <w:spacing w:line="480" w:lineRule="auto"/>
        <w:ind w:left="720"/>
        <w:contextualSpacing/>
        <w:jc w:val="both"/>
        <w:rPr>
          <w:bCs/>
        </w:rPr>
      </w:pPr>
      <w:r w:rsidRPr="00856317">
        <w:t xml:space="preserve">Lugun, Nirmala; (2009), “ </w:t>
      </w:r>
      <w:r w:rsidRPr="00856317">
        <w:rPr>
          <w:iCs/>
        </w:rPr>
        <w:t>Removal of Malachite Green using Mahua Oil  Cake”</w:t>
      </w:r>
      <w:r w:rsidRPr="00856317">
        <w:t>BTec thesis</w:t>
      </w:r>
      <w:r w:rsidRPr="00856317">
        <w:rPr>
          <w:b/>
          <w:bCs/>
          <w:smallCaps/>
        </w:rPr>
        <w:t>,</w:t>
      </w:r>
      <w:r w:rsidRPr="00856317">
        <w:rPr>
          <w:bCs/>
        </w:rPr>
        <w:t>National Institute of Technology Rourkela,1-43.</w:t>
      </w:r>
    </w:p>
    <w:p w:rsidR="008E0B66" w:rsidRPr="00856317" w:rsidRDefault="008E0B66" w:rsidP="008E0B66">
      <w:pPr>
        <w:pStyle w:val="ListParagraph"/>
        <w:numPr>
          <w:ilvl w:val="0"/>
          <w:numId w:val="15"/>
        </w:numPr>
        <w:shd w:val="clear" w:color="auto" w:fill="FFFFFF"/>
        <w:spacing w:after="200" w:line="480" w:lineRule="auto"/>
        <w:ind w:left="720"/>
        <w:contextualSpacing/>
        <w:jc w:val="both"/>
      </w:pPr>
      <w:r w:rsidRPr="0023073E">
        <w:t>Malik R</w:t>
      </w:r>
      <w:r w:rsidRPr="00856317">
        <w:t xml:space="preserve">, </w:t>
      </w:r>
      <w:r w:rsidRPr="0023073E">
        <w:t>Ramteke DS</w:t>
      </w:r>
      <w:r w:rsidRPr="00856317">
        <w:t xml:space="preserve">, </w:t>
      </w:r>
      <w:r w:rsidRPr="0023073E">
        <w:t>Wate SR</w:t>
      </w:r>
      <w:r w:rsidRPr="00856317">
        <w:t xml:space="preserve"> ;(2006), “Adsorption of malachite green on groundnut shell waste based powdered activated carbon”,Waste management,</w:t>
      </w:r>
      <w:r w:rsidRPr="00856317">
        <w:rPr>
          <w:b/>
        </w:rPr>
        <w:t>27(9)</w:t>
      </w:r>
      <w:r w:rsidRPr="00856317">
        <w:t>,1129-11.</w:t>
      </w:r>
    </w:p>
    <w:p w:rsidR="008E0B66" w:rsidRPr="00856317" w:rsidRDefault="008E0B66" w:rsidP="008E0B66">
      <w:pPr>
        <w:pStyle w:val="ListParagraph"/>
        <w:numPr>
          <w:ilvl w:val="0"/>
          <w:numId w:val="15"/>
        </w:numPr>
        <w:autoSpaceDE w:val="0"/>
        <w:autoSpaceDN w:val="0"/>
        <w:adjustRightInd w:val="0"/>
        <w:spacing w:line="480" w:lineRule="auto"/>
        <w:ind w:left="720"/>
        <w:contextualSpacing/>
        <w:jc w:val="both"/>
      </w:pPr>
      <w:r w:rsidRPr="00856317">
        <w:t xml:space="preserve">Mendez .A,Fernandez F,Gasco.G ;(2006), “Removal of malachite green using carbon based adsorbents obtained from pyrolysis of waste material from paper industry and pine bark”,Desalination </w:t>
      </w:r>
      <w:r w:rsidRPr="00856317">
        <w:rPr>
          <w:b/>
        </w:rPr>
        <w:t>(206)</w:t>
      </w:r>
      <w:r w:rsidRPr="00856317">
        <w:t>,147-153.</w:t>
      </w:r>
    </w:p>
    <w:p w:rsidR="008E0B66" w:rsidRPr="00856317" w:rsidRDefault="008E0B66" w:rsidP="008E0B66">
      <w:pPr>
        <w:pStyle w:val="ListParagraph"/>
        <w:numPr>
          <w:ilvl w:val="0"/>
          <w:numId w:val="15"/>
        </w:numPr>
        <w:autoSpaceDE w:val="0"/>
        <w:autoSpaceDN w:val="0"/>
        <w:adjustRightInd w:val="0"/>
        <w:spacing w:line="480" w:lineRule="auto"/>
        <w:ind w:left="720"/>
        <w:contextualSpacing/>
        <w:jc w:val="both"/>
      </w:pPr>
      <w:r w:rsidRPr="00856317">
        <w:lastRenderedPageBreak/>
        <w:t>Neha Gupta,Atul K.Kushwaha and M.C.Chattopadhyaya;(2011), “Kinetics and thermodynamics of malachite green adsorption on banana pseudo-stem fibers”,Journal of chemical and pharmaceutical Res.,</w:t>
      </w:r>
      <w:r w:rsidRPr="00856317">
        <w:rPr>
          <w:b/>
        </w:rPr>
        <w:t>3(1)</w:t>
      </w:r>
      <w:r w:rsidRPr="00856317">
        <w:t>,284-296.</w:t>
      </w:r>
    </w:p>
    <w:p w:rsidR="008E0B66" w:rsidRPr="00856317" w:rsidRDefault="008E0B66" w:rsidP="008E0B66">
      <w:pPr>
        <w:pStyle w:val="ListParagraph"/>
        <w:numPr>
          <w:ilvl w:val="0"/>
          <w:numId w:val="15"/>
        </w:numPr>
        <w:spacing w:line="480" w:lineRule="auto"/>
        <w:ind w:left="720"/>
        <w:contextualSpacing/>
        <w:jc w:val="both"/>
        <w:rPr>
          <w:bCs/>
        </w:rPr>
      </w:pPr>
      <w:r w:rsidRPr="00856317">
        <w:rPr>
          <w:bCs/>
        </w:rPr>
        <w:t xml:space="preserve">Nethaje S, Sivasamy A , Thennarasu G; (2010), “Adsorption of Malachite green dye onto activated carbon derived from Borassus aethiopum flower biomass”, Journal of Hazardous material, </w:t>
      </w:r>
      <w:r w:rsidRPr="00856317">
        <w:rPr>
          <w:b/>
          <w:bCs/>
        </w:rPr>
        <w:t>181(1-3)</w:t>
      </w:r>
      <w:r w:rsidRPr="00856317">
        <w:rPr>
          <w:bCs/>
        </w:rPr>
        <w:t>,271-280.</w:t>
      </w:r>
    </w:p>
    <w:p w:rsidR="008E0B66" w:rsidRPr="00856317" w:rsidRDefault="008E0B66" w:rsidP="008E0B66">
      <w:pPr>
        <w:pStyle w:val="ListParagraph"/>
        <w:numPr>
          <w:ilvl w:val="0"/>
          <w:numId w:val="15"/>
        </w:numPr>
        <w:spacing w:line="480" w:lineRule="auto"/>
        <w:ind w:left="720"/>
        <w:contextualSpacing/>
        <w:jc w:val="both"/>
      </w:pPr>
      <w:r w:rsidRPr="00856317">
        <w:rPr>
          <w:bCs/>
        </w:rPr>
        <w:t>Papita saha,Shamik Chowdhury,Suyash Gupta,Indresh Kumar; (2010), “Insight in to adsorption equilibrium, Kinetics and Thermodynamics of Malachite green onto clayey soil of Indian origin”, Chemical engineering  Journal ,</w:t>
      </w:r>
      <w:r w:rsidRPr="00856317">
        <w:rPr>
          <w:b/>
          <w:bCs/>
        </w:rPr>
        <w:t>165 (3)</w:t>
      </w:r>
      <w:r w:rsidRPr="00856317">
        <w:rPr>
          <w:bCs/>
        </w:rPr>
        <w:t>, 874-882.</w:t>
      </w:r>
    </w:p>
    <w:p w:rsidR="008E0B66" w:rsidRPr="00856317" w:rsidRDefault="008E0B66" w:rsidP="008E0B66">
      <w:pPr>
        <w:pStyle w:val="ListParagraph"/>
        <w:numPr>
          <w:ilvl w:val="0"/>
          <w:numId w:val="15"/>
        </w:numPr>
        <w:autoSpaceDE w:val="0"/>
        <w:autoSpaceDN w:val="0"/>
        <w:adjustRightInd w:val="0"/>
        <w:spacing w:line="480" w:lineRule="auto"/>
        <w:ind w:left="720"/>
        <w:contextualSpacing/>
        <w:jc w:val="both"/>
      </w:pPr>
      <w:r w:rsidRPr="00856317">
        <w:t>Rais Ahmad,Rajeev Kumar;(2010), “Adsorption studies of hazardous Malachite green onto treated ginger waste”,Journal of Environmental Management</w:t>
      </w:r>
      <w:r w:rsidRPr="00856317">
        <w:rPr>
          <w:b/>
        </w:rPr>
        <w:t>,91(4),</w:t>
      </w:r>
      <w:r w:rsidRPr="00856317">
        <w:t>1032-1038.</w:t>
      </w:r>
    </w:p>
    <w:p w:rsidR="008E0B66" w:rsidRPr="00856317" w:rsidRDefault="008E0B66" w:rsidP="008E0B66">
      <w:pPr>
        <w:pStyle w:val="ListParagraph"/>
        <w:numPr>
          <w:ilvl w:val="0"/>
          <w:numId w:val="15"/>
        </w:numPr>
        <w:shd w:val="clear" w:color="auto" w:fill="FFFFFF"/>
        <w:spacing w:after="200" w:line="480" w:lineRule="auto"/>
        <w:ind w:left="720"/>
        <w:contextualSpacing/>
        <w:jc w:val="both"/>
      </w:pPr>
      <w:r w:rsidRPr="00856317">
        <w:t xml:space="preserve">Rajeshkannan.R,  Rajasimmann.M, Rajamohan .N;(2010), “Decolorisation of Malachite green using tamarind seed :optimization ,isotherm and kinetic studies”, Chemical Industry and Chemical Engineering Quarterly, </w:t>
      </w:r>
      <w:r w:rsidRPr="00856317">
        <w:rPr>
          <w:b/>
        </w:rPr>
        <w:t>17(1</w:t>
      </w:r>
      <w:r w:rsidRPr="00856317">
        <w:t>) ,67−79.</w:t>
      </w:r>
    </w:p>
    <w:p w:rsidR="008E0B66" w:rsidRPr="00856317" w:rsidRDefault="008E0B66" w:rsidP="008E0B66">
      <w:pPr>
        <w:pStyle w:val="ListParagraph"/>
        <w:numPr>
          <w:ilvl w:val="0"/>
          <w:numId w:val="15"/>
        </w:numPr>
        <w:autoSpaceDE w:val="0"/>
        <w:autoSpaceDN w:val="0"/>
        <w:adjustRightInd w:val="0"/>
        <w:spacing w:line="480" w:lineRule="auto"/>
        <w:ind w:left="720"/>
        <w:contextualSpacing/>
        <w:jc w:val="both"/>
      </w:pPr>
      <w:r w:rsidRPr="00856317">
        <w:t xml:space="preserve">Rajeshkannan.R, Rajasimman.M, Rajmohan.N ;(2009),  “Removal of Malachite green from aqueous solution using Hydrilla  verticillata-optimization,equilibrium and kinetic studies,” International Journal of Civil and Environmental Engineering, </w:t>
      </w:r>
      <w:r w:rsidRPr="00856317">
        <w:rPr>
          <w:b/>
        </w:rPr>
        <w:t>2(4)</w:t>
      </w:r>
      <w:r w:rsidRPr="00856317">
        <w:t>.</w:t>
      </w:r>
    </w:p>
    <w:p w:rsidR="008E0B66" w:rsidRDefault="008E0B66" w:rsidP="008E0B66">
      <w:pPr>
        <w:pStyle w:val="ListParagraph"/>
        <w:numPr>
          <w:ilvl w:val="0"/>
          <w:numId w:val="15"/>
        </w:numPr>
        <w:spacing w:line="480" w:lineRule="auto"/>
        <w:ind w:left="720"/>
        <w:contextualSpacing/>
        <w:jc w:val="both"/>
        <w:rPr>
          <w:bCs/>
        </w:rPr>
      </w:pPr>
      <w:r w:rsidRPr="00856317">
        <w:rPr>
          <w:bCs/>
        </w:rPr>
        <w:t>Ratna Shelke ,Jagadish Bharad, Balaji Madje,Milind Ubale; (2010), “Adsorption of acid dyes from aqueous solution onto surface of acid activated Nirgudi leaf powder”,International Journal of Chem Tech Research,</w:t>
      </w:r>
      <w:r w:rsidRPr="00856317">
        <w:rPr>
          <w:b/>
          <w:bCs/>
        </w:rPr>
        <w:t>2(4)</w:t>
      </w:r>
      <w:r w:rsidRPr="00856317">
        <w:rPr>
          <w:bCs/>
        </w:rPr>
        <w:t>,</w:t>
      </w:r>
    </w:p>
    <w:p w:rsidR="008E0B66" w:rsidRPr="00856317" w:rsidRDefault="008E0B66" w:rsidP="008E0B66">
      <w:pPr>
        <w:pStyle w:val="ListParagraph"/>
        <w:spacing w:line="480" w:lineRule="auto"/>
        <w:contextualSpacing/>
        <w:jc w:val="both"/>
        <w:rPr>
          <w:bCs/>
        </w:rPr>
      </w:pPr>
      <w:r w:rsidRPr="00856317">
        <w:rPr>
          <w:bCs/>
        </w:rPr>
        <w:t>2046-2051.</w:t>
      </w:r>
    </w:p>
    <w:p w:rsidR="008E0B66" w:rsidRPr="00856317" w:rsidRDefault="008E0B66" w:rsidP="008E0B66">
      <w:pPr>
        <w:pStyle w:val="ListParagraph"/>
        <w:numPr>
          <w:ilvl w:val="0"/>
          <w:numId w:val="15"/>
        </w:numPr>
        <w:autoSpaceDE w:val="0"/>
        <w:autoSpaceDN w:val="0"/>
        <w:adjustRightInd w:val="0"/>
        <w:spacing w:line="480" w:lineRule="auto"/>
        <w:ind w:left="720"/>
        <w:contextualSpacing/>
        <w:jc w:val="both"/>
      </w:pPr>
      <w:r w:rsidRPr="00856317">
        <w:lastRenderedPageBreak/>
        <w:t>Santhi.T,Manonmani.S,Smitha.T;(2009), “Removal of malachite green from aqueous solution by activated carbon prepared from the Annona squmosa seed by</w:t>
      </w:r>
      <w:r w:rsidRPr="00856317">
        <w:rPr>
          <w:i/>
          <w:iCs/>
        </w:rPr>
        <w:t xml:space="preserve"> </w:t>
      </w:r>
      <w:r w:rsidRPr="00856317">
        <w:t>adsorption</w:t>
      </w:r>
      <w:r w:rsidRPr="00856317">
        <w:rPr>
          <w:b/>
          <w:bCs/>
        </w:rPr>
        <w:t xml:space="preserve"> ,” </w:t>
      </w:r>
      <w:r w:rsidRPr="00856317">
        <w:t>Electronic journal of chemistry,</w:t>
      </w:r>
      <w:r w:rsidRPr="00856317">
        <w:rPr>
          <w:b/>
        </w:rPr>
        <w:t>2(2)</w:t>
      </w:r>
      <w:r w:rsidRPr="00856317">
        <w:t>.</w:t>
      </w:r>
    </w:p>
    <w:p w:rsidR="008E0B66" w:rsidRPr="00856317" w:rsidRDefault="008E0B66" w:rsidP="008E0B66">
      <w:pPr>
        <w:pStyle w:val="ListParagraph"/>
        <w:numPr>
          <w:ilvl w:val="0"/>
          <w:numId w:val="15"/>
        </w:numPr>
        <w:autoSpaceDE w:val="0"/>
        <w:autoSpaceDN w:val="0"/>
        <w:adjustRightInd w:val="0"/>
        <w:spacing w:line="480" w:lineRule="auto"/>
        <w:ind w:left="720"/>
        <w:contextualSpacing/>
        <w:jc w:val="both"/>
      </w:pPr>
      <w:r w:rsidRPr="00856317">
        <w:t>Santhi.T,Manonmani.S,Smitha.T;(2010); “Removal of malachite green from aqueous solution by activated carbon prepared from the epicarp of Ricinus communis by adsorption ,”JHazard Matter,</w:t>
      </w:r>
      <w:r w:rsidRPr="00856317">
        <w:rPr>
          <w:b/>
          <w:bCs/>
        </w:rPr>
        <w:t>179(1-3),</w:t>
      </w:r>
      <w:r w:rsidRPr="00856317">
        <w:t>178-86.</w:t>
      </w:r>
    </w:p>
    <w:p w:rsidR="008E0B66" w:rsidRPr="00856317" w:rsidRDefault="008E0B66" w:rsidP="008E0B66">
      <w:pPr>
        <w:pStyle w:val="ListParagraph"/>
        <w:numPr>
          <w:ilvl w:val="0"/>
          <w:numId w:val="15"/>
        </w:numPr>
        <w:autoSpaceDE w:val="0"/>
        <w:autoSpaceDN w:val="0"/>
        <w:adjustRightInd w:val="0"/>
        <w:spacing w:line="480" w:lineRule="auto"/>
        <w:ind w:left="720"/>
        <w:contextualSpacing/>
        <w:jc w:val="both"/>
      </w:pPr>
      <w:r w:rsidRPr="00856317">
        <w:t>Sarawut Srikhun,Samoran Hirunpraditkun,Kamachai Nuithitikul;(2009) , “Adsorption of Malachite Green dye onto Activated Derived from Durian peel”,Journal of Taiwan Institute of Chemical engineer,</w:t>
      </w:r>
      <w:r w:rsidRPr="00856317">
        <w:rPr>
          <w:b/>
        </w:rPr>
        <w:t>41(5)</w:t>
      </w:r>
      <w:r w:rsidRPr="00856317">
        <w:t>,591-598.</w:t>
      </w:r>
    </w:p>
    <w:p w:rsidR="008E0B66" w:rsidRPr="00856317" w:rsidRDefault="008E0B66" w:rsidP="008E0B66">
      <w:pPr>
        <w:pStyle w:val="ListParagraph"/>
        <w:numPr>
          <w:ilvl w:val="0"/>
          <w:numId w:val="15"/>
        </w:numPr>
        <w:shd w:val="clear" w:color="auto" w:fill="FFFFFF"/>
        <w:spacing w:after="200" w:line="480" w:lineRule="auto"/>
        <w:ind w:left="720"/>
        <w:contextualSpacing/>
        <w:jc w:val="both"/>
      </w:pPr>
      <w:r w:rsidRPr="00856317">
        <w:t>Shamik Chowdhury,Papita Saha;(2010), “Adsorption thermodynamics and kinetic of malachite green onto Calcium hydroxide treated fly ash”,journal of environmental Engineering,</w:t>
      </w:r>
      <w:r w:rsidRPr="00856317">
        <w:rPr>
          <w:b/>
        </w:rPr>
        <w:t>2(4)</w:t>
      </w:r>
      <w:r w:rsidRPr="00856317">
        <w:t>,24-35.</w:t>
      </w:r>
    </w:p>
    <w:p w:rsidR="008E0B66" w:rsidRPr="00856317" w:rsidRDefault="008E0B66" w:rsidP="008E0B66">
      <w:pPr>
        <w:pStyle w:val="ListParagraph"/>
        <w:numPr>
          <w:ilvl w:val="0"/>
          <w:numId w:val="15"/>
        </w:numPr>
        <w:spacing w:line="480" w:lineRule="auto"/>
        <w:ind w:left="720"/>
        <w:contextualSpacing/>
        <w:jc w:val="both"/>
      </w:pPr>
      <w:r w:rsidRPr="00856317">
        <w:t>Sharma Y.C,Singh.B,Uma;(2009), “Fast removal  of Malachite green by adsorption of rice husk activated carbon”,The Open Environmental Pollution and Toxicology Journal,</w:t>
      </w:r>
      <w:r w:rsidRPr="00856317">
        <w:rPr>
          <w:b/>
        </w:rPr>
        <w:t>1,</w:t>
      </w:r>
      <w:r w:rsidRPr="00856317">
        <w:t>74-78.</w:t>
      </w:r>
    </w:p>
    <w:p w:rsidR="008E0B66" w:rsidRPr="00856317" w:rsidRDefault="008E0B66" w:rsidP="008E0B66">
      <w:pPr>
        <w:pStyle w:val="ListParagraph"/>
        <w:numPr>
          <w:ilvl w:val="0"/>
          <w:numId w:val="15"/>
        </w:numPr>
        <w:spacing w:line="480" w:lineRule="auto"/>
        <w:ind w:left="720"/>
        <w:contextualSpacing/>
        <w:jc w:val="both"/>
        <w:rPr>
          <w:bCs/>
        </w:rPr>
      </w:pPr>
      <w:r w:rsidRPr="00856317">
        <w:rPr>
          <w:bCs/>
        </w:rPr>
        <w:t xml:space="preserve">Sonawane G.H, Shrivastava ;(2009),” Kinetics of decolourization of Malachite green from aqueous medium by maize cob (zea mays)” ,Original Research article-Desalination, </w:t>
      </w:r>
      <w:r w:rsidRPr="00856317">
        <w:rPr>
          <w:b/>
          <w:bCs/>
        </w:rPr>
        <w:t>247(1-3)</w:t>
      </w:r>
      <w:r w:rsidRPr="00856317">
        <w:rPr>
          <w:bCs/>
        </w:rPr>
        <w:t xml:space="preserve"> ,430-441.</w:t>
      </w:r>
    </w:p>
    <w:p w:rsidR="008E0B66" w:rsidRPr="00627960" w:rsidRDefault="008E0B66" w:rsidP="008E0B66">
      <w:pPr>
        <w:pStyle w:val="ListParagraph"/>
        <w:numPr>
          <w:ilvl w:val="0"/>
          <w:numId w:val="15"/>
        </w:numPr>
        <w:autoSpaceDE w:val="0"/>
        <w:autoSpaceDN w:val="0"/>
        <w:adjustRightInd w:val="0"/>
        <w:spacing w:line="480" w:lineRule="auto"/>
        <w:ind w:left="720"/>
        <w:contextualSpacing/>
        <w:jc w:val="both"/>
      </w:pPr>
      <w:r w:rsidRPr="00856317">
        <w:t>Suchithra P.S,Anirudhan T.S;(2008), “</w:t>
      </w:r>
      <w:r w:rsidRPr="00856317">
        <w:rPr>
          <w:color w:val="000000"/>
        </w:rPr>
        <w:t xml:space="preserve">Adsorption characteristics of humic acid-immobilized amine modified polyacrylamide/bentonite composite for cationic dyes in aqueous solutions,” Journal of Environmental Sciences </w:t>
      </w:r>
      <w:r w:rsidRPr="00856317">
        <w:rPr>
          <w:b/>
          <w:bCs/>
          <w:color w:val="000000"/>
        </w:rPr>
        <w:t>21(7)</w:t>
      </w:r>
      <w:r w:rsidRPr="00856317">
        <w:rPr>
          <w:color w:val="000000"/>
        </w:rPr>
        <w:t>,884-891.</w:t>
      </w:r>
    </w:p>
    <w:p w:rsidR="008E0B66" w:rsidRDefault="008E0B66" w:rsidP="008E0B66">
      <w:pPr>
        <w:pStyle w:val="ListParagraph"/>
        <w:autoSpaceDE w:val="0"/>
        <w:autoSpaceDN w:val="0"/>
        <w:adjustRightInd w:val="0"/>
        <w:spacing w:line="480" w:lineRule="auto"/>
        <w:contextualSpacing/>
        <w:jc w:val="both"/>
        <w:rPr>
          <w:color w:val="000000"/>
        </w:rPr>
      </w:pPr>
    </w:p>
    <w:p w:rsidR="008E0B66" w:rsidRPr="00856317" w:rsidRDefault="008E0B66" w:rsidP="008E0B66">
      <w:pPr>
        <w:pStyle w:val="ListParagraph"/>
        <w:autoSpaceDE w:val="0"/>
        <w:autoSpaceDN w:val="0"/>
        <w:adjustRightInd w:val="0"/>
        <w:spacing w:line="480" w:lineRule="auto"/>
        <w:contextualSpacing/>
        <w:jc w:val="both"/>
      </w:pPr>
    </w:p>
    <w:p w:rsidR="008E0B66" w:rsidRPr="00856317" w:rsidRDefault="00146D6B" w:rsidP="008E0B66">
      <w:pPr>
        <w:pStyle w:val="ListParagraph"/>
        <w:numPr>
          <w:ilvl w:val="0"/>
          <w:numId w:val="15"/>
        </w:numPr>
        <w:autoSpaceDE w:val="0"/>
        <w:autoSpaceDN w:val="0"/>
        <w:adjustRightInd w:val="0"/>
        <w:spacing w:line="480" w:lineRule="auto"/>
        <w:ind w:left="720"/>
        <w:contextualSpacing/>
        <w:jc w:val="both"/>
      </w:pPr>
      <w:r>
        <w:rPr>
          <w:rStyle w:val="Strong"/>
          <w:b w:val="0"/>
        </w:rPr>
        <w:lastRenderedPageBreak/>
        <w:t xml:space="preserve">Vijayakumar </w:t>
      </w:r>
      <w:r w:rsidR="008E0B66" w:rsidRPr="00856317">
        <w:rPr>
          <w:rStyle w:val="Strong"/>
          <w:b w:val="0"/>
        </w:rPr>
        <w:t>Govindasamy</w:t>
      </w:r>
      <w:r>
        <w:rPr>
          <w:b/>
        </w:rPr>
        <w:t xml:space="preserve">, </w:t>
      </w:r>
      <w:r w:rsidR="008E0B66" w:rsidRPr="00856317">
        <w:rPr>
          <w:rStyle w:val="Strong"/>
          <w:b w:val="0"/>
        </w:rPr>
        <w:t>Renganathan Sahadevan</w:t>
      </w:r>
      <w:r w:rsidR="008E0B66" w:rsidRPr="00856317">
        <w:rPr>
          <w:b/>
        </w:rPr>
        <w:t>,</w:t>
      </w:r>
      <w:r w:rsidR="008E0B66" w:rsidRPr="00856317">
        <w:rPr>
          <w:rStyle w:val="Strong"/>
          <w:b w:val="0"/>
        </w:rPr>
        <w:t>Sivanesan SubramanianDharmendira Kumar Mahendradas</w:t>
      </w:r>
      <w:r w:rsidR="008E0B66" w:rsidRPr="00856317">
        <w:t xml:space="preserve">;(2010), </w:t>
      </w:r>
      <w:r w:rsidR="008E0B66" w:rsidRPr="00856317">
        <w:rPr>
          <w:b/>
        </w:rPr>
        <w:t>“</w:t>
      </w:r>
      <w:r w:rsidR="008E0B66" w:rsidRPr="00856317">
        <w:t>Removal of Malachite Green from Aqueous Solutions by Perlite “ ,International Journal of Chemical reactor Engineering,</w:t>
      </w:r>
      <w:r w:rsidR="008E0B66" w:rsidRPr="00856317">
        <w:rPr>
          <w:b/>
        </w:rPr>
        <w:t>7.</w:t>
      </w:r>
    </w:p>
    <w:p w:rsidR="008E0B66" w:rsidRPr="00856317" w:rsidRDefault="008E0B66" w:rsidP="008E0B66">
      <w:pPr>
        <w:pStyle w:val="ListParagraph"/>
        <w:numPr>
          <w:ilvl w:val="0"/>
          <w:numId w:val="15"/>
        </w:numPr>
        <w:spacing w:line="480" w:lineRule="auto"/>
        <w:ind w:left="720"/>
        <w:contextualSpacing/>
        <w:jc w:val="both"/>
        <w:rPr>
          <w:bCs/>
        </w:rPr>
      </w:pPr>
      <w:r w:rsidRPr="00856317">
        <w:rPr>
          <w:bCs/>
        </w:rPr>
        <w:t>Xavier A,Usha.D,Gandhi, Rajan.J,Malarvizhi.M;(2011), “Studies on the removal of Malachite green dyes by adsorption onto activated carbons.rose apple carbon,coconut shell carbon and saw dust carbon”,Materials Science  forum,</w:t>
      </w:r>
      <w:r w:rsidRPr="00856317">
        <w:rPr>
          <w:b/>
          <w:bCs/>
        </w:rPr>
        <w:t>671,</w:t>
      </w:r>
      <w:r w:rsidRPr="00856317">
        <w:rPr>
          <w:bCs/>
        </w:rPr>
        <w:t>165-186.</w:t>
      </w:r>
    </w:p>
    <w:p w:rsidR="008E0B66" w:rsidRPr="00856317" w:rsidRDefault="008E0B66" w:rsidP="008E0B66">
      <w:pPr>
        <w:pStyle w:val="ListParagraph"/>
        <w:numPr>
          <w:ilvl w:val="0"/>
          <w:numId w:val="15"/>
        </w:numPr>
        <w:spacing w:line="480" w:lineRule="auto"/>
        <w:ind w:left="720"/>
        <w:contextualSpacing/>
        <w:jc w:val="both"/>
        <w:rPr>
          <w:bCs/>
        </w:rPr>
      </w:pPr>
      <w:r w:rsidRPr="00856317">
        <w:rPr>
          <w:bCs/>
        </w:rPr>
        <w:t>Xiangliang Pan,Daoyong Zhang;(2008), “Removal of Malachite green from water by Firmiana simplex wood fiber” , Electronic Journal of Biotechnology,</w:t>
      </w:r>
      <w:r w:rsidRPr="00856317">
        <w:rPr>
          <w:b/>
          <w:bCs/>
        </w:rPr>
        <w:t>12(4)</w:t>
      </w:r>
      <w:r w:rsidRPr="00856317">
        <w:rPr>
          <w:bCs/>
        </w:rPr>
        <w:t>.</w:t>
      </w:r>
    </w:p>
    <w:p w:rsidR="008E0B66" w:rsidRPr="00856317" w:rsidRDefault="008E0B66" w:rsidP="008E0B66">
      <w:pPr>
        <w:pStyle w:val="ListParagraph"/>
        <w:numPr>
          <w:ilvl w:val="0"/>
          <w:numId w:val="15"/>
        </w:numPr>
        <w:shd w:val="clear" w:color="auto" w:fill="FFFFFF"/>
        <w:spacing w:after="200" w:line="480" w:lineRule="auto"/>
        <w:ind w:left="720"/>
        <w:contextualSpacing/>
        <w:jc w:val="both"/>
      </w:pPr>
      <w:r w:rsidRPr="00856317">
        <w:t>Yun xing,Dehua Deng;(2009), “Enhanced adsorption of Malachite green by EDTAD-modified sugarcane bagasse”,Separation Science and Technology,</w:t>
      </w:r>
      <w:r w:rsidRPr="00856317">
        <w:rPr>
          <w:b/>
        </w:rPr>
        <w:t>44(9)</w:t>
      </w:r>
      <w:r w:rsidRPr="00856317">
        <w:t>,2117-2131.</w:t>
      </w:r>
    </w:p>
    <w:p w:rsidR="008E0B66" w:rsidRPr="00856317" w:rsidRDefault="008E0B66" w:rsidP="008E0B66">
      <w:pPr>
        <w:pStyle w:val="ListParagraph"/>
        <w:numPr>
          <w:ilvl w:val="0"/>
          <w:numId w:val="15"/>
        </w:numPr>
        <w:autoSpaceDE w:val="0"/>
        <w:autoSpaceDN w:val="0"/>
        <w:adjustRightInd w:val="0"/>
        <w:spacing w:line="480" w:lineRule="auto"/>
        <w:ind w:left="720"/>
        <w:contextualSpacing/>
        <w:jc w:val="both"/>
      </w:pPr>
      <w:r w:rsidRPr="00856317">
        <w:t xml:space="preserve">Zhang J, Li Y, Jing Y;(2007), “Adsorption of malachite green from aqueous solution onto carbon prepared from Arundo donax root,”Journal of Hazardous matter, </w:t>
      </w:r>
      <w:r w:rsidRPr="00856317">
        <w:rPr>
          <w:b/>
          <w:bCs/>
        </w:rPr>
        <w:t>150(3)</w:t>
      </w:r>
      <w:r w:rsidRPr="00856317">
        <w:t>,774-82.</w:t>
      </w:r>
    </w:p>
    <w:p w:rsidR="008E0B66" w:rsidRPr="00856317" w:rsidRDefault="008E0B66" w:rsidP="008E0B66">
      <w:pPr>
        <w:numPr>
          <w:ilvl w:val="0"/>
          <w:numId w:val="15"/>
        </w:numPr>
        <w:spacing w:after="0" w:line="480" w:lineRule="auto"/>
        <w:ind w:left="720"/>
        <w:jc w:val="both"/>
        <w:rPr>
          <w:rFonts w:ascii="Times New Roman" w:hAnsi="Times New Roman"/>
          <w:sz w:val="24"/>
          <w:szCs w:val="24"/>
        </w:rPr>
      </w:pPr>
      <w:r w:rsidRPr="00856317">
        <w:rPr>
          <w:rFonts w:ascii="Times New Roman" w:hAnsi="Times New Roman"/>
          <w:sz w:val="24"/>
          <w:szCs w:val="24"/>
        </w:rPr>
        <w:t>http://www.water.siemens.com</w:t>
      </w:r>
    </w:p>
    <w:p w:rsidR="008E0B66" w:rsidRPr="00856317" w:rsidRDefault="008E0B66" w:rsidP="008E0B66">
      <w:pPr>
        <w:numPr>
          <w:ilvl w:val="0"/>
          <w:numId w:val="15"/>
        </w:numPr>
        <w:spacing w:after="0" w:line="480" w:lineRule="auto"/>
        <w:ind w:left="720"/>
        <w:jc w:val="both"/>
        <w:rPr>
          <w:rFonts w:ascii="Times New Roman" w:hAnsi="Times New Roman"/>
          <w:sz w:val="24"/>
          <w:szCs w:val="24"/>
        </w:rPr>
      </w:pPr>
      <w:r w:rsidRPr="00856317">
        <w:rPr>
          <w:rFonts w:ascii="Times New Roman" w:hAnsi="Times New Roman"/>
          <w:sz w:val="24"/>
          <w:szCs w:val="24"/>
        </w:rPr>
        <w:t>http://en.wikipedia.org/wike/sedimentation</w:t>
      </w:r>
    </w:p>
    <w:p w:rsidR="008E0B66" w:rsidRPr="00856317" w:rsidRDefault="008E0B66" w:rsidP="008E0B66">
      <w:pPr>
        <w:numPr>
          <w:ilvl w:val="0"/>
          <w:numId w:val="15"/>
        </w:numPr>
        <w:spacing w:after="0" w:line="480" w:lineRule="auto"/>
        <w:ind w:left="720"/>
        <w:jc w:val="both"/>
        <w:rPr>
          <w:rFonts w:ascii="Times New Roman" w:hAnsi="Times New Roman"/>
          <w:sz w:val="24"/>
          <w:szCs w:val="24"/>
        </w:rPr>
      </w:pPr>
      <w:r w:rsidRPr="00856317">
        <w:rPr>
          <w:rFonts w:ascii="Times New Roman" w:hAnsi="Times New Roman"/>
          <w:sz w:val="24"/>
          <w:szCs w:val="24"/>
        </w:rPr>
        <w:t>http://www.google.co.in/url?q=http://en.wikipedia</w:t>
      </w:r>
    </w:p>
    <w:p w:rsidR="008E0B66" w:rsidRPr="00856317" w:rsidRDefault="008E0B66" w:rsidP="008E0B66">
      <w:pPr>
        <w:numPr>
          <w:ilvl w:val="0"/>
          <w:numId w:val="15"/>
        </w:numPr>
        <w:spacing w:after="0" w:line="480" w:lineRule="auto"/>
        <w:ind w:left="720"/>
        <w:jc w:val="both"/>
        <w:rPr>
          <w:rFonts w:ascii="Times New Roman" w:hAnsi="Times New Roman"/>
          <w:sz w:val="24"/>
          <w:szCs w:val="24"/>
        </w:rPr>
      </w:pPr>
      <w:r w:rsidRPr="00856317">
        <w:rPr>
          <w:rFonts w:ascii="Times New Roman" w:hAnsi="Times New Roman"/>
          <w:sz w:val="24"/>
          <w:szCs w:val="24"/>
        </w:rPr>
        <w:t>http://water.me.vecs.edu/courses\ENV149/methods.htm</w:t>
      </w:r>
    </w:p>
    <w:p w:rsidR="008E0B66" w:rsidRPr="00856317" w:rsidRDefault="008E0B66" w:rsidP="008E0B66">
      <w:pPr>
        <w:numPr>
          <w:ilvl w:val="0"/>
          <w:numId w:val="15"/>
        </w:numPr>
        <w:spacing w:after="0" w:line="480" w:lineRule="auto"/>
        <w:ind w:left="720"/>
        <w:jc w:val="both"/>
        <w:rPr>
          <w:rFonts w:ascii="Times New Roman" w:hAnsi="Times New Roman"/>
          <w:sz w:val="24"/>
          <w:szCs w:val="24"/>
        </w:rPr>
      </w:pPr>
      <w:r w:rsidRPr="00856317">
        <w:rPr>
          <w:rFonts w:ascii="Times New Roman" w:hAnsi="Times New Roman"/>
          <w:sz w:val="24"/>
          <w:szCs w:val="24"/>
        </w:rPr>
        <w:t>www.water.siemens.com</w:t>
      </w:r>
    </w:p>
    <w:p w:rsidR="008E0B66" w:rsidRPr="00856317" w:rsidRDefault="008E0B66" w:rsidP="008E0B66">
      <w:pPr>
        <w:numPr>
          <w:ilvl w:val="0"/>
          <w:numId w:val="15"/>
        </w:numPr>
        <w:spacing w:after="0" w:line="480" w:lineRule="auto"/>
        <w:ind w:left="720"/>
        <w:jc w:val="both"/>
        <w:rPr>
          <w:rFonts w:ascii="Times New Roman" w:hAnsi="Times New Roman"/>
          <w:sz w:val="24"/>
          <w:szCs w:val="24"/>
        </w:rPr>
      </w:pPr>
      <w:r w:rsidRPr="00856317">
        <w:rPr>
          <w:rFonts w:ascii="Times New Roman" w:hAnsi="Times New Roman"/>
          <w:sz w:val="24"/>
          <w:szCs w:val="24"/>
        </w:rPr>
        <w:t>http://en.wikipedia.org/wiki/reverse_osmosis.</w:t>
      </w:r>
    </w:p>
    <w:p w:rsidR="008E0B66" w:rsidRPr="00856317" w:rsidRDefault="008E0B66" w:rsidP="008E0B66">
      <w:pPr>
        <w:numPr>
          <w:ilvl w:val="0"/>
          <w:numId w:val="15"/>
        </w:numPr>
        <w:spacing w:after="0" w:line="480" w:lineRule="auto"/>
        <w:ind w:left="720"/>
        <w:jc w:val="both"/>
        <w:rPr>
          <w:rFonts w:ascii="Times New Roman" w:hAnsi="Times New Roman"/>
          <w:sz w:val="24"/>
          <w:szCs w:val="24"/>
        </w:rPr>
      </w:pPr>
      <w:r w:rsidRPr="0023073E">
        <w:rPr>
          <w:rFonts w:ascii="Times New Roman" w:hAnsi="Times New Roman"/>
          <w:sz w:val="24"/>
          <w:szCs w:val="24"/>
        </w:rPr>
        <w:t>http: //www</w:t>
      </w:r>
      <w:r w:rsidRPr="00856317">
        <w:rPr>
          <w:rFonts w:ascii="Times New Roman" w:hAnsi="Times New Roman"/>
          <w:sz w:val="24"/>
          <w:szCs w:val="24"/>
        </w:rPr>
        <w:t xml:space="preserve"> remco.com/ix.htm</w:t>
      </w:r>
    </w:p>
    <w:p w:rsidR="008E0B66" w:rsidRDefault="008E0B66" w:rsidP="008E0B66"/>
    <w:p w:rsidR="008E0B66" w:rsidRDefault="008E0B66" w:rsidP="00D545CB"/>
    <w:p w:rsidR="00BF0AB0" w:rsidRDefault="00BF0AB0" w:rsidP="00D545CB"/>
    <w:sectPr w:rsidR="00BF0AB0" w:rsidSect="001337E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96AF9" w:rsidRDefault="00A96AF9" w:rsidP="00B03389">
      <w:pPr>
        <w:spacing w:after="0" w:line="240" w:lineRule="auto"/>
      </w:pPr>
      <w:r>
        <w:separator/>
      </w:r>
    </w:p>
  </w:endnote>
  <w:endnote w:type="continuationSeparator" w:id="1">
    <w:p w:rsidR="00A96AF9" w:rsidRDefault="00A96AF9" w:rsidP="00B033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96AF9" w:rsidRDefault="00A96AF9" w:rsidP="00B03389">
      <w:pPr>
        <w:spacing w:after="0" w:line="240" w:lineRule="auto"/>
      </w:pPr>
      <w:r>
        <w:separator/>
      </w:r>
    </w:p>
  </w:footnote>
  <w:footnote w:type="continuationSeparator" w:id="1">
    <w:p w:rsidR="00A96AF9" w:rsidRDefault="00A96AF9" w:rsidP="00B0338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D057A"/>
    <w:multiLevelType w:val="hybridMultilevel"/>
    <w:tmpl w:val="9ACAA0F2"/>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68A0AA2"/>
    <w:multiLevelType w:val="hybridMultilevel"/>
    <w:tmpl w:val="17FC5F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F435BB"/>
    <w:multiLevelType w:val="hybridMultilevel"/>
    <w:tmpl w:val="12D0399C"/>
    <w:lvl w:ilvl="0" w:tplc="0409000B">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3">
    <w:nsid w:val="1EC350FC"/>
    <w:multiLevelType w:val="hybridMultilevel"/>
    <w:tmpl w:val="27BCBB8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87E327F"/>
    <w:multiLevelType w:val="hybridMultilevel"/>
    <w:tmpl w:val="BC0455A2"/>
    <w:lvl w:ilvl="0" w:tplc="0409000B">
      <w:start w:val="1"/>
      <w:numFmt w:val="bullet"/>
      <w:lvlText w:val=""/>
      <w:lvlJc w:val="left"/>
      <w:pPr>
        <w:ind w:left="1872" w:hanging="360"/>
      </w:pPr>
      <w:rPr>
        <w:rFonts w:ascii="Wingdings" w:hAnsi="Wingdings" w:hint="default"/>
      </w:rPr>
    </w:lvl>
    <w:lvl w:ilvl="1" w:tplc="04090003" w:tentative="1">
      <w:start w:val="1"/>
      <w:numFmt w:val="bullet"/>
      <w:lvlText w:val="o"/>
      <w:lvlJc w:val="left"/>
      <w:pPr>
        <w:ind w:left="2592" w:hanging="360"/>
      </w:pPr>
      <w:rPr>
        <w:rFonts w:ascii="Courier New" w:hAnsi="Courier New" w:cs="Courier New" w:hint="default"/>
      </w:rPr>
    </w:lvl>
    <w:lvl w:ilvl="2" w:tplc="04090005" w:tentative="1">
      <w:start w:val="1"/>
      <w:numFmt w:val="bullet"/>
      <w:lvlText w:val=""/>
      <w:lvlJc w:val="left"/>
      <w:pPr>
        <w:ind w:left="3312" w:hanging="360"/>
      </w:pPr>
      <w:rPr>
        <w:rFonts w:ascii="Wingdings" w:hAnsi="Wingdings" w:hint="default"/>
      </w:rPr>
    </w:lvl>
    <w:lvl w:ilvl="3" w:tplc="04090001" w:tentative="1">
      <w:start w:val="1"/>
      <w:numFmt w:val="bullet"/>
      <w:lvlText w:val=""/>
      <w:lvlJc w:val="left"/>
      <w:pPr>
        <w:ind w:left="4032" w:hanging="360"/>
      </w:pPr>
      <w:rPr>
        <w:rFonts w:ascii="Symbol" w:hAnsi="Symbol" w:hint="default"/>
      </w:rPr>
    </w:lvl>
    <w:lvl w:ilvl="4" w:tplc="04090003" w:tentative="1">
      <w:start w:val="1"/>
      <w:numFmt w:val="bullet"/>
      <w:lvlText w:val="o"/>
      <w:lvlJc w:val="left"/>
      <w:pPr>
        <w:ind w:left="4752" w:hanging="360"/>
      </w:pPr>
      <w:rPr>
        <w:rFonts w:ascii="Courier New" w:hAnsi="Courier New" w:cs="Courier New" w:hint="default"/>
      </w:rPr>
    </w:lvl>
    <w:lvl w:ilvl="5" w:tplc="04090005" w:tentative="1">
      <w:start w:val="1"/>
      <w:numFmt w:val="bullet"/>
      <w:lvlText w:val=""/>
      <w:lvlJc w:val="left"/>
      <w:pPr>
        <w:ind w:left="5472" w:hanging="360"/>
      </w:pPr>
      <w:rPr>
        <w:rFonts w:ascii="Wingdings" w:hAnsi="Wingdings" w:hint="default"/>
      </w:rPr>
    </w:lvl>
    <w:lvl w:ilvl="6" w:tplc="04090001" w:tentative="1">
      <w:start w:val="1"/>
      <w:numFmt w:val="bullet"/>
      <w:lvlText w:val=""/>
      <w:lvlJc w:val="left"/>
      <w:pPr>
        <w:ind w:left="6192" w:hanging="360"/>
      </w:pPr>
      <w:rPr>
        <w:rFonts w:ascii="Symbol" w:hAnsi="Symbol" w:hint="default"/>
      </w:rPr>
    </w:lvl>
    <w:lvl w:ilvl="7" w:tplc="04090003" w:tentative="1">
      <w:start w:val="1"/>
      <w:numFmt w:val="bullet"/>
      <w:lvlText w:val="o"/>
      <w:lvlJc w:val="left"/>
      <w:pPr>
        <w:ind w:left="6912" w:hanging="360"/>
      </w:pPr>
      <w:rPr>
        <w:rFonts w:ascii="Courier New" w:hAnsi="Courier New" w:cs="Courier New" w:hint="default"/>
      </w:rPr>
    </w:lvl>
    <w:lvl w:ilvl="8" w:tplc="04090005" w:tentative="1">
      <w:start w:val="1"/>
      <w:numFmt w:val="bullet"/>
      <w:lvlText w:val=""/>
      <w:lvlJc w:val="left"/>
      <w:pPr>
        <w:ind w:left="7632" w:hanging="360"/>
      </w:pPr>
      <w:rPr>
        <w:rFonts w:ascii="Wingdings" w:hAnsi="Wingdings" w:hint="default"/>
      </w:rPr>
    </w:lvl>
  </w:abstractNum>
  <w:abstractNum w:abstractNumId="5">
    <w:nsid w:val="2D152B12"/>
    <w:multiLevelType w:val="hybridMultilevel"/>
    <w:tmpl w:val="1BDE950A"/>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2FD001CB"/>
    <w:multiLevelType w:val="hybridMultilevel"/>
    <w:tmpl w:val="D5187A5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31D14C12"/>
    <w:multiLevelType w:val="hybridMultilevel"/>
    <w:tmpl w:val="ADE25784"/>
    <w:lvl w:ilvl="0" w:tplc="0409000B">
      <w:start w:val="1"/>
      <w:numFmt w:val="bullet"/>
      <w:lvlText w:val=""/>
      <w:lvlJc w:val="left"/>
      <w:pPr>
        <w:ind w:left="2430" w:hanging="360"/>
      </w:pPr>
      <w:rPr>
        <w:rFonts w:ascii="Wingdings" w:hAnsi="Wingdings" w:hint="default"/>
      </w:rPr>
    </w:lvl>
    <w:lvl w:ilvl="1" w:tplc="04090003" w:tentative="1">
      <w:start w:val="1"/>
      <w:numFmt w:val="bullet"/>
      <w:lvlText w:val="o"/>
      <w:lvlJc w:val="left"/>
      <w:pPr>
        <w:ind w:left="3150" w:hanging="360"/>
      </w:pPr>
      <w:rPr>
        <w:rFonts w:ascii="Courier New" w:hAnsi="Courier New" w:cs="Courier New" w:hint="default"/>
      </w:rPr>
    </w:lvl>
    <w:lvl w:ilvl="2" w:tplc="04090005" w:tentative="1">
      <w:start w:val="1"/>
      <w:numFmt w:val="bullet"/>
      <w:lvlText w:val=""/>
      <w:lvlJc w:val="left"/>
      <w:pPr>
        <w:ind w:left="3870" w:hanging="360"/>
      </w:pPr>
      <w:rPr>
        <w:rFonts w:ascii="Wingdings" w:hAnsi="Wingdings" w:hint="default"/>
      </w:rPr>
    </w:lvl>
    <w:lvl w:ilvl="3" w:tplc="04090001" w:tentative="1">
      <w:start w:val="1"/>
      <w:numFmt w:val="bullet"/>
      <w:lvlText w:val=""/>
      <w:lvlJc w:val="left"/>
      <w:pPr>
        <w:ind w:left="4590" w:hanging="360"/>
      </w:pPr>
      <w:rPr>
        <w:rFonts w:ascii="Symbol" w:hAnsi="Symbol" w:hint="default"/>
      </w:rPr>
    </w:lvl>
    <w:lvl w:ilvl="4" w:tplc="04090003" w:tentative="1">
      <w:start w:val="1"/>
      <w:numFmt w:val="bullet"/>
      <w:lvlText w:val="o"/>
      <w:lvlJc w:val="left"/>
      <w:pPr>
        <w:ind w:left="5310" w:hanging="360"/>
      </w:pPr>
      <w:rPr>
        <w:rFonts w:ascii="Courier New" w:hAnsi="Courier New" w:cs="Courier New" w:hint="default"/>
      </w:rPr>
    </w:lvl>
    <w:lvl w:ilvl="5" w:tplc="04090005" w:tentative="1">
      <w:start w:val="1"/>
      <w:numFmt w:val="bullet"/>
      <w:lvlText w:val=""/>
      <w:lvlJc w:val="left"/>
      <w:pPr>
        <w:ind w:left="6030" w:hanging="360"/>
      </w:pPr>
      <w:rPr>
        <w:rFonts w:ascii="Wingdings" w:hAnsi="Wingdings" w:hint="default"/>
      </w:rPr>
    </w:lvl>
    <w:lvl w:ilvl="6" w:tplc="04090001" w:tentative="1">
      <w:start w:val="1"/>
      <w:numFmt w:val="bullet"/>
      <w:lvlText w:val=""/>
      <w:lvlJc w:val="left"/>
      <w:pPr>
        <w:ind w:left="6750" w:hanging="360"/>
      </w:pPr>
      <w:rPr>
        <w:rFonts w:ascii="Symbol" w:hAnsi="Symbol" w:hint="default"/>
      </w:rPr>
    </w:lvl>
    <w:lvl w:ilvl="7" w:tplc="04090003" w:tentative="1">
      <w:start w:val="1"/>
      <w:numFmt w:val="bullet"/>
      <w:lvlText w:val="o"/>
      <w:lvlJc w:val="left"/>
      <w:pPr>
        <w:ind w:left="7470" w:hanging="360"/>
      </w:pPr>
      <w:rPr>
        <w:rFonts w:ascii="Courier New" w:hAnsi="Courier New" w:cs="Courier New" w:hint="default"/>
      </w:rPr>
    </w:lvl>
    <w:lvl w:ilvl="8" w:tplc="04090005" w:tentative="1">
      <w:start w:val="1"/>
      <w:numFmt w:val="bullet"/>
      <w:lvlText w:val=""/>
      <w:lvlJc w:val="left"/>
      <w:pPr>
        <w:ind w:left="8190" w:hanging="360"/>
      </w:pPr>
      <w:rPr>
        <w:rFonts w:ascii="Wingdings" w:hAnsi="Wingdings" w:hint="default"/>
      </w:rPr>
    </w:lvl>
  </w:abstractNum>
  <w:abstractNum w:abstractNumId="8">
    <w:nsid w:val="3FEB588A"/>
    <w:multiLevelType w:val="hybridMultilevel"/>
    <w:tmpl w:val="C2364C56"/>
    <w:lvl w:ilvl="0" w:tplc="0409000B">
      <w:start w:val="1"/>
      <w:numFmt w:val="bullet"/>
      <w:lvlText w:val=""/>
      <w:lvlJc w:val="left"/>
      <w:pPr>
        <w:ind w:left="1872" w:hanging="360"/>
      </w:pPr>
      <w:rPr>
        <w:rFonts w:ascii="Wingdings" w:hAnsi="Wingdings" w:hint="default"/>
      </w:rPr>
    </w:lvl>
    <w:lvl w:ilvl="1" w:tplc="04090003">
      <w:start w:val="1"/>
      <w:numFmt w:val="bullet"/>
      <w:lvlText w:val="o"/>
      <w:lvlJc w:val="left"/>
      <w:pPr>
        <w:ind w:left="2592" w:hanging="360"/>
      </w:pPr>
      <w:rPr>
        <w:rFonts w:ascii="Courier New" w:hAnsi="Courier New" w:cs="Courier New" w:hint="default"/>
      </w:rPr>
    </w:lvl>
    <w:lvl w:ilvl="2" w:tplc="04090005" w:tentative="1">
      <w:start w:val="1"/>
      <w:numFmt w:val="bullet"/>
      <w:lvlText w:val=""/>
      <w:lvlJc w:val="left"/>
      <w:pPr>
        <w:ind w:left="3312" w:hanging="360"/>
      </w:pPr>
      <w:rPr>
        <w:rFonts w:ascii="Wingdings" w:hAnsi="Wingdings" w:hint="default"/>
      </w:rPr>
    </w:lvl>
    <w:lvl w:ilvl="3" w:tplc="04090001" w:tentative="1">
      <w:start w:val="1"/>
      <w:numFmt w:val="bullet"/>
      <w:lvlText w:val=""/>
      <w:lvlJc w:val="left"/>
      <w:pPr>
        <w:ind w:left="4032" w:hanging="360"/>
      </w:pPr>
      <w:rPr>
        <w:rFonts w:ascii="Symbol" w:hAnsi="Symbol" w:hint="default"/>
      </w:rPr>
    </w:lvl>
    <w:lvl w:ilvl="4" w:tplc="04090003" w:tentative="1">
      <w:start w:val="1"/>
      <w:numFmt w:val="bullet"/>
      <w:lvlText w:val="o"/>
      <w:lvlJc w:val="left"/>
      <w:pPr>
        <w:ind w:left="4752" w:hanging="360"/>
      </w:pPr>
      <w:rPr>
        <w:rFonts w:ascii="Courier New" w:hAnsi="Courier New" w:cs="Courier New" w:hint="default"/>
      </w:rPr>
    </w:lvl>
    <w:lvl w:ilvl="5" w:tplc="04090005" w:tentative="1">
      <w:start w:val="1"/>
      <w:numFmt w:val="bullet"/>
      <w:lvlText w:val=""/>
      <w:lvlJc w:val="left"/>
      <w:pPr>
        <w:ind w:left="5472" w:hanging="360"/>
      </w:pPr>
      <w:rPr>
        <w:rFonts w:ascii="Wingdings" w:hAnsi="Wingdings" w:hint="default"/>
      </w:rPr>
    </w:lvl>
    <w:lvl w:ilvl="6" w:tplc="04090001" w:tentative="1">
      <w:start w:val="1"/>
      <w:numFmt w:val="bullet"/>
      <w:lvlText w:val=""/>
      <w:lvlJc w:val="left"/>
      <w:pPr>
        <w:ind w:left="6192" w:hanging="360"/>
      </w:pPr>
      <w:rPr>
        <w:rFonts w:ascii="Symbol" w:hAnsi="Symbol" w:hint="default"/>
      </w:rPr>
    </w:lvl>
    <w:lvl w:ilvl="7" w:tplc="04090003" w:tentative="1">
      <w:start w:val="1"/>
      <w:numFmt w:val="bullet"/>
      <w:lvlText w:val="o"/>
      <w:lvlJc w:val="left"/>
      <w:pPr>
        <w:ind w:left="6912" w:hanging="360"/>
      </w:pPr>
      <w:rPr>
        <w:rFonts w:ascii="Courier New" w:hAnsi="Courier New" w:cs="Courier New" w:hint="default"/>
      </w:rPr>
    </w:lvl>
    <w:lvl w:ilvl="8" w:tplc="04090005" w:tentative="1">
      <w:start w:val="1"/>
      <w:numFmt w:val="bullet"/>
      <w:lvlText w:val=""/>
      <w:lvlJc w:val="left"/>
      <w:pPr>
        <w:ind w:left="7632" w:hanging="360"/>
      </w:pPr>
      <w:rPr>
        <w:rFonts w:ascii="Wingdings" w:hAnsi="Wingdings" w:hint="default"/>
      </w:rPr>
    </w:lvl>
  </w:abstractNum>
  <w:abstractNum w:abstractNumId="9">
    <w:nsid w:val="459D6836"/>
    <w:multiLevelType w:val="hybridMultilevel"/>
    <w:tmpl w:val="38A209B4"/>
    <w:lvl w:ilvl="0" w:tplc="1A4A0478">
      <w:start w:val="1"/>
      <w:numFmt w:val="bullet"/>
      <w:lvlText w:val=""/>
      <w:lvlJc w:val="left"/>
      <w:pPr>
        <w:tabs>
          <w:tab w:val="num" w:pos="1440"/>
        </w:tabs>
        <w:ind w:left="1440" w:hanging="360"/>
      </w:pPr>
      <w:rPr>
        <w:rFonts w:ascii="Wingdings" w:hAnsi="Wingdings" w:hint="default"/>
        <w:b/>
        <w:i w:val="0"/>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46F86852"/>
    <w:multiLevelType w:val="hybridMultilevel"/>
    <w:tmpl w:val="B20AD4C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493C37D9"/>
    <w:multiLevelType w:val="hybridMultilevel"/>
    <w:tmpl w:val="60B0D990"/>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55E61BFE"/>
    <w:multiLevelType w:val="hybridMultilevel"/>
    <w:tmpl w:val="A4DAD2DC"/>
    <w:lvl w:ilvl="0" w:tplc="3D9C03AE">
      <w:start w:val="1"/>
      <w:numFmt w:val="decimal"/>
      <w:lvlText w:val="%1"/>
      <w:lvlJc w:val="left"/>
      <w:pPr>
        <w:ind w:left="1680" w:hanging="60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79DD552B"/>
    <w:multiLevelType w:val="multilevel"/>
    <w:tmpl w:val="267846F6"/>
    <w:lvl w:ilvl="0">
      <w:start w:val="4"/>
      <w:numFmt w:val="decimal"/>
      <w:lvlText w:val="%1"/>
      <w:lvlJc w:val="left"/>
      <w:pPr>
        <w:tabs>
          <w:tab w:val="num" w:pos="570"/>
        </w:tabs>
        <w:ind w:left="570" w:hanging="570"/>
      </w:pPr>
      <w:rPr>
        <w:rFonts w:hint="default"/>
      </w:rPr>
    </w:lvl>
    <w:lvl w:ilvl="1">
      <w:start w:val="2"/>
      <w:numFmt w:val="decimal"/>
      <w:lvlText w:val="%1.%2"/>
      <w:lvlJc w:val="left"/>
      <w:pPr>
        <w:tabs>
          <w:tab w:val="num" w:pos="570"/>
        </w:tabs>
        <w:ind w:left="570" w:hanging="57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nsid w:val="7F676686"/>
    <w:multiLevelType w:val="hybridMultilevel"/>
    <w:tmpl w:val="CD32847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2"/>
  </w:num>
  <w:num w:numId="2">
    <w:abstractNumId w:val="7"/>
  </w:num>
  <w:num w:numId="3">
    <w:abstractNumId w:val="4"/>
  </w:num>
  <w:num w:numId="4">
    <w:abstractNumId w:val="3"/>
  </w:num>
  <w:num w:numId="5">
    <w:abstractNumId w:val="8"/>
  </w:num>
  <w:num w:numId="6">
    <w:abstractNumId w:val="10"/>
  </w:num>
  <w:num w:numId="7">
    <w:abstractNumId w:val="14"/>
  </w:num>
  <w:num w:numId="8">
    <w:abstractNumId w:val="6"/>
  </w:num>
  <w:num w:numId="9">
    <w:abstractNumId w:val="11"/>
  </w:num>
  <w:num w:numId="10">
    <w:abstractNumId w:val="1"/>
  </w:num>
  <w:num w:numId="11">
    <w:abstractNumId w:val="0"/>
  </w:num>
  <w:num w:numId="12">
    <w:abstractNumId w:val="13"/>
  </w:num>
  <w:num w:numId="13">
    <w:abstractNumId w:val="5"/>
  </w:num>
  <w:num w:numId="14">
    <w:abstractNumId w:val="9"/>
  </w:num>
  <w:num w:numId="1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footnotePr>
    <w:footnote w:id="0"/>
    <w:footnote w:id="1"/>
  </w:footnotePr>
  <w:endnotePr>
    <w:endnote w:id="0"/>
    <w:endnote w:id="1"/>
  </w:endnotePr>
  <w:compat>
    <w:useFELayout/>
  </w:compat>
  <w:rsids>
    <w:rsidRoot w:val="00AB5A21"/>
    <w:rsid w:val="00025BB9"/>
    <w:rsid w:val="0004756E"/>
    <w:rsid w:val="00055A83"/>
    <w:rsid w:val="000B6196"/>
    <w:rsid w:val="000E7427"/>
    <w:rsid w:val="001337E3"/>
    <w:rsid w:val="0014496B"/>
    <w:rsid w:val="00146D6B"/>
    <w:rsid w:val="00172863"/>
    <w:rsid w:val="00173B09"/>
    <w:rsid w:val="001E4C85"/>
    <w:rsid w:val="00276598"/>
    <w:rsid w:val="00284C16"/>
    <w:rsid w:val="002A5555"/>
    <w:rsid w:val="002B57A1"/>
    <w:rsid w:val="00307E67"/>
    <w:rsid w:val="003222D8"/>
    <w:rsid w:val="0033626E"/>
    <w:rsid w:val="0040303A"/>
    <w:rsid w:val="004132C1"/>
    <w:rsid w:val="00461112"/>
    <w:rsid w:val="004C65C1"/>
    <w:rsid w:val="004C692A"/>
    <w:rsid w:val="004E1807"/>
    <w:rsid w:val="00507760"/>
    <w:rsid w:val="00527E9A"/>
    <w:rsid w:val="0055364A"/>
    <w:rsid w:val="005601E4"/>
    <w:rsid w:val="00565C14"/>
    <w:rsid w:val="00596653"/>
    <w:rsid w:val="00643A91"/>
    <w:rsid w:val="00671524"/>
    <w:rsid w:val="007B6A62"/>
    <w:rsid w:val="007D1232"/>
    <w:rsid w:val="007E4E5E"/>
    <w:rsid w:val="00876D70"/>
    <w:rsid w:val="008E0B66"/>
    <w:rsid w:val="00990221"/>
    <w:rsid w:val="009A09C0"/>
    <w:rsid w:val="009C565F"/>
    <w:rsid w:val="00A10AA4"/>
    <w:rsid w:val="00A44F3F"/>
    <w:rsid w:val="00A77590"/>
    <w:rsid w:val="00A96AF9"/>
    <w:rsid w:val="00AA1E19"/>
    <w:rsid w:val="00AB5A21"/>
    <w:rsid w:val="00AC4D71"/>
    <w:rsid w:val="00AC6D09"/>
    <w:rsid w:val="00AC7B2A"/>
    <w:rsid w:val="00AE076E"/>
    <w:rsid w:val="00B03389"/>
    <w:rsid w:val="00B06893"/>
    <w:rsid w:val="00B270D3"/>
    <w:rsid w:val="00BF0AB0"/>
    <w:rsid w:val="00C44898"/>
    <w:rsid w:val="00C74415"/>
    <w:rsid w:val="00CE1DA4"/>
    <w:rsid w:val="00D33489"/>
    <w:rsid w:val="00D545CB"/>
    <w:rsid w:val="00D57F81"/>
    <w:rsid w:val="00D91CC7"/>
    <w:rsid w:val="00DA4958"/>
    <w:rsid w:val="00E70498"/>
    <w:rsid w:val="00E85108"/>
    <w:rsid w:val="00ED137D"/>
    <w:rsid w:val="00ED2DA7"/>
    <w:rsid w:val="00EE6D49"/>
    <w:rsid w:val="00F02E84"/>
    <w:rsid w:val="00F3501A"/>
    <w:rsid w:val="00F35233"/>
    <w:rsid w:val="00F45A37"/>
    <w:rsid w:val="00F46A26"/>
    <w:rsid w:val="00F54540"/>
    <w:rsid w:val="00F6049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4098"/>
    <o:shapelayout v:ext="edit">
      <o:idmap v:ext="edit" data="1"/>
      <o:rules v:ext="edit">
        <o:r id="V:Rule6" type="connector" idref="#_x0000_s1026"/>
        <o:r id="V:Rule7" type="connector" idref="#_x0000_s1041"/>
        <o:r id="V:Rule8" type="connector" idref="#_x0000_s1040"/>
        <o:r id="V:Rule9" type="connector" idref="#_x0000_s1027"/>
        <o:r id="V:Rule10" type="connector" idref="#_x0000_s103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37E3"/>
  </w:style>
  <w:style w:type="paragraph" w:styleId="Heading3">
    <w:name w:val="heading 3"/>
    <w:basedOn w:val="Normal"/>
    <w:next w:val="Normal"/>
    <w:link w:val="Heading3Char"/>
    <w:qFormat/>
    <w:rsid w:val="00507760"/>
    <w:pPr>
      <w:keepNext/>
      <w:spacing w:after="0" w:line="240" w:lineRule="auto"/>
      <w:jc w:val="center"/>
      <w:outlineLvl w:val="2"/>
    </w:pPr>
    <w:rPr>
      <w:rFonts w:ascii="Times New Roman" w:eastAsia="Times New Roman" w:hAnsi="Times New Roman" w:cs="Times New Roman"/>
      <w:b/>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604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049E"/>
    <w:rPr>
      <w:rFonts w:ascii="Tahoma" w:hAnsi="Tahoma" w:cs="Tahoma"/>
      <w:sz w:val="16"/>
      <w:szCs w:val="16"/>
    </w:rPr>
  </w:style>
  <w:style w:type="paragraph" w:styleId="ListParagraph">
    <w:name w:val="List Paragraph"/>
    <w:basedOn w:val="Normal"/>
    <w:uiPriority w:val="34"/>
    <w:qFormat/>
    <w:rsid w:val="00B270D3"/>
    <w:pPr>
      <w:spacing w:after="0" w:line="240" w:lineRule="auto"/>
      <w:ind w:left="720"/>
    </w:pPr>
    <w:rPr>
      <w:rFonts w:ascii="Times New Roman" w:eastAsia="Times New Roman" w:hAnsi="Times New Roman" w:cs="Times New Roman"/>
      <w:sz w:val="24"/>
      <w:szCs w:val="24"/>
    </w:rPr>
  </w:style>
  <w:style w:type="paragraph" w:styleId="Header">
    <w:name w:val="header"/>
    <w:basedOn w:val="Normal"/>
    <w:link w:val="HeaderChar"/>
    <w:unhideWhenUsed/>
    <w:rsid w:val="00B0338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B03389"/>
  </w:style>
  <w:style w:type="paragraph" w:styleId="Footer">
    <w:name w:val="footer"/>
    <w:basedOn w:val="Normal"/>
    <w:link w:val="FooterChar"/>
    <w:uiPriority w:val="99"/>
    <w:unhideWhenUsed/>
    <w:rsid w:val="00B033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3389"/>
  </w:style>
  <w:style w:type="character" w:styleId="Emphasis">
    <w:name w:val="Emphasis"/>
    <w:basedOn w:val="DefaultParagraphFont"/>
    <w:uiPriority w:val="20"/>
    <w:qFormat/>
    <w:rsid w:val="00284C16"/>
    <w:rPr>
      <w:i/>
      <w:iCs/>
    </w:rPr>
  </w:style>
  <w:style w:type="character" w:customStyle="1" w:styleId="Heading3Char">
    <w:name w:val="Heading 3 Char"/>
    <w:basedOn w:val="DefaultParagraphFont"/>
    <w:link w:val="Heading3"/>
    <w:rsid w:val="00507760"/>
    <w:rPr>
      <w:rFonts w:ascii="Times New Roman" w:eastAsia="Times New Roman" w:hAnsi="Times New Roman" w:cs="Times New Roman"/>
      <w:b/>
      <w:sz w:val="32"/>
      <w:szCs w:val="32"/>
    </w:rPr>
  </w:style>
  <w:style w:type="character" w:styleId="Strong">
    <w:name w:val="Strong"/>
    <w:basedOn w:val="DefaultParagraphFont"/>
    <w:uiPriority w:val="22"/>
    <w:qFormat/>
    <w:rsid w:val="00507760"/>
    <w:rPr>
      <w:b/>
      <w:bCs/>
    </w:rPr>
  </w:style>
  <w:style w:type="character" w:styleId="Hyperlink">
    <w:name w:val="Hyperlink"/>
    <w:basedOn w:val="DefaultParagraphFont"/>
    <w:uiPriority w:val="99"/>
    <w:unhideWhenUsed/>
    <w:rsid w:val="00507760"/>
    <w:rPr>
      <w:strike w:val="0"/>
      <w:dstrike w:val="0"/>
      <w:color w:val="0156AA"/>
      <w:u w:val="none"/>
      <w:effect w:val="none"/>
      <w:bdr w:val="none" w:sz="0" w:space="0" w:color="auto" w:frame="1"/>
    </w:rPr>
  </w:style>
  <w:style w:type="paragraph" w:customStyle="1" w:styleId="author">
    <w:name w:val="author"/>
    <w:basedOn w:val="Normal"/>
    <w:rsid w:val="0050776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0.jpeg"/><Relationship Id="rId26" Type="http://schemas.openxmlformats.org/officeDocument/2006/relationships/image" Target="media/image15.png"/><Relationship Id="rId39" Type="http://schemas.openxmlformats.org/officeDocument/2006/relationships/image" Target="media/image28.emf"/><Relationship Id="rId21" Type="http://schemas.openxmlformats.org/officeDocument/2006/relationships/image" Target="http://www.desert-tropicals.com/Plants/Fabaceae/Caesalpinia_pulcherrima2.jpg" TargetMode="External"/><Relationship Id="rId34" Type="http://schemas.openxmlformats.org/officeDocument/2006/relationships/image" Target="media/image23.emf"/><Relationship Id="rId42" Type="http://schemas.openxmlformats.org/officeDocument/2006/relationships/image" Target="media/image31.emf"/><Relationship Id="rId47" Type="http://schemas.openxmlformats.org/officeDocument/2006/relationships/image" Target="media/image36.emf"/><Relationship Id="rId50" Type="http://schemas.openxmlformats.org/officeDocument/2006/relationships/image" Target="media/image39.emf"/><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9.jpeg"/><Relationship Id="rId25" Type="http://schemas.openxmlformats.org/officeDocument/2006/relationships/image" Target="media/image14.jpeg"/><Relationship Id="rId33" Type="http://schemas.openxmlformats.org/officeDocument/2006/relationships/image" Target="media/image22.emf"/><Relationship Id="rId38" Type="http://schemas.openxmlformats.org/officeDocument/2006/relationships/image" Target="media/image27.emf"/><Relationship Id="rId46" Type="http://schemas.openxmlformats.org/officeDocument/2006/relationships/image" Target="media/image35.emf"/><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1.jpeg"/><Relationship Id="rId29" Type="http://schemas.openxmlformats.org/officeDocument/2006/relationships/image" Target="media/image18.emf"/><Relationship Id="rId41" Type="http://schemas.openxmlformats.org/officeDocument/2006/relationships/image" Target="media/image30.emf"/><Relationship Id="rId54" Type="http://schemas.openxmlformats.org/officeDocument/2006/relationships/image" Target="media/image4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www.google.co.in/imgres?imgurl=http://2.imimg.com/data2/GO/JQ/IMVENDOR-2064504/rotary-shaker-250x250.jpg&amp;imgrefurl=http://www.indiamart.com/rochmechatronicsinc/products.html&amp;usg=__2EIH4rGQV-jE-W05fDQizJ002Eo=&amp;h=91&amp;w=100&amp;sz=6&amp;hl=en&amp;start=1&amp;zoom=1&amp;tbnid=rwMweWgGvX1LAM:&amp;tbnh=75&amp;tbnw=82&amp;ei=INCaTeGJHIWrca-ZlcAJ&amp;prev=/images?q=horizontal+bench+shaker+used+in+adsorption(old)&amp;um=1&amp;hl=en&amp;sa=N&amp;tbm=isch&amp;um=1&amp;itbs=1" TargetMode="External"/><Relationship Id="rId32" Type="http://schemas.openxmlformats.org/officeDocument/2006/relationships/image" Target="media/image21.emf"/><Relationship Id="rId37" Type="http://schemas.openxmlformats.org/officeDocument/2006/relationships/image" Target="media/image26.emf"/><Relationship Id="rId40" Type="http://schemas.openxmlformats.org/officeDocument/2006/relationships/image" Target="media/image29.emf"/><Relationship Id="rId45" Type="http://schemas.openxmlformats.org/officeDocument/2006/relationships/image" Target="media/image34.emf"/><Relationship Id="rId53" Type="http://schemas.openxmlformats.org/officeDocument/2006/relationships/image" Target="media/image42.jpeg"/><Relationship Id="rId5" Type="http://schemas.openxmlformats.org/officeDocument/2006/relationships/webSettings" Target="webSettings.xml"/><Relationship Id="rId15" Type="http://schemas.openxmlformats.org/officeDocument/2006/relationships/hyperlink" Target="http://www.google.co.in/imgres?imgurl=http://www.priorityzone.com/Portals/10/Image%20review%20of%20literature%20new.JPG&amp;imgrefurl=http://www.priorityzone.com/TheResearch/tabid/481/Default.aspx&amp;usg=__DuSTsxZJqIpKZA0YbM4oGC5k5XA=&amp;h=675&amp;w=900&amp;sz=372&amp;hl=en&amp;start=16&amp;zoom=1&amp;tbnid=9U1ylz49_RFF9M:&amp;tbnh=110&amp;tbnw=146&amp;ei=GAugTcK_Js6WcaimiOUB&amp;prev=/images?q=review+of+literature&amp;um=1&amp;hl=en&amp;sa=N&amp;tbm=isch&amp;um=1&amp;itbs=1" TargetMode="External"/><Relationship Id="rId23" Type="http://schemas.openxmlformats.org/officeDocument/2006/relationships/image" Target="media/image13.jpeg"/><Relationship Id="rId28" Type="http://schemas.openxmlformats.org/officeDocument/2006/relationships/image" Target="media/image17.emf"/><Relationship Id="rId36" Type="http://schemas.openxmlformats.org/officeDocument/2006/relationships/image" Target="media/image25.emf"/><Relationship Id="rId49" Type="http://schemas.openxmlformats.org/officeDocument/2006/relationships/image" Target="media/image38.emf"/><Relationship Id="rId10" Type="http://schemas.openxmlformats.org/officeDocument/2006/relationships/image" Target="media/image3.png"/><Relationship Id="rId19" Type="http://schemas.openxmlformats.org/officeDocument/2006/relationships/image" Target="http://flora.huh.harvard.edu/FloraData/Gallery/1100/Caesalpinia%20pulcherrima-zhangdx.JPG" TargetMode="External"/><Relationship Id="rId31" Type="http://schemas.openxmlformats.org/officeDocument/2006/relationships/image" Target="media/image20.emf"/><Relationship Id="rId44" Type="http://schemas.openxmlformats.org/officeDocument/2006/relationships/image" Target="media/image33.emf"/><Relationship Id="rId52" Type="http://schemas.openxmlformats.org/officeDocument/2006/relationships/image" Target="media/image41.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2.jpeg"/><Relationship Id="rId27" Type="http://schemas.openxmlformats.org/officeDocument/2006/relationships/image" Target="media/image16.jpeg"/><Relationship Id="rId30" Type="http://schemas.openxmlformats.org/officeDocument/2006/relationships/image" Target="media/image19.emf"/><Relationship Id="rId35" Type="http://schemas.openxmlformats.org/officeDocument/2006/relationships/image" Target="media/image24.emf"/><Relationship Id="rId43" Type="http://schemas.openxmlformats.org/officeDocument/2006/relationships/image" Target="media/image32.emf"/><Relationship Id="rId48" Type="http://schemas.openxmlformats.org/officeDocument/2006/relationships/image" Target="media/image37.emf"/><Relationship Id="rId56"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40.e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B9F5F5-2CD4-4723-BCD8-3503C12ABF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85</Pages>
  <Words>9837</Words>
  <Characters>56071</Characters>
  <Application>Microsoft Office Word</Application>
  <DocSecurity>0</DocSecurity>
  <Lines>467</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65777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74</cp:revision>
  <dcterms:created xsi:type="dcterms:W3CDTF">2011-04-30T02:52:00Z</dcterms:created>
  <dcterms:modified xsi:type="dcterms:W3CDTF">2011-04-30T05:40:00Z</dcterms:modified>
</cp:coreProperties>
</file>