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124" w:rsidRDefault="0003126F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2748280</wp:posOffset>
            </wp:positionH>
            <wp:positionV relativeFrom="paragraph">
              <wp:posOffset>190500</wp:posOffset>
            </wp:positionV>
            <wp:extent cx="689610" cy="52578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610" cy="52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F96395"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18.85pt;margin-top:.6pt;width:104.25pt;height:32.95pt;z-index:251659264;mso-position-horizontal-relative:text;mso-position-vertical-relative:text">
            <v:textbox>
              <w:txbxContent>
                <w:p w:rsidR="00485007" w:rsidRDefault="00671F22">
                  <w:r w:rsidRPr="00671F22">
                    <w:drawing>
                      <wp:inline distT="0" distB="0" distL="0" distR="0">
                        <wp:extent cx="1131570" cy="280930"/>
                        <wp:effectExtent l="19050" t="0" r="0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31570" cy="28093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03126F" w:rsidRDefault="0007443F" w:rsidP="007E35E9">
      <w:pPr>
        <w:pStyle w:val="NoSpacing"/>
        <w:jc w:val="center"/>
        <w:rPr>
          <w:rFonts w:ascii="Arial" w:hAnsi="Arial" w:cs="Arial"/>
          <w:b/>
          <w:bCs/>
          <w:sz w:val="24"/>
          <w:szCs w:val="30"/>
        </w:rPr>
      </w:pPr>
      <w:r w:rsidRPr="0003126F">
        <w:rPr>
          <w:rFonts w:ascii="Arial" w:hAnsi="Arial" w:cs="Arial"/>
          <w:b/>
          <w:bCs/>
          <w:sz w:val="24"/>
          <w:szCs w:val="30"/>
        </w:rPr>
        <w:t>Avinashilingam Institute for Home Science and Higher Education for Women</w:t>
      </w:r>
    </w:p>
    <w:p w:rsidR="0007443F" w:rsidRPr="0003126F" w:rsidRDefault="0007443F" w:rsidP="007E35E9">
      <w:pPr>
        <w:pStyle w:val="NoSpacing"/>
        <w:jc w:val="center"/>
        <w:rPr>
          <w:bCs/>
          <w:sz w:val="20"/>
        </w:rPr>
      </w:pPr>
      <w:r w:rsidRPr="0003126F">
        <w:rPr>
          <w:bCs/>
          <w:sz w:val="20"/>
        </w:rPr>
        <w:t xml:space="preserve">(Deemed to be University under Category ‘A’ by MHRD, </w:t>
      </w:r>
      <w:proofErr w:type="spellStart"/>
      <w:r w:rsidRPr="0003126F">
        <w:rPr>
          <w:bCs/>
          <w:sz w:val="20"/>
        </w:rPr>
        <w:t>Estd</w:t>
      </w:r>
      <w:proofErr w:type="spellEnd"/>
      <w:r w:rsidRPr="0003126F">
        <w:rPr>
          <w:bCs/>
          <w:sz w:val="20"/>
        </w:rPr>
        <w:t>. u/s 3 of UGC Act 1956)</w:t>
      </w:r>
    </w:p>
    <w:p w:rsidR="0007443F" w:rsidRPr="0003126F" w:rsidRDefault="0007443F" w:rsidP="007E35E9">
      <w:pPr>
        <w:pStyle w:val="NoSpacing"/>
        <w:jc w:val="center"/>
        <w:rPr>
          <w:bCs/>
          <w:color w:val="292526"/>
          <w:sz w:val="20"/>
        </w:rPr>
      </w:pPr>
      <w:proofErr w:type="gramStart"/>
      <w:r w:rsidRPr="0003126F">
        <w:rPr>
          <w:bCs/>
          <w:sz w:val="20"/>
        </w:rPr>
        <w:t>Re-accredited with ‘A+’ Grade by NAAC.</w:t>
      </w:r>
      <w:proofErr w:type="gramEnd"/>
      <w:r w:rsidRPr="0003126F">
        <w:rPr>
          <w:bCs/>
          <w:sz w:val="20"/>
        </w:rPr>
        <w:t xml:space="preserve"> Recognised by UGC </w:t>
      </w:r>
      <w:proofErr w:type="gramStart"/>
      <w:r w:rsidRPr="0003126F">
        <w:rPr>
          <w:bCs/>
          <w:sz w:val="20"/>
        </w:rPr>
        <w:t>Under</w:t>
      </w:r>
      <w:proofErr w:type="gramEnd"/>
      <w:r w:rsidRPr="0003126F">
        <w:rPr>
          <w:bCs/>
          <w:sz w:val="20"/>
        </w:rPr>
        <w:t xml:space="preserve"> Section 12B</w:t>
      </w:r>
    </w:p>
    <w:p w:rsidR="0007443F" w:rsidRPr="0003126F" w:rsidRDefault="0007443F" w:rsidP="007E35E9">
      <w:pPr>
        <w:pStyle w:val="NoSpacing"/>
        <w:jc w:val="center"/>
        <w:rPr>
          <w:b/>
          <w:bCs/>
          <w:sz w:val="24"/>
        </w:rPr>
      </w:pPr>
      <w:r w:rsidRPr="0003126F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A14B70">
        <w:rPr>
          <w:rFonts w:ascii="Tahoma" w:hAnsi="Tahoma" w:cs="Tahoma"/>
          <w:b/>
          <w:bCs/>
        </w:rPr>
        <w:t>II M.Sc</w:t>
      </w:r>
      <w:r w:rsidR="0003126F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F51AC">
        <w:rPr>
          <w:rFonts w:ascii="Tahoma" w:hAnsi="Tahoma" w:cs="Tahoma"/>
          <w:b/>
          <w:bCs/>
        </w:rPr>
        <w:tab/>
      </w:r>
      <w:r w:rsidR="005F51AC">
        <w:rPr>
          <w:rFonts w:ascii="Tahoma" w:hAnsi="Tahoma" w:cs="Tahoma"/>
          <w:b/>
          <w:bCs/>
        </w:rPr>
        <w:tab/>
      </w:r>
      <w:r w:rsidR="005F51AC">
        <w:rPr>
          <w:rFonts w:ascii="Tahoma" w:hAnsi="Tahoma" w:cs="Tahoma"/>
          <w:b/>
          <w:bCs/>
        </w:rPr>
        <w:tab/>
      </w:r>
      <w:r w:rsidR="005F51AC">
        <w:rPr>
          <w:rFonts w:ascii="Tahoma" w:hAnsi="Tahoma" w:cs="Tahoma"/>
          <w:b/>
          <w:bCs/>
        </w:rPr>
        <w:tab/>
      </w:r>
      <w:r w:rsidR="005F51AC">
        <w:rPr>
          <w:rFonts w:ascii="Tahoma" w:hAnsi="Tahoma" w:cs="Tahoma"/>
          <w:b/>
          <w:bCs/>
        </w:rPr>
        <w:tab/>
      </w:r>
      <w:r w:rsidR="005F51AC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5F51AC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A14B70">
        <w:rPr>
          <w:rFonts w:ascii="Tahoma" w:hAnsi="Tahoma" w:cs="Tahoma"/>
          <w:b/>
          <w:bCs/>
        </w:rPr>
        <w:t>Food Service Management and Dietetics</w:t>
      </w:r>
      <w:r w:rsidRPr="003A6B49">
        <w:rPr>
          <w:rFonts w:ascii="Tahoma" w:hAnsi="Tahoma" w:cs="Tahoma"/>
          <w:b/>
          <w:bCs/>
        </w:rPr>
        <w:t xml:space="preserve"> </w:t>
      </w:r>
      <w:r w:rsidR="005F51AC">
        <w:rPr>
          <w:rFonts w:ascii="Tahoma" w:hAnsi="Tahoma" w:cs="Tahoma"/>
          <w:b/>
          <w:bCs/>
        </w:rPr>
        <w:tab/>
      </w:r>
      <w:r w:rsidR="005F51AC">
        <w:rPr>
          <w:rFonts w:ascii="Tahoma" w:hAnsi="Tahoma" w:cs="Tahoma"/>
          <w:b/>
          <w:bCs/>
        </w:rPr>
        <w:tab/>
        <w:t xml:space="preserve">   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8B7250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17MFDC16 F</w:t>
      </w:r>
      <w:r w:rsidR="005F51AC">
        <w:rPr>
          <w:rFonts w:ascii="Tahoma" w:hAnsi="Tahoma" w:cs="Tahoma"/>
          <w:b/>
          <w:bCs/>
        </w:rPr>
        <w:t>ood Processing and Product Development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E3AD2" w:rsidRPr="00353816" w:rsidRDefault="00353816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 xml:space="preserve">     1. </w:t>
      </w:r>
      <w:r w:rsidR="00AE3AD2" w:rsidRPr="00353816">
        <w:rPr>
          <w:rFonts w:ascii="Arial" w:hAnsi="Arial" w:cs="Arial"/>
          <w:sz w:val="24"/>
          <w:szCs w:val="24"/>
        </w:rPr>
        <w:t xml:space="preserve">In which extrusion process the direction of flow of metal is in same direction as that of ram? </w:t>
      </w:r>
    </w:p>
    <w:p w:rsidR="00AE3AD2" w:rsidRPr="00B815C8" w:rsidRDefault="00B815C8" w:rsidP="00B815C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a.</w:t>
      </w:r>
      <w:r w:rsidR="0003126F">
        <w:rPr>
          <w:rFonts w:ascii="Arial" w:hAnsi="Arial" w:cs="Arial"/>
          <w:sz w:val="24"/>
          <w:szCs w:val="24"/>
        </w:rPr>
        <w:t xml:space="preserve"> </w:t>
      </w:r>
      <w:r w:rsidR="00AE3AD2" w:rsidRPr="00B815C8">
        <w:rPr>
          <w:rFonts w:ascii="Arial" w:hAnsi="Arial" w:cs="Arial"/>
          <w:sz w:val="24"/>
          <w:szCs w:val="24"/>
        </w:rPr>
        <w:t xml:space="preserve">Direct  </w:t>
      </w:r>
      <w:r w:rsidR="00AE3AD2" w:rsidRPr="00B815C8">
        <w:rPr>
          <w:rFonts w:ascii="Arial" w:hAnsi="Arial" w:cs="Arial"/>
          <w:sz w:val="24"/>
          <w:szCs w:val="24"/>
        </w:rPr>
        <w:tab/>
      </w:r>
      <w:r w:rsidR="00AE3AD2" w:rsidRPr="00B815C8">
        <w:rPr>
          <w:rFonts w:ascii="Arial" w:hAnsi="Arial" w:cs="Arial"/>
          <w:sz w:val="24"/>
          <w:szCs w:val="24"/>
        </w:rPr>
        <w:tab/>
        <w:t>b. Indirect</w:t>
      </w:r>
      <w:r w:rsidR="00AE3AD2" w:rsidRPr="00B815C8">
        <w:rPr>
          <w:rFonts w:ascii="Arial" w:hAnsi="Arial" w:cs="Arial"/>
          <w:sz w:val="24"/>
          <w:szCs w:val="24"/>
        </w:rPr>
        <w:tab/>
      </w:r>
      <w:r w:rsidR="00AE3AD2" w:rsidRPr="00B815C8">
        <w:rPr>
          <w:rFonts w:ascii="Arial" w:hAnsi="Arial" w:cs="Arial"/>
          <w:sz w:val="24"/>
          <w:szCs w:val="24"/>
        </w:rPr>
        <w:tab/>
        <w:t>c. Impact</w:t>
      </w:r>
      <w:r w:rsidR="00AE3AD2" w:rsidRPr="00B815C8">
        <w:rPr>
          <w:rFonts w:ascii="Arial" w:hAnsi="Arial" w:cs="Arial"/>
          <w:sz w:val="24"/>
          <w:szCs w:val="24"/>
        </w:rPr>
        <w:tab/>
      </w:r>
      <w:r w:rsidR="00AE3AD2" w:rsidRPr="00B815C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B815C8">
        <w:rPr>
          <w:rFonts w:ascii="Arial" w:hAnsi="Arial" w:cs="Arial"/>
          <w:sz w:val="24"/>
          <w:szCs w:val="24"/>
        </w:rPr>
        <w:t>d. Hydrostatic</w:t>
      </w:r>
    </w:p>
    <w:p w:rsidR="00AE3AD2" w:rsidRPr="00353816" w:rsidRDefault="00AE3AD2" w:rsidP="0035381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ab/>
      </w:r>
    </w:p>
    <w:p w:rsidR="00B815C8" w:rsidRDefault="00AE3AD2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 xml:space="preserve">     2. </w:t>
      </w:r>
      <w:proofErr w:type="gramStart"/>
      <w:r w:rsidRPr="00353816">
        <w:rPr>
          <w:rFonts w:ascii="Arial" w:hAnsi="Arial" w:cs="Arial"/>
          <w:sz w:val="24"/>
          <w:szCs w:val="24"/>
        </w:rPr>
        <w:t>In</w:t>
      </w:r>
      <w:proofErr w:type="gramEnd"/>
      <w:r w:rsidRPr="00353816">
        <w:rPr>
          <w:rFonts w:ascii="Arial" w:hAnsi="Arial" w:cs="Arial"/>
          <w:sz w:val="24"/>
          <w:szCs w:val="24"/>
        </w:rPr>
        <w:t xml:space="preserve"> direct extrusion process at higher temperature which of the following is used to avoid </w:t>
      </w:r>
      <w:r w:rsidR="00B815C8">
        <w:rPr>
          <w:rFonts w:ascii="Arial" w:hAnsi="Arial" w:cs="Arial"/>
          <w:sz w:val="24"/>
          <w:szCs w:val="24"/>
        </w:rPr>
        <w:t xml:space="preserve"> </w:t>
      </w:r>
    </w:p>
    <w:p w:rsidR="00AE3AD2" w:rsidRPr="00353816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E3AD2" w:rsidRPr="00353816">
        <w:rPr>
          <w:rFonts w:ascii="Arial" w:hAnsi="Arial" w:cs="Arial"/>
          <w:sz w:val="24"/>
          <w:szCs w:val="24"/>
        </w:rPr>
        <w:t>friction</w:t>
      </w:r>
      <w:proofErr w:type="gramEnd"/>
      <w:r w:rsidR="00AE3AD2" w:rsidRPr="00353816">
        <w:rPr>
          <w:rFonts w:ascii="Arial" w:hAnsi="Arial" w:cs="Arial"/>
          <w:sz w:val="24"/>
          <w:szCs w:val="24"/>
        </w:rPr>
        <w:t>?</w:t>
      </w:r>
      <w:r w:rsidR="00AE3AD2" w:rsidRPr="00353816">
        <w:rPr>
          <w:rFonts w:ascii="Arial" w:hAnsi="Arial" w:cs="Arial"/>
          <w:sz w:val="24"/>
          <w:szCs w:val="24"/>
        </w:rPr>
        <w:tab/>
        <w:t xml:space="preserve"> </w:t>
      </w:r>
    </w:p>
    <w:p w:rsidR="00B815C8" w:rsidRDefault="00B815C8" w:rsidP="00B815C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E3AD2" w:rsidRPr="00B815C8">
        <w:rPr>
          <w:rFonts w:ascii="Arial" w:hAnsi="Arial" w:cs="Arial"/>
          <w:sz w:val="24"/>
          <w:szCs w:val="24"/>
        </w:rPr>
        <w:t>a. Oil</w:t>
      </w:r>
      <w:r w:rsidR="00AE3AD2" w:rsidRPr="00B815C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B815C8">
        <w:rPr>
          <w:rFonts w:ascii="Arial" w:hAnsi="Arial" w:cs="Arial"/>
          <w:sz w:val="24"/>
          <w:szCs w:val="24"/>
        </w:rPr>
        <w:t>b. Lubricants</w:t>
      </w:r>
      <w:r w:rsidR="00AE3AD2" w:rsidRPr="00B815C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B815C8">
        <w:rPr>
          <w:rFonts w:ascii="Arial" w:hAnsi="Arial" w:cs="Arial"/>
          <w:sz w:val="24"/>
          <w:szCs w:val="24"/>
        </w:rPr>
        <w:t xml:space="preserve">c. </w:t>
      </w:r>
      <w:proofErr w:type="gramStart"/>
      <w:r w:rsidR="00AE3AD2" w:rsidRPr="00B815C8">
        <w:rPr>
          <w:rFonts w:ascii="Arial" w:hAnsi="Arial" w:cs="Arial"/>
          <w:sz w:val="24"/>
          <w:szCs w:val="24"/>
        </w:rPr>
        <w:t>Molten</w:t>
      </w:r>
      <w:proofErr w:type="gramEnd"/>
      <w:r w:rsidR="00AE3AD2" w:rsidRPr="00B815C8">
        <w:rPr>
          <w:rFonts w:ascii="Arial" w:hAnsi="Arial" w:cs="Arial"/>
          <w:sz w:val="24"/>
          <w:szCs w:val="24"/>
        </w:rPr>
        <w:t xml:space="preserve"> glasses</w:t>
      </w:r>
      <w:r w:rsidR="00AE3AD2" w:rsidRPr="00B815C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B815C8">
        <w:rPr>
          <w:rFonts w:ascii="Arial" w:hAnsi="Arial" w:cs="Arial"/>
          <w:sz w:val="24"/>
          <w:szCs w:val="24"/>
        </w:rPr>
        <w:t>d. Wax</w:t>
      </w:r>
    </w:p>
    <w:p w:rsidR="00AE3AD2" w:rsidRPr="00B815C8" w:rsidRDefault="00AE3AD2" w:rsidP="00B815C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815C8">
        <w:rPr>
          <w:rFonts w:ascii="Arial" w:hAnsi="Arial" w:cs="Arial"/>
          <w:sz w:val="24"/>
          <w:szCs w:val="24"/>
        </w:rPr>
        <w:tab/>
      </w:r>
    </w:p>
    <w:p w:rsidR="00AE3AD2" w:rsidRPr="00353816" w:rsidRDefault="00AE3AD2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 xml:space="preserve">     3. What is the reason for blanching vegetables prior to freezing?</w:t>
      </w:r>
      <w:r w:rsidRPr="00353816">
        <w:rPr>
          <w:rFonts w:ascii="Arial" w:hAnsi="Arial" w:cs="Arial"/>
          <w:sz w:val="24"/>
          <w:szCs w:val="24"/>
        </w:rPr>
        <w:tab/>
      </w:r>
      <w:r w:rsidRPr="00353816">
        <w:rPr>
          <w:rFonts w:ascii="Arial" w:hAnsi="Arial" w:cs="Arial"/>
          <w:sz w:val="24"/>
          <w:szCs w:val="24"/>
        </w:rPr>
        <w:tab/>
      </w:r>
      <w:r w:rsidRPr="00353816">
        <w:rPr>
          <w:rFonts w:ascii="Arial" w:hAnsi="Arial" w:cs="Arial"/>
          <w:sz w:val="24"/>
          <w:szCs w:val="24"/>
        </w:rPr>
        <w:tab/>
      </w:r>
      <w:r w:rsidRPr="00353816">
        <w:rPr>
          <w:rFonts w:ascii="Arial" w:hAnsi="Arial" w:cs="Arial"/>
          <w:sz w:val="24"/>
          <w:szCs w:val="24"/>
        </w:rPr>
        <w:tab/>
        <w:t xml:space="preserve">          </w:t>
      </w:r>
      <w:r w:rsidRPr="00353816">
        <w:rPr>
          <w:rFonts w:ascii="Arial" w:hAnsi="Arial" w:cs="Arial"/>
          <w:sz w:val="24"/>
          <w:szCs w:val="24"/>
        </w:rPr>
        <w:tab/>
      </w:r>
    </w:p>
    <w:p w:rsidR="00B815C8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E3AD2" w:rsidRPr="00353816">
        <w:rPr>
          <w:rFonts w:ascii="Arial" w:hAnsi="Arial" w:cs="Arial"/>
          <w:sz w:val="24"/>
          <w:szCs w:val="24"/>
        </w:rPr>
        <w:t>a</w:t>
      </w:r>
      <w:proofErr w:type="gramEnd"/>
      <w:r w:rsidR="00AE3AD2" w:rsidRPr="00353816">
        <w:rPr>
          <w:rFonts w:ascii="Arial" w:hAnsi="Arial" w:cs="Arial"/>
          <w:sz w:val="24"/>
          <w:szCs w:val="24"/>
        </w:rPr>
        <w:t xml:space="preserve">. to maintain colour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56551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b. to improve texture</w:t>
      </w:r>
    </w:p>
    <w:p w:rsidR="00B815C8" w:rsidRPr="00353816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E3AD2" w:rsidRPr="00353816">
        <w:rPr>
          <w:rFonts w:ascii="Arial" w:hAnsi="Arial" w:cs="Arial"/>
          <w:sz w:val="24"/>
          <w:szCs w:val="24"/>
        </w:rPr>
        <w:t>c</w:t>
      </w:r>
      <w:proofErr w:type="gramEnd"/>
      <w:r w:rsidR="00AE3AD2" w:rsidRPr="00353816">
        <w:rPr>
          <w:rFonts w:ascii="Arial" w:hAnsi="Arial" w:cs="Arial"/>
          <w:sz w:val="24"/>
          <w:szCs w:val="24"/>
        </w:rPr>
        <w:t xml:space="preserve">. to prevent microbial activity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d. to denature enzymes</w:t>
      </w:r>
    </w:p>
    <w:p w:rsidR="00AE3AD2" w:rsidRPr="00353816" w:rsidRDefault="00AE3AD2" w:rsidP="0035381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E3AD2" w:rsidRPr="00353816" w:rsidRDefault="00AE3AD2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 xml:space="preserve">     4. The preservation technique using radiation is also known as</w:t>
      </w:r>
      <w:r w:rsidRPr="00353816">
        <w:rPr>
          <w:rFonts w:ascii="Arial" w:hAnsi="Arial" w:cs="Arial"/>
          <w:sz w:val="24"/>
          <w:szCs w:val="24"/>
        </w:rPr>
        <w:tab/>
      </w:r>
      <w:r w:rsidRPr="00353816">
        <w:rPr>
          <w:rFonts w:ascii="Arial" w:hAnsi="Arial" w:cs="Arial"/>
          <w:sz w:val="24"/>
          <w:szCs w:val="24"/>
        </w:rPr>
        <w:tab/>
      </w:r>
      <w:r w:rsidRPr="00353816">
        <w:rPr>
          <w:rFonts w:ascii="Arial" w:hAnsi="Arial" w:cs="Arial"/>
          <w:sz w:val="24"/>
          <w:szCs w:val="24"/>
        </w:rPr>
        <w:tab/>
      </w:r>
      <w:r w:rsidRPr="00353816">
        <w:rPr>
          <w:rFonts w:ascii="Arial" w:hAnsi="Arial" w:cs="Arial"/>
          <w:sz w:val="24"/>
          <w:szCs w:val="24"/>
        </w:rPr>
        <w:tab/>
      </w:r>
      <w:r w:rsidRPr="00353816">
        <w:rPr>
          <w:rFonts w:ascii="Arial" w:hAnsi="Arial" w:cs="Arial"/>
          <w:sz w:val="24"/>
          <w:szCs w:val="24"/>
        </w:rPr>
        <w:tab/>
        <w:t xml:space="preserve">           </w:t>
      </w:r>
    </w:p>
    <w:p w:rsidR="00AE3AD2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E3AD2" w:rsidRPr="00353816">
        <w:rPr>
          <w:rFonts w:ascii="Arial" w:hAnsi="Arial" w:cs="Arial"/>
          <w:sz w:val="24"/>
          <w:szCs w:val="24"/>
        </w:rPr>
        <w:t>a</w:t>
      </w:r>
      <w:proofErr w:type="gramEnd"/>
      <w:r w:rsidR="00AE3AD2" w:rsidRPr="00353816">
        <w:rPr>
          <w:rFonts w:ascii="Arial" w:hAnsi="Arial" w:cs="Arial"/>
          <w:sz w:val="24"/>
          <w:szCs w:val="24"/>
        </w:rPr>
        <w:t>. cold sterilisation</w:t>
      </w:r>
      <w:r w:rsidR="00AE3AD2" w:rsidRPr="00353816">
        <w:rPr>
          <w:rFonts w:ascii="Arial" w:hAnsi="Arial" w:cs="Arial"/>
          <w:sz w:val="24"/>
          <w:szCs w:val="24"/>
        </w:rPr>
        <w:tab/>
        <w:t>b. dry sterilisation</w:t>
      </w:r>
      <w:r w:rsidR="00AE3AD2" w:rsidRPr="00353816">
        <w:rPr>
          <w:rFonts w:ascii="Arial" w:hAnsi="Arial" w:cs="Arial"/>
          <w:sz w:val="24"/>
          <w:szCs w:val="24"/>
        </w:rPr>
        <w:tab/>
        <w:t xml:space="preserve">c. Heat sterilisation </w:t>
      </w:r>
      <w:r w:rsidR="00AE3AD2" w:rsidRPr="0035381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d. sterilisation</w:t>
      </w:r>
    </w:p>
    <w:p w:rsidR="00B815C8" w:rsidRPr="00353816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E3AD2" w:rsidRPr="00353816" w:rsidRDefault="00AE3AD2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 xml:space="preserve">     5. Homogenized milk has</w:t>
      </w:r>
      <w:r w:rsidRPr="00353816">
        <w:rPr>
          <w:rFonts w:ascii="Arial" w:hAnsi="Arial" w:cs="Arial"/>
          <w:sz w:val="24"/>
          <w:szCs w:val="24"/>
        </w:rPr>
        <w:tab/>
      </w:r>
      <w:r w:rsidRPr="00353816">
        <w:rPr>
          <w:rFonts w:ascii="Arial" w:hAnsi="Arial" w:cs="Arial"/>
          <w:sz w:val="24"/>
          <w:szCs w:val="24"/>
        </w:rPr>
        <w:tab/>
        <w:t xml:space="preserve">                                                                                               </w:t>
      </w:r>
    </w:p>
    <w:p w:rsidR="00AE3AD2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E56551">
        <w:rPr>
          <w:rFonts w:ascii="Arial" w:hAnsi="Arial" w:cs="Arial"/>
          <w:sz w:val="24"/>
          <w:szCs w:val="24"/>
        </w:rPr>
        <w:t>a</w:t>
      </w:r>
      <w:proofErr w:type="gramEnd"/>
      <w:r w:rsidR="00E56551">
        <w:rPr>
          <w:rFonts w:ascii="Arial" w:hAnsi="Arial" w:cs="Arial"/>
          <w:sz w:val="24"/>
          <w:szCs w:val="24"/>
        </w:rPr>
        <w:t xml:space="preserve">. </w:t>
      </w:r>
      <w:r w:rsidR="00AE3AD2" w:rsidRPr="00353816">
        <w:rPr>
          <w:rFonts w:ascii="Arial" w:hAnsi="Arial" w:cs="Arial"/>
          <w:sz w:val="24"/>
          <w:szCs w:val="24"/>
        </w:rPr>
        <w:t xml:space="preserve">creamier structure </w:t>
      </w:r>
      <w:r w:rsidR="00E56551">
        <w:rPr>
          <w:rFonts w:ascii="Arial" w:hAnsi="Arial" w:cs="Arial"/>
          <w:sz w:val="24"/>
          <w:szCs w:val="24"/>
        </w:rPr>
        <w:t xml:space="preserve"> b. </w:t>
      </w:r>
      <w:r w:rsidR="00AE3AD2" w:rsidRPr="00353816">
        <w:rPr>
          <w:rFonts w:ascii="Arial" w:hAnsi="Arial" w:cs="Arial"/>
          <w:sz w:val="24"/>
          <w:szCs w:val="24"/>
        </w:rPr>
        <w:t>coarse structure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c. </w:t>
      </w:r>
      <w:r w:rsidR="00AE3AD2" w:rsidRPr="00353816">
        <w:rPr>
          <w:rFonts w:ascii="Arial" w:hAnsi="Arial" w:cs="Arial"/>
          <w:sz w:val="24"/>
          <w:szCs w:val="24"/>
        </w:rPr>
        <w:t xml:space="preserve">Grainy structure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d. fine structure</w:t>
      </w:r>
    </w:p>
    <w:p w:rsidR="00B815C8" w:rsidRPr="00353816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E3AD2" w:rsidRPr="00353816" w:rsidRDefault="00AE3AD2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 xml:space="preserve">     6. Which finishing technique gives vegetables a glossy </w:t>
      </w:r>
      <w:proofErr w:type="gramStart"/>
      <w:r w:rsidRPr="00353816">
        <w:rPr>
          <w:rFonts w:ascii="Arial" w:hAnsi="Arial" w:cs="Arial"/>
          <w:sz w:val="24"/>
          <w:szCs w:val="24"/>
        </w:rPr>
        <w:t>appearance</w:t>
      </w:r>
      <w:proofErr w:type="gramEnd"/>
      <w:r w:rsidRPr="00353816">
        <w:rPr>
          <w:rFonts w:ascii="Arial" w:hAnsi="Arial" w:cs="Arial"/>
          <w:sz w:val="24"/>
          <w:szCs w:val="24"/>
        </w:rPr>
        <w:t xml:space="preserve"> </w:t>
      </w:r>
      <w:r w:rsidRPr="00353816">
        <w:rPr>
          <w:rFonts w:ascii="Arial" w:hAnsi="Arial" w:cs="Arial"/>
          <w:sz w:val="24"/>
          <w:szCs w:val="24"/>
        </w:rPr>
        <w:tab/>
      </w:r>
      <w:r w:rsidRPr="00353816">
        <w:rPr>
          <w:rFonts w:ascii="Arial" w:hAnsi="Arial" w:cs="Arial"/>
          <w:sz w:val="24"/>
          <w:szCs w:val="24"/>
        </w:rPr>
        <w:tab/>
        <w:t xml:space="preserve">                                </w:t>
      </w:r>
    </w:p>
    <w:p w:rsidR="00B815C8" w:rsidRDefault="00B815C8" w:rsidP="00B815C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E3AD2" w:rsidRPr="00353816">
        <w:rPr>
          <w:rFonts w:ascii="Arial" w:hAnsi="Arial" w:cs="Arial"/>
          <w:sz w:val="24"/>
          <w:szCs w:val="24"/>
        </w:rPr>
        <w:t>a. Poaching</w:t>
      </w:r>
      <w:r w:rsidR="00AE3AD2" w:rsidRPr="00353816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b. mincing</w:t>
      </w:r>
      <w:r w:rsidR="00AE3AD2" w:rsidRPr="0035381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c. acid</w:t>
      </w:r>
      <w:r w:rsidR="00AE3AD2" w:rsidRPr="00353816">
        <w:rPr>
          <w:rFonts w:ascii="Arial" w:hAnsi="Arial" w:cs="Arial"/>
          <w:sz w:val="24"/>
          <w:szCs w:val="24"/>
        </w:rPr>
        <w:tab/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 xml:space="preserve">d. glazing </w:t>
      </w:r>
    </w:p>
    <w:p w:rsidR="00AE3AD2" w:rsidRPr="00353816" w:rsidRDefault="00AE3AD2" w:rsidP="00B815C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ab/>
      </w:r>
    </w:p>
    <w:p w:rsidR="00AE3AD2" w:rsidRPr="00353816" w:rsidRDefault="00AE3AD2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 xml:space="preserve">     7. A texture quality based on the size of the particles in a food product is </w:t>
      </w:r>
      <w:r w:rsidRPr="00353816">
        <w:rPr>
          <w:rFonts w:ascii="Arial" w:hAnsi="Arial" w:cs="Arial"/>
          <w:sz w:val="24"/>
          <w:szCs w:val="24"/>
        </w:rPr>
        <w:tab/>
      </w:r>
    </w:p>
    <w:p w:rsidR="00AE3AD2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E3AD2" w:rsidRPr="00353816">
        <w:rPr>
          <w:rFonts w:ascii="Arial" w:hAnsi="Arial" w:cs="Arial"/>
          <w:sz w:val="24"/>
          <w:szCs w:val="24"/>
        </w:rPr>
        <w:t>a</w:t>
      </w:r>
      <w:proofErr w:type="gramEnd"/>
      <w:r w:rsidR="00AE3AD2" w:rsidRPr="00353816">
        <w:rPr>
          <w:rFonts w:ascii="Arial" w:hAnsi="Arial" w:cs="Arial"/>
          <w:sz w:val="24"/>
          <w:szCs w:val="24"/>
        </w:rPr>
        <w:t>. chewiness</w:t>
      </w:r>
      <w:r w:rsidR="00AE3AD2" w:rsidRPr="0035381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b. Graininess</w:t>
      </w:r>
      <w:r w:rsidR="00AE3AD2" w:rsidRPr="00353816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ab/>
        <w:t xml:space="preserve">c. brittleness </w:t>
      </w:r>
      <w:r w:rsidR="00AE3AD2" w:rsidRPr="00353816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d. firmness</w:t>
      </w:r>
    </w:p>
    <w:p w:rsidR="00B815C8" w:rsidRPr="00353816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E3AD2" w:rsidRPr="00353816" w:rsidRDefault="00AE3AD2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 xml:space="preserve">     8</w:t>
      </w:r>
      <w:r w:rsidR="00B815C8">
        <w:rPr>
          <w:rFonts w:ascii="Arial" w:hAnsi="Arial" w:cs="Arial"/>
          <w:sz w:val="24"/>
          <w:szCs w:val="24"/>
        </w:rPr>
        <w:t>.</w:t>
      </w:r>
      <w:r w:rsidRPr="00353816">
        <w:rPr>
          <w:rFonts w:ascii="Arial" w:hAnsi="Arial" w:cs="Arial"/>
          <w:sz w:val="24"/>
          <w:szCs w:val="24"/>
        </w:rPr>
        <w:t xml:space="preserve">  </w:t>
      </w:r>
      <w:r w:rsidR="00B815C8">
        <w:rPr>
          <w:rFonts w:ascii="Arial" w:hAnsi="Arial" w:cs="Arial"/>
          <w:sz w:val="24"/>
          <w:szCs w:val="24"/>
        </w:rPr>
        <w:t>____</w:t>
      </w:r>
      <w:r w:rsidRPr="00353816">
        <w:rPr>
          <w:rFonts w:ascii="Arial" w:hAnsi="Arial" w:cs="Arial"/>
          <w:sz w:val="24"/>
          <w:szCs w:val="24"/>
        </w:rPr>
        <w:t xml:space="preserve"> involves designing and producing the container or wrapper for a product</w:t>
      </w:r>
      <w:r w:rsidRPr="00353816">
        <w:rPr>
          <w:rFonts w:ascii="Arial" w:hAnsi="Arial" w:cs="Arial"/>
          <w:sz w:val="24"/>
          <w:szCs w:val="24"/>
        </w:rPr>
        <w:tab/>
        <w:t xml:space="preserve">                                </w:t>
      </w:r>
    </w:p>
    <w:p w:rsidR="00AE3AD2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E3AD2" w:rsidRPr="00353816">
        <w:rPr>
          <w:rFonts w:ascii="Arial" w:hAnsi="Arial" w:cs="Arial"/>
          <w:sz w:val="24"/>
          <w:szCs w:val="24"/>
        </w:rPr>
        <w:t>a. Packaging</w:t>
      </w:r>
      <w:r w:rsidR="00AE3AD2" w:rsidRPr="0035381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b. Product line</w:t>
      </w:r>
      <w:r w:rsidR="00AE3AD2" w:rsidRPr="00353816">
        <w:rPr>
          <w:rFonts w:ascii="Arial" w:hAnsi="Arial" w:cs="Arial"/>
          <w:sz w:val="24"/>
          <w:szCs w:val="24"/>
        </w:rPr>
        <w:tab/>
        <w:t>c. service</w:t>
      </w:r>
      <w:r w:rsidR="00AE3AD2" w:rsidRPr="0035381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d. Branding</w:t>
      </w:r>
    </w:p>
    <w:p w:rsidR="00B815C8" w:rsidRPr="00353816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E3AD2" w:rsidRPr="00353816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</w:t>
      </w:r>
      <w:r w:rsidR="00AE3AD2" w:rsidRPr="00353816">
        <w:rPr>
          <w:rFonts w:ascii="Arial" w:hAnsi="Arial" w:cs="Arial"/>
          <w:sz w:val="24"/>
          <w:szCs w:val="24"/>
        </w:rPr>
        <w:t>Expand MFPO</w:t>
      </w:r>
      <w:r w:rsidR="00AE3AD2" w:rsidRPr="00353816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ab/>
        <w:t xml:space="preserve">                                         </w:t>
      </w:r>
    </w:p>
    <w:p w:rsidR="00B815C8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E3AD2" w:rsidRPr="00353816">
        <w:rPr>
          <w:rFonts w:ascii="Arial" w:hAnsi="Arial" w:cs="Arial"/>
          <w:sz w:val="24"/>
          <w:szCs w:val="24"/>
        </w:rPr>
        <w:t>a. Meat food products order</w:t>
      </w:r>
      <w:r w:rsidR="00AE3AD2" w:rsidRPr="0035381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b. Milk food products order</w:t>
      </w:r>
      <w:r w:rsidR="00AE3AD2" w:rsidRPr="00353816">
        <w:rPr>
          <w:rFonts w:ascii="Arial" w:hAnsi="Arial" w:cs="Arial"/>
          <w:sz w:val="24"/>
          <w:szCs w:val="24"/>
        </w:rPr>
        <w:tab/>
      </w:r>
    </w:p>
    <w:p w:rsidR="00AE3AD2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E3AD2" w:rsidRPr="00353816">
        <w:rPr>
          <w:rFonts w:ascii="Arial" w:hAnsi="Arial" w:cs="Arial"/>
          <w:sz w:val="24"/>
          <w:szCs w:val="24"/>
        </w:rPr>
        <w:t>c. Minced food product order</w:t>
      </w:r>
      <w:r w:rsidR="00AE3AD2" w:rsidRPr="0035381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353816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AE3AD2" w:rsidRPr="00353816">
        <w:rPr>
          <w:rFonts w:ascii="Arial" w:hAnsi="Arial" w:cs="Arial"/>
          <w:sz w:val="24"/>
          <w:szCs w:val="24"/>
        </w:rPr>
        <w:t>Merchandising</w:t>
      </w:r>
      <w:proofErr w:type="gramEnd"/>
      <w:r w:rsidR="00AE3AD2" w:rsidRPr="00353816">
        <w:rPr>
          <w:rFonts w:ascii="Arial" w:hAnsi="Arial" w:cs="Arial"/>
          <w:sz w:val="24"/>
          <w:szCs w:val="24"/>
        </w:rPr>
        <w:t xml:space="preserve"> food product order</w:t>
      </w:r>
    </w:p>
    <w:p w:rsidR="00B815C8" w:rsidRPr="00353816" w:rsidRDefault="00B815C8" w:rsidP="0035381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3126F" w:rsidRDefault="00AE3AD2" w:rsidP="00B815C8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53816">
        <w:rPr>
          <w:rFonts w:ascii="Arial" w:hAnsi="Arial" w:cs="Arial"/>
          <w:sz w:val="24"/>
          <w:szCs w:val="24"/>
        </w:rPr>
        <w:t xml:space="preserve">     </w:t>
      </w:r>
      <w:r w:rsidR="00B815C8">
        <w:rPr>
          <w:rFonts w:ascii="Arial" w:hAnsi="Arial" w:cs="Arial"/>
          <w:sz w:val="24"/>
          <w:szCs w:val="24"/>
        </w:rPr>
        <w:t xml:space="preserve">  10. </w:t>
      </w:r>
      <w:r w:rsidRPr="00353816">
        <w:rPr>
          <w:rFonts w:ascii="Arial" w:hAnsi="Arial" w:cs="Arial"/>
          <w:sz w:val="24"/>
          <w:szCs w:val="24"/>
        </w:rPr>
        <w:t xml:space="preserve">----- is used to describe several things about the product and to identifies the brand.                </w:t>
      </w:r>
      <w:r w:rsidR="00B815C8">
        <w:rPr>
          <w:rFonts w:ascii="Arial" w:hAnsi="Arial" w:cs="Arial"/>
          <w:sz w:val="24"/>
          <w:szCs w:val="24"/>
        </w:rPr>
        <w:tab/>
        <w:t xml:space="preserve">         </w:t>
      </w:r>
      <w:proofErr w:type="gramStart"/>
      <w:r w:rsidRPr="00353816">
        <w:rPr>
          <w:rFonts w:ascii="Arial" w:hAnsi="Arial" w:cs="Arial"/>
          <w:sz w:val="24"/>
          <w:szCs w:val="24"/>
        </w:rPr>
        <w:t>a</w:t>
      </w:r>
      <w:proofErr w:type="gramEnd"/>
      <w:r w:rsidRPr="00353816">
        <w:rPr>
          <w:rFonts w:ascii="Arial" w:hAnsi="Arial" w:cs="Arial"/>
          <w:sz w:val="24"/>
          <w:szCs w:val="24"/>
        </w:rPr>
        <w:t xml:space="preserve">. line extension </w:t>
      </w:r>
      <w:r w:rsidR="00B815C8">
        <w:rPr>
          <w:rFonts w:ascii="Arial" w:hAnsi="Arial" w:cs="Arial"/>
          <w:sz w:val="24"/>
          <w:szCs w:val="24"/>
        </w:rPr>
        <w:tab/>
      </w:r>
      <w:r w:rsidR="0003126F">
        <w:rPr>
          <w:rFonts w:ascii="Arial" w:hAnsi="Arial" w:cs="Arial"/>
          <w:sz w:val="24"/>
          <w:szCs w:val="24"/>
        </w:rPr>
        <w:t xml:space="preserve">                                 </w:t>
      </w:r>
      <w:r w:rsidRPr="00353816">
        <w:rPr>
          <w:rFonts w:ascii="Arial" w:hAnsi="Arial" w:cs="Arial"/>
          <w:sz w:val="24"/>
          <w:szCs w:val="24"/>
        </w:rPr>
        <w:t>b. social marketing</w:t>
      </w:r>
      <w:r w:rsidRPr="00353816">
        <w:rPr>
          <w:rFonts w:ascii="Arial" w:hAnsi="Arial" w:cs="Arial"/>
          <w:sz w:val="24"/>
          <w:szCs w:val="24"/>
        </w:rPr>
        <w:tab/>
      </w:r>
    </w:p>
    <w:p w:rsidR="00AE3AD2" w:rsidRPr="00353816" w:rsidRDefault="0003126F" w:rsidP="00B815C8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proofErr w:type="gramStart"/>
      <w:r w:rsidR="00AE3AD2" w:rsidRPr="00353816">
        <w:rPr>
          <w:rFonts w:ascii="Arial" w:hAnsi="Arial" w:cs="Arial"/>
          <w:sz w:val="24"/>
          <w:szCs w:val="24"/>
        </w:rPr>
        <w:t>c</w:t>
      </w:r>
      <w:proofErr w:type="gramEnd"/>
      <w:r w:rsidR="00AE3AD2" w:rsidRPr="00353816">
        <w:rPr>
          <w:rFonts w:ascii="Arial" w:hAnsi="Arial" w:cs="Arial"/>
          <w:sz w:val="24"/>
          <w:szCs w:val="24"/>
        </w:rPr>
        <w:t xml:space="preserve">. label </w:t>
      </w:r>
      <w:r w:rsidR="00AE3AD2" w:rsidRPr="0035381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marketing</w:t>
      </w:r>
      <w:r w:rsidR="00B815C8">
        <w:rPr>
          <w:rFonts w:ascii="Arial" w:hAnsi="Arial" w:cs="Arial"/>
          <w:sz w:val="24"/>
          <w:szCs w:val="24"/>
        </w:rPr>
        <w:tab/>
      </w:r>
      <w:r w:rsidR="00B815C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AE3AD2" w:rsidRPr="00353816">
        <w:rPr>
          <w:rFonts w:ascii="Arial" w:hAnsi="Arial" w:cs="Arial"/>
          <w:sz w:val="24"/>
          <w:szCs w:val="24"/>
        </w:rPr>
        <w:t xml:space="preserve">d. specialty product  </w:t>
      </w:r>
    </w:p>
    <w:p w:rsidR="00AE3AD2" w:rsidRPr="00353816" w:rsidRDefault="00AE3AD2" w:rsidP="0035381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E3AD2" w:rsidRPr="00353816" w:rsidRDefault="00AE3AD2" w:rsidP="0035381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353816">
        <w:rPr>
          <w:rFonts w:ascii="Arial" w:hAnsi="Arial" w:cs="Arial"/>
          <w:b/>
          <w:bCs/>
          <w:sz w:val="24"/>
          <w:szCs w:val="24"/>
        </w:rPr>
        <w:tab/>
      </w:r>
      <w:r w:rsidRPr="00353816">
        <w:rPr>
          <w:rFonts w:ascii="Arial" w:hAnsi="Arial" w:cs="Arial"/>
          <w:b/>
          <w:bCs/>
          <w:sz w:val="24"/>
          <w:szCs w:val="24"/>
        </w:rPr>
        <w:tab/>
      </w:r>
      <w:r w:rsidRPr="00353816">
        <w:rPr>
          <w:rFonts w:ascii="Arial" w:hAnsi="Arial" w:cs="Arial"/>
          <w:b/>
          <w:bCs/>
          <w:sz w:val="24"/>
          <w:szCs w:val="24"/>
        </w:rPr>
        <w:tab/>
      </w:r>
      <w:r w:rsidRPr="00353816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AE3AD2" w:rsidRPr="00353816" w:rsidRDefault="00AE3AD2" w:rsidP="00353816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3538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AE3AD2" w:rsidRPr="00353816" w:rsidRDefault="00AE3AD2" w:rsidP="00353816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7443F" w:rsidRPr="00353816" w:rsidRDefault="0007443F" w:rsidP="00353816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3538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3126F" w:rsidRDefault="0003126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B0012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11E0C" w:rsidRDefault="0007443F" w:rsidP="00F11E0C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11</w:t>
      </w:r>
      <w:proofErr w:type="gramStart"/>
      <w:r w:rsidRPr="00F11E0C">
        <w:rPr>
          <w:rFonts w:ascii="Arial" w:hAnsi="Arial" w:cs="Arial"/>
          <w:sz w:val="24"/>
          <w:szCs w:val="24"/>
        </w:rPr>
        <w:t>.a</w:t>
      </w:r>
      <w:proofErr w:type="gramEnd"/>
      <w:r w:rsidRPr="00F11E0C">
        <w:rPr>
          <w:rFonts w:ascii="Arial" w:hAnsi="Arial" w:cs="Arial"/>
          <w:sz w:val="24"/>
          <w:szCs w:val="24"/>
        </w:rPr>
        <w:t>.</w:t>
      </w:r>
      <w:r w:rsidR="00AE3AD2" w:rsidRPr="00F11E0C">
        <w:rPr>
          <w:rFonts w:ascii="Arial" w:hAnsi="Arial" w:cs="Arial"/>
          <w:sz w:val="24"/>
          <w:szCs w:val="24"/>
        </w:rPr>
        <w:t xml:space="preserve"> Classify the food commodities</w:t>
      </w:r>
      <w:r w:rsidR="00F11E0C">
        <w:rPr>
          <w:rFonts w:ascii="Arial" w:hAnsi="Arial" w:cs="Arial"/>
          <w:sz w:val="24"/>
          <w:szCs w:val="24"/>
        </w:rPr>
        <w:t>.</w:t>
      </w:r>
      <w:r w:rsidR="00AE3AD2" w:rsidRPr="00F11E0C">
        <w:rPr>
          <w:rFonts w:ascii="Arial" w:hAnsi="Arial" w:cs="Arial"/>
          <w:sz w:val="24"/>
          <w:szCs w:val="24"/>
        </w:rPr>
        <w:t xml:space="preserve">                            </w:t>
      </w:r>
      <w:r w:rsidR="00AE3AD2" w:rsidRPr="00F11E0C">
        <w:rPr>
          <w:rFonts w:ascii="Arial" w:hAnsi="Arial" w:cs="Arial"/>
          <w:sz w:val="24"/>
          <w:szCs w:val="24"/>
        </w:rPr>
        <w:tab/>
      </w:r>
      <w:r w:rsidR="00AE3AD2" w:rsidRPr="00F11E0C">
        <w:rPr>
          <w:rFonts w:ascii="Arial" w:hAnsi="Arial" w:cs="Arial"/>
          <w:sz w:val="24"/>
          <w:szCs w:val="24"/>
        </w:rPr>
        <w:tab/>
      </w:r>
      <w:r w:rsidR="00AE3AD2" w:rsidRPr="00F11E0C">
        <w:rPr>
          <w:rFonts w:ascii="Arial" w:hAnsi="Arial" w:cs="Arial"/>
          <w:sz w:val="24"/>
          <w:szCs w:val="24"/>
        </w:rPr>
        <w:tab/>
      </w:r>
      <w:r w:rsidR="00AE3AD2" w:rsidRPr="00F11E0C">
        <w:rPr>
          <w:rFonts w:ascii="Arial" w:hAnsi="Arial" w:cs="Arial"/>
          <w:sz w:val="24"/>
          <w:szCs w:val="24"/>
        </w:rPr>
        <w:tab/>
      </w:r>
    </w:p>
    <w:p w:rsidR="00AE3AD2" w:rsidRPr="00F11E0C" w:rsidRDefault="00AE3AD2" w:rsidP="00F11E0C">
      <w:pPr>
        <w:pStyle w:val="ListParagraph"/>
        <w:spacing w:after="0"/>
        <w:ind w:left="2520" w:firstLine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(</w:t>
      </w:r>
      <w:proofErr w:type="gramStart"/>
      <w:r w:rsidRPr="00F11E0C">
        <w:rPr>
          <w:rFonts w:ascii="Arial" w:hAnsi="Arial" w:cs="Arial"/>
          <w:sz w:val="24"/>
          <w:szCs w:val="24"/>
        </w:rPr>
        <w:t>or</w:t>
      </w:r>
      <w:proofErr w:type="gramEnd"/>
      <w:r w:rsidRPr="00F11E0C">
        <w:rPr>
          <w:rFonts w:ascii="Arial" w:hAnsi="Arial" w:cs="Arial"/>
          <w:sz w:val="24"/>
          <w:szCs w:val="24"/>
        </w:rPr>
        <w:t>)</w:t>
      </w:r>
    </w:p>
    <w:p w:rsidR="00F11E0C" w:rsidRDefault="00AE3AD2" w:rsidP="00AE3AD2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11</w:t>
      </w:r>
      <w:proofErr w:type="gramStart"/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>b</w:t>
      </w:r>
      <w:proofErr w:type="gramEnd"/>
      <w:r w:rsidRPr="00F11E0C">
        <w:rPr>
          <w:rFonts w:ascii="Arial" w:hAnsi="Arial" w:cs="Arial"/>
          <w:sz w:val="24"/>
          <w:szCs w:val="24"/>
        </w:rPr>
        <w:t>. Discuss the types of processed foods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ab/>
      </w:r>
    </w:p>
    <w:p w:rsidR="00AE3AD2" w:rsidRPr="00F11E0C" w:rsidRDefault="00AE3AD2" w:rsidP="00AE3AD2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  <w:t xml:space="preserve"> 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</w:p>
    <w:p w:rsidR="00F11E0C" w:rsidRDefault="00AE3AD2" w:rsidP="00F11E0C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12</w:t>
      </w:r>
      <w:proofErr w:type="gramStart"/>
      <w:r w:rsidRPr="00F11E0C">
        <w:rPr>
          <w:rFonts w:ascii="Arial" w:hAnsi="Arial" w:cs="Arial"/>
          <w:sz w:val="24"/>
          <w:szCs w:val="24"/>
        </w:rPr>
        <w:t>.a</w:t>
      </w:r>
      <w:proofErr w:type="gramEnd"/>
      <w:r w:rsidRPr="00F11E0C">
        <w:rPr>
          <w:rFonts w:ascii="Arial" w:hAnsi="Arial" w:cs="Arial"/>
          <w:sz w:val="24"/>
          <w:szCs w:val="24"/>
        </w:rPr>
        <w:t>. Point out the needs and importance of food processing industry</w:t>
      </w:r>
      <w:r w:rsidR="00F11E0C">
        <w:rPr>
          <w:rFonts w:ascii="Arial" w:hAnsi="Arial" w:cs="Arial"/>
          <w:sz w:val="24"/>
          <w:szCs w:val="24"/>
        </w:rPr>
        <w:t>..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  <w:t xml:space="preserve">          </w:t>
      </w:r>
      <w:r w:rsidRPr="00F11E0C">
        <w:rPr>
          <w:rFonts w:ascii="Arial" w:hAnsi="Arial" w:cs="Arial"/>
          <w:sz w:val="24"/>
          <w:szCs w:val="24"/>
        </w:rPr>
        <w:tab/>
        <w:t xml:space="preserve"> </w:t>
      </w:r>
      <w:r w:rsidR="00F11E0C">
        <w:rPr>
          <w:rFonts w:ascii="Arial" w:hAnsi="Arial" w:cs="Arial"/>
          <w:sz w:val="24"/>
          <w:szCs w:val="24"/>
        </w:rPr>
        <w:t xml:space="preserve">                       </w:t>
      </w:r>
    </w:p>
    <w:p w:rsidR="00AE3AD2" w:rsidRPr="00F11E0C" w:rsidRDefault="00F11E0C" w:rsidP="00F11E0C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F11E0C">
        <w:rPr>
          <w:rFonts w:ascii="Arial" w:hAnsi="Arial" w:cs="Arial"/>
          <w:sz w:val="24"/>
          <w:szCs w:val="24"/>
        </w:rPr>
        <w:t>(</w:t>
      </w:r>
      <w:proofErr w:type="gramStart"/>
      <w:r w:rsidR="00AE3AD2" w:rsidRPr="00F11E0C">
        <w:rPr>
          <w:rFonts w:ascii="Arial" w:hAnsi="Arial" w:cs="Arial"/>
          <w:sz w:val="24"/>
          <w:szCs w:val="24"/>
        </w:rPr>
        <w:t>or</w:t>
      </w:r>
      <w:proofErr w:type="gramEnd"/>
      <w:r w:rsidR="00AE3AD2" w:rsidRPr="00F11E0C">
        <w:rPr>
          <w:rFonts w:ascii="Arial" w:hAnsi="Arial" w:cs="Arial"/>
          <w:sz w:val="24"/>
          <w:szCs w:val="24"/>
        </w:rPr>
        <w:t>)</w:t>
      </w:r>
    </w:p>
    <w:p w:rsidR="00F11E0C" w:rsidRDefault="00AE3AD2" w:rsidP="00AE3AD2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12</w:t>
      </w:r>
      <w:proofErr w:type="gramStart"/>
      <w:r w:rsidRPr="00F11E0C">
        <w:rPr>
          <w:rFonts w:ascii="Arial" w:hAnsi="Arial" w:cs="Arial"/>
          <w:sz w:val="24"/>
          <w:szCs w:val="24"/>
        </w:rPr>
        <w:t>.b</w:t>
      </w:r>
      <w:proofErr w:type="gramEnd"/>
      <w:r w:rsidRPr="00F11E0C">
        <w:rPr>
          <w:rFonts w:ascii="Arial" w:hAnsi="Arial" w:cs="Arial"/>
          <w:sz w:val="24"/>
          <w:szCs w:val="24"/>
        </w:rPr>
        <w:t>. Explain the methods of pickling process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</w:p>
    <w:p w:rsidR="00AE3AD2" w:rsidRPr="00F11E0C" w:rsidRDefault="00AE3AD2" w:rsidP="00AE3AD2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ab/>
        <w:t xml:space="preserve">                     </w:t>
      </w:r>
      <w:r w:rsidRPr="00F11E0C">
        <w:rPr>
          <w:rFonts w:ascii="Arial" w:hAnsi="Arial" w:cs="Arial"/>
          <w:sz w:val="24"/>
          <w:szCs w:val="24"/>
        </w:rPr>
        <w:tab/>
      </w:r>
    </w:p>
    <w:p w:rsidR="00AE3AD2" w:rsidRPr="00F11E0C" w:rsidRDefault="00AE3AD2" w:rsidP="00AE3AD2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13</w:t>
      </w:r>
      <w:proofErr w:type="gramStart"/>
      <w:r w:rsidRPr="00F11E0C">
        <w:rPr>
          <w:rFonts w:ascii="Arial" w:hAnsi="Arial" w:cs="Arial"/>
          <w:sz w:val="24"/>
          <w:szCs w:val="24"/>
        </w:rPr>
        <w:t>.a</w:t>
      </w:r>
      <w:proofErr w:type="gramEnd"/>
      <w:r w:rsidRPr="00F11E0C">
        <w:rPr>
          <w:rFonts w:ascii="Arial" w:hAnsi="Arial" w:cs="Arial"/>
          <w:sz w:val="24"/>
          <w:szCs w:val="24"/>
        </w:rPr>
        <w:t>.  Describe the different methods of vegetable processing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 xml:space="preserve"> 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</w:p>
    <w:p w:rsidR="00AE3AD2" w:rsidRPr="00F11E0C" w:rsidRDefault="00F11E0C" w:rsidP="00F11E0C">
      <w:pPr>
        <w:pStyle w:val="ListParagraph"/>
        <w:spacing w:after="0"/>
        <w:ind w:left="252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F11E0C" w:rsidRDefault="00AE3AD2" w:rsidP="00AE3AD2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13</w:t>
      </w:r>
      <w:proofErr w:type="gramStart"/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>b</w:t>
      </w:r>
      <w:proofErr w:type="gramEnd"/>
      <w:r w:rsidRPr="00F11E0C">
        <w:rPr>
          <w:rFonts w:ascii="Arial" w:hAnsi="Arial" w:cs="Arial"/>
          <w:sz w:val="24"/>
          <w:szCs w:val="24"/>
        </w:rPr>
        <w:t>. Highlight the extraction principles of food pigments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ab/>
        <w:t xml:space="preserve">         </w:t>
      </w:r>
    </w:p>
    <w:p w:rsidR="00AE3AD2" w:rsidRPr="00F11E0C" w:rsidRDefault="00AE3AD2" w:rsidP="00AE3AD2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 xml:space="preserve">                      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</w:p>
    <w:p w:rsidR="00F11E0C" w:rsidRDefault="00AE3AD2" w:rsidP="00F11E0C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14</w:t>
      </w:r>
      <w:proofErr w:type="gramStart"/>
      <w:r w:rsidRPr="00F11E0C">
        <w:rPr>
          <w:rFonts w:ascii="Arial" w:hAnsi="Arial" w:cs="Arial"/>
          <w:sz w:val="24"/>
          <w:szCs w:val="24"/>
        </w:rPr>
        <w:t>.a</w:t>
      </w:r>
      <w:proofErr w:type="gramEnd"/>
      <w:r w:rsidRPr="00F11E0C">
        <w:rPr>
          <w:rFonts w:ascii="Arial" w:hAnsi="Arial" w:cs="Arial"/>
          <w:sz w:val="24"/>
          <w:szCs w:val="24"/>
        </w:rPr>
        <w:t>. Explain the various methods of standardisation for new food product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 xml:space="preserve">                 </w:t>
      </w:r>
    </w:p>
    <w:p w:rsidR="00AE3AD2" w:rsidRPr="00F11E0C" w:rsidRDefault="00AE3AD2" w:rsidP="00F11E0C">
      <w:pPr>
        <w:pStyle w:val="ListParagraph"/>
        <w:spacing w:after="0"/>
        <w:ind w:left="2520" w:firstLine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(</w:t>
      </w:r>
      <w:proofErr w:type="gramStart"/>
      <w:r w:rsidRPr="00F11E0C">
        <w:rPr>
          <w:rFonts w:ascii="Arial" w:hAnsi="Arial" w:cs="Arial"/>
          <w:sz w:val="24"/>
          <w:szCs w:val="24"/>
        </w:rPr>
        <w:t>or</w:t>
      </w:r>
      <w:proofErr w:type="gramEnd"/>
      <w:r w:rsidRPr="00F11E0C">
        <w:rPr>
          <w:rFonts w:ascii="Arial" w:hAnsi="Arial" w:cs="Arial"/>
          <w:sz w:val="24"/>
          <w:szCs w:val="24"/>
        </w:rPr>
        <w:t>)</w:t>
      </w:r>
    </w:p>
    <w:p w:rsidR="00F11E0C" w:rsidRDefault="00AE3AD2" w:rsidP="00AE3AD2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14</w:t>
      </w:r>
      <w:proofErr w:type="gramStart"/>
      <w:r w:rsidRPr="00F11E0C">
        <w:rPr>
          <w:rFonts w:ascii="Arial" w:hAnsi="Arial" w:cs="Arial"/>
          <w:sz w:val="24"/>
          <w:szCs w:val="24"/>
        </w:rPr>
        <w:t>.b</w:t>
      </w:r>
      <w:proofErr w:type="gramEnd"/>
      <w:r w:rsidRPr="00F11E0C">
        <w:rPr>
          <w:rFonts w:ascii="Arial" w:hAnsi="Arial" w:cs="Arial"/>
          <w:sz w:val="24"/>
          <w:szCs w:val="24"/>
        </w:rPr>
        <w:t>. Explain the procedure for export marketing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 xml:space="preserve">           </w:t>
      </w:r>
    </w:p>
    <w:p w:rsidR="00AE3AD2" w:rsidRPr="00F11E0C" w:rsidRDefault="00AE3AD2" w:rsidP="00AE3AD2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 xml:space="preserve">                                        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</w:p>
    <w:p w:rsidR="00F11E0C" w:rsidRDefault="00AE3AD2" w:rsidP="00F11E0C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15</w:t>
      </w:r>
      <w:proofErr w:type="gramStart"/>
      <w:r w:rsidRPr="00F11E0C">
        <w:rPr>
          <w:rFonts w:ascii="Arial" w:hAnsi="Arial" w:cs="Arial"/>
          <w:sz w:val="24"/>
          <w:szCs w:val="24"/>
        </w:rPr>
        <w:t>.a</w:t>
      </w:r>
      <w:proofErr w:type="gramEnd"/>
      <w:r w:rsidRPr="00F11E0C">
        <w:rPr>
          <w:rFonts w:ascii="Arial" w:hAnsi="Arial" w:cs="Arial"/>
          <w:sz w:val="24"/>
          <w:szCs w:val="24"/>
        </w:rPr>
        <w:t>. Discuss the functional usage of various packaging materials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 xml:space="preserve"> 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  <w:t xml:space="preserve">          </w:t>
      </w:r>
      <w:r w:rsidRPr="00F11E0C">
        <w:rPr>
          <w:rFonts w:ascii="Arial" w:hAnsi="Arial" w:cs="Arial"/>
          <w:sz w:val="24"/>
          <w:szCs w:val="24"/>
        </w:rPr>
        <w:tab/>
      </w:r>
    </w:p>
    <w:p w:rsidR="00AE3AD2" w:rsidRPr="00F11E0C" w:rsidRDefault="00AE3AD2" w:rsidP="00F11E0C">
      <w:pPr>
        <w:pStyle w:val="ListParagraph"/>
        <w:spacing w:after="0"/>
        <w:ind w:left="2520" w:firstLine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(</w:t>
      </w:r>
      <w:proofErr w:type="gramStart"/>
      <w:r w:rsidRPr="00F11E0C">
        <w:rPr>
          <w:rFonts w:ascii="Arial" w:hAnsi="Arial" w:cs="Arial"/>
          <w:sz w:val="24"/>
          <w:szCs w:val="24"/>
        </w:rPr>
        <w:t>or</w:t>
      </w:r>
      <w:proofErr w:type="gramEnd"/>
      <w:r w:rsidRPr="00F11E0C">
        <w:rPr>
          <w:rFonts w:ascii="Arial" w:hAnsi="Arial" w:cs="Arial"/>
          <w:sz w:val="24"/>
          <w:szCs w:val="24"/>
        </w:rPr>
        <w:t>)</w:t>
      </w:r>
    </w:p>
    <w:p w:rsidR="00AE3AD2" w:rsidRPr="003A6B49" w:rsidRDefault="00AE3AD2" w:rsidP="00AE3AD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F11E0C">
        <w:rPr>
          <w:rFonts w:ascii="Arial" w:hAnsi="Arial" w:cs="Arial"/>
          <w:sz w:val="24"/>
          <w:szCs w:val="24"/>
        </w:rPr>
        <w:t>15</w:t>
      </w:r>
      <w:proofErr w:type="gramStart"/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>b</w:t>
      </w:r>
      <w:proofErr w:type="gramEnd"/>
      <w:r w:rsidRPr="00F11E0C">
        <w:rPr>
          <w:rFonts w:ascii="Arial" w:hAnsi="Arial" w:cs="Arial"/>
          <w:sz w:val="24"/>
          <w:szCs w:val="24"/>
        </w:rPr>
        <w:t>. Point out the ISO principles for new food product in the market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 xml:space="preserve"> </w:t>
      </w:r>
      <w:r w:rsidRPr="00F11E0C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AE3AD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 w:rsidR="0061747B">
        <w:rPr>
          <w:rFonts w:ascii="Tahoma" w:hAnsi="Tahoma" w:cs="Tahoma"/>
          <w:b/>
          <w:bCs/>
        </w:rPr>
        <w:t xml:space="preserve">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E3AD2" w:rsidRPr="00F11E0C" w:rsidRDefault="0007443F" w:rsidP="00F11E0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16</w:t>
      </w:r>
      <w:proofErr w:type="gramStart"/>
      <w:r w:rsidRPr="00F11E0C">
        <w:rPr>
          <w:rFonts w:ascii="Arial" w:hAnsi="Arial" w:cs="Arial"/>
          <w:sz w:val="24"/>
          <w:szCs w:val="24"/>
        </w:rPr>
        <w:t>.a</w:t>
      </w:r>
      <w:proofErr w:type="gramEnd"/>
      <w:r w:rsidRPr="00F11E0C">
        <w:rPr>
          <w:rFonts w:ascii="Arial" w:hAnsi="Arial" w:cs="Arial"/>
          <w:sz w:val="24"/>
          <w:szCs w:val="24"/>
        </w:rPr>
        <w:t>.</w:t>
      </w:r>
      <w:r w:rsidR="00AE3AD2" w:rsidRPr="00F11E0C">
        <w:rPr>
          <w:rFonts w:ascii="Arial" w:hAnsi="Arial" w:cs="Arial"/>
          <w:sz w:val="24"/>
          <w:szCs w:val="24"/>
        </w:rPr>
        <w:t xml:space="preserve"> Elaborate on recent trends in processed foods</w:t>
      </w:r>
      <w:r w:rsidR="00F11E0C">
        <w:rPr>
          <w:rFonts w:ascii="Arial" w:hAnsi="Arial" w:cs="Arial"/>
          <w:sz w:val="24"/>
          <w:szCs w:val="24"/>
        </w:rPr>
        <w:t>.</w:t>
      </w:r>
      <w:r w:rsidR="00AE3AD2" w:rsidRPr="00F11E0C">
        <w:rPr>
          <w:rFonts w:ascii="Arial" w:hAnsi="Arial" w:cs="Arial"/>
          <w:sz w:val="24"/>
          <w:szCs w:val="24"/>
        </w:rPr>
        <w:tab/>
      </w:r>
      <w:r w:rsidR="00AE3AD2" w:rsidRPr="00F11E0C">
        <w:rPr>
          <w:rFonts w:ascii="Arial" w:hAnsi="Arial" w:cs="Arial"/>
          <w:sz w:val="24"/>
          <w:szCs w:val="24"/>
        </w:rPr>
        <w:tab/>
      </w:r>
      <w:r w:rsidR="00AE3AD2" w:rsidRPr="00F11E0C">
        <w:rPr>
          <w:rFonts w:ascii="Arial" w:hAnsi="Arial" w:cs="Arial"/>
          <w:sz w:val="24"/>
          <w:szCs w:val="24"/>
        </w:rPr>
        <w:tab/>
      </w:r>
      <w:r w:rsidR="00AE3AD2" w:rsidRPr="00F11E0C">
        <w:rPr>
          <w:rFonts w:ascii="Arial" w:hAnsi="Arial" w:cs="Arial"/>
          <w:sz w:val="24"/>
          <w:szCs w:val="24"/>
        </w:rPr>
        <w:tab/>
        <w:t xml:space="preserve">               </w:t>
      </w:r>
    </w:p>
    <w:p w:rsidR="00AE3AD2" w:rsidRPr="00F11E0C" w:rsidRDefault="00AE3AD2" w:rsidP="00F11E0C">
      <w:pPr>
        <w:pStyle w:val="ListParagraph"/>
        <w:spacing w:after="0" w:line="240" w:lineRule="auto"/>
        <w:ind w:left="288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(</w:t>
      </w:r>
      <w:proofErr w:type="gramStart"/>
      <w:r w:rsidRPr="00F11E0C">
        <w:rPr>
          <w:rFonts w:ascii="Arial" w:hAnsi="Arial" w:cs="Arial"/>
          <w:sz w:val="24"/>
          <w:szCs w:val="24"/>
        </w:rPr>
        <w:t>or</w:t>
      </w:r>
      <w:proofErr w:type="gramEnd"/>
      <w:r w:rsidRPr="00F11E0C">
        <w:rPr>
          <w:rFonts w:ascii="Arial" w:hAnsi="Arial" w:cs="Arial"/>
          <w:sz w:val="24"/>
          <w:szCs w:val="24"/>
        </w:rPr>
        <w:t>)</w:t>
      </w:r>
    </w:p>
    <w:p w:rsidR="00AE3AD2" w:rsidRPr="00F11E0C" w:rsidRDefault="00AE3AD2" w:rsidP="00F11E0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16</w:t>
      </w:r>
      <w:proofErr w:type="gramStart"/>
      <w:r w:rsidRPr="00F11E0C">
        <w:rPr>
          <w:rFonts w:ascii="Arial" w:hAnsi="Arial" w:cs="Arial"/>
          <w:sz w:val="24"/>
          <w:szCs w:val="24"/>
        </w:rPr>
        <w:t>.b</w:t>
      </w:r>
      <w:proofErr w:type="gramEnd"/>
      <w:r w:rsidRPr="00F11E0C">
        <w:rPr>
          <w:rFonts w:ascii="Arial" w:hAnsi="Arial" w:cs="Arial"/>
          <w:sz w:val="24"/>
          <w:szCs w:val="24"/>
        </w:rPr>
        <w:t>. Discuss the processing procedure for extruded and fabricated food products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 xml:space="preserve">                    </w:t>
      </w:r>
      <w:r w:rsidRPr="00F11E0C">
        <w:rPr>
          <w:rFonts w:ascii="Arial" w:hAnsi="Arial" w:cs="Arial"/>
          <w:sz w:val="24"/>
          <w:szCs w:val="24"/>
        </w:rPr>
        <w:tab/>
      </w:r>
    </w:p>
    <w:p w:rsidR="00F11E0C" w:rsidRDefault="00AE3AD2" w:rsidP="00F11E0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17</w:t>
      </w:r>
      <w:proofErr w:type="gramStart"/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>a</w:t>
      </w:r>
      <w:proofErr w:type="gramEnd"/>
      <w:r w:rsidRPr="00F11E0C">
        <w:rPr>
          <w:rFonts w:ascii="Arial" w:hAnsi="Arial" w:cs="Arial"/>
          <w:sz w:val="24"/>
          <w:szCs w:val="24"/>
        </w:rPr>
        <w:t xml:space="preserve">. </w:t>
      </w:r>
      <w:r w:rsidR="0003126F">
        <w:rPr>
          <w:rFonts w:ascii="Arial" w:hAnsi="Arial" w:cs="Arial"/>
          <w:sz w:val="24"/>
          <w:szCs w:val="24"/>
        </w:rPr>
        <w:t>Explain</w:t>
      </w:r>
      <w:r w:rsidRPr="00F11E0C">
        <w:rPr>
          <w:rFonts w:ascii="Arial" w:hAnsi="Arial" w:cs="Arial"/>
          <w:sz w:val="24"/>
          <w:szCs w:val="24"/>
        </w:rPr>
        <w:t xml:space="preserve"> on different types of food preservatives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 xml:space="preserve">                                                       </w:t>
      </w:r>
    </w:p>
    <w:p w:rsidR="00AE3AD2" w:rsidRPr="00F11E0C" w:rsidRDefault="00AE3AD2" w:rsidP="00F11E0C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(</w:t>
      </w:r>
      <w:proofErr w:type="gramStart"/>
      <w:r w:rsidRPr="00F11E0C">
        <w:rPr>
          <w:rFonts w:ascii="Arial" w:hAnsi="Arial" w:cs="Arial"/>
          <w:sz w:val="24"/>
          <w:szCs w:val="24"/>
        </w:rPr>
        <w:t>or</w:t>
      </w:r>
      <w:proofErr w:type="gramEnd"/>
      <w:r w:rsidRPr="00F11E0C">
        <w:rPr>
          <w:rFonts w:ascii="Arial" w:hAnsi="Arial" w:cs="Arial"/>
          <w:sz w:val="24"/>
          <w:szCs w:val="24"/>
        </w:rPr>
        <w:t>)</w:t>
      </w:r>
    </w:p>
    <w:p w:rsidR="00F11E0C" w:rsidRDefault="00AE3AD2" w:rsidP="00F11E0C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17</w:t>
      </w:r>
      <w:proofErr w:type="gramStart"/>
      <w:r w:rsidRPr="00F11E0C">
        <w:rPr>
          <w:rFonts w:ascii="Arial" w:hAnsi="Arial" w:cs="Arial"/>
          <w:sz w:val="24"/>
          <w:szCs w:val="24"/>
        </w:rPr>
        <w:t>.b</w:t>
      </w:r>
      <w:proofErr w:type="gramEnd"/>
      <w:r w:rsidRPr="00F11E0C">
        <w:rPr>
          <w:rFonts w:ascii="Arial" w:hAnsi="Arial" w:cs="Arial"/>
          <w:sz w:val="24"/>
          <w:szCs w:val="24"/>
        </w:rPr>
        <w:t>. Enumerate the recent trends in food processing techniques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ab/>
        <w:t xml:space="preserve"> </w:t>
      </w:r>
    </w:p>
    <w:p w:rsidR="00AE3AD2" w:rsidRPr="00F11E0C" w:rsidRDefault="00AE3AD2" w:rsidP="00F11E0C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 xml:space="preserve">                                    </w:t>
      </w:r>
    </w:p>
    <w:p w:rsidR="00AE3AD2" w:rsidRPr="00F11E0C" w:rsidRDefault="00F11E0C" w:rsidP="00F11E0C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E3AD2" w:rsidRPr="00F11E0C">
        <w:rPr>
          <w:rFonts w:ascii="Arial" w:hAnsi="Arial" w:cs="Arial"/>
          <w:sz w:val="24"/>
          <w:szCs w:val="24"/>
        </w:rPr>
        <w:t>a</w:t>
      </w:r>
      <w:proofErr w:type="gramEnd"/>
      <w:r w:rsidR="00AE3AD2" w:rsidRPr="00F11E0C">
        <w:rPr>
          <w:rFonts w:ascii="Arial" w:hAnsi="Arial" w:cs="Arial"/>
          <w:sz w:val="24"/>
          <w:szCs w:val="24"/>
        </w:rPr>
        <w:t>. Deliberate the processing procedure for milk related proce</w:t>
      </w:r>
      <w:r>
        <w:rPr>
          <w:rFonts w:ascii="Arial" w:hAnsi="Arial" w:cs="Arial"/>
          <w:sz w:val="24"/>
          <w:szCs w:val="24"/>
        </w:rPr>
        <w:t>ssed food and its by-products.</w:t>
      </w:r>
      <w:r w:rsidRPr="00F11E0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3AD2" w:rsidRPr="00F11E0C">
        <w:rPr>
          <w:rFonts w:ascii="Arial" w:hAnsi="Arial" w:cs="Arial"/>
          <w:sz w:val="24"/>
          <w:szCs w:val="24"/>
        </w:rPr>
        <w:t>(</w:t>
      </w:r>
      <w:proofErr w:type="gramStart"/>
      <w:r w:rsidR="00AE3AD2" w:rsidRPr="00F11E0C">
        <w:rPr>
          <w:rFonts w:ascii="Arial" w:hAnsi="Arial" w:cs="Arial"/>
          <w:sz w:val="24"/>
          <w:szCs w:val="24"/>
        </w:rPr>
        <w:t>or</w:t>
      </w:r>
      <w:proofErr w:type="gramEnd"/>
      <w:r w:rsidR="00AE3AD2" w:rsidRPr="00F11E0C">
        <w:rPr>
          <w:rFonts w:ascii="Arial" w:hAnsi="Arial" w:cs="Arial"/>
          <w:sz w:val="24"/>
          <w:szCs w:val="24"/>
        </w:rPr>
        <w:t>)</w:t>
      </w:r>
    </w:p>
    <w:p w:rsidR="00AE3AD2" w:rsidRPr="00F11E0C" w:rsidRDefault="00AE3AD2" w:rsidP="00F11E0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F11E0C">
        <w:rPr>
          <w:rFonts w:ascii="Arial" w:hAnsi="Arial" w:cs="Arial"/>
          <w:sz w:val="24"/>
          <w:szCs w:val="24"/>
        </w:rPr>
        <w:t>.b</w:t>
      </w:r>
      <w:proofErr w:type="gramEnd"/>
      <w:r w:rsidRPr="00F11E0C">
        <w:rPr>
          <w:rFonts w:ascii="Arial" w:hAnsi="Arial" w:cs="Arial"/>
          <w:sz w:val="24"/>
          <w:szCs w:val="24"/>
        </w:rPr>
        <w:t>. Explain the role of leavening agents and emulsifying agents in processed foods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  <w:t xml:space="preserve">      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</w:p>
    <w:p w:rsidR="00AE3AD2" w:rsidRPr="00F11E0C" w:rsidRDefault="00AE3AD2" w:rsidP="00F11E0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F11E0C">
        <w:rPr>
          <w:rFonts w:ascii="Arial" w:hAnsi="Arial" w:cs="Arial"/>
          <w:sz w:val="24"/>
          <w:szCs w:val="24"/>
        </w:rPr>
        <w:t>.a</w:t>
      </w:r>
      <w:proofErr w:type="gramEnd"/>
      <w:r w:rsidRPr="00F11E0C">
        <w:rPr>
          <w:rFonts w:ascii="Arial" w:hAnsi="Arial" w:cs="Arial"/>
          <w:sz w:val="24"/>
          <w:szCs w:val="24"/>
        </w:rPr>
        <w:t>. Explain the extraction procedure for spices and condiments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  <w:t xml:space="preserve">                           </w:t>
      </w:r>
    </w:p>
    <w:p w:rsidR="00AE3AD2" w:rsidRPr="00F11E0C" w:rsidRDefault="00AE3AD2" w:rsidP="00F11E0C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>(</w:t>
      </w:r>
      <w:proofErr w:type="gramStart"/>
      <w:r w:rsidRPr="00F11E0C">
        <w:rPr>
          <w:rFonts w:ascii="Arial" w:hAnsi="Arial" w:cs="Arial"/>
          <w:sz w:val="24"/>
          <w:szCs w:val="24"/>
        </w:rPr>
        <w:t>or</w:t>
      </w:r>
      <w:proofErr w:type="gramEnd"/>
      <w:r w:rsidRPr="00F11E0C">
        <w:rPr>
          <w:rFonts w:ascii="Arial" w:hAnsi="Arial" w:cs="Arial"/>
          <w:sz w:val="24"/>
          <w:szCs w:val="24"/>
        </w:rPr>
        <w:t>)</w:t>
      </w:r>
    </w:p>
    <w:p w:rsidR="00AE3AD2" w:rsidRPr="00F11E0C" w:rsidRDefault="00AE3AD2" w:rsidP="00F11E0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F11E0C">
        <w:rPr>
          <w:rFonts w:ascii="Arial" w:hAnsi="Arial" w:cs="Arial"/>
          <w:sz w:val="24"/>
          <w:szCs w:val="24"/>
        </w:rPr>
        <w:t>.b</w:t>
      </w:r>
      <w:proofErr w:type="gramEnd"/>
      <w:r w:rsidRPr="00F11E0C">
        <w:rPr>
          <w:rFonts w:ascii="Arial" w:hAnsi="Arial" w:cs="Arial"/>
          <w:sz w:val="24"/>
          <w:szCs w:val="24"/>
        </w:rPr>
        <w:t>. Explain the marketing procedure for new food products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ab/>
        <w:t xml:space="preserve">                                                </w:t>
      </w:r>
    </w:p>
    <w:p w:rsidR="00AE3AD2" w:rsidRPr="00F11E0C" w:rsidRDefault="00AE3AD2" w:rsidP="00F11E0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AE3AD2" w:rsidRPr="00F11E0C" w:rsidRDefault="00AE3AD2" w:rsidP="00F11E0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F11E0C">
        <w:rPr>
          <w:rFonts w:ascii="Arial" w:hAnsi="Arial" w:cs="Arial"/>
          <w:sz w:val="24"/>
          <w:szCs w:val="24"/>
        </w:rPr>
        <w:t>.a</w:t>
      </w:r>
      <w:proofErr w:type="gramEnd"/>
      <w:r w:rsidRPr="00F11E0C">
        <w:rPr>
          <w:rFonts w:ascii="Arial" w:hAnsi="Arial" w:cs="Arial"/>
          <w:sz w:val="24"/>
          <w:szCs w:val="24"/>
        </w:rPr>
        <w:t xml:space="preserve">. Explain the principles and functions of essential commodities act </w:t>
      </w:r>
      <w:r w:rsidR="00F11E0C">
        <w:rPr>
          <w:rFonts w:ascii="Arial" w:hAnsi="Arial" w:cs="Arial"/>
          <w:sz w:val="24"/>
          <w:szCs w:val="24"/>
        </w:rPr>
        <w:t>.</w:t>
      </w:r>
      <w:r w:rsidRPr="00F11E0C">
        <w:rPr>
          <w:rFonts w:ascii="Arial" w:hAnsi="Arial" w:cs="Arial"/>
          <w:sz w:val="24"/>
          <w:szCs w:val="24"/>
        </w:rPr>
        <w:t xml:space="preserve">                                    </w:t>
      </w:r>
      <w:r w:rsidR="00F11E0C">
        <w:rPr>
          <w:rFonts w:ascii="Arial" w:hAnsi="Arial" w:cs="Arial"/>
          <w:sz w:val="24"/>
          <w:szCs w:val="24"/>
        </w:rPr>
        <w:tab/>
      </w:r>
      <w:r w:rsidR="00F11E0C">
        <w:rPr>
          <w:rFonts w:ascii="Arial" w:hAnsi="Arial" w:cs="Arial"/>
          <w:sz w:val="24"/>
          <w:szCs w:val="24"/>
        </w:rPr>
        <w:tab/>
      </w:r>
      <w:r w:rsidR="00F11E0C">
        <w:rPr>
          <w:rFonts w:ascii="Arial" w:hAnsi="Arial" w:cs="Arial"/>
          <w:sz w:val="24"/>
          <w:szCs w:val="24"/>
        </w:rPr>
        <w:tab/>
      </w:r>
      <w:r w:rsid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 xml:space="preserve"> (or)</w:t>
      </w:r>
    </w:p>
    <w:p w:rsidR="00AE3AD2" w:rsidRPr="00F11E0C" w:rsidRDefault="00AE3AD2" w:rsidP="00F11E0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11E0C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F11E0C">
        <w:rPr>
          <w:rFonts w:ascii="Arial" w:hAnsi="Arial" w:cs="Arial"/>
          <w:sz w:val="24"/>
          <w:szCs w:val="24"/>
        </w:rPr>
        <w:t>.b</w:t>
      </w:r>
      <w:proofErr w:type="gramEnd"/>
      <w:r w:rsidRPr="00F11E0C">
        <w:rPr>
          <w:rFonts w:ascii="Arial" w:hAnsi="Arial" w:cs="Arial"/>
          <w:sz w:val="24"/>
          <w:szCs w:val="24"/>
        </w:rPr>
        <w:t xml:space="preserve">. </w:t>
      </w:r>
      <w:r w:rsidR="0003126F">
        <w:rPr>
          <w:rFonts w:ascii="Arial" w:hAnsi="Arial" w:cs="Arial"/>
          <w:sz w:val="24"/>
          <w:szCs w:val="24"/>
        </w:rPr>
        <w:t>Explain</w:t>
      </w:r>
      <w:r w:rsidRPr="00F11E0C">
        <w:rPr>
          <w:rFonts w:ascii="Arial" w:hAnsi="Arial" w:cs="Arial"/>
          <w:sz w:val="24"/>
          <w:szCs w:val="24"/>
        </w:rPr>
        <w:t xml:space="preserve"> on recent trends in food packaging  materials and </w:t>
      </w:r>
      <w:r w:rsidR="00F11E0C">
        <w:rPr>
          <w:rFonts w:ascii="Arial" w:hAnsi="Arial" w:cs="Arial"/>
          <w:sz w:val="24"/>
          <w:szCs w:val="24"/>
        </w:rPr>
        <w:t>labelling.</w:t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</w:r>
      <w:r w:rsidRPr="00F11E0C">
        <w:rPr>
          <w:rFonts w:ascii="Arial" w:hAnsi="Arial" w:cs="Arial"/>
          <w:sz w:val="24"/>
          <w:szCs w:val="24"/>
        </w:rPr>
        <w:tab/>
        <w:t xml:space="preserve">      </w:t>
      </w:r>
    </w:p>
    <w:p w:rsidR="0007443F" w:rsidRPr="003A6B49" w:rsidRDefault="0007443F" w:rsidP="0003126F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126F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10AA6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768F8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3816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01DC6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382"/>
    <w:rsid w:val="005C544B"/>
    <w:rsid w:val="005F51AC"/>
    <w:rsid w:val="0061035A"/>
    <w:rsid w:val="0061747B"/>
    <w:rsid w:val="00620917"/>
    <w:rsid w:val="006361A4"/>
    <w:rsid w:val="00671F22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46F9B"/>
    <w:rsid w:val="008521DD"/>
    <w:rsid w:val="00884DC5"/>
    <w:rsid w:val="00894410"/>
    <w:rsid w:val="008956EB"/>
    <w:rsid w:val="008B7250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1CBE"/>
    <w:rsid w:val="0099261D"/>
    <w:rsid w:val="009A4AAB"/>
    <w:rsid w:val="009B70C2"/>
    <w:rsid w:val="009F2C4E"/>
    <w:rsid w:val="00A1239B"/>
    <w:rsid w:val="00A12883"/>
    <w:rsid w:val="00A14B70"/>
    <w:rsid w:val="00A17A0C"/>
    <w:rsid w:val="00A21015"/>
    <w:rsid w:val="00A454FD"/>
    <w:rsid w:val="00A45C10"/>
    <w:rsid w:val="00A661B4"/>
    <w:rsid w:val="00A81C18"/>
    <w:rsid w:val="00AA5847"/>
    <w:rsid w:val="00AD5797"/>
    <w:rsid w:val="00AE3AD2"/>
    <w:rsid w:val="00AE5C4B"/>
    <w:rsid w:val="00AF5D01"/>
    <w:rsid w:val="00B00124"/>
    <w:rsid w:val="00B116FF"/>
    <w:rsid w:val="00B24C3D"/>
    <w:rsid w:val="00B377FB"/>
    <w:rsid w:val="00B43E55"/>
    <w:rsid w:val="00B55E4D"/>
    <w:rsid w:val="00B57A14"/>
    <w:rsid w:val="00B66387"/>
    <w:rsid w:val="00B7579E"/>
    <w:rsid w:val="00B815C8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56551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11E0C"/>
    <w:rsid w:val="00F20090"/>
    <w:rsid w:val="00F254CE"/>
    <w:rsid w:val="00F42CAB"/>
    <w:rsid w:val="00F47BB5"/>
    <w:rsid w:val="00F813BD"/>
    <w:rsid w:val="00F96395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1F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1F22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743</Words>
  <Characters>4239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89</cp:revision>
  <cp:lastPrinted>2003-12-31T19:17:00Z</cp:lastPrinted>
  <dcterms:created xsi:type="dcterms:W3CDTF">2020-10-15T04:39:00Z</dcterms:created>
  <dcterms:modified xsi:type="dcterms:W3CDTF">2021-01-02T05:19:00Z</dcterms:modified>
</cp:coreProperties>
</file>