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0FC" w:rsidRDefault="00E920FC" w:rsidP="00E920FC">
      <w:pPr>
        <w:tabs>
          <w:tab w:val="left" w:pos="1215"/>
        </w:tabs>
      </w:pPr>
    </w:p>
    <w:p w:rsidR="00E920FC" w:rsidRDefault="00E920FC" w:rsidP="00E920FC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57785</wp:posOffset>
            </wp:positionV>
            <wp:extent cx="663575" cy="4851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485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920FC" w:rsidRDefault="00E920FC" w:rsidP="00E920FC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E920FC" w:rsidRDefault="00E920FC" w:rsidP="00E920FC">
      <w:pPr>
        <w:pStyle w:val="NoSpacing"/>
        <w:rPr>
          <w:b/>
          <w:bCs/>
        </w:rPr>
      </w:pPr>
    </w:p>
    <w:p w:rsidR="00E920FC" w:rsidRPr="002860C3" w:rsidRDefault="00E920FC" w:rsidP="00E920FC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E920FC" w:rsidRDefault="00E920FC" w:rsidP="00E920FC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E920FC" w:rsidRDefault="00E920FC" w:rsidP="00E920FC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E920FC" w:rsidRDefault="00E920FC" w:rsidP="00E920FC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E920FC" w:rsidRPr="003A6B49" w:rsidRDefault="00E920FC" w:rsidP="00E920FC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E920FC" w:rsidRPr="003A6B49" w:rsidRDefault="00E920FC" w:rsidP="00E920FC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E920FC" w:rsidRPr="003A6B49" w:rsidRDefault="00E920FC" w:rsidP="00E920FC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E920FC" w:rsidRPr="003A6B49" w:rsidRDefault="00E920FC" w:rsidP="00E920FC">
      <w:pPr>
        <w:pStyle w:val="NoSpacing"/>
        <w:spacing w:line="276" w:lineRule="auto"/>
        <w:rPr>
          <w:rFonts w:ascii="Tahoma" w:hAnsi="Tahoma" w:cs="Tahoma"/>
        </w:rPr>
      </w:pPr>
    </w:p>
    <w:p w:rsidR="00E920FC" w:rsidRPr="003A6B49" w:rsidRDefault="00E920FC" w:rsidP="00E920FC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MSc</w:t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</w:t>
      </w:r>
      <w:r>
        <w:rPr>
          <w:rFonts w:ascii="Tahoma" w:hAnsi="Tahoma" w:cs="Tahoma"/>
          <w:b/>
          <w:bCs/>
        </w:rPr>
        <w:t xml:space="preserve"> 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17MAPC12 – Applied Social Psychology </w:t>
      </w: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</w:p>
    <w:p w:rsidR="00E920FC" w:rsidRDefault="00E920FC" w:rsidP="00E920FC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E920FC" w:rsidRDefault="00E920FC" w:rsidP="00E920FC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People who are less likely to help someone because there are a lot of people present would be exhibiting 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  <w:t>CO1K2</w:t>
      </w:r>
    </w:p>
    <w:p w:rsidR="00E920FC" w:rsidRDefault="00E920FC" w:rsidP="00E920FC">
      <w:pPr>
        <w:pStyle w:val="ListParagraph"/>
        <w:numPr>
          <w:ilvl w:val="0"/>
          <w:numId w:val="2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Group think </w:t>
      </w:r>
      <w:r>
        <w:rPr>
          <w:rFonts w:ascii="Tahoma" w:hAnsi="Tahoma" w:cs="Tahoma"/>
        </w:rPr>
        <w:t xml:space="preserve">  </w:t>
      </w:r>
      <w:r w:rsidRPr="0093665E">
        <w:rPr>
          <w:rFonts w:ascii="Tahoma" w:hAnsi="Tahoma" w:cs="Tahoma"/>
        </w:rPr>
        <w:t xml:space="preserve"> b. Diffusion of responsibility  </w:t>
      </w:r>
      <w:r>
        <w:rPr>
          <w:rFonts w:ascii="Tahoma" w:hAnsi="Tahoma" w:cs="Tahoma"/>
        </w:rPr>
        <w:t xml:space="preserve">  </w:t>
      </w:r>
      <w:r w:rsidRPr="0093665E">
        <w:rPr>
          <w:rFonts w:ascii="Tahoma" w:hAnsi="Tahoma" w:cs="Tahoma"/>
        </w:rPr>
        <w:t>c. Group polarization   d. Mere exposure effect</w:t>
      </w:r>
    </w:p>
    <w:p w:rsidR="00E920FC" w:rsidRPr="0093665E" w:rsidRDefault="00E920FC" w:rsidP="00E920FC">
      <w:pPr>
        <w:pStyle w:val="ListParagraph"/>
        <w:ind w:left="108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 The predominant cause of mental illness in prehistoric culture is suggested to be</w:t>
      </w:r>
      <w:r w:rsidRPr="0093665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>CO1K1</w:t>
      </w:r>
    </w:p>
    <w:p w:rsidR="00E920FC" w:rsidRDefault="00E920FC" w:rsidP="00E920FC">
      <w:pPr>
        <w:pStyle w:val="ListParagraph"/>
        <w:numPr>
          <w:ilvl w:val="0"/>
          <w:numId w:val="3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Poor diet  b. Lack of resources   c. Punishment from God     d. Demonic possession </w:t>
      </w:r>
    </w:p>
    <w:p w:rsidR="00E920FC" w:rsidRPr="0093665E" w:rsidRDefault="00E920FC" w:rsidP="00E920FC">
      <w:pPr>
        <w:pStyle w:val="ListParagraph"/>
        <w:ind w:left="108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Coping style refers to: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>CO2K2</w:t>
      </w:r>
    </w:p>
    <w:p w:rsidR="00E920FC" w:rsidRPr="0093665E" w:rsidRDefault="00E920FC" w:rsidP="00E920FC">
      <w:pPr>
        <w:pStyle w:val="ListParagraph"/>
        <w:numPr>
          <w:ilvl w:val="0"/>
          <w:numId w:val="4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How well someone copes with stress</w:t>
      </w:r>
    </w:p>
    <w:p w:rsidR="00E920FC" w:rsidRPr="0093665E" w:rsidRDefault="00E920FC" w:rsidP="00E920FC">
      <w:pPr>
        <w:pStyle w:val="ListParagraph"/>
        <w:numPr>
          <w:ilvl w:val="0"/>
          <w:numId w:val="4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How a personality style deals with stress</w:t>
      </w:r>
    </w:p>
    <w:p w:rsidR="00E920FC" w:rsidRPr="0093665E" w:rsidRDefault="00E920FC" w:rsidP="00E920FC">
      <w:pPr>
        <w:pStyle w:val="ListParagraph"/>
        <w:numPr>
          <w:ilvl w:val="0"/>
          <w:numId w:val="4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Strategies that remain relatively consistent overtime and circumstances</w:t>
      </w:r>
    </w:p>
    <w:p w:rsidR="00E920FC" w:rsidRDefault="00E920FC" w:rsidP="00E920FC">
      <w:pPr>
        <w:pStyle w:val="ListParagraph"/>
        <w:numPr>
          <w:ilvl w:val="0"/>
          <w:numId w:val="4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The effort to manage psychological stress in a given situation</w:t>
      </w:r>
    </w:p>
    <w:p w:rsidR="00E920FC" w:rsidRPr="0093665E" w:rsidRDefault="00E920FC" w:rsidP="00E920FC">
      <w:pPr>
        <w:pStyle w:val="ListParagraph"/>
        <w:ind w:left="108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Which of the following is a “downstream” determinant of health?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>CO2K1</w:t>
      </w:r>
    </w:p>
    <w:p w:rsidR="00E920FC" w:rsidRDefault="00E920FC" w:rsidP="00E920FC">
      <w:pPr>
        <w:pStyle w:val="ListParagraph"/>
        <w:numPr>
          <w:ilvl w:val="0"/>
          <w:numId w:val="5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Age    b. Housing      c. Education      d. Employment conditions</w:t>
      </w:r>
    </w:p>
    <w:p w:rsidR="00E920FC" w:rsidRPr="0093665E" w:rsidRDefault="00E920FC" w:rsidP="00E920FC">
      <w:pPr>
        <w:pStyle w:val="ListParagraph"/>
        <w:ind w:left="108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Which of the following is </w:t>
      </w:r>
      <w:r w:rsidRPr="005717D5">
        <w:rPr>
          <w:rFonts w:ascii="Tahoma" w:hAnsi="Tahoma" w:cs="Tahoma"/>
        </w:rPr>
        <w:t>NOT</w:t>
      </w:r>
      <w:r w:rsidRPr="0093665E">
        <w:rPr>
          <w:rFonts w:ascii="Tahoma" w:hAnsi="Tahoma" w:cs="Tahoma"/>
        </w:rPr>
        <w:t xml:space="preserve"> mention in the four players in criminal justice system?</w:t>
      </w:r>
      <w:r w:rsidRPr="0093665E">
        <w:rPr>
          <w:rFonts w:ascii="Tahoma" w:hAnsi="Tahoma" w:cs="Tahoma"/>
        </w:rPr>
        <w:tab/>
        <w:t>CO3K1</w:t>
      </w:r>
    </w:p>
    <w:p w:rsidR="00E920FC" w:rsidRDefault="00E920FC" w:rsidP="00E920FC">
      <w:pPr>
        <w:pStyle w:val="ListParagraph"/>
        <w:numPr>
          <w:ilvl w:val="0"/>
          <w:numId w:val="6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Police</w:t>
      </w:r>
      <w:r w:rsidRPr="0093665E">
        <w:rPr>
          <w:rFonts w:ascii="Tahoma" w:hAnsi="Tahoma" w:cs="Tahoma"/>
        </w:rPr>
        <w:tab/>
        <w:t>b. Villagers</w:t>
      </w:r>
      <w:r w:rsidRPr="0093665E">
        <w:rPr>
          <w:rFonts w:ascii="Tahoma" w:hAnsi="Tahoma" w:cs="Tahoma"/>
        </w:rPr>
        <w:tab/>
        <w:t>c. Judge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  <w:t xml:space="preserve">d. Defence lawyer </w:t>
      </w:r>
    </w:p>
    <w:p w:rsidR="00E920FC" w:rsidRPr="0093665E" w:rsidRDefault="00E920FC" w:rsidP="00E920FC">
      <w:pPr>
        <w:pStyle w:val="ListParagraph"/>
        <w:ind w:left="108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In a virtual community, people go to the internet for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  <w:t>CO3K2</w:t>
      </w:r>
      <w:r w:rsidRPr="0093665E">
        <w:rPr>
          <w:rFonts w:ascii="Tahoma" w:hAnsi="Tahoma" w:cs="Tahoma"/>
        </w:rPr>
        <w:tab/>
      </w:r>
    </w:p>
    <w:p w:rsidR="00E920FC" w:rsidRDefault="00E920FC" w:rsidP="00E920FC">
      <w:pPr>
        <w:pStyle w:val="ListParagraph"/>
        <w:ind w:left="810"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a. Togetherness    b. Information      c. Pornography         d. Entertainment </w:t>
      </w: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Children who are distressed by their parents absence, seek interaction but also reject it when offered can be categorized as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>CO4K2</w:t>
      </w:r>
    </w:p>
    <w:p w:rsidR="00E920FC" w:rsidRDefault="00E920FC" w:rsidP="00E920FC">
      <w:pPr>
        <w:pStyle w:val="ListParagraph"/>
        <w:numPr>
          <w:ilvl w:val="1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Insecure-avoidant   b. Secure-resistant     c. Insecure-resistant    d. Secure-disorganized</w:t>
      </w:r>
    </w:p>
    <w:p w:rsidR="00E920FC" w:rsidRPr="0093665E" w:rsidRDefault="00E920FC" w:rsidP="00E920FC">
      <w:pPr>
        <w:pStyle w:val="ListParagraph"/>
        <w:ind w:left="144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Maximum participation of students is possible in teaching through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>CO4K2</w:t>
      </w:r>
    </w:p>
    <w:p w:rsidR="00E920FC" w:rsidRDefault="00E920FC" w:rsidP="00E920FC">
      <w:pPr>
        <w:pStyle w:val="ListParagraph"/>
        <w:numPr>
          <w:ilvl w:val="1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Lecture method     b. Textbook method     c. Audio-visual aids    d. Discussion method</w:t>
      </w:r>
    </w:p>
    <w:p w:rsidR="00E920FC" w:rsidRPr="0093665E" w:rsidRDefault="00E920FC" w:rsidP="00E920FC">
      <w:pPr>
        <w:pStyle w:val="ListParagraph"/>
        <w:ind w:left="144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Who proposed the “optimistic theory”?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  <w:t>CO5K1</w:t>
      </w:r>
    </w:p>
    <w:p w:rsidR="00E920FC" w:rsidRDefault="00E920FC" w:rsidP="00E920FC">
      <w:pPr>
        <w:pStyle w:val="ListParagraph"/>
        <w:numPr>
          <w:ilvl w:val="1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Seligman     b. Ed </w:t>
      </w:r>
      <w:proofErr w:type="spellStart"/>
      <w:r w:rsidRPr="0093665E">
        <w:rPr>
          <w:rFonts w:ascii="Tahoma" w:hAnsi="Tahoma" w:cs="Tahoma"/>
        </w:rPr>
        <w:t>Diener</w:t>
      </w:r>
      <w:proofErr w:type="spellEnd"/>
      <w:r w:rsidRPr="0093665E">
        <w:rPr>
          <w:rFonts w:ascii="Tahoma" w:hAnsi="Tahoma" w:cs="Tahoma"/>
        </w:rPr>
        <w:t xml:space="preserve">      c. Hoffman     d. Barbara Fredrickson </w:t>
      </w:r>
    </w:p>
    <w:p w:rsidR="00E920FC" w:rsidRPr="0093665E" w:rsidRDefault="00E920FC" w:rsidP="00E920FC">
      <w:pPr>
        <w:pStyle w:val="ListParagraph"/>
        <w:ind w:left="1440"/>
        <w:contextualSpacing/>
        <w:rPr>
          <w:rFonts w:ascii="Tahoma" w:hAnsi="Tahoma" w:cs="Tahoma"/>
        </w:rPr>
      </w:pPr>
    </w:p>
    <w:p w:rsidR="00E920FC" w:rsidRPr="0093665E" w:rsidRDefault="00E920FC" w:rsidP="00E920FC">
      <w:pPr>
        <w:pStyle w:val="ListParagraph"/>
        <w:numPr>
          <w:ilvl w:val="0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>“Exercise will make me fitter” is an example of</w:t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</w:r>
      <w:r w:rsidRPr="0093665E">
        <w:rPr>
          <w:rFonts w:ascii="Tahoma" w:hAnsi="Tahoma" w:cs="Tahoma"/>
        </w:rPr>
        <w:tab/>
        <w:t>CO5K2</w:t>
      </w:r>
    </w:p>
    <w:p w:rsidR="00E920FC" w:rsidRPr="0093665E" w:rsidRDefault="00E920FC" w:rsidP="00E920FC">
      <w:pPr>
        <w:pStyle w:val="ListParagraph"/>
        <w:numPr>
          <w:ilvl w:val="1"/>
          <w:numId w:val="1"/>
        </w:numPr>
        <w:contextualSpacing/>
        <w:rPr>
          <w:rFonts w:ascii="Tahoma" w:hAnsi="Tahoma" w:cs="Tahoma"/>
        </w:rPr>
      </w:pPr>
      <w:r w:rsidRPr="0093665E">
        <w:rPr>
          <w:rFonts w:ascii="Tahoma" w:hAnsi="Tahoma" w:cs="Tahoma"/>
        </w:rPr>
        <w:t xml:space="preserve">Unrealistic optimism     b. Self-regulation   c. An outcome expectancy     d. A goal </w:t>
      </w: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</w:p>
    <w:p w:rsidR="00E920FC" w:rsidRPr="003A6B49" w:rsidRDefault="00E920FC" w:rsidP="00E920FC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Analyze the social influences on behaviour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 K4</w:t>
      </w:r>
    </w:p>
    <w:p w:rsidR="00E920FC" w:rsidRPr="003A6B49" w:rsidRDefault="00E920FC" w:rsidP="00E920FC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Apply the self-presentation theory in treating social anxiety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 K3</w:t>
      </w:r>
    </w:p>
    <w:p w:rsidR="00E920FC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theory of planned behaviour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CO2 K2</w:t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Default="00E920FC" w:rsidP="00E920FC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the ways to improve students’ performance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CO2K2</w:t>
      </w:r>
    </w:p>
    <w:p w:rsidR="00E920FC" w:rsidRPr="003A6B49" w:rsidRDefault="00E920FC" w:rsidP="00E920FC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Define juror impartiality and explain the possible sources of bias in a juror</w:t>
      </w:r>
      <w:r>
        <w:rPr>
          <w:rFonts w:ascii="Tahoma" w:hAnsi="Tahoma" w:cs="Tahoma"/>
        </w:rPr>
        <w:tab/>
        <w:t>CO3 K3</w:t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Appraise the ways to reduce the harmful effects of exposure to violent sexual material?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CO3 K5</w:t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920FC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about attachment in personal relationships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CO4 K2</w:t>
      </w:r>
    </w:p>
    <w:p w:rsidR="00E920FC" w:rsidRPr="003A6B49" w:rsidRDefault="00E920FC" w:rsidP="00E920FC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Analyse the fundamental attribution error in student-teacher relation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CO4 K4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Write a brief introduction about positive social psychology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 K3</w:t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about positive coaching exercises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 K2</w:t>
      </w:r>
    </w:p>
    <w:p w:rsidR="00E920FC" w:rsidRPr="003A6B49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E920FC" w:rsidRPr="003A6B49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E920FC" w:rsidRPr="003A6B49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E920FC" w:rsidRPr="003A6B49" w:rsidRDefault="00E920FC" w:rsidP="00E920F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920FC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Examine the various role of applied social psychologists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 K3</w:t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</w:t>
      </w: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Analyze the social psychological model of depression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CO1 K4</w:t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Discuss the transactional model of stress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CO2  K2</w:t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Pr="003A6B49" w:rsidRDefault="00E920FC" w:rsidP="00E920FC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Illustrate the various factors affects the student performance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CO2  K3</w:t>
      </w:r>
    </w:p>
    <w:p w:rsidR="00E920FC" w:rsidRPr="003A6B49" w:rsidRDefault="00E920FC" w:rsidP="00E920FC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Explain the criminal behaviour from social psychological perspective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CO3  K3</w:t>
      </w:r>
    </w:p>
    <w:p w:rsidR="00E920FC" w:rsidRPr="003A6B49" w:rsidRDefault="00E920FC" w:rsidP="00E920FC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Examine the effects of viewing media violence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CO3  K3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Analyze about proximity and familiarity in attraction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CO4  K4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Describe the self-perceptions and their academic  consequences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CO4  K2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Discuss about the social psychology of optimism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  K2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E920FC" w:rsidRPr="003A6B49" w:rsidRDefault="00E920FC" w:rsidP="00E920FC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Summarize the benefits of optimism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CO5  K5</w:t>
      </w:r>
    </w:p>
    <w:p w:rsidR="00E920FC" w:rsidRPr="003A6B49" w:rsidRDefault="00E920FC" w:rsidP="00E920FC">
      <w:pPr>
        <w:pStyle w:val="ListParagraph"/>
        <w:spacing w:after="0"/>
        <w:rPr>
          <w:rFonts w:ascii="Tahoma" w:hAnsi="Tahoma" w:cs="Tahoma"/>
        </w:rPr>
      </w:pP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</w:p>
    <w:p w:rsidR="00E920FC" w:rsidRPr="003A6B49" w:rsidRDefault="00E920FC" w:rsidP="00E920F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E920FC" w:rsidRPr="003A6B49" w:rsidRDefault="00E920FC" w:rsidP="00E920FC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E920FC" w:rsidRPr="003A6B49" w:rsidRDefault="00E920FC" w:rsidP="00E920FC">
      <w:pPr>
        <w:pStyle w:val="ListParagraph"/>
        <w:spacing w:after="0"/>
        <w:jc w:val="right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jc w:val="right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jc w:val="right"/>
        <w:rPr>
          <w:rFonts w:ascii="Tahoma" w:hAnsi="Tahoma" w:cs="Tahoma"/>
        </w:rPr>
      </w:pPr>
    </w:p>
    <w:p w:rsidR="00E920FC" w:rsidRPr="003A6B49" w:rsidRDefault="00E920FC" w:rsidP="00E920FC">
      <w:pPr>
        <w:pStyle w:val="ListParagraph"/>
        <w:spacing w:after="0"/>
        <w:jc w:val="right"/>
        <w:rPr>
          <w:rFonts w:ascii="Tahoma" w:hAnsi="Tahoma" w:cs="Tahoma"/>
        </w:rPr>
      </w:pPr>
    </w:p>
    <w:p w:rsidR="00A47C18" w:rsidRDefault="00A47C18"/>
    <w:sectPr w:rsidR="00A47C18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53E9A"/>
    <w:multiLevelType w:val="hybridMultilevel"/>
    <w:tmpl w:val="A4CCCF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054D60"/>
    <w:multiLevelType w:val="hybridMultilevel"/>
    <w:tmpl w:val="E676F432"/>
    <w:lvl w:ilvl="0" w:tplc="7C3455C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683913"/>
    <w:multiLevelType w:val="hybridMultilevel"/>
    <w:tmpl w:val="BA5AC066"/>
    <w:lvl w:ilvl="0" w:tplc="B66AADD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B05018F"/>
    <w:multiLevelType w:val="hybridMultilevel"/>
    <w:tmpl w:val="B7EC8146"/>
    <w:lvl w:ilvl="0" w:tplc="5E205A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C6D6E72"/>
    <w:multiLevelType w:val="hybridMultilevel"/>
    <w:tmpl w:val="071AF198"/>
    <w:lvl w:ilvl="0" w:tplc="5D8A09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AB2738C"/>
    <w:multiLevelType w:val="hybridMultilevel"/>
    <w:tmpl w:val="F62EE30A"/>
    <w:lvl w:ilvl="0" w:tplc="84E6EFE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E920FC"/>
    <w:rsid w:val="00A47C18"/>
    <w:rsid w:val="00E920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0FC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E920FC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638</Words>
  <Characters>3638</Characters>
  <Application>Microsoft Office Word</Application>
  <DocSecurity>0</DocSecurity>
  <Lines>30</Lines>
  <Paragraphs>8</Paragraphs>
  <ScaleCrop>false</ScaleCrop>
  <Company/>
  <LinksUpToDate>false</LinksUpToDate>
  <CharactersWithSpaces>4268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2019-09-09T05:13:00Z</dcterms:created>
  <dcterms:modified xsi:type="dcterms:W3CDTF">2019-09-09T05:17:00Z</dcterms:modified>
</cp:coreProperties>
</file>