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72F2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E2A60">
                  <w:r w:rsidRPr="00CE2A60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90CD3">
        <w:rPr>
          <w:rFonts w:ascii="Tahoma" w:hAnsi="Tahoma" w:cs="Tahoma"/>
          <w:b/>
          <w:bCs/>
        </w:rPr>
        <w:t xml:space="preserve">II </w:t>
      </w:r>
      <w:proofErr w:type="spellStart"/>
      <w:r w:rsidR="00190CD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190CD3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90CD3">
        <w:rPr>
          <w:rFonts w:ascii="Tahoma" w:hAnsi="Tahoma" w:cs="Tahoma"/>
          <w:b/>
          <w:bCs/>
        </w:rPr>
        <w:t>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190CD3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90CD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17MPHC14 Nuclear Physics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A79D9" w:rsidRPr="00FA2EF0" w:rsidRDefault="0007443F" w:rsidP="00FA2EF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>1</w:t>
      </w:r>
      <w:r w:rsidR="00FA2EF0" w:rsidRPr="00FA2EF0">
        <w:rPr>
          <w:rFonts w:ascii="Arial" w:hAnsi="Arial" w:cs="Arial"/>
          <w:sz w:val="24"/>
          <w:szCs w:val="24"/>
        </w:rPr>
        <w:t xml:space="preserve">. </w:t>
      </w:r>
      <w:r w:rsidR="00DA79D9" w:rsidRPr="00FA2EF0">
        <w:rPr>
          <w:rFonts w:ascii="Arial" w:hAnsi="Arial" w:cs="Arial"/>
          <w:sz w:val="24"/>
          <w:szCs w:val="24"/>
        </w:rPr>
        <w:t>The average nuclear binding energy is of the order of</w:t>
      </w:r>
    </w:p>
    <w:p w:rsidR="00DA79D9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DA79D9" w:rsidRPr="00FA2EF0">
        <w:rPr>
          <w:rFonts w:ascii="Arial" w:hAnsi="Arial" w:cs="Arial"/>
          <w:sz w:val="24"/>
          <w:szCs w:val="24"/>
        </w:rPr>
        <w:t>eV</w:t>
      </w:r>
      <w:proofErr w:type="spellEnd"/>
      <w:r w:rsidR="00DA79D9" w:rsidRPr="00FA2EF0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DA79D9" w:rsidRPr="00FA2EF0">
        <w:rPr>
          <w:rFonts w:ascii="Arial" w:hAnsi="Arial" w:cs="Arial"/>
          <w:sz w:val="24"/>
          <w:szCs w:val="24"/>
        </w:rPr>
        <w:t>keV</w:t>
      </w:r>
      <w:proofErr w:type="spellEnd"/>
      <w:r w:rsidR="00DA79D9" w:rsidRPr="00FA2EF0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DA79D9" w:rsidRPr="00FA2EF0">
        <w:rPr>
          <w:rFonts w:ascii="Arial" w:hAnsi="Arial" w:cs="Arial"/>
          <w:sz w:val="24"/>
          <w:szCs w:val="24"/>
        </w:rPr>
        <w:t>MeV</w:t>
      </w:r>
      <w:proofErr w:type="spellEnd"/>
      <w:r w:rsidR="00DA79D9" w:rsidRPr="00FA2EF0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d.  </w:t>
      </w:r>
      <w:proofErr w:type="spellStart"/>
      <w:r w:rsidR="00DA79D9" w:rsidRPr="00FA2EF0">
        <w:rPr>
          <w:rFonts w:ascii="Arial" w:hAnsi="Arial" w:cs="Arial"/>
          <w:sz w:val="24"/>
          <w:szCs w:val="24"/>
        </w:rPr>
        <w:t>GeV</w:t>
      </w:r>
      <w:proofErr w:type="spellEnd"/>
    </w:p>
    <w:p w:rsidR="00FA2EF0" w:rsidRPr="00FA2EF0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A2EF0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DA79D9" w:rsidRPr="00FA2EF0">
        <w:rPr>
          <w:rFonts w:ascii="Arial" w:hAnsi="Arial" w:cs="Arial"/>
          <w:sz w:val="24"/>
          <w:szCs w:val="24"/>
        </w:rPr>
        <w:t xml:space="preserve">For each value of the orbital angular momentum L there are ----- possible separated energy </w:t>
      </w:r>
      <w:r>
        <w:rPr>
          <w:rFonts w:ascii="Arial" w:hAnsi="Arial" w:cs="Arial"/>
          <w:sz w:val="24"/>
          <w:szCs w:val="24"/>
        </w:rPr>
        <w:t xml:space="preserve"> </w:t>
      </w:r>
    </w:p>
    <w:p w:rsidR="00DA79D9" w:rsidRPr="00FA2EF0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levels. </w:t>
      </w:r>
    </w:p>
    <w:p w:rsidR="00DA79D9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41492">
        <w:rPr>
          <w:rFonts w:ascii="Arial" w:hAnsi="Arial" w:cs="Arial"/>
          <w:sz w:val="24"/>
          <w:szCs w:val="24"/>
        </w:rPr>
        <w:t>a. L</w:t>
      </w:r>
      <w:r w:rsidR="00DA79D9" w:rsidRPr="00FA2EF0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1492">
        <w:rPr>
          <w:rFonts w:ascii="Arial" w:hAnsi="Arial" w:cs="Arial"/>
          <w:sz w:val="24"/>
          <w:szCs w:val="24"/>
        </w:rPr>
        <w:t>b. 2L</w:t>
      </w:r>
      <w:r w:rsidR="00DA79D9" w:rsidRPr="00FA2EF0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1492">
        <w:rPr>
          <w:rFonts w:ascii="Arial" w:hAnsi="Arial" w:cs="Arial"/>
          <w:sz w:val="24"/>
          <w:szCs w:val="24"/>
        </w:rPr>
        <w:t>c. 2L</w:t>
      </w:r>
      <w:r w:rsidR="00DA79D9" w:rsidRPr="00FA2EF0">
        <w:rPr>
          <w:rFonts w:ascii="Arial" w:hAnsi="Arial" w:cs="Arial"/>
          <w:sz w:val="24"/>
          <w:szCs w:val="24"/>
        </w:rPr>
        <w:t xml:space="preserve">+1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1492">
        <w:rPr>
          <w:rFonts w:ascii="Arial" w:hAnsi="Arial" w:cs="Arial"/>
          <w:sz w:val="24"/>
          <w:szCs w:val="24"/>
        </w:rPr>
        <w:t>d.2L</w:t>
      </w:r>
      <w:r w:rsidR="00DA79D9" w:rsidRPr="00FA2EF0">
        <w:rPr>
          <w:rFonts w:ascii="Arial" w:hAnsi="Arial" w:cs="Arial"/>
          <w:sz w:val="24"/>
          <w:szCs w:val="24"/>
        </w:rPr>
        <w:t xml:space="preserve"> + 2</w:t>
      </w:r>
    </w:p>
    <w:p w:rsidR="00FA2EF0" w:rsidRPr="00FA2EF0" w:rsidRDefault="00FA2EF0" w:rsidP="00FA2EF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>3. According to Pauli principle, only -------neutrons and ------ protons will be found in the same orbital state.</w:t>
      </w:r>
    </w:p>
    <w:p w:rsidR="00DA79D9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 xml:space="preserve">    a. 2,  2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 xml:space="preserve">b.1, 1 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 xml:space="preserve">c.  2,  1 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>d.1,2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 xml:space="preserve">4. The nuclear spin </w:t>
      </w:r>
      <w:proofErr w:type="spellStart"/>
      <w:r w:rsidRPr="00FA2EF0">
        <w:rPr>
          <w:rFonts w:ascii="Arial" w:hAnsi="Arial" w:cs="Arial"/>
          <w:sz w:val="24"/>
          <w:szCs w:val="24"/>
        </w:rPr>
        <w:t>of</w:t>
      </w:r>
      <w:proofErr w:type="spellEnd"/>
      <w:r w:rsidRPr="00FA2EF0">
        <w:rPr>
          <w:rFonts w:ascii="Arial" w:hAnsi="Arial" w:cs="Arial"/>
          <w:sz w:val="24"/>
          <w:szCs w:val="24"/>
        </w:rPr>
        <w:t xml:space="preserve"> the ground state of the deuteron is </w:t>
      </w:r>
    </w:p>
    <w:p w:rsidR="00DA79D9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 xml:space="preserve">    a. ½   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 xml:space="preserve">b. -1/2     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 xml:space="preserve">c.0         </w:t>
      </w:r>
      <w:r w:rsidR="00FA2EF0">
        <w:rPr>
          <w:rFonts w:ascii="Arial" w:hAnsi="Arial" w:cs="Arial"/>
          <w:sz w:val="24"/>
          <w:szCs w:val="24"/>
        </w:rPr>
        <w:tab/>
      </w:r>
      <w:r w:rsidR="00FA2EF0">
        <w:rPr>
          <w:rFonts w:ascii="Arial" w:hAnsi="Arial" w:cs="Arial"/>
          <w:sz w:val="24"/>
          <w:szCs w:val="24"/>
        </w:rPr>
        <w:tab/>
      </w:r>
      <w:r w:rsidRPr="00FA2EF0">
        <w:rPr>
          <w:rFonts w:ascii="Arial" w:hAnsi="Arial" w:cs="Arial"/>
          <w:sz w:val="24"/>
          <w:szCs w:val="24"/>
        </w:rPr>
        <w:t>d.1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 xml:space="preserve">5. For </w:t>
      </w:r>
      <w:proofErr w:type="spellStart"/>
      <w:r w:rsidRPr="00FA2EF0">
        <w:rPr>
          <w:rFonts w:ascii="Arial" w:hAnsi="Arial" w:cs="Arial"/>
          <w:sz w:val="24"/>
          <w:szCs w:val="24"/>
        </w:rPr>
        <w:t>exoergic</w:t>
      </w:r>
      <w:proofErr w:type="spellEnd"/>
      <w:r w:rsidRPr="00FA2EF0">
        <w:rPr>
          <w:rFonts w:ascii="Arial" w:hAnsi="Arial" w:cs="Arial"/>
          <w:sz w:val="24"/>
          <w:szCs w:val="24"/>
        </w:rPr>
        <w:t xml:space="preserve"> reactions, the Q value is necessarily</w:t>
      </w:r>
    </w:p>
    <w:p w:rsidR="00DA79D9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positive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negative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c. zero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>d. 1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>6. The life time of the compound nucleus is of the order of-------seconds</w:t>
      </w:r>
    </w:p>
    <w:p w:rsidR="00DA79D9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10 seconds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1 second      </w:t>
      </w:r>
      <w:r>
        <w:rPr>
          <w:rFonts w:ascii="Arial" w:hAnsi="Arial" w:cs="Arial"/>
          <w:sz w:val="24"/>
          <w:szCs w:val="24"/>
        </w:rPr>
        <w:tab/>
        <w:t>c</w:t>
      </w:r>
      <w:r w:rsidR="00DA79D9" w:rsidRPr="00FA2EF0">
        <w:rPr>
          <w:rFonts w:ascii="Arial" w:hAnsi="Arial" w:cs="Arial"/>
          <w:sz w:val="24"/>
          <w:szCs w:val="24"/>
        </w:rPr>
        <w:t>.10</w:t>
      </w:r>
      <w:r w:rsidR="00DA79D9" w:rsidRPr="00FA2EF0">
        <w:rPr>
          <w:rFonts w:ascii="Arial" w:hAnsi="Arial" w:cs="Arial"/>
          <w:sz w:val="24"/>
          <w:szCs w:val="24"/>
          <w:vertAlign w:val="superscript"/>
        </w:rPr>
        <w:t>-15</w:t>
      </w:r>
      <w:r w:rsidR="00DA79D9" w:rsidRPr="00FA2EF0">
        <w:rPr>
          <w:rFonts w:ascii="Arial" w:hAnsi="Arial" w:cs="Arial"/>
          <w:sz w:val="24"/>
          <w:szCs w:val="24"/>
        </w:rPr>
        <w:t xml:space="preserve">second    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>d.10</w:t>
      </w:r>
      <w:r w:rsidR="00DA79D9" w:rsidRPr="00FA2EF0">
        <w:rPr>
          <w:rFonts w:ascii="Arial" w:hAnsi="Arial" w:cs="Arial"/>
          <w:sz w:val="24"/>
          <w:szCs w:val="24"/>
          <w:vertAlign w:val="superscript"/>
        </w:rPr>
        <w:t>-12</w:t>
      </w:r>
      <w:r w:rsidR="00DA79D9" w:rsidRPr="00FA2EF0">
        <w:rPr>
          <w:rFonts w:ascii="Arial" w:hAnsi="Arial" w:cs="Arial"/>
          <w:sz w:val="24"/>
          <w:szCs w:val="24"/>
        </w:rPr>
        <w:t xml:space="preserve"> second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 xml:space="preserve">7. The ionization chamber is not used in the detection of </w:t>
      </w:r>
    </w:p>
    <w:p w:rsidR="00DA79D9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electrons 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neutrons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c. α particles 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>d. protons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>8. ----------- is an optical detector.</w:t>
      </w:r>
    </w:p>
    <w:p w:rsidR="00DA79D9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ionization chamber                           b. Scintillation counter   </w:t>
      </w:r>
    </w:p>
    <w:p w:rsidR="00DA79D9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>c. Coincidence circuit                           d. semiconductor detector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DA79D9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 w:rsidRPr="00FA2EF0">
        <w:rPr>
          <w:rFonts w:ascii="Arial" w:hAnsi="Arial" w:cs="Arial"/>
          <w:sz w:val="24"/>
          <w:szCs w:val="24"/>
        </w:rPr>
        <w:t>9. ---------- are fermions.</w:t>
      </w:r>
    </w:p>
    <w:p w:rsidR="00DA79D9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DA79D9" w:rsidRPr="00FA2EF0">
        <w:rPr>
          <w:rFonts w:ascii="Arial" w:hAnsi="Arial" w:cs="Arial"/>
          <w:sz w:val="24"/>
          <w:szCs w:val="24"/>
        </w:rPr>
        <w:t>pions</w:t>
      </w:r>
      <w:proofErr w:type="spellEnd"/>
      <w:r w:rsidR="00DA79D9" w:rsidRPr="00FA2EF0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mesons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c. leptons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>d. photons</w:t>
      </w:r>
    </w:p>
    <w:p w:rsidR="00FA2EF0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</w:p>
    <w:p w:rsidR="00DA79D9" w:rsidRPr="00FA2EF0" w:rsidRDefault="00FA2EF0" w:rsidP="00FA2EF0">
      <w:pPr>
        <w:spacing w:after="0" w:line="240" w:lineRule="auto"/>
        <w:ind w:left="284" w:hanging="46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10. </w:t>
      </w:r>
      <w:r w:rsidR="00DA79D9" w:rsidRPr="00FA2EF0">
        <w:rPr>
          <w:rFonts w:ascii="Arial" w:hAnsi="Arial" w:cs="Arial"/>
          <w:sz w:val="24"/>
          <w:szCs w:val="24"/>
        </w:rPr>
        <w:t>Among the below quarks, the least massive member is</w:t>
      </w:r>
    </w:p>
    <w:p w:rsidR="00DA79D9" w:rsidRPr="00FA2EF0" w:rsidRDefault="00FA2EF0" w:rsidP="00FA2EF0">
      <w:pPr>
        <w:spacing w:after="0" w:line="240" w:lineRule="auto"/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DA79D9" w:rsidRPr="00FA2EF0">
        <w:rPr>
          <w:rFonts w:ascii="Arial" w:hAnsi="Arial" w:cs="Arial"/>
          <w:sz w:val="24"/>
          <w:szCs w:val="24"/>
        </w:rPr>
        <w:t xml:space="preserve">a. u- quark    </w:t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b. s-quark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 xml:space="preserve">c. b-quark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A79D9" w:rsidRPr="00FA2EF0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DA79D9" w:rsidRPr="00FA2EF0">
        <w:rPr>
          <w:rFonts w:ascii="Arial" w:hAnsi="Arial" w:cs="Arial"/>
          <w:sz w:val="24"/>
          <w:szCs w:val="24"/>
        </w:rPr>
        <w:t xml:space="preserve">t-quark </w:t>
      </w:r>
    </w:p>
    <w:p w:rsidR="0007443F" w:rsidRPr="00FA2EF0" w:rsidRDefault="0007443F" w:rsidP="00FA2EF0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A2EF0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FA2EF0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A79D9" w:rsidRPr="005F6C2C" w:rsidRDefault="0007443F" w:rsidP="005F6C2C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11.a.</w:t>
      </w:r>
      <w:r w:rsidR="00DA79D9" w:rsidRPr="005F6C2C">
        <w:rPr>
          <w:rFonts w:ascii="Arial" w:hAnsi="Arial" w:cs="Arial"/>
          <w:sz w:val="24"/>
          <w:szCs w:val="24"/>
        </w:rPr>
        <w:t xml:space="preserve"> List the evidences for the existence of magic numbers.</w:t>
      </w:r>
    </w:p>
    <w:p w:rsidR="00DA79D9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11.</w:t>
      </w:r>
      <w:r w:rsidRPr="005F6C2C">
        <w:rPr>
          <w:rFonts w:ascii="Arial" w:hAnsi="Arial" w:cs="Arial"/>
          <w:sz w:val="24"/>
          <w:szCs w:val="24"/>
        </w:rPr>
        <w:t xml:space="preserve">b. Draw and explain the binding energy </w:t>
      </w:r>
      <w:proofErr w:type="spellStart"/>
      <w:r w:rsidRPr="005F6C2C">
        <w:rPr>
          <w:rFonts w:ascii="Arial" w:hAnsi="Arial" w:cs="Arial"/>
          <w:sz w:val="24"/>
          <w:szCs w:val="24"/>
        </w:rPr>
        <w:t>curve.How</w:t>
      </w:r>
      <w:proofErr w:type="spellEnd"/>
      <w:r w:rsidRPr="005F6C2C">
        <w:rPr>
          <w:rFonts w:ascii="Arial" w:hAnsi="Arial" w:cs="Arial"/>
          <w:sz w:val="24"/>
          <w:szCs w:val="24"/>
        </w:rPr>
        <w:t xml:space="preserve"> does it explain the energy release in </w:t>
      </w:r>
      <w:r w:rsidR="005F6C2C">
        <w:rPr>
          <w:rFonts w:ascii="Arial" w:hAnsi="Arial" w:cs="Arial"/>
          <w:sz w:val="24"/>
          <w:szCs w:val="24"/>
        </w:rPr>
        <w:t xml:space="preserve"> </w:t>
      </w:r>
    </w:p>
    <w:p w:rsidR="00DA79D9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hAnsi="Arial" w:cs="Arial"/>
          <w:sz w:val="24"/>
          <w:szCs w:val="24"/>
        </w:rPr>
        <w:t>fission   and fusion?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12.a. Explain the spin dependence of nuclear forces.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12.</w:t>
      </w:r>
      <w:r w:rsidRPr="005F6C2C">
        <w:rPr>
          <w:rFonts w:ascii="Arial" w:hAnsi="Arial" w:cs="Arial"/>
          <w:sz w:val="24"/>
          <w:szCs w:val="24"/>
        </w:rPr>
        <w:t>b. Assuming the inter-nucleon pot</w:t>
      </w:r>
      <w:r w:rsidR="006A5CB0">
        <w:rPr>
          <w:rFonts w:ascii="Arial" w:hAnsi="Arial" w:cs="Arial"/>
          <w:sz w:val="24"/>
          <w:szCs w:val="24"/>
        </w:rPr>
        <w:t xml:space="preserve">ential in deuteron to be of  </w:t>
      </w:r>
      <w:r w:rsidRPr="005F6C2C">
        <w:rPr>
          <w:rFonts w:ascii="Arial" w:hAnsi="Arial" w:cs="Arial"/>
          <w:sz w:val="24"/>
          <w:szCs w:val="24"/>
        </w:rPr>
        <w:t xml:space="preserve">rectangular well type with </w:t>
      </w:r>
    </w:p>
    <w:p w:rsidR="005F6C2C" w:rsidRDefault="005F6C2C" w:rsidP="005F6C2C">
      <w:pPr>
        <w:spacing w:after="0" w:line="240" w:lineRule="auto"/>
        <w:ind w:left="426" w:hanging="426"/>
        <w:rPr>
          <w:rFonts w:ascii="Arial" w:eastAsiaTheme="minorEastAsia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hAnsi="Arial" w:cs="Arial"/>
          <w:sz w:val="24"/>
          <w:szCs w:val="24"/>
        </w:rPr>
        <w:t xml:space="preserve">depth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V</m:t>
            </m:r>
          </m:e>
          <m:sub>
            <m:r>
              <w:rPr>
                <w:rFonts w:ascii="Cambria Math" w:hAnsi="Arial" w:cs="Arial"/>
                <w:sz w:val="24"/>
                <w:szCs w:val="24"/>
              </w:rPr>
              <m:t xml:space="preserve">0 </m:t>
            </m:r>
          </m:sub>
        </m:sSub>
      </m:oMath>
      <w:r w:rsidR="00DA79D9" w:rsidRPr="005F6C2C">
        <w:rPr>
          <w:rFonts w:ascii="Arial" w:eastAsiaTheme="minorEastAsia" w:hAnsi="Arial" w:cs="Arial"/>
          <w:sz w:val="24"/>
          <w:szCs w:val="24"/>
        </w:rPr>
        <w:t>and range</w:t>
      </w:r>
      <m:oMath>
        <m:sSub>
          <m:sSub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 xml:space="preserve">   r</m:t>
            </m:r>
          </m:e>
          <m:sub>
            <m:r>
              <w:rPr>
                <w:rFonts w:ascii="Cambria Math" w:eastAsiaTheme="minorEastAsia" w:hAnsi="Arial" w:cs="Arial"/>
                <w:sz w:val="24"/>
                <w:szCs w:val="24"/>
              </w:rPr>
              <m:t>0</m:t>
            </m:r>
          </m:sub>
        </m:sSub>
      </m:oMath>
      <w:r w:rsidR="00DA79D9" w:rsidRPr="005F6C2C">
        <w:rPr>
          <w:rFonts w:ascii="Arial" w:eastAsiaTheme="minorEastAsia" w:hAnsi="Arial" w:cs="Arial"/>
          <w:sz w:val="24"/>
          <w:szCs w:val="24"/>
        </w:rPr>
        <w:t xml:space="preserve">, show that the radius of the </w:t>
      </w:r>
      <w:r w:rsidR="00DA79D9" w:rsidRPr="005F6C2C">
        <w:rPr>
          <w:rFonts w:ascii="Arial" w:hAnsi="Arial" w:cs="Arial"/>
          <w:sz w:val="24"/>
          <w:szCs w:val="24"/>
        </w:rPr>
        <w:t xml:space="preserve">deuteron is given by </w:t>
      </w:r>
      <m:oMath>
        <m:sSub>
          <m:sSub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Arial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Arial"/>
                <w:sz w:val="24"/>
                <w:szCs w:val="24"/>
              </w:rPr>
              <m:t>d</m:t>
            </m:r>
          </m:sub>
        </m:sSub>
      </m:oMath>
      <w:r w:rsidR="00DA79D9" w:rsidRPr="005F6C2C">
        <w:rPr>
          <w:rFonts w:ascii="Arial" w:eastAsiaTheme="minorEastAsia" w:hAnsi="Arial" w:cs="Arial"/>
          <w:sz w:val="24"/>
          <w:szCs w:val="24"/>
        </w:rPr>
        <w:t xml:space="preserve"> =2</w:t>
      </w:r>
      <m:oMath>
        <m:sSub>
          <m:sSub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r</m:t>
            </m:r>
          </m:e>
          <m:sub>
            <m:r>
              <w:rPr>
                <w:rFonts w:ascii="Cambria Math" w:eastAsiaTheme="minorEastAsia" w:hAnsi="Arial" w:cs="Arial"/>
                <w:sz w:val="24"/>
                <w:szCs w:val="24"/>
              </w:rPr>
              <m:t>0</m:t>
            </m:r>
          </m:sub>
        </m:sSub>
        <m:sSup>
          <m:sSup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eastAsiaTheme="minorEastAsia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V</m:t>
                </m:r>
              </m:e>
              <m:sub>
                <m:r>
                  <w:rPr>
                    <w:rFonts w:ascii="Cambria Math" w:eastAsiaTheme="minorEastAsia" w:hAnsi="Arial" w:cs="Arial"/>
                    <w:sz w:val="24"/>
                    <w:szCs w:val="24"/>
                  </w:rPr>
                  <m:t>0</m:t>
                </m:r>
              </m:sub>
            </m:sSub>
          </m:e>
          <m:sup>
            <m:r>
              <w:rPr>
                <w:rFonts w:ascii="Cambria Math" w:eastAsiaTheme="minorEastAsia" w:hAnsi="Arial" w:cs="Arial"/>
                <w:sz w:val="24"/>
                <w:szCs w:val="24"/>
              </w:rPr>
              <m:t>1/2</m:t>
            </m:r>
          </m:sup>
        </m:sSup>
      </m:oMath>
      <w:r w:rsidR="00DA79D9" w:rsidRPr="005F6C2C">
        <w:rPr>
          <w:rFonts w:ascii="Arial" w:eastAsiaTheme="minorEastAsia" w:hAnsi="Arial" w:cs="Arial"/>
          <w:sz w:val="24"/>
          <w:szCs w:val="24"/>
        </w:rPr>
        <w:t xml:space="preserve"> </w:t>
      </w:r>
      <w:r>
        <w:rPr>
          <w:rFonts w:ascii="Arial" w:eastAsiaTheme="minorEastAsia" w:hAnsi="Arial" w:cs="Arial"/>
          <w:sz w:val="24"/>
          <w:szCs w:val="24"/>
        </w:rPr>
        <w:t xml:space="preserve">   </w:t>
      </w:r>
    </w:p>
    <w:p w:rsidR="00DA79D9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eastAsiaTheme="minorEastAsia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eastAsiaTheme="minorEastAsia" w:hAnsi="Arial" w:cs="Arial"/>
          <w:sz w:val="24"/>
          <w:szCs w:val="24"/>
        </w:rPr>
        <w:t>(π</w:t>
      </w:r>
      <m:oMath>
        <m:sSup>
          <m:sSup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pPr>
          <m:e>
            <m:sSub>
              <m:sSubPr>
                <m:ctrlPr>
                  <w:rPr>
                    <w:rFonts w:ascii="Cambria Math" w:eastAsiaTheme="minorEastAsia" w:hAnsi="Arial" w:cs="Arial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Arial"/>
                    <w:sz w:val="24"/>
                    <w:szCs w:val="24"/>
                  </w:rPr>
                  <m:t>B</m:t>
                </m:r>
              </m:sub>
            </m:sSub>
          </m:e>
          <m:sup>
            <m:r>
              <w:rPr>
                <w:rFonts w:ascii="Cambria Math" w:eastAsiaTheme="minorEastAsia" w:hAnsi="Arial" w:cs="Arial"/>
                <w:sz w:val="24"/>
                <w:szCs w:val="24"/>
              </w:rPr>
              <m:t>1/2</m:t>
            </m:r>
          </m:sup>
        </m:sSup>
      </m:oMath>
      <w:r w:rsidR="00DA79D9" w:rsidRPr="005F6C2C">
        <w:rPr>
          <w:rFonts w:ascii="Arial" w:eastAsiaTheme="minorEastAsia" w:hAnsi="Arial" w:cs="Arial"/>
          <w:sz w:val="24"/>
          <w:szCs w:val="24"/>
        </w:rPr>
        <w:t xml:space="preserve">) where </w:t>
      </w:r>
      <m:oMath>
        <m:sSub>
          <m:sSubPr>
            <m:ctrlPr>
              <w:rPr>
                <w:rFonts w:ascii="Cambria Math" w:eastAsiaTheme="minorEastAsia" w:hAnsi="Arial" w:cs="Arial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Arial"/>
                <w:sz w:val="24"/>
                <w:szCs w:val="24"/>
              </w:rPr>
              <m:t>E</m:t>
            </m:r>
          </m:e>
          <m:sub>
            <m:r>
              <w:rPr>
                <w:rFonts w:ascii="Cambria Math" w:eastAsiaTheme="minorEastAsia" w:hAnsi="Cambria Math" w:cs="Arial"/>
                <w:sz w:val="24"/>
                <w:szCs w:val="24"/>
              </w:rPr>
              <m:t>B</m:t>
            </m:r>
          </m:sub>
        </m:sSub>
      </m:oMath>
      <w:r w:rsidR="00DA79D9" w:rsidRPr="005F6C2C">
        <w:rPr>
          <w:rFonts w:ascii="Arial" w:eastAsiaTheme="minorEastAsia" w:hAnsi="Arial" w:cs="Arial"/>
          <w:sz w:val="24"/>
          <w:szCs w:val="24"/>
        </w:rPr>
        <w:t xml:space="preserve"> is the binding energy of the </w:t>
      </w:r>
      <w:r w:rsidR="00DA79D9" w:rsidRPr="005F6C2C">
        <w:rPr>
          <w:rFonts w:ascii="Arial" w:hAnsi="Arial" w:cs="Arial"/>
          <w:sz w:val="24"/>
          <w:szCs w:val="24"/>
        </w:rPr>
        <w:t>deuteron.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13.a. Explain the different types of nuclear reactions.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A79D9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13.</w:t>
      </w:r>
      <w:r w:rsidRPr="005F6C2C">
        <w:rPr>
          <w:rFonts w:ascii="Arial" w:hAnsi="Arial" w:cs="Arial"/>
          <w:sz w:val="24"/>
          <w:szCs w:val="24"/>
        </w:rPr>
        <w:t>b. Write a note on the conservation laws of nuclear reactions.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14.a. Explain the working of coincidence circuits.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A79D9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14.</w:t>
      </w:r>
      <w:r w:rsidRPr="005F6C2C">
        <w:rPr>
          <w:rFonts w:ascii="Arial" w:hAnsi="Arial" w:cs="Arial"/>
          <w:sz w:val="24"/>
          <w:szCs w:val="24"/>
        </w:rPr>
        <w:t>b. Explain with neat diagrams, the working of the ionization chamber.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15.a. Explain the classification of elementary particles.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 </w:t>
      </w:r>
      <w:r w:rsidR="005F6C2C">
        <w:rPr>
          <w:rFonts w:ascii="Arial" w:hAnsi="Arial" w:cs="Arial"/>
          <w:sz w:val="24"/>
          <w:szCs w:val="24"/>
        </w:rPr>
        <w:tab/>
        <w:t>15.</w:t>
      </w:r>
      <w:r w:rsidRPr="005F6C2C">
        <w:rPr>
          <w:rFonts w:ascii="Arial" w:hAnsi="Arial" w:cs="Arial"/>
          <w:sz w:val="24"/>
          <w:szCs w:val="24"/>
        </w:rPr>
        <w:t xml:space="preserve">b. Give the evidence supporting the quark model. What is meant by the approximate </w:t>
      </w:r>
      <w:r w:rsidR="005F6C2C">
        <w:rPr>
          <w:rFonts w:ascii="Arial" w:hAnsi="Arial" w:cs="Arial"/>
          <w:sz w:val="24"/>
          <w:szCs w:val="24"/>
        </w:rPr>
        <w:t xml:space="preserve"> </w:t>
      </w:r>
    </w:p>
    <w:p w:rsidR="00DA79D9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hAnsi="Arial" w:cs="Arial"/>
          <w:sz w:val="24"/>
          <w:szCs w:val="24"/>
        </w:rPr>
        <w:t>SU(3) symmetry of strong interaction? How is this broken?</w:t>
      </w:r>
    </w:p>
    <w:p w:rsidR="00DA79D9" w:rsidRPr="005F6C2C" w:rsidRDefault="00DA79D9" w:rsidP="005F6C2C">
      <w:pPr>
        <w:spacing w:after="0"/>
        <w:ind w:left="426" w:hanging="426"/>
        <w:jc w:val="center"/>
        <w:rPr>
          <w:rFonts w:ascii="Arial" w:hAnsi="Arial" w:cs="Arial"/>
          <w:sz w:val="24"/>
          <w:szCs w:val="24"/>
        </w:rPr>
      </w:pPr>
    </w:p>
    <w:p w:rsidR="0007443F" w:rsidRPr="003A6B49" w:rsidRDefault="0007443F" w:rsidP="00DA79D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F6C2C" w:rsidRDefault="0007443F" w:rsidP="005F6C2C">
      <w:pPr>
        <w:spacing w:after="0" w:line="240" w:lineRule="auto"/>
        <w:ind w:left="709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16.a.</w:t>
      </w:r>
      <w:r w:rsidR="00DA79D9" w:rsidRPr="005F6C2C">
        <w:rPr>
          <w:rFonts w:ascii="Arial" w:hAnsi="Arial" w:cs="Arial"/>
          <w:sz w:val="24"/>
          <w:szCs w:val="24"/>
        </w:rPr>
        <w:t xml:space="preserve"> Explain each term of the semi-empirical mass formula. How is it used to explain the </w:t>
      </w:r>
    </w:p>
    <w:p w:rsidR="00DA79D9" w:rsidRPr="005F6C2C" w:rsidRDefault="005F6C2C" w:rsidP="005F6C2C">
      <w:pPr>
        <w:spacing w:after="0" w:line="240" w:lineRule="auto"/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A79D9" w:rsidRPr="005F6C2C">
        <w:rPr>
          <w:rFonts w:ascii="Arial" w:hAnsi="Arial" w:cs="Arial"/>
          <w:sz w:val="24"/>
          <w:szCs w:val="24"/>
        </w:rPr>
        <w:t>behaviour of isobars in beta decay?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5F6C2C" w:rsidRDefault="00DA79D9" w:rsidP="005F6C2C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 </w:t>
      </w:r>
      <w:r w:rsidR="005F6C2C">
        <w:rPr>
          <w:rFonts w:ascii="Arial" w:hAnsi="Arial" w:cs="Arial"/>
          <w:sz w:val="24"/>
          <w:szCs w:val="24"/>
        </w:rPr>
        <w:tab/>
        <w:t>16.</w:t>
      </w:r>
      <w:r w:rsidRPr="005F6C2C">
        <w:rPr>
          <w:rFonts w:ascii="Arial" w:hAnsi="Arial" w:cs="Arial"/>
          <w:sz w:val="24"/>
          <w:szCs w:val="24"/>
        </w:rPr>
        <w:t xml:space="preserve">b. What are the main properties of the nucleus on which the idea of the shell model is </w:t>
      </w:r>
    </w:p>
    <w:p w:rsidR="005F6C2C" w:rsidRDefault="005F6C2C" w:rsidP="005F6C2C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hAnsi="Arial" w:cs="Arial"/>
          <w:sz w:val="24"/>
          <w:szCs w:val="24"/>
        </w:rPr>
        <w:t>based?</w:t>
      </w:r>
      <w:r>
        <w:rPr>
          <w:rFonts w:ascii="Arial" w:hAnsi="Arial" w:cs="Arial"/>
          <w:sz w:val="24"/>
          <w:szCs w:val="24"/>
        </w:rPr>
        <w:t xml:space="preserve"> </w:t>
      </w:r>
      <w:r w:rsidR="00DA79D9" w:rsidRPr="005F6C2C">
        <w:rPr>
          <w:rFonts w:ascii="Arial" w:hAnsi="Arial" w:cs="Arial"/>
          <w:sz w:val="24"/>
          <w:szCs w:val="24"/>
        </w:rPr>
        <w:t xml:space="preserve">Discuss the application of the shell model to explain nuclear spin and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DA79D9" w:rsidRPr="005F6C2C" w:rsidRDefault="005F6C2C" w:rsidP="005F6C2C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DA79D9" w:rsidRPr="005F6C2C">
        <w:rPr>
          <w:rFonts w:ascii="Arial" w:hAnsi="Arial" w:cs="Arial"/>
          <w:sz w:val="24"/>
          <w:szCs w:val="24"/>
        </w:rPr>
        <w:t>magnetic moment.</w:t>
      </w:r>
    </w:p>
    <w:p w:rsidR="00DA79D9" w:rsidRP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83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17.a. Discuss in detail the meson theory of nuclear forces.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A79D9" w:rsidRPr="005F6C2C" w:rsidRDefault="00DA79D9" w:rsidP="005F6C2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</w:t>
      </w:r>
      <w:r w:rsidR="005F6C2C">
        <w:rPr>
          <w:rFonts w:ascii="Arial" w:hAnsi="Arial" w:cs="Arial"/>
          <w:sz w:val="24"/>
          <w:szCs w:val="24"/>
        </w:rPr>
        <w:tab/>
        <w:t>17.</w:t>
      </w:r>
      <w:r w:rsidRPr="005F6C2C">
        <w:rPr>
          <w:rFonts w:ascii="Arial" w:hAnsi="Arial" w:cs="Arial"/>
          <w:sz w:val="24"/>
          <w:szCs w:val="24"/>
        </w:rPr>
        <w:t>b. Discuss the theory of the ground state of the deuteron.</w:t>
      </w:r>
    </w:p>
    <w:p w:rsidR="00DA79D9" w:rsidRPr="005F6C2C" w:rsidRDefault="00DA79D9" w:rsidP="005F6C2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6C2C" w:rsidRDefault="00DA79D9" w:rsidP="005F6C2C">
      <w:pPr>
        <w:spacing w:after="0" w:line="240" w:lineRule="auto"/>
        <w:ind w:left="567" w:firstLine="153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18.a. (</w:t>
      </w:r>
      <w:proofErr w:type="spellStart"/>
      <w:r w:rsidRPr="005F6C2C">
        <w:rPr>
          <w:rFonts w:ascii="Arial" w:hAnsi="Arial" w:cs="Arial"/>
          <w:sz w:val="24"/>
          <w:szCs w:val="24"/>
        </w:rPr>
        <w:t>i</w:t>
      </w:r>
      <w:proofErr w:type="spellEnd"/>
      <w:r w:rsidRPr="005F6C2C">
        <w:rPr>
          <w:rFonts w:ascii="Arial" w:hAnsi="Arial" w:cs="Arial"/>
          <w:sz w:val="24"/>
          <w:szCs w:val="24"/>
        </w:rPr>
        <w:t xml:space="preserve">)Define and explain the Q value of nuclear reactions. </w:t>
      </w:r>
    </w:p>
    <w:p w:rsidR="00DA79D9" w:rsidRPr="005F6C2C" w:rsidRDefault="005F6C2C" w:rsidP="005F6C2C">
      <w:pPr>
        <w:spacing w:after="0" w:line="240" w:lineRule="auto"/>
        <w:ind w:left="567" w:firstLine="15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A79D9" w:rsidRPr="005F6C2C">
        <w:rPr>
          <w:rFonts w:ascii="Arial" w:hAnsi="Arial" w:cs="Arial"/>
          <w:sz w:val="24"/>
          <w:szCs w:val="24"/>
        </w:rPr>
        <w:t xml:space="preserve">(ii)Discuss the threshold energy of </w:t>
      </w:r>
      <w:proofErr w:type="spellStart"/>
      <w:r w:rsidR="00DA79D9" w:rsidRPr="005F6C2C">
        <w:rPr>
          <w:rFonts w:ascii="Arial" w:hAnsi="Arial" w:cs="Arial"/>
          <w:sz w:val="24"/>
          <w:szCs w:val="24"/>
        </w:rPr>
        <w:t>endo-ergic</w:t>
      </w:r>
      <w:proofErr w:type="spellEnd"/>
      <w:r w:rsidR="00DA79D9" w:rsidRPr="005F6C2C">
        <w:rPr>
          <w:rFonts w:ascii="Arial" w:hAnsi="Arial" w:cs="Arial"/>
          <w:sz w:val="24"/>
          <w:szCs w:val="24"/>
        </w:rPr>
        <w:t xml:space="preserve"> reactions. </w:t>
      </w:r>
    </w:p>
    <w:p w:rsidR="00DA79D9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  <w:r w:rsidR="00DA79D9" w:rsidRPr="005F6C2C">
        <w:rPr>
          <w:rFonts w:ascii="Arial" w:hAnsi="Arial" w:cs="Arial"/>
          <w:sz w:val="24"/>
          <w:szCs w:val="24"/>
        </w:rPr>
        <w:t xml:space="preserve"> </w:t>
      </w:r>
    </w:p>
    <w:p w:rsidR="00DA79D9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  </w:t>
      </w:r>
      <w:r w:rsidR="005F6C2C">
        <w:rPr>
          <w:rFonts w:ascii="Arial" w:hAnsi="Arial" w:cs="Arial"/>
          <w:sz w:val="24"/>
          <w:szCs w:val="24"/>
        </w:rPr>
        <w:tab/>
        <w:t>18.</w:t>
      </w:r>
      <w:r w:rsidRPr="005F6C2C">
        <w:rPr>
          <w:rFonts w:ascii="Arial" w:hAnsi="Arial" w:cs="Arial"/>
          <w:sz w:val="24"/>
          <w:szCs w:val="24"/>
        </w:rPr>
        <w:t>b.</w:t>
      </w:r>
      <w:r w:rsidR="005F6C2C">
        <w:rPr>
          <w:rFonts w:ascii="Arial" w:hAnsi="Arial" w:cs="Arial"/>
          <w:sz w:val="24"/>
          <w:szCs w:val="24"/>
        </w:rPr>
        <w:t xml:space="preserve"> </w:t>
      </w:r>
      <w:r w:rsidRPr="005F6C2C">
        <w:rPr>
          <w:rFonts w:ascii="Arial" w:hAnsi="Arial" w:cs="Arial"/>
          <w:sz w:val="24"/>
          <w:szCs w:val="24"/>
        </w:rPr>
        <w:t xml:space="preserve">What is resonance scattering? Derive the </w:t>
      </w:r>
      <w:proofErr w:type="spellStart"/>
      <w:r w:rsidRPr="005F6C2C">
        <w:rPr>
          <w:rFonts w:ascii="Arial" w:hAnsi="Arial" w:cs="Arial"/>
          <w:sz w:val="24"/>
          <w:szCs w:val="24"/>
        </w:rPr>
        <w:t>Breit</w:t>
      </w:r>
      <w:proofErr w:type="spellEnd"/>
      <w:r w:rsidRPr="005F6C2C">
        <w:rPr>
          <w:rFonts w:ascii="Arial" w:hAnsi="Arial" w:cs="Arial"/>
          <w:sz w:val="24"/>
          <w:szCs w:val="24"/>
        </w:rPr>
        <w:t>-Wigner one level formula.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19.a. Discuss with neat diagrams, the working of the semiconductor counter.</w:t>
      </w:r>
    </w:p>
    <w:p w:rsidR="005F6C2C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DA79D9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19.</w:t>
      </w:r>
      <w:r w:rsidRPr="005F6C2C">
        <w:rPr>
          <w:rFonts w:ascii="Arial" w:hAnsi="Arial" w:cs="Arial"/>
          <w:sz w:val="24"/>
          <w:szCs w:val="24"/>
        </w:rPr>
        <w:t>b. Discuss the principle and working of a scintillation counter.</w:t>
      </w:r>
    </w:p>
    <w:p w:rsidR="005F6C2C" w:rsidRPr="005F6C2C" w:rsidRDefault="005F6C2C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firstLine="294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>20.a. Explain in detail the fundamental interactions of  elementary particles.</w:t>
      </w:r>
    </w:p>
    <w:p w:rsidR="00DA79D9" w:rsidRPr="005F6C2C" w:rsidRDefault="005F6C2C" w:rsidP="005F6C2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5F6C2C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  <w:r w:rsidR="00DA79D9" w:rsidRPr="005F6C2C">
        <w:rPr>
          <w:rFonts w:ascii="Arial" w:hAnsi="Arial" w:cs="Arial"/>
          <w:sz w:val="24"/>
          <w:szCs w:val="24"/>
        </w:rPr>
        <w:t xml:space="preserve">  </w:t>
      </w:r>
    </w:p>
    <w:p w:rsidR="00DA79D9" w:rsidRPr="005F6C2C" w:rsidRDefault="00DA79D9" w:rsidP="005F6C2C">
      <w:p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</w:t>
      </w:r>
      <w:r w:rsidR="005F6C2C">
        <w:rPr>
          <w:rFonts w:ascii="Arial" w:hAnsi="Arial" w:cs="Arial"/>
          <w:sz w:val="24"/>
          <w:szCs w:val="24"/>
        </w:rPr>
        <w:tab/>
      </w:r>
      <w:r w:rsidR="005F6C2C">
        <w:rPr>
          <w:rFonts w:ascii="Arial" w:hAnsi="Arial" w:cs="Arial"/>
          <w:sz w:val="24"/>
          <w:szCs w:val="24"/>
        </w:rPr>
        <w:tab/>
        <w:t>20.</w:t>
      </w:r>
      <w:r w:rsidRPr="005F6C2C">
        <w:rPr>
          <w:rFonts w:ascii="Arial" w:hAnsi="Arial" w:cs="Arial"/>
          <w:sz w:val="24"/>
          <w:szCs w:val="24"/>
        </w:rPr>
        <w:t>b. (</w:t>
      </w:r>
      <w:proofErr w:type="spellStart"/>
      <w:r w:rsidRPr="005F6C2C">
        <w:rPr>
          <w:rFonts w:ascii="Arial" w:hAnsi="Arial" w:cs="Arial"/>
          <w:sz w:val="24"/>
          <w:szCs w:val="24"/>
        </w:rPr>
        <w:t>i</w:t>
      </w:r>
      <w:proofErr w:type="spellEnd"/>
      <w:r w:rsidRPr="005F6C2C">
        <w:rPr>
          <w:rFonts w:ascii="Arial" w:hAnsi="Arial" w:cs="Arial"/>
          <w:sz w:val="24"/>
          <w:szCs w:val="24"/>
        </w:rPr>
        <w:t>) What are the factors that led to the proposal of the strangeness quantum number?</w:t>
      </w:r>
    </w:p>
    <w:p w:rsidR="00DA79D9" w:rsidRPr="005F6C2C" w:rsidRDefault="00DA79D9" w:rsidP="005F6C2C">
      <w:p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 xml:space="preserve">        </w:t>
      </w:r>
      <w:r w:rsidR="005F6C2C">
        <w:rPr>
          <w:rFonts w:ascii="Arial" w:hAnsi="Arial" w:cs="Arial"/>
          <w:sz w:val="24"/>
          <w:szCs w:val="24"/>
        </w:rPr>
        <w:t xml:space="preserve">          </w:t>
      </w:r>
      <w:r w:rsidRPr="005F6C2C">
        <w:rPr>
          <w:rFonts w:ascii="Arial" w:hAnsi="Arial" w:cs="Arial"/>
          <w:sz w:val="24"/>
          <w:szCs w:val="24"/>
        </w:rPr>
        <w:t xml:space="preserve"> </w:t>
      </w:r>
      <w:r w:rsidR="005F6C2C">
        <w:rPr>
          <w:rFonts w:ascii="Arial" w:hAnsi="Arial" w:cs="Arial"/>
          <w:sz w:val="24"/>
          <w:szCs w:val="24"/>
        </w:rPr>
        <w:t xml:space="preserve"> </w:t>
      </w:r>
      <w:r w:rsidRPr="005F6C2C">
        <w:rPr>
          <w:rFonts w:ascii="Arial" w:hAnsi="Arial" w:cs="Arial"/>
          <w:sz w:val="24"/>
          <w:szCs w:val="24"/>
        </w:rPr>
        <w:t xml:space="preserve">(ii) Explain the Gell-Mann-Okubo Mass formula for SU(3) </w:t>
      </w:r>
      <w:proofErr w:type="spellStart"/>
      <w:r w:rsidRPr="005F6C2C">
        <w:rPr>
          <w:rFonts w:ascii="Arial" w:hAnsi="Arial" w:cs="Arial"/>
          <w:sz w:val="24"/>
          <w:szCs w:val="24"/>
        </w:rPr>
        <w:t>multiplets</w:t>
      </w:r>
      <w:proofErr w:type="spellEnd"/>
      <w:r w:rsidRPr="005F6C2C">
        <w:rPr>
          <w:rFonts w:ascii="Arial" w:hAnsi="Arial" w:cs="Arial"/>
          <w:sz w:val="24"/>
          <w:szCs w:val="24"/>
        </w:rPr>
        <w:t>.</w:t>
      </w:r>
    </w:p>
    <w:p w:rsidR="00DA79D9" w:rsidRP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</w:p>
    <w:p w:rsidR="00DA79D9" w:rsidRPr="005F6C2C" w:rsidRDefault="00DA79D9" w:rsidP="005F6C2C">
      <w:p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07443F" w:rsidRPr="005F6C2C" w:rsidRDefault="0007443F" w:rsidP="005F6C2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Pr="005F6C2C">
        <w:rPr>
          <w:rFonts w:ascii="Arial" w:hAnsi="Arial" w:cs="Arial"/>
          <w:sz w:val="24"/>
          <w:szCs w:val="24"/>
        </w:rPr>
        <w:tab/>
      </w:r>
      <w:r w:rsidR="0099261D" w:rsidRPr="005F6C2C">
        <w:rPr>
          <w:rFonts w:ascii="Arial" w:hAnsi="Arial" w:cs="Arial"/>
          <w:sz w:val="24"/>
          <w:szCs w:val="24"/>
        </w:rPr>
        <w:t xml:space="preserve"> </w:t>
      </w:r>
    </w:p>
    <w:p w:rsidR="0007443F" w:rsidRPr="005F6C2C" w:rsidRDefault="0007443F" w:rsidP="005F6C2C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5F6C2C">
      <w:pPr>
        <w:spacing w:after="0" w:line="240" w:lineRule="auto"/>
        <w:jc w:val="center"/>
        <w:rPr>
          <w:rFonts w:ascii="Tahoma" w:hAnsi="Tahoma" w:cs="Tahoma"/>
        </w:rPr>
      </w:pPr>
      <w:r w:rsidRPr="005F6C2C">
        <w:rPr>
          <w:rFonts w:ascii="Arial" w:hAnsi="Arial" w:cs="Arial"/>
          <w:b/>
          <w:bCs/>
          <w:sz w:val="32"/>
          <w:szCs w:val="24"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54C5"/>
    <w:rsid w:val="001571CF"/>
    <w:rsid w:val="00175D68"/>
    <w:rsid w:val="00183CB5"/>
    <w:rsid w:val="00190CD3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2F2E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15E"/>
    <w:rsid w:val="00596423"/>
    <w:rsid w:val="005A0A3B"/>
    <w:rsid w:val="005C3F79"/>
    <w:rsid w:val="005C544B"/>
    <w:rsid w:val="005F4495"/>
    <w:rsid w:val="005F6C2C"/>
    <w:rsid w:val="0061035A"/>
    <w:rsid w:val="00620917"/>
    <w:rsid w:val="006361A4"/>
    <w:rsid w:val="0067370A"/>
    <w:rsid w:val="00691A67"/>
    <w:rsid w:val="006A5CB0"/>
    <w:rsid w:val="006E3C29"/>
    <w:rsid w:val="007105F8"/>
    <w:rsid w:val="00712AED"/>
    <w:rsid w:val="00717801"/>
    <w:rsid w:val="007743E4"/>
    <w:rsid w:val="0079501F"/>
    <w:rsid w:val="007A422C"/>
    <w:rsid w:val="007E35E9"/>
    <w:rsid w:val="007E7F43"/>
    <w:rsid w:val="008255B2"/>
    <w:rsid w:val="00841492"/>
    <w:rsid w:val="00844F4E"/>
    <w:rsid w:val="008521DD"/>
    <w:rsid w:val="00884DC5"/>
    <w:rsid w:val="00894410"/>
    <w:rsid w:val="008956EB"/>
    <w:rsid w:val="008D2C29"/>
    <w:rsid w:val="008D34A4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E2A60"/>
    <w:rsid w:val="00D00121"/>
    <w:rsid w:val="00D06528"/>
    <w:rsid w:val="00D06CE2"/>
    <w:rsid w:val="00D114CB"/>
    <w:rsid w:val="00D21479"/>
    <w:rsid w:val="00D3219C"/>
    <w:rsid w:val="00D45414"/>
    <w:rsid w:val="00D45BED"/>
    <w:rsid w:val="00D514F3"/>
    <w:rsid w:val="00D73ADF"/>
    <w:rsid w:val="00D86BE4"/>
    <w:rsid w:val="00DA79D9"/>
    <w:rsid w:val="00DB07FC"/>
    <w:rsid w:val="00DB3C2E"/>
    <w:rsid w:val="00DF4731"/>
    <w:rsid w:val="00E14894"/>
    <w:rsid w:val="00E44966"/>
    <w:rsid w:val="00E65F3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A2EF0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7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79D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700</Words>
  <Characters>3991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2019-07-12T06:42:00Z</cp:lastPrinted>
  <dcterms:created xsi:type="dcterms:W3CDTF">2020-10-15T04:39:00Z</dcterms:created>
  <dcterms:modified xsi:type="dcterms:W3CDTF">2021-01-02T05:24:00Z</dcterms:modified>
</cp:coreProperties>
</file>