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CA6999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0pt;margin-top:-9pt;width:103.5pt;height:34.5pt;z-index:251659264">
            <v:textbox>
              <w:txbxContent>
                <w:p w:rsidR="00485007" w:rsidRDefault="006A40EA">
                  <w:r w:rsidRPr="006A40EA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D43D62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D43D62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D43D62">
        <w:rPr>
          <w:rFonts w:ascii="Tahoma" w:hAnsi="Tahoma" w:cs="Tahoma"/>
          <w:b/>
          <w:bCs/>
        </w:rPr>
        <w:t>I M.A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43D62">
        <w:rPr>
          <w:rFonts w:ascii="Tahoma" w:hAnsi="Tahoma" w:cs="Tahoma"/>
          <w:b/>
          <w:bCs/>
        </w:rPr>
        <w:tab/>
      </w:r>
      <w:r w:rsidR="00D43D62">
        <w:rPr>
          <w:rFonts w:ascii="Tahoma" w:hAnsi="Tahoma" w:cs="Tahoma"/>
          <w:b/>
          <w:bCs/>
        </w:rPr>
        <w:tab/>
      </w:r>
      <w:r w:rsidR="00D43D62">
        <w:rPr>
          <w:rFonts w:ascii="Tahoma" w:hAnsi="Tahoma" w:cs="Tahoma"/>
          <w:b/>
          <w:bCs/>
        </w:rPr>
        <w:tab/>
      </w:r>
      <w:r w:rsidR="00D43D62">
        <w:rPr>
          <w:rFonts w:ascii="Tahoma" w:hAnsi="Tahoma" w:cs="Tahoma"/>
          <w:b/>
          <w:bCs/>
        </w:rPr>
        <w:tab/>
      </w:r>
      <w:r w:rsidR="00D43D62">
        <w:rPr>
          <w:rFonts w:ascii="Tahoma" w:hAnsi="Tahoma" w:cs="Tahoma"/>
          <w:b/>
          <w:bCs/>
        </w:rPr>
        <w:tab/>
      </w:r>
      <w:r w:rsidR="00D43D62">
        <w:rPr>
          <w:rFonts w:ascii="Tahoma" w:hAnsi="Tahoma" w:cs="Tahoma"/>
          <w:b/>
          <w:bCs/>
        </w:rPr>
        <w:tab/>
        <w:t xml:space="preserve">           </w:t>
      </w:r>
      <w:r w:rsidRPr="003A6B49">
        <w:rPr>
          <w:rFonts w:ascii="Tahoma" w:hAnsi="Tahoma" w:cs="Tahoma"/>
          <w:b/>
          <w:bCs/>
        </w:rPr>
        <w:t>Time</w:t>
      </w:r>
      <w:r w:rsidR="00D43D62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D43D62">
        <w:rPr>
          <w:rFonts w:ascii="Tahoma" w:hAnsi="Tahoma" w:cs="Tahoma"/>
          <w:b/>
          <w:bCs/>
        </w:rPr>
        <w:t>Economics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43D62">
        <w:rPr>
          <w:rFonts w:ascii="Tahoma" w:hAnsi="Tahoma" w:cs="Tahoma"/>
          <w:b/>
          <w:bCs/>
        </w:rPr>
        <w:tab/>
      </w:r>
      <w:r w:rsidR="00D43D62">
        <w:rPr>
          <w:rFonts w:ascii="Tahoma" w:hAnsi="Tahoma" w:cs="Tahoma"/>
          <w:b/>
          <w:bCs/>
        </w:rPr>
        <w:tab/>
        <w:t xml:space="preserve">          </w:t>
      </w:r>
      <w:r w:rsidR="000B5FA5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D43D62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20MECC04 Demography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1F42A2" w:rsidRPr="00267FA2" w:rsidRDefault="0007443F" w:rsidP="00267FA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7FA2">
        <w:rPr>
          <w:rFonts w:ascii="Arial" w:hAnsi="Arial" w:cs="Arial"/>
          <w:sz w:val="24"/>
          <w:szCs w:val="24"/>
        </w:rPr>
        <w:t xml:space="preserve">     1.</w:t>
      </w:r>
      <w:r w:rsidR="00267F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color w:val="000000"/>
          <w:sz w:val="24"/>
          <w:szCs w:val="24"/>
          <w:shd w:val="clear" w:color="auto" w:fill="FFFFFF"/>
        </w:rPr>
        <w:t>Which variable among the following are not demographic characteristics of the population</w:t>
      </w:r>
      <w:r w:rsidR="001F42A2"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>a. Age structure</w:t>
      </w:r>
      <w:r w:rsidR="00267FA2">
        <w:rPr>
          <w:rFonts w:ascii="Arial" w:hAnsi="Arial" w:cs="Arial"/>
          <w:sz w:val="24"/>
          <w:szCs w:val="24"/>
        </w:rPr>
        <w:tab/>
        <w:t>b. Sex structure</w:t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  <w:t xml:space="preserve">c. </w:t>
      </w:r>
      <w:proofErr w:type="gramStart"/>
      <w:r w:rsidR="001F42A2" w:rsidRPr="00267FA2">
        <w:rPr>
          <w:rFonts w:ascii="Arial" w:hAnsi="Arial" w:cs="Arial"/>
          <w:sz w:val="24"/>
          <w:szCs w:val="24"/>
        </w:rPr>
        <w:t>Marital</w:t>
      </w:r>
      <w:proofErr w:type="gramEnd"/>
      <w:r w:rsidR="001F42A2" w:rsidRPr="00267FA2">
        <w:rPr>
          <w:rFonts w:ascii="Arial" w:hAnsi="Arial" w:cs="Arial"/>
          <w:sz w:val="24"/>
          <w:szCs w:val="24"/>
        </w:rPr>
        <w:t xml:space="preserve"> status</w:t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  <w:t>d.  Literacy level</w:t>
      </w:r>
    </w:p>
    <w:p w:rsidR="001F42A2" w:rsidRPr="00267FA2" w:rsidRDefault="001F42A2" w:rsidP="00267FA2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267FA2">
        <w:rPr>
          <w:rFonts w:ascii="Arial" w:hAnsi="Arial" w:cs="Arial"/>
          <w:sz w:val="24"/>
          <w:szCs w:val="24"/>
        </w:rPr>
        <w:tab/>
      </w:r>
    </w:p>
    <w:p w:rsidR="001F42A2" w:rsidRDefault="001F42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7FA2">
        <w:rPr>
          <w:rFonts w:ascii="Arial" w:hAnsi="Arial" w:cs="Arial"/>
          <w:sz w:val="24"/>
          <w:szCs w:val="24"/>
        </w:rPr>
        <w:t xml:space="preserve">     2.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color w:val="000000"/>
          <w:sz w:val="24"/>
          <w:szCs w:val="24"/>
          <w:shd w:val="clear" w:color="auto" w:fill="FFFFFF"/>
        </w:rPr>
        <w:t>Which of the following country conducts Census at 5 years interval?</w:t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proofErr w:type="gramStart"/>
      <w:r w:rsidRPr="00267FA2">
        <w:rPr>
          <w:rFonts w:ascii="Arial" w:hAnsi="Arial" w:cs="Arial"/>
          <w:sz w:val="24"/>
          <w:szCs w:val="24"/>
        </w:rPr>
        <w:t>a</w:t>
      </w:r>
      <w:r w:rsidR="00267FA2">
        <w:rPr>
          <w:rFonts w:ascii="Arial" w:hAnsi="Arial" w:cs="Arial"/>
          <w:sz w:val="24"/>
          <w:szCs w:val="24"/>
        </w:rPr>
        <w:t xml:space="preserve"> </w:t>
      </w:r>
      <w:r w:rsidRPr="00267FA2">
        <w:rPr>
          <w:rFonts w:ascii="Arial" w:hAnsi="Arial" w:cs="Arial"/>
          <w:sz w:val="24"/>
          <w:szCs w:val="24"/>
        </w:rPr>
        <w:t>.</w:t>
      </w:r>
      <w:proofErr w:type="gramEnd"/>
      <w:r w:rsidR="00267FA2">
        <w:rPr>
          <w:rFonts w:ascii="Arial" w:hAnsi="Arial" w:cs="Arial"/>
          <w:sz w:val="24"/>
          <w:szCs w:val="24"/>
        </w:rPr>
        <w:t xml:space="preserve"> </w:t>
      </w:r>
      <w:r w:rsidRPr="00267FA2">
        <w:rPr>
          <w:rFonts w:ascii="Arial" w:hAnsi="Arial" w:cs="Arial"/>
          <w:sz w:val="24"/>
          <w:szCs w:val="24"/>
        </w:rPr>
        <w:t>Canada</w:t>
      </w:r>
      <w:r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  <w:t xml:space="preserve">b. </w:t>
      </w:r>
      <w:r w:rsidRPr="00267FA2">
        <w:rPr>
          <w:rFonts w:ascii="Arial" w:hAnsi="Arial" w:cs="Arial"/>
          <w:sz w:val="24"/>
          <w:szCs w:val="24"/>
        </w:rPr>
        <w:t>India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  <w:t xml:space="preserve">c. </w:t>
      </w:r>
      <w:r w:rsidRPr="00267FA2">
        <w:rPr>
          <w:rFonts w:ascii="Arial" w:hAnsi="Arial" w:cs="Arial"/>
          <w:sz w:val="24"/>
          <w:szCs w:val="24"/>
        </w:rPr>
        <w:t>China</w:t>
      </w:r>
      <w:r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  <w:t xml:space="preserve">d. </w:t>
      </w:r>
      <w:r w:rsidRPr="00267FA2">
        <w:rPr>
          <w:rFonts w:ascii="Arial" w:hAnsi="Arial" w:cs="Arial"/>
          <w:sz w:val="24"/>
          <w:szCs w:val="24"/>
        </w:rPr>
        <w:t>Pakistan</w:t>
      </w:r>
      <w:r w:rsidRPr="00267FA2">
        <w:rPr>
          <w:rFonts w:ascii="Arial" w:hAnsi="Arial" w:cs="Arial"/>
          <w:sz w:val="24"/>
          <w:szCs w:val="24"/>
        </w:rPr>
        <w:tab/>
      </w:r>
    </w:p>
    <w:p w:rsidR="00267FA2" w:rsidRPr="00267FA2" w:rsidRDefault="00267F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F42A2" w:rsidRPr="00267FA2" w:rsidRDefault="001F42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7FA2">
        <w:rPr>
          <w:rFonts w:ascii="Arial" w:hAnsi="Arial" w:cs="Arial"/>
          <w:sz w:val="24"/>
          <w:szCs w:val="24"/>
        </w:rPr>
        <w:t xml:space="preserve">     3.  </w:t>
      </w:r>
      <w:r w:rsidRPr="00267FA2">
        <w:rPr>
          <w:rFonts w:ascii="Arial" w:hAnsi="Arial" w:cs="Arial"/>
          <w:sz w:val="24"/>
          <w:szCs w:val="24"/>
        </w:rPr>
        <w:tab/>
        <w:t>Child-woma</w:t>
      </w:r>
      <w:r w:rsidR="00267FA2">
        <w:rPr>
          <w:rFonts w:ascii="Arial" w:hAnsi="Arial" w:cs="Arial"/>
          <w:sz w:val="24"/>
          <w:szCs w:val="24"/>
        </w:rPr>
        <w:t>n ratio is a measure of</w:t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</w:p>
    <w:p w:rsidR="001F42A2" w:rsidRDefault="001F42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7FA2">
        <w:rPr>
          <w:rFonts w:ascii="Arial" w:hAnsi="Arial" w:cs="Arial"/>
          <w:sz w:val="24"/>
          <w:szCs w:val="24"/>
        </w:rPr>
        <w:tab/>
      </w:r>
      <w:proofErr w:type="gramStart"/>
      <w:r w:rsidRPr="00267FA2">
        <w:rPr>
          <w:rFonts w:ascii="Arial" w:hAnsi="Arial" w:cs="Arial"/>
          <w:sz w:val="24"/>
          <w:szCs w:val="24"/>
        </w:rPr>
        <w:t>a</w:t>
      </w:r>
      <w:proofErr w:type="gramEnd"/>
      <w:r w:rsidRPr="00267FA2">
        <w:rPr>
          <w:rFonts w:ascii="Arial" w:hAnsi="Arial" w:cs="Arial"/>
          <w:sz w:val="24"/>
          <w:szCs w:val="24"/>
        </w:rPr>
        <w:t>. mortality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  <w:t xml:space="preserve">b. </w:t>
      </w:r>
      <w:r w:rsidR="00267FA2">
        <w:rPr>
          <w:rFonts w:ascii="Arial" w:hAnsi="Arial" w:cs="Arial"/>
          <w:sz w:val="24"/>
          <w:szCs w:val="24"/>
        </w:rPr>
        <w:t>Morbidity</w:t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  <w:t xml:space="preserve">c. </w:t>
      </w:r>
      <w:r w:rsidRPr="00267FA2">
        <w:rPr>
          <w:rFonts w:ascii="Arial" w:hAnsi="Arial" w:cs="Arial"/>
          <w:sz w:val="24"/>
          <w:szCs w:val="24"/>
        </w:rPr>
        <w:t>Fertility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>d. migration</w:t>
      </w:r>
    </w:p>
    <w:p w:rsidR="00267FA2" w:rsidRPr="00267FA2" w:rsidRDefault="00267F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67FA2" w:rsidRDefault="001F42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7FA2">
        <w:rPr>
          <w:rFonts w:ascii="Arial" w:hAnsi="Arial" w:cs="Arial"/>
          <w:sz w:val="24"/>
          <w:szCs w:val="24"/>
        </w:rPr>
        <w:t xml:space="preserve">     4. </w:t>
      </w:r>
      <w:r w:rsidRPr="00267FA2">
        <w:rPr>
          <w:rFonts w:ascii="Arial" w:hAnsi="Arial" w:cs="Arial"/>
          <w:sz w:val="24"/>
          <w:szCs w:val="24"/>
        </w:rPr>
        <w:tab/>
        <w:t>Which is not a measure of internal migration?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proofErr w:type="gramStart"/>
      <w:r w:rsidRPr="00267FA2">
        <w:rPr>
          <w:rFonts w:ascii="Arial" w:hAnsi="Arial" w:cs="Arial"/>
          <w:sz w:val="24"/>
          <w:szCs w:val="24"/>
        </w:rPr>
        <w:t>a</w:t>
      </w:r>
      <w:proofErr w:type="gramEnd"/>
      <w:r w:rsidRPr="00267FA2">
        <w:rPr>
          <w:rFonts w:ascii="Arial" w:hAnsi="Arial" w:cs="Arial"/>
          <w:sz w:val="24"/>
          <w:szCs w:val="24"/>
        </w:rPr>
        <w:t>. Natural Growth Rate method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  <w:t xml:space="preserve">b. </w:t>
      </w:r>
      <w:r w:rsidRPr="00267FA2">
        <w:rPr>
          <w:rFonts w:ascii="Arial" w:hAnsi="Arial" w:cs="Arial"/>
          <w:sz w:val="24"/>
          <w:szCs w:val="24"/>
        </w:rPr>
        <w:t>Residual method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</w:p>
    <w:p w:rsidR="001F42A2" w:rsidRDefault="00267F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1F42A2" w:rsidRPr="00267FA2">
        <w:rPr>
          <w:rFonts w:ascii="Arial" w:hAnsi="Arial" w:cs="Arial"/>
          <w:sz w:val="24"/>
          <w:szCs w:val="24"/>
        </w:rPr>
        <w:t>c. Survival method</w:t>
      </w:r>
      <w:r w:rsidR="001F42A2" w:rsidRPr="00267FA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>d. Net migration rate</w:t>
      </w:r>
    </w:p>
    <w:p w:rsidR="00267FA2" w:rsidRPr="00267FA2" w:rsidRDefault="00267F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67FA2" w:rsidRDefault="001F42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7FA2">
        <w:rPr>
          <w:rFonts w:ascii="Arial" w:hAnsi="Arial" w:cs="Arial"/>
          <w:sz w:val="24"/>
          <w:szCs w:val="24"/>
        </w:rPr>
        <w:t xml:space="preserve">     5.  </w:t>
      </w:r>
      <w:r w:rsidRPr="00267FA2">
        <w:rPr>
          <w:rFonts w:ascii="Arial" w:hAnsi="Arial" w:cs="Arial"/>
          <w:sz w:val="24"/>
          <w:szCs w:val="24"/>
        </w:rPr>
        <w:tab/>
        <w:t>Who developed a formal theory of d</w:t>
      </w:r>
      <w:r w:rsidR="00267FA2">
        <w:rPr>
          <w:rFonts w:ascii="Arial" w:hAnsi="Arial" w:cs="Arial"/>
          <w:sz w:val="24"/>
          <w:szCs w:val="24"/>
        </w:rPr>
        <w:t>emographic transition?</w:t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>a.</w:t>
      </w:r>
      <w:r w:rsidR="00267FA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67FA2">
        <w:rPr>
          <w:rFonts w:ascii="Arial" w:hAnsi="Arial" w:cs="Arial"/>
          <w:sz w:val="24"/>
          <w:szCs w:val="24"/>
        </w:rPr>
        <w:t>Harrod-Domar</w:t>
      </w:r>
      <w:proofErr w:type="spellEnd"/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 xml:space="preserve">b. Esther </w:t>
      </w:r>
      <w:proofErr w:type="spellStart"/>
      <w:r w:rsidRPr="00267FA2">
        <w:rPr>
          <w:rFonts w:ascii="Arial" w:hAnsi="Arial" w:cs="Arial"/>
          <w:sz w:val="24"/>
          <w:szCs w:val="24"/>
        </w:rPr>
        <w:t>Boserup</w:t>
      </w:r>
      <w:proofErr w:type="spellEnd"/>
      <w:r w:rsidRPr="00267FA2">
        <w:rPr>
          <w:rFonts w:ascii="Arial" w:hAnsi="Arial" w:cs="Arial"/>
          <w:sz w:val="24"/>
          <w:szCs w:val="24"/>
        </w:rPr>
        <w:tab/>
      </w:r>
    </w:p>
    <w:p w:rsidR="001F42A2" w:rsidRDefault="00267F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1F42A2" w:rsidRPr="00267FA2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1F42A2" w:rsidRPr="00267FA2">
        <w:rPr>
          <w:rFonts w:ascii="Arial" w:hAnsi="Arial" w:cs="Arial"/>
          <w:sz w:val="24"/>
          <w:szCs w:val="24"/>
        </w:rPr>
        <w:t xml:space="preserve">Frank. W. </w:t>
      </w:r>
      <w:proofErr w:type="spellStart"/>
      <w:r w:rsidR="001F42A2" w:rsidRPr="00267FA2">
        <w:rPr>
          <w:rFonts w:ascii="Arial" w:hAnsi="Arial" w:cs="Arial"/>
          <w:sz w:val="24"/>
          <w:szCs w:val="24"/>
        </w:rPr>
        <w:t>Notestein</w:t>
      </w:r>
      <w:proofErr w:type="spellEnd"/>
      <w:r w:rsidR="001F42A2" w:rsidRPr="00267FA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>d. None of these</w:t>
      </w:r>
    </w:p>
    <w:p w:rsidR="00267FA2" w:rsidRPr="00267FA2" w:rsidRDefault="00267F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67FA2" w:rsidRDefault="00267F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1F42A2" w:rsidRPr="00267FA2">
        <w:rPr>
          <w:rFonts w:ascii="Arial" w:hAnsi="Arial" w:cs="Arial"/>
          <w:sz w:val="24"/>
          <w:szCs w:val="24"/>
        </w:rPr>
        <w:t xml:space="preserve">6. </w:t>
      </w:r>
      <w:r w:rsidR="001F42A2" w:rsidRPr="00267FA2">
        <w:rPr>
          <w:rFonts w:ascii="Arial" w:hAnsi="Arial" w:cs="Arial"/>
          <w:sz w:val="24"/>
          <w:szCs w:val="24"/>
        </w:rPr>
        <w:tab/>
        <w:t>According to Malthusian theory</w:t>
      </w:r>
      <w:r w:rsidR="00943717">
        <w:rPr>
          <w:rFonts w:ascii="Arial" w:hAnsi="Arial" w:cs="Arial"/>
          <w:sz w:val="24"/>
          <w:szCs w:val="24"/>
        </w:rPr>
        <w:t xml:space="preserve"> </w:t>
      </w:r>
      <w:r w:rsidR="00447583">
        <w:rPr>
          <w:rFonts w:ascii="Arial" w:hAnsi="Arial" w:cs="Arial"/>
          <w:sz w:val="24"/>
          <w:szCs w:val="24"/>
        </w:rPr>
        <w:t xml:space="preserve">of </w:t>
      </w:r>
      <w:r w:rsidR="00447583" w:rsidRPr="00267FA2">
        <w:rPr>
          <w:rFonts w:ascii="Arial" w:hAnsi="Arial" w:cs="Arial"/>
          <w:sz w:val="24"/>
          <w:szCs w:val="24"/>
        </w:rPr>
        <w:t>population</w:t>
      </w:r>
      <w:r>
        <w:rPr>
          <w:rFonts w:ascii="Arial" w:hAnsi="Arial" w:cs="Arial"/>
          <w:sz w:val="24"/>
          <w:szCs w:val="24"/>
        </w:rPr>
        <w:t xml:space="preserve"> increases in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  <w:t>a. Arithmetic progression</w:t>
      </w:r>
      <w:r w:rsidR="001F42A2" w:rsidRPr="00267FA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>b. Geometric progression</w:t>
      </w:r>
      <w:r w:rsidR="001F42A2" w:rsidRPr="00267FA2">
        <w:rPr>
          <w:rFonts w:ascii="Arial" w:hAnsi="Arial" w:cs="Arial"/>
          <w:sz w:val="24"/>
          <w:szCs w:val="24"/>
        </w:rPr>
        <w:tab/>
      </w:r>
    </w:p>
    <w:p w:rsidR="001F42A2" w:rsidRPr="00267FA2" w:rsidRDefault="00267F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1F42A2" w:rsidRPr="00267FA2">
        <w:rPr>
          <w:rFonts w:ascii="Arial" w:hAnsi="Arial" w:cs="Arial"/>
          <w:sz w:val="24"/>
          <w:szCs w:val="24"/>
        </w:rPr>
        <w:t>c. Mathematical progression</w:t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  <w:t xml:space="preserve">d.  </w:t>
      </w:r>
      <w:proofErr w:type="gramStart"/>
      <w:r w:rsidR="001F42A2" w:rsidRPr="00267FA2">
        <w:rPr>
          <w:rFonts w:ascii="Arial" w:hAnsi="Arial" w:cs="Arial"/>
          <w:sz w:val="24"/>
          <w:szCs w:val="24"/>
        </w:rPr>
        <w:t>None of these.</w:t>
      </w:r>
      <w:bookmarkStart w:id="0" w:name="_GoBack"/>
      <w:bookmarkEnd w:id="0"/>
      <w:proofErr w:type="gramEnd"/>
      <w:r w:rsidR="001F42A2" w:rsidRPr="00267FA2">
        <w:rPr>
          <w:rFonts w:ascii="Arial" w:hAnsi="Arial" w:cs="Arial"/>
          <w:sz w:val="24"/>
          <w:szCs w:val="24"/>
        </w:rPr>
        <w:tab/>
      </w:r>
    </w:p>
    <w:p w:rsidR="001F42A2" w:rsidRPr="00267FA2" w:rsidRDefault="001F42A2" w:rsidP="00267FA2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1F42A2" w:rsidRDefault="001F42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7FA2">
        <w:rPr>
          <w:rFonts w:ascii="Arial" w:hAnsi="Arial" w:cs="Arial"/>
          <w:sz w:val="24"/>
          <w:szCs w:val="24"/>
        </w:rPr>
        <w:t xml:space="preserve"> </w:t>
      </w:r>
      <w:r w:rsidR="00267FA2">
        <w:rPr>
          <w:rFonts w:ascii="Arial" w:hAnsi="Arial" w:cs="Arial"/>
          <w:sz w:val="24"/>
          <w:szCs w:val="24"/>
        </w:rPr>
        <w:t xml:space="preserve">   </w:t>
      </w:r>
      <w:r w:rsidRPr="00267FA2">
        <w:rPr>
          <w:rFonts w:ascii="Arial" w:hAnsi="Arial" w:cs="Arial"/>
          <w:sz w:val="24"/>
          <w:szCs w:val="24"/>
        </w:rPr>
        <w:t xml:space="preserve">7. </w:t>
      </w:r>
      <w:r w:rsidRPr="00267FA2">
        <w:rPr>
          <w:rFonts w:ascii="Arial" w:hAnsi="Arial" w:cs="Arial"/>
          <w:sz w:val="24"/>
          <w:szCs w:val="24"/>
        </w:rPr>
        <w:tab/>
        <w:t>As per the 2011 census, which Indian State has</w:t>
      </w:r>
      <w:r w:rsidR="00267FA2">
        <w:rPr>
          <w:rFonts w:ascii="Arial" w:hAnsi="Arial" w:cs="Arial"/>
          <w:sz w:val="24"/>
          <w:szCs w:val="24"/>
        </w:rPr>
        <w:t xml:space="preserve"> highest female literacy rate</w:t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  <w:t>a. Kerala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 xml:space="preserve">b. </w:t>
      </w:r>
      <w:r w:rsidRPr="00267FA2">
        <w:rPr>
          <w:rFonts w:ascii="Arial" w:hAnsi="Arial" w:cs="Arial"/>
          <w:sz w:val="24"/>
          <w:szCs w:val="24"/>
        </w:rPr>
        <w:t>Bihar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>c.</w:t>
      </w:r>
      <w:r w:rsidR="00267FA2">
        <w:rPr>
          <w:rFonts w:ascii="Arial" w:hAnsi="Arial" w:cs="Arial"/>
          <w:sz w:val="24"/>
          <w:szCs w:val="24"/>
        </w:rPr>
        <w:t xml:space="preserve"> </w:t>
      </w:r>
      <w:r w:rsidRPr="00267FA2">
        <w:rPr>
          <w:rFonts w:ascii="Arial" w:hAnsi="Arial" w:cs="Arial"/>
          <w:sz w:val="24"/>
          <w:szCs w:val="24"/>
        </w:rPr>
        <w:t>Gujarat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 xml:space="preserve">d. </w:t>
      </w:r>
      <w:proofErr w:type="gramStart"/>
      <w:r w:rsidRPr="00267FA2">
        <w:rPr>
          <w:rFonts w:ascii="Arial" w:hAnsi="Arial" w:cs="Arial"/>
          <w:sz w:val="24"/>
          <w:szCs w:val="24"/>
        </w:rPr>
        <w:t>Goa</w:t>
      </w:r>
      <w:proofErr w:type="gramEnd"/>
    </w:p>
    <w:p w:rsidR="00267FA2" w:rsidRPr="00267FA2" w:rsidRDefault="00267F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67FA2" w:rsidRDefault="001F42A2" w:rsidP="00267FA2">
      <w:pPr>
        <w:spacing w:after="0" w:line="240" w:lineRule="auto"/>
        <w:ind w:left="720" w:hanging="375"/>
        <w:rPr>
          <w:rFonts w:ascii="Arial" w:hAnsi="Arial" w:cs="Arial"/>
          <w:sz w:val="24"/>
          <w:szCs w:val="24"/>
        </w:rPr>
      </w:pPr>
      <w:r w:rsidRPr="00267FA2">
        <w:rPr>
          <w:rFonts w:ascii="Arial" w:hAnsi="Arial" w:cs="Arial"/>
          <w:sz w:val="24"/>
          <w:szCs w:val="24"/>
        </w:rPr>
        <w:t xml:space="preserve">8. 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color w:val="000000"/>
          <w:sz w:val="24"/>
          <w:szCs w:val="24"/>
          <w:shd w:val="clear" w:color="auto" w:fill="FFFFFF"/>
        </w:rPr>
        <w:t>Among the following States, which has highest percentage decadal growth rate during the 2001 – 2011?</w:t>
      </w:r>
      <w:r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</w:p>
    <w:p w:rsidR="00267FA2" w:rsidRDefault="00267FA2" w:rsidP="00267FA2">
      <w:pPr>
        <w:spacing w:after="0" w:line="240" w:lineRule="auto"/>
        <w:ind w:left="720" w:hanging="37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1F42A2" w:rsidRPr="00267FA2">
        <w:rPr>
          <w:rFonts w:ascii="Arial" w:hAnsi="Arial" w:cs="Arial"/>
          <w:sz w:val="24"/>
          <w:szCs w:val="24"/>
        </w:rPr>
        <w:t>a. Kerala</w:t>
      </w:r>
      <w:r w:rsidR="001F42A2" w:rsidRPr="00267FA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="001F42A2" w:rsidRPr="00267FA2">
        <w:rPr>
          <w:rFonts w:ascii="Arial" w:hAnsi="Arial" w:cs="Arial"/>
          <w:sz w:val="24"/>
          <w:szCs w:val="24"/>
        </w:rPr>
        <w:t>Bihar</w:t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1F42A2" w:rsidRDefault="00267FA2" w:rsidP="00267FA2">
      <w:pPr>
        <w:spacing w:after="0" w:line="240" w:lineRule="auto"/>
        <w:ind w:left="720" w:hanging="37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c. </w:t>
      </w:r>
      <w:r w:rsidR="001F42A2" w:rsidRPr="00267FA2">
        <w:rPr>
          <w:rFonts w:ascii="Arial" w:hAnsi="Arial" w:cs="Arial"/>
          <w:sz w:val="24"/>
          <w:szCs w:val="24"/>
        </w:rPr>
        <w:t>Punjab</w:t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>d. Arunachal Pradesh</w:t>
      </w:r>
    </w:p>
    <w:p w:rsidR="00267FA2" w:rsidRPr="00267FA2" w:rsidRDefault="00267FA2" w:rsidP="00267FA2">
      <w:pPr>
        <w:spacing w:after="0" w:line="240" w:lineRule="auto"/>
        <w:ind w:left="720" w:hanging="375"/>
        <w:rPr>
          <w:rFonts w:ascii="Arial" w:hAnsi="Arial" w:cs="Arial"/>
          <w:sz w:val="24"/>
          <w:szCs w:val="24"/>
        </w:rPr>
      </w:pPr>
    </w:p>
    <w:p w:rsidR="00267FA2" w:rsidRDefault="001F42A2" w:rsidP="00267FA2">
      <w:pPr>
        <w:spacing w:after="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67FA2">
        <w:rPr>
          <w:rFonts w:ascii="Arial" w:hAnsi="Arial" w:cs="Arial"/>
          <w:sz w:val="24"/>
          <w:szCs w:val="24"/>
        </w:rPr>
        <w:t xml:space="preserve">     9.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The long term objective of the National Population Policy is to achieve stable population by </w:t>
      </w:r>
    </w:p>
    <w:p w:rsidR="001F42A2" w:rsidRPr="00267FA2" w:rsidRDefault="00267F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        </w:t>
      </w:r>
      <w:proofErr w:type="gramStart"/>
      <w:r w:rsidR="001F42A2" w:rsidRPr="00267FA2">
        <w:rPr>
          <w:rFonts w:ascii="Arial" w:hAnsi="Arial" w:cs="Arial"/>
          <w:color w:val="000000"/>
          <w:sz w:val="24"/>
          <w:szCs w:val="24"/>
          <w:shd w:val="clear" w:color="auto" w:fill="FFFFFF"/>
        </w:rPr>
        <w:t>the</w:t>
      </w:r>
      <w:proofErr w:type="gramEnd"/>
      <w:r w:rsidR="001F42A2" w:rsidRPr="00267FA2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year</w:t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</w:r>
      <w:r w:rsidR="001F42A2" w:rsidRPr="00267FA2">
        <w:rPr>
          <w:rFonts w:ascii="Arial" w:hAnsi="Arial" w:cs="Arial"/>
          <w:sz w:val="24"/>
          <w:szCs w:val="24"/>
        </w:rPr>
        <w:tab/>
      </w:r>
    </w:p>
    <w:p w:rsidR="001F42A2" w:rsidRDefault="001F42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7FA2">
        <w:rPr>
          <w:rFonts w:ascii="Arial" w:hAnsi="Arial" w:cs="Arial"/>
          <w:sz w:val="24"/>
          <w:szCs w:val="24"/>
        </w:rPr>
        <w:tab/>
        <w:t>a. 2020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 xml:space="preserve">b. </w:t>
      </w:r>
      <w:r w:rsidRPr="00267FA2">
        <w:rPr>
          <w:rFonts w:ascii="Arial" w:hAnsi="Arial" w:cs="Arial"/>
          <w:sz w:val="24"/>
          <w:szCs w:val="24"/>
        </w:rPr>
        <w:t>2030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  <w:t xml:space="preserve">c. </w:t>
      </w:r>
      <w:r w:rsidRPr="00267FA2">
        <w:rPr>
          <w:rFonts w:ascii="Arial" w:hAnsi="Arial" w:cs="Arial"/>
          <w:sz w:val="24"/>
          <w:szCs w:val="24"/>
        </w:rPr>
        <w:t>2035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>d. 2045</w:t>
      </w:r>
    </w:p>
    <w:p w:rsidR="00267FA2" w:rsidRPr="00267FA2" w:rsidRDefault="00267F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F42A2" w:rsidRPr="00267FA2" w:rsidRDefault="001F42A2" w:rsidP="00267FA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7FA2">
        <w:rPr>
          <w:rFonts w:ascii="Arial" w:hAnsi="Arial" w:cs="Arial"/>
          <w:sz w:val="24"/>
          <w:szCs w:val="24"/>
        </w:rPr>
        <w:t xml:space="preserve">     10.</w:t>
      </w:r>
      <w:r w:rsidRPr="00267FA2">
        <w:rPr>
          <w:rFonts w:ascii="Arial" w:hAnsi="Arial" w:cs="Arial"/>
          <w:sz w:val="24"/>
          <w:szCs w:val="24"/>
        </w:rPr>
        <w:tab/>
        <w:t xml:space="preserve"> The National Knowledge Commission was established on 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 xml:space="preserve"> </w:t>
      </w:r>
      <w:r w:rsidRPr="00267FA2">
        <w:rPr>
          <w:rFonts w:ascii="Arial" w:hAnsi="Arial" w:cs="Arial"/>
          <w:sz w:val="24"/>
          <w:szCs w:val="24"/>
        </w:rPr>
        <w:t>a. 13th June 2005</w:t>
      </w:r>
      <w:r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>b.</w:t>
      </w:r>
      <w:r w:rsidRPr="00267FA2">
        <w:rPr>
          <w:rFonts w:ascii="Arial" w:hAnsi="Arial" w:cs="Arial"/>
          <w:sz w:val="24"/>
          <w:szCs w:val="24"/>
        </w:rPr>
        <w:t>23</w:t>
      </w:r>
      <w:r w:rsidRPr="00267FA2">
        <w:rPr>
          <w:rFonts w:ascii="Arial" w:hAnsi="Arial" w:cs="Arial"/>
          <w:sz w:val="24"/>
          <w:szCs w:val="24"/>
          <w:vertAlign w:val="superscript"/>
        </w:rPr>
        <w:t>rd</w:t>
      </w:r>
      <w:r w:rsidRPr="00267FA2">
        <w:rPr>
          <w:rFonts w:ascii="Arial" w:hAnsi="Arial" w:cs="Arial"/>
          <w:sz w:val="24"/>
          <w:szCs w:val="24"/>
        </w:rPr>
        <w:t xml:space="preserve"> June 2005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</w:r>
      <w:r w:rsidR="00267FA2">
        <w:rPr>
          <w:rFonts w:ascii="Arial" w:hAnsi="Arial" w:cs="Arial"/>
          <w:sz w:val="24"/>
          <w:szCs w:val="24"/>
        </w:rPr>
        <w:t>c.</w:t>
      </w:r>
      <w:r w:rsidRPr="00267FA2">
        <w:rPr>
          <w:rFonts w:ascii="Arial" w:hAnsi="Arial" w:cs="Arial"/>
          <w:sz w:val="24"/>
          <w:szCs w:val="24"/>
        </w:rPr>
        <w:t>3</w:t>
      </w:r>
      <w:r w:rsidRPr="00267FA2">
        <w:rPr>
          <w:rFonts w:ascii="Arial" w:hAnsi="Arial" w:cs="Arial"/>
          <w:sz w:val="24"/>
          <w:szCs w:val="24"/>
          <w:vertAlign w:val="superscript"/>
        </w:rPr>
        <w:t>rd</w:t>
      </w:r>
      <w:r w:rsidRPr="00267FA2">
        <w:rPr>
          <w:rFonts w:ascii="Arial" w:hAnsi="Arial" w:cs="Arial"/>
          <w:sz w:val="24"/>
          <w:szCs w:val="24"/>
        </w:rPr>
        <w:t xml:space="preserve"> June 2005</w:t>
      </w:r>
      <w:r w:rsidRPr="00267FA2">
        <w:rPr>
          <w:rFonts w:ascii="Arial" w:hAnsi="Arial" w:cs="Arial"/>
          <w:sz w:val="24"/>
          <w:szCs w:val="24"/>
        </w:rPr>
        <w:tab/>
      </w:r>
      <w:r w:rsidRPr="00267FA2">
        <w:rPr>
          <w:rFonts w:ascii="Arial" w:hAnsi="Arial" w:cs="Arial"/>
          <w:sz w:val="24"/>
          <w:szCs w:val="24"/>
        </w:rPr>
        <w:tab/>
        <w:t>d. 5</w:t>
      </w:r>
      <w:r w:rsidRPr="00267FA2">
        <w:rPr>
          <w:rFonts w:ascii="Arial" w:hAnsi="Arial" w:cs="Arial"/>
          <w:sz w:val="24"/>
          <w:szCs w:val="24"/>
          <w:vertAlign w:val="superscript"/>
        </w:rPr>
        <w:t>th</w:t>
      </w:r>
      <w:r w:rsidRPr="00267FA2">
        <w:rPr>
          <w:rFonts w:ascii="Arial" w:hAnsi="Arial" w:cs="Arial"/>
          <w:sz w:val="24"/>
          <w:szCs w:val="24"/>
        </w:rPr>
        <w:t xml:space="preserve"> June 2005</w:t>
      </w:r>
    </w:p>
    <w:p w:rsidR="001F42A2" w:rsidRPr="00267FA2" w:rsidRDefault="001F42A2" w:rsidP="00267FA2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267FA2">
        <w:rPr>
          <w:rFonts w:ascii="Arial" w:hAnsi="Arial" w:cs="Arial"/>
          <w:b/>
          <w:bCs/>
          <w:sz w:val="24"/>
          <w:szCs w:val="24"/>
        </w:rPr>
        <w:tab/>
      </w:r>
      <w:r w:rsidRPr="00267FA2">
        <w:rPr>
          <w:rFonts w:ascii="Arial" w:hAnsi="Arial" w:cs="Arial"/>
          <w:b/>
          <w:bCs/>
          <w:sz w:val="24"/>
          <w:szCs w:val="24"/>
        </w:rPr>
        <w:tab/>
      </w:r>
      <w:r w:rsidRPr="00267FA2">
        <w:rPr>
          <w:rFonts w:ascii="Arial" w:hAnsi="Arial" w:cs="Arial"/>
          <w:b/>
          <w:bCs/>
          <w:sz w:val="24"/>
          <w:szCs w:val="24"/>
        </w:rPr>
        <w:tab/>
      </w:r>
      <w:r w:rsidRPr="00267FA2">
        <w:rPr>
          <w:rFonts w:ascii="Arial" w:hAnsi="Arial" w:cs="Arial"/>
          <w:b/>
          <w:bCs/>
          <w:sz w:val="24"/>
          <w:szCs w:val="24"/>
        </w:rPr>
        <w:tab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6A40EA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6A40EA" w:rsidRPr="003A6B49" w:rsidRDefault="006A40EA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1F42A2" w:rsidRPr="00577C25" w:rsidRDefault="0007443F" w:rsidP="00577C2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11</w:t>
      </w:r>
      <w:proofErr w:type="gramStart"/>
      <w:r w:rsidRPr="00577C25">
        <w:rPr>
          <w:rFonts w:ascii="Arial" w:hAnsi="Arial" w:cs="Arial"/>
          <w:sz w:val="24"/>
          <w:szCs w:val="24"/>
        </w:rPr>
        <w:t>.a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1F42A2" w:rsidRPr="00577C25">
        <w:rPr>
          <w:rFonts w:ascii="Arial" w:hAnsi="Arial" w:cs="Arial"/>
          <w:sz w:val="24"/>
          <w:szCs w:val="24"/>
        </w:rPr>
        <w:t xml:space="preserve"> Define demography? Explain its scope and relati</w:t>
      </w:r>
      <w:r w:rsidR="00577C25">
        <w:rPr>
          <w:rFonts w:ascii="Arial" w:hAnsi="Arial" w:cs="Arial"/>
          <w:sz w:val="24"/>
          <w:szCs w:val="24"/>
        </w:rPr>
        <w:t>onship with Economics.</w:t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>(</w:t>
      </w:r>
      <w:proofErr w:type="gramStart"/>
      <w:r w:rsidR="001F42A2" w:rsidRPr="00577C25">
        <w:rPr>
          <w:rFonts w:ascii="Arial" w:hAnsi="Arial" w:cs="Arial"/>
          <w:sz w:val="24"/>
          <w:szCs w:val="24"/>
        </w:rPr>
        <w:t>or</w:t>
      </w:r>
      <w:proofErr w:type="gramEnd"/>
      <w:r w:rsidR="001F42A2" w:rsidRPr="00577C25">
        <w:rPr>
          <w:rFonts w:ascii="Arial" w:hAnsi="Arial" w:cs="Arial"/>
          <w:sz w:val="24"/>
          <w:szCs w:val="24"/>
        </w:rPr>
        <w:t>)</w:t>
      </w:r>
    </w:p>
    <w:p w:rsidR="001F42A2" w:rsidRPr="00577C25" w:rsidRDefault="001F42A2" w:rsidP="00577C2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11</w:t>
      </w:r>
      <w:proofErr w:type="gramStart"/>
      <w:r w:rsidRPr="00577C25">
        <w:rPr>
          <w:rFonts w:ascii="Arial" w:hAnsi="Arial" w:cs="Arial"/>
          <w:sz w:val="24"/>
          <w:szCs w:val="24"/>
        </w:rPr>
        <w:t>.b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577C25">
        <w:rPr>
          <w:rFonts w:ascii="Arial" w:hAnsi="Arial" w:cs="Arial"/>
          <w:sz w:val="24"/>
          <w:szCs w:val="24"/>
        </w:rPr>
        <w:t xml:space="preserve"> </w:t>
      </w:r>
      <w:r w:rsidRPr="00577C25">
        <w:rPr>
          <w:rFonts w:ascii="Arial" w:hAnsi="Arial" w:cs="Arial"/>
          <w:sz w:val="24"/>
          <w:szCs w:val="24"/>
        </w:rPr>
        <w:t>Explain the different methods of conducting census.</w:t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</w:p>
    <w:p w:rsidR="001F42A2" w:rsidRPr="00577C25" w:rsidRDefault="001F42A2" w:rsidP="00577C2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12</w:t>
      </w:r>
      <w:proofErr w:type="gramStart"/>
      <w:r w:rsidRPr="00577C25">
        <w:rPr>
          <w:rFonts w:ascii="Arial" w:hAnsi="Arial" w:cs="Arial"/>
          <w:sz w:val="24"/>
          <w:szCs w:val="24"/>
        </w:rPr>
        <w:t>.a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577C25">
        <w:rPr>
          <w:rFonts w:ascii="Arial" w:hAnsi="Arial" w:cs="Arial"/>
          <w:sz w:val="24"/>
          <w:szCs w:val="24"/>
        </w:rPr>
        <w:t xml:space="preserve"> </w:t>
      </w:r>
      <w:r w:rsidRPr="00577C25">
        <w:rPr>
          <w:rFonts w:ascii="Arial" w:hAnsi="Arial" w:cs="Arial"/>
          <w:sz w:val="24"/>
          <w:szCs w:val="24"/>
        </w:rPr>
        <w:t>What are the types of migration?</w:t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>(</w:t>
      </w:r>
      <w:proofErr w:type="gramStart"/>
      <w:r w:rsidRPr="00577C25">
        <w:rPr>
          <w:rFonts w:ascii="Arial" w:hAnsi="Arial" w:cs="Arial"/>
          <w:sz w:val="24"/>
          <w:szCs w:val="24"/>
        </w:rPr>
        <w:t>or</w:t>
      </w:r>
      <w:proofErr w:type="gramEnd"/>
      <w:r w:rsidRPr="00577C25">
        <w:rPr>
          <w:rFonts w:ascii="Arial" w:hAnsi="Arial" w:cs="Arial"/>
          <w:sz w:val="24"/>
          <w:szCs w:val="24"/>
        </w:rPr>
        <w:t>)</w:t>
      </w:r>
    </w:p>
    <w:p w:rsidR="001F42A2" w:rsidRPr="00577C25" w:rsidRDefault="001F42A2" w:rsidP="00577C25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12</w:t>
      </w:r>
      <w:proofErr w:type="gramStart"/>
      <w:r w:rsidRPr="00577C25">
        <w:rPr>
          <w:rFonts w:ascii="Arial" w:hAnsi="Arial" w:cs="Arial"/>
          <w:sz w:val="24"/>
          <w:szCs w:val="24"/>
        </w:rPr>
        <w:t>.b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577C25">
        <w:rPr>
          <w:rFonts w:ascii="Arial" w:hAnsi="Arial" w:cs="Arial"/>
          <w:sz w:val="24"/>
          <w:szCs w:val="24"/>
        </w:rPr>
        <w:t xml:space="preserve"> </w:t>
      </w:r>
      <w:r w:rsidRPr="00577C25">
        <w:rPr>
          <w:rFonts w:ascii="Arial" w:hAnsi="Arial" w:cs="Arial"/>
          <w:sz w:val="24"/>
          <w:szCs w:val="24"/>
        </w:rPr>
        <w:t>Discuss the various factors influencing mortality.</w:t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</w:p>
    <w:p w:rsidR="001F42A2" w:rsidRPr="00577C25" w:rsidRDefault="001F42A2" w:rsidP="00577C2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13</w:t>
      </w:r>
      <w:proofErr w:type="gramStart"/>
      <w:r w:rsidRPr="00577C25">
        <w:rPr>
          <w:rFonts w:ascii="Arial" w:hAnsi="Arial" w:cs="Arial"/>
          <w:sz w:val="24"/>
          <w:szCs w:val="24"/>
        </w:rPr>
        <w:t>.a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577C25">
        <w:rPr>
          <w:rFonts w:ascii="Arial" w:hAnsi="Arial" w:cs="Arial"/>
          <w:sz w:val="24"/>
          <w:szCs w:val="24"/>
        </w:rPr>
        <w:t xml:space="preserve"> </w:t>
      </w:r>
      <w:r w:rsidRPr="00577C25">
        <w:rPr>
          <w:rFonts w:ascii="Arial" w:hAnsi="Arial" w:cs="Arial"/>
          <w:sz w:val="24"/>
          <w:szCs w:val="24"/>
        </w:rPr>
        <w:t xml:space="preserve">Write short note on </w:t>
      </w:r>
      <w:proofErr w:type="spellStart"/>
      <w:r w:rsidRPr="00577C25">
        <w:rPr>
          <w:rFonts w:ascii="Arial" w:hAnsi="Arial" w:cs="Arial"/>
          <w:sz w:val="24"/>
          <w:szCs w:val="24"/>
        </w:rPr>
        <w:t>Lebenstein’s</w:t>
      </w:r>
      <w:proofErr w:type="spellEnd"/>
      <w:r w:rsidR="00577C25">
        <w:rPr>
          <w:rFonts w:ascii="Arial" w:hAnsi="Arial" w:cs="Arial"/>
          <w:sz w:val="24"/>
          <w:szCs w:val="24"/>
        </w:rPr>
        <w:t xml:space="preserve"> motivational theory.</w:t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>(</w:t>
      </w:r>
      <w:proofErr w:type="gramStart"/>
      <w:r w:rsidRPr="00577C25">
        <w:rPr>
          <w:rFonts w:ascii="Arial" w:hAnsi="Arial" w:cs="Arial"/>
          <w:sz w:val="24"/>
          <w:szCs w:val="24"/>
        </w:rPr>
        <w:t>or</w:t>
      </w:r>
      <w:proofErr w:type="gramEnd"/>
      <w:r w:rsidRPr="00577C25">
        <w:rPr>
          <w:rFonts w:ascii="Arial" w:hAnsi="Arial" w:cs="Arial"/>
          <w:sz w:val="24"/>
          <w:szCs w:val="24"/>
        </w:rPr>
        <w:t>)</w:t>
      </w:r>
    </w:p>
    <w:p w:rsidR="001F42A2" w:rsidRPr="00577C25" w:rsidRDefault="001F42A2" w:rsidP="00577C2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13</w:t>
      </w:r>
      <w:proofErr w:type="gramStart"/>
      <w:r w:rsidRPr="00577C25">
        <w:rPr>
          <w:rFonts w:ascii="Arial" w:hAnsi="Arial" w:cs="Arial"/>
          <w:sz w:val="24"/>
          <w:szCs w:val="24"/>
        </w:rPr>
        <w:t>.b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577C25">
        <w:rPr>
          <w:rFonts w:ascii="Arial" w:hAnsi="Arial" w:cs="Arial"/>
          <w:sz w:val="24"/>
          <w:szCs w:val="24"/>
        </w:rPr>
        <w:t xml:space="preserve"> </w:t>
      </w:r>
      <w:r w:rsidRPr="00577C25">
        <w:rPr>
          <w:rFonts w:ascii="Arial" w:hAnsi="Arial" w:cs="Arial"/>
          <w:sz w:val="24"/>
          <w:szCs w:val="24"/>
        </w:rPr>
        <w:t>What are the assumptions of optimum theory of population?</w:t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</w:p>
    <w:p w:rsidR="001F42A2" w:rsidRPr="00577C25" w:rsidRDefault="001F42A2" w:rsidP="00577C2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14</w:t>
      </w:r>
      <w:proofErr w:type="gramStart"/>
      <w:r w:rsidRPr="00577C25">
        <w:rPr>
          <w:rFonts w:ascii="Arial" w:hAnsi="Arial" w:cs="Arial"/>
          <w:sz w:val="24"/>
          <w:szCs w:val="24"/>
        </w:rPr>
        <w:t>.a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577C25">
        <w:rPr>
          <w:rFonts w:ascii="Arial" w:hAnsi="Arial" w:cs="Arial"/>
          <w:sz w:val="24"/>
          <w:szCs w:val="24"/>
        </w:rPr>
        <w:t xml:space="preserve"> </w:t>
      </w:r>
      <w:r w:rsidRPr="00577C25">
        <w:rPr>
          <w:rFonts w:ascii="Arial" w:hAnsi="Arial" w:cs="Arial"/>
          <w:sz w:val="24"/>
          <w:szCs w:val="24"/>
        </w:rPr>
        <w:t>Analyse the causes for population growth.</w:t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>(</w:t>
      </w:r>
      <w:proofErr w:type="gramStart"/>
      <w:r w:rsidRPr="00577C25">
        <w:rPr>
          <w:rFonts w:ascii="Arial" w:hAnsi="Arial" w:cs="Arial"/>
          <w:sz w:val="24"/>
          <w:szCs w:val="24"/>
        </w:rPr>
        <w:t>or</w:t>
      </w:r>
      <w:proofErr w:type="gramEnd"/>
      <w:r w:rsidRPr="00577C25">
        <w:rPr>
          <w:rFonts w:ascii="Arial" w:hAnsi="Arial" w:cs="Arial"/>
          <w:sz w:val="24"/>
          <w:szCs w:val="24"/>
        </w:rPr>
        <w:t>)</w:t>
      </w:r>
    </w:p>
    <w:p w:rsidR="001F42A2" w:rsidRPr="00577C25" w:rsidRDefault="001F42A2" w:rsidP="00577C2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14</w:t>
      </w:r>
      <w:proofErr w:type="gramStart"/>
      <w:r w:rsidRPr="00577C25">
        <w:rPr>
          <w:rFonts w:ascii="Arial" w:hAnsi="Arial" w:cs="Arial"/>
          <w:sz w:val="24"/>
          <w:szCs w:val="24"/>
        </w:rPr>
        <w:t>.b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577C25">
        <w:rPr>
          <w:rFonts w:ascii="Arial" w:hAnsi="Arial" w:cs="Arial"/>
          <w:sz w:val="24"/>
          <w:szCs w:val="24"/>
        </w:rPr>
        <w:t xml:space="preserve"> </w:t>
      </w:r>
      <w:r w:rsidRPr="00577C25">
        <w:rPr>
          <w:rFonts w:ascii="Arial" w:hAnsi="Arial" w:cs="Arial"/>
          <w:sz w:val="24"/>
          <w:szCs w:val="24"/>
        </w:rPr>
        <w:t>Discuss the role of population growth in economic development.</w:t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</w:p>
    <w:p w:rsidR="001F42A2" w:rsidRPr="00577C25" w:rsidRDefault="001F42A2" w:rsidP="00577C2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15</w:t>
      </w:r>
      <w:proofErr w:type="gramStart"/>
      <w:r w:rsidRPr="00577C25">
        <w:rPr>
          <w:rFonts w:ascii="Arial" w:hAnsi="Arial" w:cs="Arial"/>
          <w:sz w:val="24"/>
          <w:szCs w:val="24"/>
        </w:rPr>
        <w:t>.a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577C25">
        <w:rPr>
          <w:rFonts w:ascii="Arial" w:hAnsi="Arial" w:cs="Arial"/>
          <w:sz w:val="24"/>
          <w:szCs w:val="24"/>
        </w:rPr>
        <w:t xml:space="preserve"> </w:t>
      </w:r>
      <w:r w:rsidRPr="00577C25">
        <w:rPr>
          <w:rFonts w:ascii="Arial" w:hAnsi="Arial" w:cs="Arial"/>
          <w:sz w:val="24"/>
          <w:szCs w:val="24"/>
        </w:rPr>
        <w:t>Summarise the recommendations of the National Knowledge Commissi</w:t>
      </w:r>
      <w:r w:rsidR="00577C25">
        <w:rPr>
          <w:rFonts w:ascii="Arial" w:hAnsi="Arial" w:cs="Arial"/>
          <w:sz w:val="24"/>
          <w:szCs w:val="24"/>
        </w:rPr>
        <w:t>on.</w:t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>(</w:t>
      </w:r>
      <w:proofErr w:type="gramStart"/>
      <w:r w:rsidRPr="00577C25">
        <w:rPr>
          <w:rFonts w:ascii="Arial" w:hAnsi="Arial" w:cs="Arial"/>
          <w:sz w:val="24"/>
          <w:szCs w:val="24"/>
        </w:rPr>
        <w:t>or</w:t>
      </w:r>
      <w:proofErr w:type="gramEnd"/>
      <w:r w:rsidRPr="00577C25">
        <w:rPr>
          <w:rFonts w:ascii="Arial" w:hAnsi="Arial" w:cs="Arial"/>
          <w:sz w:val="24"/>
          <w:szCs w:val="24"/>
        </w:rPr>
        <w:t>)</w:t>
      </w:r>
    </w:p>
    <w:p w:rsidR="001F42A2" w:rsidRPr="00577C25" w:rsidRDefault="001F42A2" w:rsidP="00577C2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15</w:t>
      </w:r>
      <w:proofErr w:type="gramStart"/>
      <w:r w:rsidRPr="00577C25">
        <w:rPr>
          <w:rFonts w:ascii="Arial" w:hAnsi="Arial" w:cs="Arial"/>
          <w:sz w:val="24"/>
          <w:szCs w:val="24"/>
        </w:rPr>
        <w:t>.b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577C25">
        <w:rPr>
          <w:rFonts w:ascii="Arial" w:hAnsi="Arial" w:cs="Arial"/>
          <w:sz w:val="24"/>
          <w:szCs w:val="24"/>
        </w:rPr>
        <w:t xml:space="preserve"> </w:t>
      </w:r>
      <w:r w:rsidRPr="00577C25">
        <w:rPr>
          <w:rFonts w:ascii="Arial" w:hAnsi="Arial" w:cs="Arial"/>
          <w:sz w:val="24"/>
          <w:szCs w:val="24"/>
        </w:rPr>
        <w:t>Examine the importance of population projections.</w:t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</w:p>
    <w:p w:rsidR="0007443F" w:rsidRPr="003A6B49" w:rsidRDefault="0007443F" w:rsidP="001F42A2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6A40EA" w:rsidRPr="003A6B49" w:rsidRDefault="006A40EA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1F42A2" w:rsidRPr="00577C25" w:rsidRDefault="0007443F" w:rsidP="00577C2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16</w:t>
      </w:r>
      <w:proofErr w:type="gramStart"/>
      <w:r w:rsidRPr="00577C25">
        <w:rPr>
          <w:rFonts w:ascii="Arial" w:hAnsi="Arial" w:cs="Arial"/>
          <w:sz w:val="24"/>
          <w:szCs w:val="24"/>
        </w:rPr>
        <w:t>.a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577C25">
        <w:rPr>
          <w:rFonts w:ascii="Arial" w:hAnsi="Arial" w:cs="Arial"/>
          <w:sz w:val="24"/>
          <w:szCs w:val="24"/>
        </w:rPr>
        <w:t xml:space="preserve"> </w:t>
      </w:r>
      <w:r w:rsidR="001F42A2" w:rsidRPr="00577C25">
        <w:rPr>
          <w:rFonts w:ascii="Arial" w:hAnsi="Arial" w:cs="Arial"/>
          <w:sz w:val="24"/>
          <w:szCs w:val="24"/>
        </w:rPr>
        <w:t xml:space="preserve">Compare the different sources of demographic </w:t>
      </w:r>
      <w:r w:rsidR="00577C25">
        <w:rPr>
          <w:rFonts w:ascii="Arial" w:hAnsi="Arial" w:cs="Arial"/>
          <w:sz w:val="24"/>
          <w:szCs w:val="24"/>
        </w:rPr>
        <w:t>data in India.</w:t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>(</w:t>
      </w:r>
      <w:proofErr w:type="gramStart"/>
      <w:r w:rsidR="001F42A2" w:rsidRPr="00577C25">
        <w:rPr>
          <w:rFonts w:ascii="Arial" w:hAnsi="Arial" w:cs="Arial"/>
          <w:sz w:val="24"/>
          <w:szCs w:val="24"/>
        </w:rPr>
        <w:t>or</w:t>
      </w:r>
      <w:proofErr w:type="gramEnd"/>
      <w:r w:rsidR="001F42A2" w:rsidRPr="00577C25">
        <w:rPr>
          <w:rFonts w:ascii="Arial" w:hAnsi="Arial" w:cs="Arial"/>
          <w:sz w:val="24"/>
          <w:szCs w:val="24"/>
        </w:rPr>
        <w:t>)</w:t>
      </w:r>
    </w:p>
    <w:p w:rsidR="001F42A2" w:rsidRPr="00577C25" w:rsidRDefault="001F42A2" w:rsidP="00577C2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16</w:t>
      </w:r>
      <w:proofErr w:type="gramStart"/>
      <w:r w:rsidRPr="00577C25">
        <w:rPr>
          <w:rFonts w:ascii="Arial" w:hAnsi="Arial" w:cs="Arial"/>
          <w:sz w:val="24"/>
          <w:szCs w:val="24"/>
        </w:rPr>
        <w:t>.b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577C25">
        <w:rPr>
          <w:rFonts w:ascii="Arial" w:hAnsi="Arial" w:cs="Arial"/>
          <w:sz w:val="24"/>
          <w:szCs w:val="24"/>
        </w:rPr>
        <w:t xml:space="preserve"> </w:t>
      </w:r>
      <w:r w:rsidRPr="00577C25">
        <w:rPr>
          <w:rFonts w:ascii="Arial" w:hAnsi="Arial" w:cs="Arial"/>
          <w:sz w:val="24"/>
          <w:szCs w:val="24"/>
        </w:rPr>
        <w:t>Discuss the characteristics of population census.</w:t>
      </w:r>
      <w:r w:rsidRPr="00577C25">
        <w:rPr>
          <w:rFonts w:ascii="Arial" w:hAnsi="Arial" w:cs="Arial"/>
          <w:sz w:val="24"/>
          <w:szCs w:val="24"/>
        </w:rPr>
        <w:tab/>
      </w:r>
    </w:p>
    <w:p w:rsidR="001F42A2" w:rsidRPr="00577C25" w:rsidRDefault="001F42A2" w:rsidP="00577C2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577C25" w:rsidRDefault="001F42A2" w:rsidP="00577C25">
      <w:pPr>
        <w:pStyle w:val="ListParagraph"/>
        <w:spacing w:after="0" w:line="240" w:lineRule="auto"/>
        <w:ind w:left="1440" w:hanging="108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17</w:t>
      </w:r>
      <w:proofErr w:type="gramStart"/>
      <w:r w:rsidRPr="00577C25">
        <w:rPr>
          <w:rFonts w:ascii="Arial" w:hAnsi="Arial" w:cs="Arial"/>
          <w:sz w:val="24"/>
          <w:szCs w:val="24"/>
        </w:rPr>
        <w:t>.a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577C25">
        <w:rPr>
          <w:rFonts w:ascii="Arial" w:hAnsi="Arial" w:cs="Arial"/>
          <w:sz w:val="24"/>
          <w:szCs w:val="24"/>
        </w:rPr>
        <w:t xml:space="preserve"> </w:t>
      </w:r>
      <w:r w:rsidRPr="00577C25">
        <w:rPr>
          <w:rFonts w:ascii="Arial" w:hAnsi="Arial" w:cs="Arial"/>
          <w:sz w:val="24"/>
          <w:szCs w:val="24"/>
        </w:rPr>
        <w:t>Elaborate on the measurement and determinants of demographic processes with</w:t>
      </w:r>
    </w:p>
    <w:p w:rsidR="00577C25" w:rsidRDefault="00577C25" w:rsidP="00577C25">
      <w:pPr>
        <w:pStyle w:val="ListParagraph"/>
        <w:spacing w:after="0" w:line="240" w:lineRule="auto"/>
        <w:ind w:left="1440" w:hanging="10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1F42A2" w:rsidRPr="00577C2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proofErr w:type="gramStart"/>
      <w:r w:rsidR="001F42A2" w:rsidRPr="00577C25">
        <w:rPr>
          <w:rFonts w:ascii="Arial" w:hAnsi="Arial" w:cs="Arial"/>
          <w:sz w:val="24"/>
          <w:szCs w:val="24"/>
        </w:rPr>
        <w:t>reference</w:t>
      </w:r>
      <w:proofErr w:type="gramEnd"/>
      <w:r w:rsidR="001F42A2" w:rsidRPr="00577C25">
        <w:rPr>
          <w:rFonts w:ascii="Arial" w:hAnsi="Arial" w:cs="Arial"/>
          <w:sz w:val="24"/>
          <w:szCs w:val="24"/>
        </w:rPr>
        <w:t xml:space="preserve"> to fertility.</w:t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</w:p>
    <w:p w:rsidR="001F42A2" w:rsidRPr="00577C25" w:rsidRDefault="001F42A2" w:rsidP="00577C25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(</w:t>
      </w:r>
      <w:proofErr w:type="gramStart"/>
      <w:r w:rsidRPr="00577C25">
        <w:rPr>
          <w:rFonts w:ascii="Arial" w:hAnsi="Arial" w:cs="Arial"/>
          <w:sz w:val="24"/>
          <w:szCs w:val="24"/>
        </w:rPr>
        <w:t>or</w:t>
      </w:r>
      <w:proofErr w:type="gramEnd"/>
      <w:r w:rsidRPr="00577C25">
        <w:rPr>
          <w:rFonts w:ascii="Arial" w:hAnsi="Arial" w:cs="Arial"/>
          <w:sz w:val="24"/>
          <w:szCs w:val="24"/>
        </w:rPr>
        <w:t>)</w:t>
      </w:r>
    </w:p>
    <w:p w:rsidR="001F42A2" w:rsidRPr="00577C25" w:rsidRDefault="001F42A2" w:rsidP="00577C25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17</w:t>
      </w:r>
      <w:proofErr w:type="gramStart"/>
      <w:r w:rsidRPr="00577C25">
        <w:rPr>
          <w:rFonts w:ascii="Arial" w:hAnsi="Arial" w:cs="Arial"/>
          <w:sz w:val="24"/>
          <w:szCs w:val="24"/>
        </w:rPr>
        <w:t>.b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577C25">
        <w:rPr>
          <w:rFonts w:ascii="Arial" w:hAnsi="Arial" w:cs="Arial"/>
          <w:sz w:val="24"/>
          <w:szCs w:val="24"/>
        </w:rPr>
        <w:t xml:space="preserve"> </w:t>
      </w:r>
      <w:r w:rsidRPr="00577C25">
        <w:rPr>
          <w:rFonts w:ascii="Arial" w:hAnsi="Arial" w:cs="Arial"/>
          <w:sz w:val="24"/>
          <w:szCs w:val="24"/>
        </w:rPr>
        <w:t>Describe the models and effects of migration.</w:t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</w:p>
    <w:p w:rsidR="001F42A2" w:rsidRPr="00577C25" w:rsidRDefault="001F42A2" w:rsidP="00577C25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18</w:t>
      </w:r>
      <w:proofErr w:type="gramStart"/>
      <w:r w:rsidRPr="00577C25">
        <w:rPr>
          <w:rFonts w:ascii="Arial" w:hAnsi="Arial" w:cs="Arial"/>
          <w:sz w:val="24"/>
          <w:szCs w:val="24"/>
        </w:rPr>
        <w:t>.a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577C25">
        <w:rPr>
          <w:rFonts w:ascii="Arial" w:hAnsi="Arial" w:cs="Arial"/>
          <w:sz w:val="24"/>
          <w:szCs w:val="24"/>
        </w:rPr>
        <w:t xml:space="preserve"> </w:t>
      </w:r>
      <w:r w:rsidRPr="00577C25">
        <w:rPr>
          <w:rFonts w:ascii="Arial" w:hAnsi="Arial" w:cs="Arial"/>
          <w:sz w:val="24"/>
          <w:szCs w:val="24"/>
        </w:rPr>
        <w:t>Critically examine the Malthusian theory of population.</w:t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  <w:t>(</w:t>
      </w:r>
      <w:proofErr w:type="gramStart"/>
      <w:r w:rsidRPr="00577C25">
        <w:rPr>
          <w:rFonts w:ascii="Arial" w:hAnsi="Arial" w:cs="Arial"/>
          <w:sz w:val="24"/>
          <w:szCs w:val="24"/>
        </w:rPr>
        <w:t>or</w:t>
      </w:r>
      <w:proofErr w:type="gramEnd"/>
      <w:r w:rsidRPr="00577C25">
        <w:rPr>
          <w:rFonts w:ascii="Arial" w:hAnsi="Arial" w:cs="Arial"/>
          <w:sz w:val="24"/>
          <w:szCs w:val="24"/>
        </w:rPr>
        <w:t>)</w:t>
      </w:r>
    </w:p>
    <w:p w:rsidR="001F42A2" w:rsidRPr="00577C25" w:rsidRDefault="00577C25" w:rsidP="00577C2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18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1F42A2" w:rsidRPr="00577C25">
        <w:rPr>
          <w:rFonts w:ascii="Arial" w:hAnsi="Arial" w:cs="Arial"/>
          <w:sz w:val="24"/>
          <w:szCs w:val="24"/>
        </w:rPr>
        <w:t>Explain the various stages of the theory of demographic transition.</w:t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</w:p>
    <w:p w:rsidR="001F42A2" w:rsidRPr="00577C25" w:rsidRDefault="00577C25" w:rsidP="00577C2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1F42A2" w:rsidRPr="00577C25">
        <w:rPr>
          <w:rFonts w:ascii="Arial" w:hAnsi="Arial" w:cs="Arial"/>
          <w:sz w:val="24"/>
          <w:szCs w:val="24"/>
        </w:rPr>
        <w:t>19</w:t>
      </w:r>
      <w:proofErr w:type="gramStart"/>
      <w:r w:rsidR="001F42A2" w:rsidRPr="00577C25">
        <w:rPr>
          <w:rFonts w:ascii="Arial" w:hAnsi="Arial" w:cs="Arial"/>
          <w:sz w:val="24"/>
          <w:szCs w:val="24"/>
        </w:rPr>
        <w:t>.a</w:t>
      </w:r>
      <w:proofErr w:type="gramEnd"/>
      <w:r w:rsidR="001F42A2" w:rsidRPr="00577C25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1F42A2" w:rsidRPr="00577C25">
        <w:rPr>
          <w:rFonts w:ascii="Arial" w:hAnsi="Arial" w:cs="Arial"/>
          <w:sz w:val="24"/>
          <w:szCs w:val="24"/>
        </w:rPr>
        <w:t>Examine the different stages of Indian population policy.</w:t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  <w:t>(</w:t>
      </w:r>
      <w:proofErr w:type="gramStart"/>
      <w:r w:rsidR="001F42A2" w:rsidRPr="00577C25">
        <w:rPr>
          <w:rFonts w:ascii="Arial" w:hAnsi="Arial" w:cs="Arial"/>
          <w:sz w:val="24"/>
          <w:szCs w:val="24"/>
        </w:rPr>
        <w:t>or</w:t>
      </w:r>
      <w:proofErr w:type="gramEnd"/>
      <w:r w:rsidR="001F42A2" w:rsidRPr="00577C25">
        <w:rPr>
          <w:rFonts w:ascii="Arial" w:hAnsi="Arial" w:cs="Arial"/>
          <w:sz w:val="24"/>
          <w:szCs w:val="24"/>
        </w:rPr>
        <w:t>)</w:t>
      </w:r>
    </w:p>
    <w:p w:rsidR="00577C25" w:rsidRDefault="00577C25" w:rsidP="00577C2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19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1F42A2" w:rsidRPr="00577C25">
        <w:rPr>
          <w:rFonts w:ascii="Arial" w:hAnsi="Arial" w:cs="Arial"/>
          <w:sz w:val="24"/>
          <w:szCs w:val="24"/>
        </w:rPr>
        <w:t xml:space="preserve">Explain population composition and the different types of population composition </w:t>
      </w:r>
    </w:p>
    <w:p w:rsidR="00577C25" w:rsidRDefault="00577C25" w:rsidP="00577C2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proofErr w:type="gramStart"/>
      <w:r w:rsidR="001F42A2" w:rsidRPr="00577C25">
        <w:rPr>
          <w:rFonts w:ascii="Arial" w:hAnsi="Arial" w:cs="Arial"/>
          <w:sz w:val="24"/>
          <w:szCs w:val="24"/>
        </w:rPr>
        <w:t>variables</w:t>
      </w:r>
      <w:proofErr w:type="gramEnd"/>
      <w:r w:rsidR="001F42A2" w:rsidRPr="00577C25">
        <w:rPr>
          <w:rFonts w:ascii="Arial" w:hAnsi="Arial" w:cs="Arial"/>
          <w:sz w:val="24"/>
          <w:szCs w:val="24"/>
        </w:rPr>
        <w:t>.</w:t>
      </w:r>
      <w:r w:rsidR="001F42A2" w:rsidRPr="00577C25">
        <w:rPr>
          <w:rFonts w:ascii="Arial" w:hAnsi="Arial" w:cs="Arial"/>
          <w:sz w:val="24"/>
          <w:szCs w:val="24"/>
        </w:rPr>
        <w:tab/>
      </w:r>
    </w:p>
    <w:p w:rsidR="001F42A2" w:rsidRPr="00577C25" w:rsidRDefault="001F42A2" w:rsidP="00577C2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</w:p>
    <w:p w:rsidR="00577C25" w:rsidRDefault="001F42A2" w:rsidP="00577C25">
      <w:pPr>
        <w:autoSpaceDE w:val="0"/>
        <w:autoSpaceDN w:val="0"/>
        <w:adjustRightInd w:val="0"/>
        <w:spacing w:after="0" w:line="240" w:lineRule="auto"/>
        <w:ind w:left="1440" w:hanging="1095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20</w:t>
      </w:r>
      <w:proofErr w:type="gramStart"/>
      <w:r w:rsidRPr="00577C25">
        <w:rPr>
          <w:rFonts w:ascii="Arial" w:hAnsi="Arial" w:cs="Arial"/>
          <w:sz w:val="24"/>
          <w:szCs w:val="24"/>
        </w:rPr>
        <w:t>.a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577C25">
        <w:rPr>
          <w:rFonts w:ascii="Arial" w:hAnsi="Arial" w:cs="Arial"/>
          <w:sz w:val="24"/>
          <w:szCs w:val="24"/>
        </w:rPr>
        <w:t xml:space="preserve"> </w:t>
      </w:r>
      <w:r w:rsidRPr="00577C25">
        <w:rPr>
          <w:rFonts w:ascii="Arial" w:hAnsi="Arial" w:cs="Arial"/>
          <w:sz w:val="24"/>
          <w:szCs w:val="24"/>
        </w:rPr>
        <w:t xml:space="preserve">What are the different types of demographic research? Discuss the problems </w:t>
      </w:r>
    </w:p>
    <w:p w:rsidR="00577C25" w:rsidRDefault="00577C25" w:rsidP="00577C25">
      <w:pPr>
        <w:autoSpaceDE w:val="0"/>
        <w:autoSpaceDN w:val="0"/>
        <w:adjustRightInd w:val="0"/>
        <w:spacing w:after="0" w:line="240" w:lineRule="auto"/>
        <w:ind w:left="1440" w:hanging="109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1F42A2" w:rsidRPr="00577C25">
        <w:rPr>
          <w:rFonts w:ascii="Arial" w:hAnsi="Arial" w:cs="Arial"/>
          <w:sz w:val="24"/>
          <w:szCs w:val="24"/>
        </w:rPr>
        <w:t>associated</w:t>
      </w:r>
      <w:proofErr w:type="gramEnd"/>
      <w:r w:rsidR="001F42A2" w:rsidRPr="00577C25">
        <w:rPr>
          <w:rFonts w:ascii="Arial" w:hAnsi="Arial" w:cs="Arial"/>
          <w:sz w:val="24"/>
          <w:szCs w:val="24"/>
        </w:rPr>
        <w:t xml:space="preserve"> with them.</w:t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  <w:r w:rsidR="001F42A2" w:rsidRPr="00577C25">
        <w:rPr>
          <w:rFonts w:ascii="Arial" w:hAnsi="Arial" w:cs="Arial"/>
          <w:sz w:val="24"/>
          <w:szCs w:val="24"/>
        </w:rPr>
        <w:tab/>
      </w:r>
    </w:p>
    <w:p w:rsidR="001F42A2" w:rsidRPr="00577C25" w:rsidRDefault="001F42A2" w:rsidP="00577C25">
      <w:pPr>
        <w:autoSpaceDE w:val="0"/>
        <w:autoSpaceDN w:val="0"/>
        <w:adjustRightInd w:val="0"/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(</w:t>
      </w:r>
      <w:proofErr w:type="gramStart"/>
      <w:r w:rsidRPr="00577C25">
        <w:rPr>
          <w:rFonts w:ascii="Arial" w:hAnsi="Arial" w:cs="Arial"/>
          <w:sz w:val="24"/>
          <w:szCs w:val="24"/>
        </w:rPr>
        <w:t>or</w:t>
      </w:r>
      <w:proofErr w:type="gramEnd"/>
      <w:r w:rsidRPr="00577C25">
        <w:rPr>
          <w:rFonts w:ascii="Arial" w:hAnsi="Arial" w:cs="Arial"/>
          <w:sz w:val="24"/>
          <w:szCs w:val="24"/>
        </w:rPr>
        <w:t>)</w:t>
      </w:r>
    </w:p>
    <w:p w:rsidR="0007443F" w:rsidRPr="00577C25" w:rsidRDefault="001F42A2" w:rsidP="00577C2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77C25">
        <w:rPr>
          <w:rFonts w:ascii="Arial" w:hAnsi="Arial" w:cs="Arial"/>
          <w:sz w:val="24"/>
          <w:szCs w:val="24"/>
        </w:rPr>
        <w:t>20</w:t>
      </w:r>
      <w:proofErr w:type="gramStart"/>
      <w:r w:rsidRPr="00577C25">
        <w:rPr>
          <w:rFonts w:ascii="Arial" w:hAnsi="Arial" w:cs="Arial"/>
          <w:sz w:val="24"/>
          <w:szCs w:val="24"/>
        </w:rPr>
        <w:t>.b</w:t>
      </w:r>
      <w:proofErr w:type="gramEnd"/>
      <w:r w:rsidRPr="00577C25">
        <w:rPr>
          <w:rFonts w:ascii="Arial" w:hAnsi="Arial" w:cs="Arial"/>
          <w:sz w:val="24"/>
          <w:szCs w:val="24"/>
        </w:rPr>
        <w:t>.</w:t>
      </w:r>
      <w:r w:rsidR="00577C25">
        <w:rPr>
          <w:rFonts w:ascii="Arial" w:hAnsi="Arial" w:cs="Arial"/>
          <w:sz w:val="24"/>
          <w:szCs w:val="24"/>
        </w:rPr>
        <w:t xml:space="preserve"> Briefly explain </w:t>
      </w:r>
      <w:r w:rsidRPr="00577C25">
        <w:rPr>
          <w:rFonts w:ascii="Arial" w:hAnsi="Arial" w:cs="Arial"/>
          <w:sz w:val="24"/>
          <w:szCs w:val="24"/>
        </w:rPr>
        <w:t>the various methods of demographic forecasting</w:t>
      </w:r>
      <w:r w:rsidR="008C0E65">
        <w:rPr>
          <w:rFonts w:ascii="Arial" w:hAnsi="Arial" w:cs="Arial"/>
          <w:sz w:val="24"/>
          <w:szCs w:val="24"/>
        </w:rPr>
        <w:t>.</w:t>
      </w:r>
      <w:r w:rsidR="0007443F" w:rsidRPr="00577C25">
        <w:rPr>
          <w:rFonts w:ascii="Arial" w:hAnsi="Arial" w:cs="Arial"/>
          <w:sz w:val="24"/>
          <w:szCs w:val="24"/>
        </w:rPr>
        <w:tab/>
      </w:r>
      <w:r w:rsidR="0007443F" w:rsidRPr="00577C25">
        <w:rPr>
          <w:rFonts w:ascii="Arial" w:hAnsi="Arial" w:cs="Arial"/>
          <w:sz w:val="24"/>
          <w:szCs w:val="24"/>
        </w:rPr>
        <w:tab/>
      </w:r>
      <w:r w:rsidR="0007443F" w:rsidRPr="00577C25">
        <w:rPr>
          <w:rFonts w:ascii="Arial" w:hAnsi="Arial" w:cs="Arial"/>
          <w:sz w:val="24"/>
          <w:szCs w:val="24"/>
        </w:rPr>
        <w:tab/>
      </w:r>
      <w:r w:rsidR="0007443F" w:rsidRPr="00577C25">
        <w:rPr>
          <w:rFonts w:ascii="Arial" w:hAnsi="Arial" w:cs="Arial"/>
          <w:sz w:val="24"/>
          <w:szCs w:val="24"/>
        </w:rPr>
        <w:tab/>
      </w:r>
      <w:r w:rsidR="0007443F" w:rsidRPr="00577C25">
        <w:rPr>
          <w:rFonts w:ascii="Arial" w:hAnsi="Arial" w:cs="Arial"/>
          <w:sz w:val="24"/>
          <w:szCs w:val="24"/>
        </w:rPr>
        <w:tab/>
      </w:r>
      <w:r w:rsidR="0099261D" w:rsidRPr="00577C25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577C2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Pr="00577C25">
        <w:rPr>
          <w:rFonts w:ascii="Arial" w:hAnsi="Arial" w:cs="Arial"/>
          <w:sz w:val="24"/>
          <w:szCs w:val="24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577C25" w:rsidRDefault="0007443F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577C25">
        <w:rPr>
          <w:rFonts w:ascii="Tahoma" w:hAnsi="Tahoma" w:cs="Tahoma"/>
          <w:b/>
          <w:bCs/>
          <w:sz w:val="24"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5FA5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E778B"/>
    <w:rsid w:val="001F2BB9"/>
    <w:rsid w:val="001F42A2"/>
    <w:rsid w:val="001F49F7"/>
    <w:rsid w:val="0021565B"/>
    <w:rsid w:val="00222B68"/>
    <w:rsid w:val="00233001"/>
    <w:rsid w:val="002337E8"/>
    <w:rsid w:val="00235137"/>
    <w:rsid w:val="0023588F"/>
    <w:rsid w:val="00267FA2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91E11"/>
    <w:rsid w:val="003A1A6E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47583"/>
    <w:rsid w:val="00455EDC"/>
    <w:rsid w:val="004666BE"/>
    <w:rsid w:val="00481BE1"/>
    <w:rsid w:val="00485007"/>
    <w:rsid w:val="004C6F76"/>
    <w:rsid w:val="004D094B"/>
    <w:rsid w:val="004D4388"/>
    <w:rsid w:val="004F4F5C"/>
    <w:rsid w:val="005104CF"/>
    <w:rsid w:val="00525462"/>
    <w:rsid w:val="00551254"/>
    <w:rsid w:val="00562817"/>
    <w:rsid w:val="00567CAD"/>
    <w:rsid w:val="00577C25"/>
    <w:rsid w:val="00583BD8"/>
    <w:rsid w:val="00596423"/>
    <w:rsid w:val="005A0A3B"/>
    <w:rsid w:val="005C3F79"/>
    <w:rsid w:val="005C544B"/>
    <w:rsid w:val="0061035A"/>
    <w:rsid w:val="00620917"/>
    <w:rsid w:val="006361A4"/>
    <w:rsid w:val="0064502A"/>
    <w:rsid w:val="0067370A"/>
    <w:rsid w:val="006A40EA"/>
    <w:rsid w:val="006E3C29"/>
    <w:rsid w:val="007105F8"/>
    <w:rsid w:val="00712AED"/>
    <w:rsid w:val="0075222B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B7CB7"/>
    <w:rsid w:val="008C0E65"/>
    <w:rsid w:val="008D2C29"/>
    <w:rsid w:val="008E7840"/>
    <w:rsid w:val="00904162"/>
    <w:rsid w:val="00907655"/>
    <w:rsid w:val="009108B0"/>
    <w:rsid w:val="009151B0"/>
    <w:rsid w:val="00943717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C5552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3734E"/>
    <w:rsid w:val="00C53E0D"/>
    <w:rsid w:val="00C63A94"/>
    <w:rsid w:val="00C75A12"/>
    <w:rsid w:val="00C91EAD"/>
    <w:rsid w:val="00CA6999"/>
    <w:rsid w:val="00CC4FEA"/>
    <w:rsid w:val="00D00121"/>
    <w:rsid w:val="00D06528"/>
    <w:rsid w:val="00D06CE2"/>
    <w:rsid w:val="00D21479"/>
    <w:rsid w:val="00D3219C"/>
    <w:rsid w:val="00D43D62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64331"/>
    <w:rsid w:val="00F813BD"/>
    <w:rsid w:val="00FD1A58"/>
    <w:rsid w:val="00FD7CA2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40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40EA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634</Words>
  <Characters>3617</Characters>
  <Application>Microsoft Office Word</Application>
  <DocSecurity>0</DocSecurity>
  <Lines>30</Lines>
  <Paragraphs>8</Paragraphs>
  <ScaleCrop>false</ScaleCrop>
  <Company/>
  <LinksUpToDate>false</LinksUpToDate>
  <CharactersWithSpaces>4243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24</cp:revision>
  <cp:lastPrinted>2019-07-12T06:42:00Z</cp:lastPrinted>
  <dcterms:created xsi:type="dcterms:W3CDTF">2020-10-15T04:39:00Z</dcterms:created>
  <dcterms:modified xsi:type="dcterms:W3CDTF">2021-02-19T05:25:00Z</dcterms:modified>
</cp:coreProperties>
</file>