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773" w:tblpY="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0"/>
      </w:tblGrid>
      <w:tr w:rsidR="00D9481D" w:rsidTr="00D9481D">
        <w:trPr>
          <w:trHeight w:val="620"/>
        </w:trPr>
        <w:tc>
          <w:tcPr>
            <w:tcW w:w="2160" w:type="dxa"/>
          </w:tcPr>
          <w:p w:rsidR="00D9481D" w:rsidRDefault="00D9481D" w:rsidP="009460EE">
            <w:pPr>
              <w:tabs>
                <w:tab w:val="left" w:pos="1215"/>
              </w:tabs>
              <w:spacing w:after="0"/>
            </w:pPr>
            <w:r w:rsidRPr="00D9481D">
              <w:rPr>
                <w:noProof/>
              </w:rPr>
              <w:drawing>
                <wp:inline distT="0" distB="0" distL="0" distR="0">
                  <wp:extent cx="1122045" cy="367470"/>
                  <wp:effectExtent l="19050" t="0" r="1905" b="0"/>
                  <wp:docPr id="6" name="Picture 4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F2CC1" w:rsidRPr="001C368C" w:rsidRDefault="00FF2CC1" w:rsidP="00FF2CC1">
      <w:pPr>
        <w:tabs>
          <w:tab w:val="left" w:pos="1215"/>
        </w:tabs>
      </w:pPr>
      <w:r w:rsidRPr="001C368C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2809875</wp:posOffset>
            </wp:positionH>
            <wp:positionV relativeFrom="paragraph">
              <wp:posOffset>-142875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F2CC1" w:rsidRPr="001C368C" w:rsidRDefault="00FF2CC1" w:rsidP="00FF2CC1">
      <w:pPr>
        <w:pStyle w:val="NoSpacing"/>
      </w:pPr>
    </w:p>
    <w:p w:rsidR="00FF2CC1" w:rsidRPr="001C368C" w:rsidRDefault="00FF2CC1" w:rsidP="00FF2CC1">
      <w:pPr>
        <w:pStyle w:val="NoSpacing"/>
      </w:pPr>
    </w:p>
    <w:p w:rsidR="00FF2CC1" w:rsidRPr="00CC486F" w:rsidRDefault="00FF2CC1" w:rsidP="00FF2CC1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FF2CC1" w:rsidRPr="00CC486F" w:rsidRDefault="00FF2CC1" w:rsidP="00FF2CC1">
      <w:pPr>
        <w:pStyle w:val="NoSpacing"/>
        <w:jc w:val="center"/>
        <w:rPr>
          <w:b/>
        </w:rPr>
      </w:pPr>
      <w:r w:rsidRPr="00CC486F">
        <w:rPr>
          <w:b/>
        </w:rPr>
        <w:t xml:space="preserve">(Deemed to be University under Category ‘A’ by MHRD, </w:t>
      </w:r>
      <w:proofErr w:type="spellStart"/>
      <w:r w:rsidRPr="00CC486F">
        <w:rPr>
          <w:b/>
        </w:rPr>
        <w:t>Estd</w:t>
      </w:r>
      <w:proofErr w:type="spellEnd"/>
      <w:r w:rsidRPr="00CC486F">
        <w:rPr>
          <w:b/>
        </w:rPr>
        <w:t>. u/s 3 of UGC Act 1956)</w:t>
      </w:r>
    </w:p>
    <w:p w:rsidR="00FF2CC1" w:rsidRPr="00CC486F" w:rsidRDefault="00FF2CC1" w:rsidP="00FF2CC1">
      <w:pPr>
        <w:pStyle w:val="NoSpacing"/>
        <w:jc w:val="center"/>
        <w:rPr>
          <w:b/>
        </w:rPr>
      </w:pPr>
      <w:proofErr w:type="gramStart"/>
      <w:r w:rsidRPr="00CC486F">
        <w:rPr>
          <w:b/>
        </w:rPr>
        <w:t>Re-accredited with ‘A+’ Grade by NAAC.</w:t>
      </w:r>
      <w:proofErr w:type="gramEnd"/>
      <w:r w:rsidRPr="00CC486F">
        <w:rPr>
          <w:b/>
        </w:rPr>
        <w:t xml:space="preserve"> Recognised by UGC </w:t>
      </w:r>
      <w:proofErr w:type="gramStart"/>
      <w:r w:rsidRPr="00CC486F">
        <w:rPr>
          <w:b/>
        </w:rPr>
        <w:t>Under</w:t>
      </w:r>
      <w:proofErr w:type="gramEnd"/>
      <w:r w:rsidRPr="00CC486F">
        <w:rPr>
          <w:b/>
        </w:rPr>
        <w:t xml:space="preserve"> Section 12B</w:t>
      </w:r>
    </w:p>
    <w:p w:rsidR="00FF2CC1" w:rsidRDefault="00FF2CC1" w:rsidP="00FF2CC1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FF2CC1" w:rsidRPr="00CC486F" w:rsidRDefault="00FF2CC1" w:rsidP="00FF2CC1">
      <w:pPr>
        <w:pStyle w:val="NoSpacing"/>
        <w:rPr>
          <w:b/>
        </w:rPr>
      </w:pPr>
    </w:p>
    <w:p w:rsidR="00FF2CC1" w:rsidRPr="00CC486F" w:rsidRDefault="00FF2CC1" w:rsidP="00FF2CC1">
      <w:pPr>
        <w:spacing w:after="0"/>
        <w:ind w:right="-540"/>
        <w:rPr>
          <w:rFonts w:ascii="Tahoma" w:hAnsi="Tahoma" w:cs="Tahoma"/>
          <w:b/>
        </w:rPr>
      </w:pPr>
      <w:r w:rsidRPr="00CC486F">
        <w:rPr>
          <w:rFonts w:ascii="Tahoma" w:eastAsia="Calibri" w:hAnsi="Tahoma" w:cs="Tahoma"/>
          <w:b/>
          <w:lang w:val="en-IN"/>
        </w:rPr>
        <w:t xml:space="preserve">                            </w:t>
      </w:r>
      <w:r>
        <w:rPr>
          <w:rFonts w:ascii="Tahoma" w:eastAsia="Calibri" w:hAnsi="Tahoma" w:cs="Tahoma"/>
          <w:b/>
          <w:lang w:val="en-IN"/>
        </w:rPr>
        <w:t xml:space="preserve">               </w:t>
      </w:r>
      <w:proofErr w:type="gramStart"/>
      <w:r w:rsidRPr="00CC486F">
        <w:rPr>
          <w:rFonts w:ascii="Tahoma" w:eastAsia="Calibri" w:hAnsi="Tahoma" w:cs="Tahoma"/>
          <w:b/>
          <w:lang w:val="en-IN"/>
        </w:rPr>
        <w:t>Ma</w:t>
      </w:r>
      <w:r>
        <w:rPr>
          <w:rFonts w:ascii="Tahoma" w:eastAsia="Calibri" w:hAnsi="Tahoma" w:cs="Tahoma"/>
          <w:b/>
          <w:lang w:val="en-IN"/>
        </w:rPr>
        <w:t>s</w:t>
      </w:r>
      <w:r w:rsidRPr="00CC486F">
        <w:rPr>
          <w:rFonts w:ascii="Tahoma" w:eastAsia="Calibri" w:hAnsi="Tahoma" w:cs="Tahoma"/>
          <w:b/>
          <w:lang w:val="en-IN"/>
        </w:rPr>
        <w:t xml:space="preserve">ter’s </w:t>
      </w:r>
      <w:r w:rsidRPr="00CC486F">
        <w:rPr>
          <w:rFonts w:ascii="Tahoma" w:hAnsi="Tahoma" w:cs="Tahoma"/>
          <w:b/>
        </w:rPr>
        <w:t xml:space="preserve"> Degree</w:t>
      </w:r>
      <w:proofErr w:type="gramEnd"/>
      <w:r w:rsidRPr="00CC486F">
        <w:rPr>
          <w:rFonts w:ascii="Tahoma" w:hAnsi="Tahoma" w:cs="Tahoma"/>
          <w:b/>
        </w:rPr>
        <w:t xml:space="preserve"> Examination –</w:t>
      </w:r>
      <w:r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1</w:t>
      </w:r>
    </w:p>
    <w:p w:rsidR="00FF2CC1" w:rsidRPr="00CC486F" w:rsidRDefault="00FF2CC1" w:rsidP="00FF2CC1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>
        <w:rPr>
          <w:rFonts w:ascii="Tahoma" w:hAnsi="Tahoma" w:cs="Tahoma"/>
          <w:b/>
        </w:rPr>
        <w:t xml:space="preserve"> I</w:t>
      </w:r>
    </w:p>
    <w:p w:rsidR="00FF2CC1" w:rsidRPr="00CC486F" w:rsidRDefault="00FF2CC1" w:rsidP="00FF2CC1">
      <w:pPr>
        <w:pStyle w:val="NoSpacing"/>
        <w:spacing w:line="276" w:lineRule="auto"/>
        <w:rPr>
          <w:rFonts w:ascii="Tahoma" w:hAnsi="Tahoma" w:cs="Tahoma"/>
          <w:b/>
        </w:rPr>
      </w:pPr>
    </w:p>
    <w:p w:rsidR="00FF2CC1" w:rsidRPr="00CC486F" w:rsidRDefault="00FF2CC1" w:rsidP="00FF2CC1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86F">
        <w:rPr>
          <w:rFonts w:ascii="Tahoma" w:hAnsi="Tahoma" w:cs="Tahoma"/>
          <w:b/>
        </w:rPr>
        <w:t>Class  :</w:t>
      </w:r>
      <w:proofErr w:type="gramEnd"/>
      <w:r w:rsidRPr="00CC486F">
        <w:rPr>
          <w:rFonts w:ascii="Tahoma" w:hAnsi="Tahoma" w:cs="Tahoma"/>
          <w:b/>
        </w:rPr>
        <w:t xml:space="preserve"> I </w:t>
      </w:r>
      <w:proofErr w:type="spellStart"/>
      <w:r w:rsidRPr="00CC486F">
        <w:rPr>
          <w:rFonts w:ascii="Tahoma" w:hAnsi="Tahoma" w:cs="Tahoma"/>
          <w:b/>
        </w:rPr>
        <w:t>M.Sc</w:t>
      </w:r>
      <w:proofErr w:type="spellEnd"/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Pr="00CC486F">
        <w:rPr>
          <w:rFonts w:ascii="Tahoma" w:hAnsi="Tahoma" w:cs="Tahoma"/>
          <w:b/>
        </w:rPr>
        <w:t>Time</w:t>
      </w:r>
      <w:r w:rsidR="00092DE9">
        <w:rPr>
          <w:rFonts w:ascii="Tahoma" w:hAnsi="Tahoma" w:cs="Tahoma"/>
          <w:b/>
        </w:rPr>
        <w:t xml:space="preserve">            : 3 H</w:t>
      </w:r>
      <w:r w:rsidRPr="00CC486F">
        <w:rPr>
          <w:rFonts w:ascii="Tahoma" w:hAnsi="Tahoma" w:cs="Tahoma"/>
          <w:b/>
        </w:rPr>
        <w:t>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</w:t>
      </w:r>
      <w:r w:rsidRPr="00CC486F">
        <w:rPr>
          <w:rFonts w:ascii="Tahoma" w:hAnsi="Tahoma" w:cs="Tahoma"/>
          <w:b/>
        </w:rPr>
        <w:t>F</w:t>
      </w:r>
      <w:r>
        <w:rPr>
          <w:rFonts w:ascii="Tahoma" w:hAnsi="Tahoma" w:cs="Tahoma"/>
          <w:b/>
        </w:rPr>
        <w:t xml:space="preserve">ood </w:t>
      </w:r>
      <w:r w:rsidRPr="00CC486F">
        <w:rPr>
          <w:rFonts w:ascii="Tahoma" w:hAnsi="Tahoma" w:cs="Tahoma"/>
          <w:b/>
        </w:rPr>
        <w:t>S</w:t>
      </w:r>
      <w:r>
        <w:rPr>
          <w:rFonts w:ascii="Tahoma" w:hAnsi="Tahoma" w:cs="Tahoma"/>
          <w:b/>
        </w:rPr>
        <w:t xml:space="preserve">cience and </w:t>
      </w:r>
      <w:r w:rsidRPr="00CC486F">
        <w:rPr>
          <w:rFonts w:ascii="Tahoma" w:hAnsi="Tahoma" w:cs="Tahoma"/>
          <w:b/>
        </w:rPr>
        <w:t>N</w:t>
      </w:r>
      <w:r>
        <w:rPr>
          <w:rFonts w:ascii="Tahoma" w:hAnsi="Tahoma" w:cs="Tahoma"/>
          <w:b/>
        </w:rPr>
        <w:t>utrition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</w:t>
      </w:r>
      <w:r w:rsidRPr="00CC486F">
        <w:rPr>
          <w:rFonts w:ascii="Tahoma" w:hAnsi="Tahoma" w:cs="Tahoma"/>
          <w:b/>
        </w:rPr>
        <w:t>Max. Marks: 100</w:t>
      </w:r>
    </w:p>
    <w:p w:rsidR="00FF2CC1" w:rsidRPr="001C368C" w:rsidRDefault="00FF2CC1" w:rsidP="00FF2CC1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2CC1" w:rsidRPr="001C368C" w:rsidRDefault="00FF2CC1" w:rsidP="00FF2CC1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2CC1" w:rsidRPr="00CC486F" w:rsidRDefault="00FF2CC1" w:rsidP="00FF2CC1">
      <w:pPr>
        <w:tabs>
          <w:tab w:val="left" w:pos="5790"/>
        </w:tabs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CC486F">
        <w:rPr>
          <w:rFonts w:ascii="Tahoma" w:hAnsi="Tahoma" w:cs="Tahoma"/>
          <w:b/>
          <w:bCs/>
          <w:sz w:val="24"/>
          <w:szCs w:val="24"/>
        </w:rPr>
        <w:t>20MFNCO</w:t>
      </w:r>
      <w:r>
        <w:rPr>
          <w:rFonts w:ascii="Tahoma" w:hAnsi="Tahoma" w:cs="Tahoma"/>
          <w:b/>
          <w:bCs/>
          <w:sz w:val="24"/>
          <w:szCs w:val="24"/>
        </w:rPr>
        <w:t>1</w:t>
      </w:r>
      <w:r w:rsidRPr="00CC486F">
        <w:rPr>
          <w:rFonts w:ascii="Tahoma" w:hAnsi="Tahoma" w:cs="Tahoma"/>
          <w:b/>
          <w:bCs/>
          <w:sz w:val="24"/>
          <w:szCs w:val="24"/>
        </w:rPr>
        <w:t xml:space="preserve"> Nutrition </w:t>
      </w:r>
      <w:r w:rsidR="004A3399">
        <w:rPr>
          <w:rFonts w:ascii="Tahoma" w:hAnsi="Tahoma" w:cs="Tahoma"/>
          <w:b/>
          <w:bCs/>
          <w:sz w:val="24"/>
          <w:szCs w:val="24"/>
        </w:rPr>
        <w:t>t</w:t>
      </w:r>
      <w:r>
        <w:rPr>
          <w:rFonts w:ascii="Tahoma" w:hAnsi="Tahoma" w:cs="Tahoma"/>
          <w:b/>
          <w:bCs/>
          <w:sz w:val="24"/>
          <w:szCs w:val="24"/>
        </w:rPr>
        <w:t>hrough Life Span</w:t>
      </w:r>
    </w:p>
    <w:p w:rsidR="00FF2CC1" w:rsidRDefault="00FF2CC1" w:rsidP="00FF2CC1">
      <w:pPr>
        <w:pStyle w:val="Heading2"/>
        <w:jc w:val="left"/>
      </w:pPr>
    </w:p>
    <w:p w:rsidR="00FF2CC1" w:rsidRDefault="00FF2CC1" w:rsidP="00FF2CC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sz w:val="24"/>
        </w:rPr>
        <w:t xml:space="preserve">            </w:t>
      </w:r>
      <w:r>
        <w:rPr>
          <w:rFonts w:ascii="Tahoma" w:hAnsi="Tahoma" w:cs="Tahoma"/>
          <w:b/>
          <w:bCs/>
        </w:rPr>
        <w:t xml:space="preserve">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FF2CC1" w:rsidRPr="003A6B49" w:rsidRDefault="00FF2CC1" w:rsidP="00FF2CC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7D31BE" w:rsidRPr="001C368C" w:rsidRDefault="007D31BE" w:rsidP="007D31BE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AEF" w:rsidRPr="00BC45DE" w:rsidRDefault="00D21F27" w:rsidP="00FF2CC1">
      <w:pPr>
        <w:pStyle w:val="Heading2"/>
        <w:jc w:val="left"/>
        <w:rPr>
          <w:b w:val="0"/>
          <w:bCs w:val="0"/>
        </w:rPr>
      </w:pPr>
      <w:r>
        <w:t xml:space="preserve">                              </w:t>
      </w:r>
    </w:p>
    <w:p w:rsidR="00EF278E" w:rsidRPr="00FF2CC1" w:rsidRDefault="00FF2CC1" w:rsidP="00FF2CC1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1.</w:t>
      </w:r>
      <w:r w:rsidR="00E32AEF" w:rsidRPr="00E71003">
        <w:rPr>
          <w:rFonts w:ascii="Times New Roman" w:hAnsi="Times New Roman" w:cs="Times New Roman"/>
        </w:rPr>
        <w:t xml:space="preserve"> </w:t>
      </w:r>
      <w:r w:rsidR="00EF278E" w:rsidRPr="00FF2CC1">
        <w:rPr>
          <w:rFonts w:ascii="Tahoma" w:hAnsi="Tahoma" w:cs="Tahoma"/>
          <w:sz w:val="24"/>
          <w:szCs w:val="24"/>
        </w:rPr>
        <w:t>Total Calorie required by an adult sedentary woman is ______</w:t>
      </w:r>
    </w:p>
    <w:p w:rsidR="00EF278E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eastAsia="Calibri" w:hAnsi="Tahoma" w:cs="Tahoma"/>
          <w:sz w:val="24"/>
          <w:szCs w:val="24"/>
        </w:rPr>
        <w:t xml:space="preserve">    a.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2320 </w:t>
      </w:r>
      <w:r>
        <w:rPr>
          <w:rFonts w:ascii="Tahoma" w:eastAsia="Calibri" w:hAnsi="Tahoma" w:cs="Tahoma"/>
          <w:sz w:val="24"/>
          <w:szCs w:val="24"/>
        </w:rPr>
        <w:t xml:space="preserve">                   b.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2730 </w:t>
      </w:r>
      <w:r>
        <w:rPr>
          <w:rFonts w:ascii="Tahoma" w:eastAsia="Calibri" w:hAnsi="Tahoma" w:cs="Tahoma"/>
          <w:sz w:val="24"/>
          <w:szCs w:val="24"/>
        </w:rPr>
        <w:t xml:space="preserve">              c.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3490 </w:t>
      </w:r>
      <w:r>
        <w:rPr>
          <w:rFonts w:ascii="Tahoma" w:eastAsia="Calibri" w:hAnsi="Tahoma" w:cs="Tahoma"/>
          <w:sz w:val="24"/>
          <w:szCs w:val="24"/>
        </w:rPr>
        <w:t xml:space="preserve">                     d. </w:t>
      </w:r>
      <w:r w:rsidR="00EF278E" w:rsidRPr="00FF2CC1">
        <w:rPr>
          <w:rFonts w:ascii="Tahoma" w:eastAsia="Calibri" w:hAnsi="Tahoma" w:cs="Tahoma"/>
          <w:sz w:val="24"/>
          <w:szCs w:val="24"/>
        </w:rPr>
        <w:t>1900</w:t>
      </w:r>
      <w:r>
        <w:rPr>
          <w:rFonts w:ascii="Tahoma" w:eastAsia="Calibri" w:hAnsi="Tahoma" w:cs="Tahoma"/>
          <w:sz w:val="24"/>
          <w:szCs w:val="24"/>
        </w:rPr>
        <w:t>2</w:t>
      </w:r>
    </w:p>
    <w:p w:rsidR="00FF2CC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F278E" w:rsidRPr="00FF2CC1" w:rsidRDefault="00EF278E" w:rsidP="00FF2CC1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2</w:t>
      </w:r>
      <w:r w:rsidR="00FF2CC1">
        <w:rPr>
          <w:rFonts w:ascii="Tahoma" w:hAnsi="Tahoma" w:cs="Tahoma"/>
          <w:sz w:val="24"/>
          <w:szCs w:val="24"/>
        </w:rPr>
        <w:t>.</w:t>
      </w:r>
      <w:r w:rsidRPr="00FF2CC1">
        <w:rPr>
          <w:rFonts w:ascii="Tahoma" w:hAnsi="Tahoma" w:cs="Tahoma"/>
          <w:sz w:val="24"/>
          <w:szCs w:val="24"/>
        </w:rPr>
        <w:t xml:space="preserve"> Consumption of non-food items such as clay, ash </w:t>
      </w:r>
      <w:proofErr w:type="spellStart"/>
      <w:r w:rsidRPr="00FF2CC1">
        <w:rPr>
          <w:rFonts w:ascii="Tahoma" w:hAnsi="Tahoma" w:cs="Tahoma"/>
          <w:sz w:val="24"/>
          <w:szCs w:val="24"/>
        </w:rPr>
        <w:t>etc.during</w:t>
      </w:r>
      <w:proofErr w:type="spellEnd"/>
      <w:r w:rsidRPr="00FF2CC1">
        <w:rPr>
          <w:rFonts w:ascii="Tahoma" w:hAnsi="Tahoma" w:cs="Tahoma"/>
          <w:sz w:val="24"/>
          <w:szCs w:val="24"/>
        </w:rPr>
        <w:t xml:space="preserve"> pregnancy is called ____</w:t>
      </w:r>
    </w:p>
    <w:p w:rsid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eastAsia="Calibri" w:hAnsi="Tahoma" w:cs="Tahoma"/>
          <w:sz w:val="24"/>
          <w:szCs w:val="24"/>
        </w:rPr>
        <w:t xml:space="preserve">    a.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Pica </w:t>
      </w:r>
      <w:r>
        <w:rPr>
          <w:rFonts w:ascii="Tahoma" w:eastAsia="Calibri" w:hAnsi="Tahoma" w:cs="Tahoma"/>
          <w:sz w:val="24"/>
          <w:szCs w:val="24"/>
        </w:rPr>
        <w:t xml:space="preserve">                    b.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anemia </w:t>
      </w:r>
      <w:r>
        <w:rPr>
          <w:rFonts w:ascii="Tahoma" w:eastAsia="Calibri" w:hAnsi="Tahoma" w:cs="Tahoma"/>
          <w:sz w:val="24"/>
          <w:szCs w:val="24"/>
        </w:rPr>
        <w:t xml:space="preserve">           c.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bulimia </w:t>
      </w:r>
      <w:r>
        <w:rPr>
          <w:rFonts w:ascii="Tahoma" w:eastAsia="Calibri" w:hAnsi="Tahoma" w:cs="Tahoma"/>
          <w:sz w:val="24"/>
          <w:szCs w:val="24"/>
        </w:rPr>
        <w:t xml:space="preserve">                  d. </w:t>
      </w:r>
      <w:r w:rsidR="00EF278E" w:rsidRPr="00FF2CC1">
        <w:rPr>
          <w:rFonts w:ascii="Tahoma" w:eastAsia="Calibri" w:hAnsi="Tahoma" w:cs="Tahoma"/>
          <w:sz w:val="24"/>
          <w:szCs w:val="24"/>
        </w:rPr>
        <w:t>satiety</w:t>
      </w:r>
    </w:p>
    <w:p w:rsidR="00EF278E" w:rsidRPr="00FF2CC1" w:rsidRDefault="00EF278E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ab/>
      </w:r>
    </w:p>
    <w:p w:rsidR="00EF278E" w:rsidRPr="00FF2CC1" w:rsidRDefault="00E32AEF" w:rsidP="00FF2CC1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 xml:space="preserve">3. </w:t>
      </w:r>
      <w:r w:rsidR="00EF278E" w:rsidRPr="00FF2CC1">
        <w:rPr>
          <w:rFonts w:ascii="Tahoma" w:hAnsi="Tahoma" w:cs="Tahoma"/>
          <w:sz w:val="24"/>
          <w:szCs w:val="24"/>
        </w:rPr>
        <w:t>Let down” reflex is involved in _______of milk</w:t>
      </w:r>
    </w:p>
    <w:p w:rsidR="00E32AEF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eastAsia="Calibri" w:hAnsi="Tahoma" w:cs="Tahoma"/>
          <w:sz w:val="24"/>
          <w:szCs w:val="24"/>
        </w:rPr>
        <w:t xml:space="preserve">    </w:t>
      </w:r>
      <w:proofErr w:type="gramStart"/>
      <w:r>
        <w:rPr>
          <w:rFonts w:ascii="Tahoma" w:eastAsia="Calibri" w:hAnsi="Tahoma" w:cs="Tahoma"/>
          <w:sz w:val="24"/>
          <w:szCs w:val="24"/>
        </w:rPr>
        <w:t>a</w:t>
      </w:r>
      <w:proofErr w:type="gramEnd"/>
      <w:r>
        <w:rPr>
          <w:rFonts w:ascii="Tahoma" w:eastAsia="Calibri" w:hAnsi="Tahoma" w:cs="Tahoma"/>
          <w:sz w:val="24"/>
          <w:szCs w:val="24"/>
        </w:rPr>
        <w:t xml:space="preserve">. </w:t>
      </w:r>
      <w:r w:rsidR="00EF278E" w:rsidRPr="00FF2CC1">
        <w:rPr>
          <w:rFonts w:ascii="Tahoma" w:eastAsia="Calibri" w:hAnsi="Tahoma" w:cs="Tahoma"/>
          <w:sz w:val="24"/>
          <w:szCs w:val="24"/>
        </w:rPr>
        <w:t>production</w:t>
      </w:r>
      <w:r>
        <w:rPr>
          <w:rFonts w:ascii="Tahoma" w:eastAsia="Calibri" w:hAnsi="Tahoma" w:cs="Tahoma"/>
          <w:sz w:val="24"/>
          <w:szCs w:val="24"/>
        </w:rPr>
        <w:t xml:space="preserve">          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</w:t>
      </w:r>
      <w:r>
        <w:rPr>
          <w:rFonts w:ascii="Tahoma" w:eastAsia="Calibri" w:hAnsi="Tahoma" w:cs="Tahoma"/>
          <w:sz w:val="24"/>
          <w:szCs w:val="24"/>
        </w:rPr>
        <w:t>b.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release </w:t>
      </w:r>
      <w:r>
        <w:rPr>
          <w:rFonts w:ascii="Tahoma" w:eastAsia="Calibri" w:hAnsi="Tahoma" w:cs="Tahoma"/>
          <w:sz w:val="24"/>
          <w:szCs w:val="24"/>
        </w:rPr>
        <w:t xml:space="preserve">           c.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formation </w:t>
      </w:r>
      <w:r>
        <w:rPr>
          <w:rFonts w:ascii="Tahoma" w:eastAsia="Calibri" w:hAnsi="Tahoma" w:cs="Tahoma"/>
          <w:sz w:val="24"/>
          <w:szCs w:val="24"/>
        </w:rPr>
        <w:t xml:space="preserve">              d. </w:t>
      </w:r>
      <w:r w:rsidR="00EF278E" w:rsidRPr="00FF2CC1">
        <w:rPr>
          <w:rFonts w:ascii="Tahoma" w:eastAsia="Calibri" w:hAnsi="Tahoma" w:cs="Tahoma"/>
          <w:sz w:val="24"/>
          <w:szCs w:val="24"/>
        </w:rPr>
        <w:t>none of the above</w:t>
      </w:r>
    </w:p>
    <w:p w:rsidR="00FF2CC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</w:p>
    <w:p w:rsidR="00EF278E" w:rsidRPr="00FF2CC1" w:rsidRDefault="00E32AEF" w:rsidP="00FF2CC1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4</w:t>
      </w:r>
      <w:r w:rsidR="00FF2CC1">
        <w:rPr>
          <w:rFonts w:ascii="Tahoma" w:hAnsi="Tahoma" w:cs="Tahoma"/>
          <w:sz w:val="24"/>
          <w:szCs w:val="24"/>
        </w:rPr>
        <w:t>.</w:t>
      </w:r>
      <w:r w:rsidR="00EF278E" w:rsidRPr="00FF2CC1">
        <w:rPr>
          <w:rFonts w:ascii="Tahoma" w:hAnsi="Tahoma" w:cs="Tahoma"/>
          <w:sz w:val="24"/>
          <w:szCs w:val="24"/>
        </w:rPr>
        <w:t xml:space="preserve"> Preterm babies are those born before ____ weeks of gestation.</w:t>
      </w:r>
    </w:p>
    <w:p w:rsidR="00E32AEF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eastAsia="Calibri" w:hAnsi="Tahoma" w:cs="Tahoma"/>
          <w:sz w:val="24"/>
          <w:szCs w:val="24"/>
        </w:rPr>
        <w:t xml:space="preserve">    a.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37 </w:t>
      </w:r>
      <w:r>
        <w:rPr>
          <w:rFonts w:ascii="Tahoma" w:eastAsia="Calibri" w:hAnsi="Tahoma" w:cs="Tahoma"/>
          <w:sz w:val="24"/>
          <w:szCs w:val="24"/>
        </w:rPr>
        <w:t xml:space="preserve">                      b.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20 </w:t>
      </w:r>
      <w:r>
        <w:rPr>
          <w:rFonts w:ascii="Tahoma" w:eastAsia="Calibri" w:hAnsi="Tahoma" w:cs="Tahoma"/>
          <w:sz w:val="24"/>
          <w:szCs w:val="24"/>
        </w:rPr>
        <w:t xml:space="preserve">                  c. 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33 </w:t>
      </w:r>
      <w:r>
        <w:rPr>
          <w:rFonts w:ascii="Tahoma" w:eastAsia="Calibri" w:hAnsi="Tahoma" w:cs="Tahoma"/>
          <w:sz w:val="24"/>
          <w:szCs w:val="24"/>
        </w:rPr>
        <w:t xml:space="preserve">                        d. </w:t>
      </w:r>
      <w:r w:rsidR="00EF278E" w:rsidRPr="00FF2CC1">
        <w:rPr>
          <w:rFonts w:ascii="Tahoma" w:eastAsia="Calibri" w:hAnsi="Tahoma" w:cs="Tahoma"/>
          <w:sz w:val="24"/>
          <w:szCs w:val="24"/>
        </w:rPr>
        <w:t>15</w:t>
      </w:r>
      <w:r w:rsidR="00EF278E" w:rsidRPr="00FF2CC1">
        <w:rPr>
          <w:rFonts w:ascii="Tahoma" w:eastAsia="Calibri" w:hAnsi="Tahoma" w:cs="Tahoma"/>
          <w:sz w:val="24"/>
          <w:szCs w:val="24"/>
        </w:rPr>
        <w:tab/>
      </w:r>
      <w:r w:rsidR="00E32AEF" w:rsidRPr="00FF2CC1">
        <w:rPr>
          <w:rFonts w:ascii="Tahoma" w:eastAsia="Calibri" w:hAnsi="Tahoma" w:cs="Tahoma"/>
          <w:sz w:val="24"/>
          <w:szCs w:val="24"/>
        </w:rPr>
        <w:tab/>
      </w:r>
    </w:p>
    <w:p w:rsidR="00FF2CC1" w:rsidRP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</w:p>
    <w:p w:rsidR="00EF278E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5.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EF278E" w:rsidRPr="00FF2CC1">
        <w:rPr>
          <w:rFonts w:ascii="Tahoma" w:hAnsi="Tahoma" w:cs="Tahoma"/>
          <w:sz w:val="24"/>
          <w:szCs w:val="24"/>
        </w:rPr>
        <w:t>Incidence of PEM and Vitamin A deficiency are high among_______</w:t>
      </w:r>
    </w:p>
    <w:p w:rsidR="00EF278E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EF278E" w:rsidRPr="00FF2CC1">
        <w:rPr>
          <w:rFonts w:ascii="Tahoma" w:hAnsi="Tahoma" w:cs="Tahoma"/>
          <w:sz w:val="24"/>
          <w:szCs w:val="24"/>
        </w:rPr>
        <w:t xml:space="preserve"> Adolescents </w:t>
      </w:r>
      <w:r>
        <w:rPr>
          <w:rFonts w:ascii="Tahoma" w:hAnsi="Tahoma" w:cs="Tahoma"/>
          <w:sz w:val="24"/>
          <w:szCs w:val="24"/>
        </w:rPr>
        <w:t xml:space="preserve">         b. </w:t>
      </w:r>
      <w:r w:rsidR="00EF278E" w:rsidRPr="00FF2CC1">
        <w:rPr>
          <w:rFonts w:ascii="Tahoma" w:hAnsi="Tahoma" w:cs="Tahoma"/>
          <w:sz w:val="24"/>
          <w:szCs w:val="24"/>
        </w:rPr>
        <w:t xml:space="preserve">Adult </w:t>
      </w:r>
      <w:r>
        <w:rPr>
          <w:rFonts w:ascii="Tahoma" w:hAnsi="Tahoma" w:cs="Tahoma"/>
          <w:sz w:val="24"/>
          <w:szCs w:val="24"/>
        </w:rPr>
        <w:t xml:space="preserve">              c. </w:t>
      </w:r>
      <w:r w:rsidR="00EF278E" w:rsidRPr="00FF2CC1">
        <w:rPr>
          <w:rFonts w:ascii="Tahoma" w:hAnsi="Tahoma" w:cs="Tahoma"/>
          <w:sz w:val="24"/>
          <w:szCs w:val="24"/>
        </w:rPr>
        <w:t xml:space="preserve">Preschoolers </w:t>
      </w:r>
      <w:r>
        <w:rPr>
          <w:rFonts w:ascii="Tahoma" w:hAnsi="Tahoma" w:cs="Tahoma"/>
          <w:sz w:val="24"/>
          <w:szCs w:val="24"/>
        </w:rPr>
        <w:t xml:space="preserve">          d. </w:t>
      </w:r>
      <w:r w:rsidR="00EF278E" w:rsidRPr="00FF2CC1">
        <w:rPr>
          <w:rFonts w:ascii="Tahoma" w:hAnsi="Tahoma" w:cs="Tahoma"/>
          <w:sz w:val="24"/>
          <w:szCs w:val="24"/>
        </w:rPr>
        <w:t>women</w:t>
      </w:r>
      <w:r w:rsidR="00EF278E" w:rsidRPr="00FF2CC1">
        <w:rPr>
          <w:rFonts w:ascii="Tahoma" w:eastAsia="Calibri" w:hAnsi="Tahoma" w:cs="Tahoma"/>
          <w:sz w:val="24"/>
          <w:szCs w:val="24"/>
        </w:rPr>
        <w:t xml:space="preserve"> </w:t>
      </w:r>
    </w:p>
    <w:p w:rsidR="00FF2CC1" w:rsidRP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</w:p>
    <w:p w:rsidR="00EF278E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6.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EF278E" w:rsidRPr="00FF2CC1">
        <w:rPr>
          <w:rFonts w:ascii="Tahoma" w:hAnsi="Tahoma" w:cs="Tahoma"/>
          <w:sz w:val="24"/>
          <w:szCs w:val="24"/>
        </w:rPr>
        <w:t>ICDS means______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092DE9">
        <w:rPr>
          <w:rFonts w:ascii="Tahoma" w:hAnsi="Tahoma" w:cs="Tahoma"/>
          <w:sz w:val="24"/>
          <w:szCs w:val="24"/>
        </w:rPr>
        <w:t xml:space="preserve"> Integrated Child Development S</w:t>
      </w:r>
      <w:r w:rsidR="00EF278E" w:rsidRPr="00FF2CC1">
        <w:rPr>
          <w:rFonts w:ascii="Tahoma" w:hAnsi="Tahoma" w:cs="Tahoma"/>
          <w:sz w:val="24"/>
          <w:szCs w:val="24"/>
        </w:rPr>
        <w:t xml:space="preserve">ervices   </w:t>
      </w:r>
    </w:p>
    <w:p w:rsidR="00EF278E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b.</w:t>
      </w:r>
      <w:r w:rsidR="00092DE9">
        <w:rPr>
          <w:rFonts w:ascii="Tahoma" w:hAnsi="Tahoma" w:cs="Tahoma"/>
          <w:sz w:val="24"/>
          <w:szCs w:val="24"/>
        </w:rPr>
        <w:t xml:space="preserve"> International Child Development S</w:t>
      </w:r>
      <w:r w:rsidR="00EF278E" w:rsidRPr="00FF2CC1">
        <w:rPr>
          <w:rFonts w:ascii="Tahoma" w:hAnsi="Tahoma" w:cs="Tahoma"/>
          <w:sz w:val="24"/>
          <w:szCs w:val="24"/>
        </w:rPr>
        <w:t>ervices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c.</w:t>
      </w:r>
      <w:r w:rsidR="00092DE9">
        <w:rPr>
          <w:rFonts w:ascii="Tahoma" w:hAnsi="Tahoma" w:cs="Tahoma"/>
          <w:sz w:val="24"/>
          <w:szCs w:val="24"/>
        </w:rPr>
        <w:t xml:space="preserve"> Interdepartmental Child Development S</w:t>
      </w:r>
      <w:r w:rsidR="00EF278E" w:rsidRPr="00FF2CC1">
        <w:rPr>
          <w:rFonts w:ascii="Tahoma" w:hAnsi="Tahoma" w:cs="Tahoma"/>
          <w:sz w:val="24"/>
          <w:szCs w:val="24"/>
        </w:rPr>
        <w:t xml:space="preserve">ervices   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d.</w:t>
      </w:r>
      <w:r w:rsidR="00092DE9">
        <w:rPr>
          <w:rFonts w:ascii="Tahoma" w:hAnsi="Tahoma" w:cs="Tahoma"/>
          <w:sz w:val="24"/>
          <w:szCs w:val="24"/>
        </w:rPr>
        <w:t xml:space="preserve"> Inter Child Development S</w:t>
      </w:r>
      <w:r w:rsidR="00EF278E" w:rsidRPr="00FF2CC1">
        <w:rPr>
          <w:rFonts w:ascii="Tahoma" w:hAnsi="Tahoma" w:cs="Tahoma"/>
          <w:sz w:val="24"/>
          <w:szCs w:val="24"/>
        </w:rPr>
        <w:t>ervices</w:t>
      </w:r>
      <w:r w:rsidR="00EF278E" w:rsidRPr="00FF2CC1">
        <w:rPr>
          <w:rFonts w:ascii="Tahoma" w:hAnsi="Tahoma" w:cs="Tahoma"/>
          <w:sz w:val="24"/>
          <w:szCs w:val="24"/>
        </w:rPr>
        <w:tab/>
      </w:r>
    </w:p>
    <w:p w:rsidR="00EF278E" w:rsidRPr="00FF2CC1" w:rsidRDefault="00EF278E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ab/>
      </w:r>
      <w:r w:rsidRPr="00FF2CC1">
        <w:rPr>
          <w:rFonts w:ascii="Tahoma" w:hAnsi="Tahoma" w:cs="Tahoma"/>
          <w:sz w:val="24"/>
          <w:szCs w:val="24"/>
        </w:rPr>
        <w:tab/>
      </w:r>
    </w:p>
    <w:p w:rsidR="00E71003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7.</w:t>
      </w:r>
      <w:r w:rsidR="00E71003" w:rsidRPr="00FF2CC1">
        <w:rPr>
          <w:rFonts w:ascii="Tahoma" w:hAnsi="Tahoma" w:cs="Tahoma"/>
          <w:sz w:val="24"/>
          <w:szCs w:val="24"/>
        </w:rPr>
        <w:t xml:space="preserve"> Risk of developing eating disorder starts at the age of ________</w:t>
      </w:r>
    </w:p>
    <w:p w:rsidR="00E32AEF" w:rsidRDefault="00E71003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 xml:space="preserve"> </w:t>
      </w:r>
      <w:r w:rsidR="00FF2CC1">
        <w:rPr>
          <w:rFonts w:ascii="Tahoma" w:hAnsi="Tahoma" w:cs="Tahoma"/>
          <w:sz w:val="24"/>
          <w:szCs w:val="24"/>
        </w:rPr>
        <w:t xml:space="preserve">  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FF2CC1">
        <w:rPr>
          <w:rFonts w:ascii="Tahoma" w:hAnsi="Tahoma" w:cs="Tahoma"/>
          <w:sz w:val="24"/>
          <w:szCs w:val="24"/>
        </w:rPr>
        <w:t>a.</w:t>
      </w:r>
      <w:r w:rsidRPr="00FF2CC1">
        <w:rPr>
          <w:rFonts w:ascii="Tahoma" w:hAnsi="Tahoma" w:cs="Tahoma"/>
          <w:sz w:val="24"/>
          <w:szCs w:val="24"/>
        </w:rPr>
        <w:t xml:space="preserve"> 5</w:t>
      </w:r>
      <w:proofErr w:type="gramEnd"/>
      <w:r w:rsidRPr="00FF2CC1">
        <w:rPr>
          <w:rFonts w:ascii="Tahoma" w:hAnsi="Tahoma" w:cs="Tahoma"/>
          <w:sz w:val="24"/>
          <w:szCs w:val="24"/>
        </w:rPr>
        <w:t xml:space="preserve">-6 </w:t>
      </w:r>
      <w:r w:rsidR="00FF2CC1">
        <w:rPr>
          <w:rFonts w:ascii="Tahoma" w:hAnsi="Tahoma" w:cs="Tahoma"/>
          <w:sz w:val="24"/>
          <w:szCs w:val="24"/>
        </w:rPr>
        <w:t xml:space="preserve">                     b. </w:t>
      </w:r>
      <w:r w:rsidRPr="00FF2CC1">
        <w:rPr>
          <w:rFonts w:ascii="Tahoma" w:hAnsi="Tahoma" w:cs="Tahoma"/>
          <w:sz w:val="24"/>
          <w:szCs w:val="24"/>
        </w:rPr>
        <w:t xml:space="preserve">8-11 </w:t>
      </w:r>
      <w:r w:rsidR="00FF2CC1">
        <w:rPr>
          <w:rFonts w:ascii="Tahoma" w:hAnsi="Tahoma" w:cs="Tahoma"/>
          <w:sz w:val="24"/>
          <w:szCs w:val="24"/>
        </w:rPr>
        <w:t xml:space="preserve">              c. </w:t>
      </w:r>
      <w:r w:rsidRPr="00FF2CC1">
        <w:rPr>
          <w:rFonts w:ascii="Tahoma" w:hAnsi="Tahoma" w:cs="Tahoma"/>
          <w:sz w:val="24"/>
          <w:szCs w:val="24"/>
        </w:rPr>
        <w:t xml:space="preserve">50  </w:t>
      </w:r>
      <w:r w:rsidR="00FF2CC1">
        <w:rPr>
          <w:rFonts w:ascii="Tahoma" w:hAnsi="Tahoma" w:cs="Tahoma"/>
          <w:sz w:val="24"/>
          <w:szCs w:val="24"/>
        </w:rPr>
        <w:t xml:space="preserve">                        d. </w:t>
      </w:r>
      <w:r w:rsidRPr="00FF2CC1">
        <w:rPr>
          <w:rFonts w:ascii="Tahoma" w:hAnsi="Tahoma" w:cs="Tahoma"/>
          <w:sz w:val="24"/>
          <w:szCs w:val="24"/>
        </w:rPr>
        <w:t>30</w:t>
      </w:r>
    </w:p>
    <w:p w:rsidR="00FF2CC1" w:rsidRP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</w:p>
    <w:p w:rsidR="00E71003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8.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E71003" w:rsidRPr="00FF2CC1">
        <w:rPr>
          <w:rFonts w:ascii="Tahoma" w:hAnsi="Tahoma" w:cs="Tahoma"/>
          <w:sz w:val="24"/>
          <w:szCs w:val="24"/>
        </w:rPr>
        <w:t>The packed lunch should meet ___of daily requirements</w:t>
      </w:r>
    </w:p>
    <w:p w:rsidR="00E71003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E71003" w:rsidRPr="00FF2CC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E71003" w:rsidRPr="00FF2CC1">
        <w:rPr>
          <w:rFonts w:ascii="Tahoma" w:hAnsi="Tahoma" w:cs="Tahoma"/>
          <w:sz w:val="24"/>
          <w:szCs w:val="24"/>
        </w:rPr>
        <w:t>one-</w:t>
      </w:r>
      <w:proofErr w:type="gramEnd"/>
      <w:r w:rsidR="00E71003" w:rsidRPr="00FF2CC1">
        <w:rPr>
          <w:rFonts w:ascii="Tahoma" w:hAnsi="Tahoma" w:cs="Tahoma"/>
          <w:sz w:val="24"/>
          <w:szCs w:val="24"/>
        </w:rPr>
        <w:t xml:space="preserve">third </w:t>
      </w:r>
      <w:r>
        <w:rPr>
          <w:rFonts w:ascii="Tahoma" w:hAnsi="Tahoma" w:cs="Tahoma"/>
          <w:sz w:val="24"/>
          <w:szCs w:val="24"/>
        </w:rPr>
        <w:t xml:space="preserve">             b. </w:t>
      </w:r>
      <w:r w:rsidR="00E71003" w:rsidRPr="00FF2CC1">
        <w:rPr>
          <w:rFonts w:ascii="Tahoma" w:hAnsi="Tahoma" w:cs="Tahoma"/>
          <w:sz w:val="24"/>
          <w:szCs w:val="24"/>
        </w:rPr>
        <w:t xml:space="preserve">two-third </w:t>
      </w:r>
      <w:r>
        <w:rPr>
          <w:rFonts w:ascii="Tahoma" w:hAnsi="Tahoma" w:cs="Tahoma"/>
          <w:sz w:val="24"/>
          <w:szCs w:val="24"/>
        </w:rPr>
        <w:t xml:space="preserve">       c. </w:t>
      </w:r>
      <w:r w:rsidR="00E71003" w:rsidRPr="00FF2CC1">
        <w:rPr>
          <w:rFonts w:ascii="Tahoma" w:hAnsi="Tahoma" w:cs="Tahoma"/>
          <w:sz w:val="24"/>
          <w:szCs w:val="24"/>
        </w:rPr>
        <w:t xml:space="preserve">half </w:t>
      </w:r>
      <w:r>
        <w:rPr>
          <w:rFonts w:ascii="Tahoma" w:hAnsi="Tahoma" w:cs="Tahoma"/>
          <w:sz w:val="24"/>
          <w:szCs w:val="24"/>
        </w:rPr>
        <w:t xml:space="preserve">                       d. </w:t>
      </w:r>
      <w:r w:rsidR="00E71003" w:rsidRPr="00FF2CC1">
        <w:rPr>
          <w:rFonts w:ascii="Tahoma" w:hAnsi="Tahoma" w:cs="Tahoma"/>
          <w:sz w:val="24"/>
          <w:szCs w:val="24"/>
        </w:rPr>
        <w:t>none</w:t>
      </w:r>
      <w:r w:rsidR="00E71003" w:rsidRPr="00FF2CC1">
        <w:rPr>
          <w:rFonts w:ascii="Tahoma" w:eastAsia="Calibri" w:hAnsi="Tahoma" w:cs="Tahoma"/>
          <w:sz w:val="24"/>
          <w:szCs w:val="24"/>
        </w:rPr>
        <w:t xml:space="preserve"> </w:t>
      </w:r>
    </w:p>
    <w:p w:rsidR="00FF2CC1" w:rsidRP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</w:p>
    <w:p w:rsidR="00E71003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9.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092DE9">
        <w:rPr>
          <w:rFonts w:ascii="Tahoma" w:hAnsi="Tahoma" w:cs="Tahoma"/>
          <w:sz w:val="24"/>
          <w:szCs w:val="24"/>
        </w:rPr>
        <w:t xml:space="preserve"> Menarche is delayed by</w:t>
      </w:r>
    </w:p>
    <w:p w:rsidR="00E71003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E71003" w:rsidRPr="00FF2CC1">
        <w:rPr>
          <w:rFonts w:ascii="Tahoma" w:hAnsi="Tahoma" w:cs="Tahoma"/>
          <w:sz w:val="24"/>
          <w:szCs w:val="24"/>
        </w:rPr>
        <w:t xml:space="preserve"> Gastric </w:t>
      </w:r>
      <w:r>
        <w:rPr>
          <w:rFonts w:ascii="Tahoma" w:hAnsi="Tahoma" w:cs="Tahoma"/>
          <w:sz w:val="24"/>
          <w:szCs w:val="24"/>
        </w:rPr>
        <w:t xml:space="preserve">                b. </w:t>
      </w:r>
      <w:r w:rsidR="00E71003" w:rsidRPr="00FF2CC1">
        <w:rPr>
          <w:rFonts w:ascii="Tahoma" w:hAnsi="Tahoma" w:cs="Tahoma"/>
          <w:sz w:val="24"/>
          <w:szCs w:val="24"/>
        </w:rPr>
        <w:t xml:space="preserve">Infection </w:t>
      </w:r>
      <w:r>
        <w:rPr>
          <w:rFonts w:ascii="Tahoma" w:hAnsi="Tahoma" w:cs="Tahoma"/>
          <w:sz w:val="24"/>
          <w:szCs w:val="24"/>
        </w:rPr>
        <w:t xml:space="preserve">        c. </w:t>
      </w:r>
      <w:r w:rsidR="00E71003" w:rsidRPr="00FF2CC1">
        <w:rPr>
          <w:rFonts w:ascii="Tahoma" w:hAnsi="Tahoma" w:cs="Tahoma"/>
          <w:sz w:val="24"/>
          <w:szCs w:val="24"/>
        </w:rPr>
        <w:t xml:space="preserve">immunity </w:t>
      </w:r>
      <w:r>
        <w:rPr>
          <w:rFonts w:ascii="Tahoma" w:hAnsi="Tahoma" w:cs="Tahoma"/>
          <w:sz w:val="24"/>
          <w:szCs w:val="24"/>
        </w:rPr>
        <w:t xml:space="preserve">               d. </w:t>
      </w:r>
      <w:r w:rsidR="00E71003" w:rsidRPr="00FF2CC1">
        <w:rPr>
          <w:rFonts w:ascii="Tahoma" w:hAnsi="Tahoma" w:cs="Tahoma"/>
          <w:sz w:val="24"/>
          <w:szCs w:val="24"/>
        </w:rPr>
        <w:t>malnutrition</w:t>
      </w:r>
      <w:r w:rsidR="00E71003" w:rsidRPr="00FF2CC1">
        <w:rPr>
          <w:rFonts w:ascii="Tahoma" w:eastAsia="Calibri" w:hAnsi="Tahoma" w:cs="Tahoma"/>
          <w:sz w:val="24"/>
          <w:szCs w:val="24"/>
        </w:rPr>
        <w:t xml:space="preserve"> </w:t>
      </w:r>
    </w:p>
    <w:p w:rsidR="00FF2CC1" w:rsidRPr="00FF2CC1" w:rsidRDefault="00FF2CC1" w:rsidP="00FF2CC1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</w:p>
    <w:p w:rsidR="00E71003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eastAsia="Calibri" w:hAnsi="Tahoma" w:cs="Tahoma"/>
          <w:sz w:val="24"/>
          <w:szCs w:val="24"/>
        </w:rPr>
        <w:t>10.</w:t>
      </w:r>
      <w:r w:rsidR="00092DE9">
        <w:rPr>
          <w:rFonts w:ascii="Tahoma" w:hAnsi="Tahoma" w:cs="Tahoma"/>
          <w:sz w:val="24"/>
          <w:szCs w:val="24"/>
        </w:rPr>
        <w:t xml:space="preserve"> N</w:t>
      </w:r>
      <w:r w:rsidR="00E71003" w:rsidRPr="00FF2CC1">
        <w:rPr>
          <w:rFonts w:ascii="Tahoma" w:hAnsi="Tahoma" w:cs="Tahoma"/>
          <w:sz w:val="24"/>
          <w:szCs w:val="24"/>
        </w:rPr>
        <w:t>utrition related problem in old age</w:t>
      </w:r>
      <w:r w:rsidR="00092DE9">
        <w:rPr>
          <w:rFonts w:ascii="Tahoma" w:hAnsi="Tahoma" w:cs="Tahoma"/>
          <w:sz w:val="24"/>
          <w:szCs w:val="24"/>
        </w:rPr>
        <w:t xml:space="preserve"> is</w:t>
      </w:r>
    </w:p>
    <w:p w:rsidR="00E32AEF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E71003" w:rsidRPr="00FF2CC1">
        <w:rPr>
          <w:rFonts w:ascii="Tahoma" w:hAnsi="Tahoma" w:cs="Tahoma"/>
          <w:sz w:val="24"/>
          <w:szCs w:val="24"/>
        </w:rPr>
        <w:t xml:space="preserve"> osteoporosis  </w:t>
      </w:r>
      <w:r>
        <w:rPr>
          <w:rFonts w:ascii="Tahoma" w:hAnsi="Tahoma" w:cs="Tahoma"/>
          <w:sz w:val="24"/>
          <w:szCs w:val="24"/>
        </w:rPr>
        <w:t xml:space="preserve">       b. </w:t>
      </w:r>
      <w:r w:rsidR="00E71003" w:rsidRPr="00FF2CC1">
        <w:rPr>
          <w:rFonts w:ascii="Tahoma" w:hAnsi="Tahoma" w:cs="Tahoma"/>
          <w:sz w:val="24"/>
          <w:szCs w:val="24"/>
        </w:rPr>
        <w:t xml:space="preserve">anemia </w:t>
      </w:r>
      <w:r>
        <w:rPr>
          <w:rFonts w:ascii="Tahoma" w:hAnsi="Tahoma" w:cs="Tahoma"/>
          <w:sz w:val="24"/>
          <w:szCs w:val="24"/>
        </w:rPr>
        <w:t xml:space="preserve">          c. </w:t>
      </w:r>
      <w:r w:rsidR="00E71003" w:rsidRPr="00FF2CC1">
        <w:rPr>
          <w:rFonts w:ascii="Tahoma" w:hAnsi="Tahoma" w:cs="Tahoma"/>
          <w:sz w:val="24"/>
          <w:szCs w:val="24"/>
        </w:rPr>
        <w:t xml:space="preserve">constipation </w:t>
      </w:r>
      <w:r>
        <w:rPr>
          <w:rFonts w:ascii="Tahoma" w:hAnsi="Tahoma" w:cs="Tahoma"/>
          <w:sz w:val="24"/>
          <w:szCs w:val="24"/>
        </w:rPr>
        <w:t xml:space="preserve">           d. </w:t>
      </w:r>
      <w:r w:rsidR="00E71003" w:rsidRPr="00FF2CC1">
        <w:rPr>
          <w:rFonts w:ascii="Tahoma" w:hAnsi="Tahoma" w:cs="Tahoma"/>
          <w:sz w:val="24"/>
          <w:szCs w:val="24"/>
        </w:rPr>
        <w:t>all the above</w:t>
      </w:r>
      <w:r w:rsidR="00E32AEF" w:rsidRPr="00FF2CC1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</w:p>
    <w:p w:rsidR="00E71003" w:rsidRDefault="00E32AEF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  <w:r w:rsidRPr="00FF2CC1">
        <w:rPr>
          <w:rFonts w:ascii="Tahoma" w:hAnsi="Tahoma" w:cs="Tahoma"/>
          <w:b/>
          <w:color w:val="000000" w:themeColor="text1"/>
          <w:sz w:val="24"/>
          <w:szCs w:val="24"/>
        </w:rPr>
        <w:t xml:space="preserve">                                                  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b/>
          <w:color w:val="000000" w:themeColor="text1"/>
          <w:sz w:val="24"/>
          <w:szCs w:val="24"/>
        </w:rPr>
      </w:pPr>
    </w:p>
    <w:p w:rsidR="00FF2CC1" w:rsidRPr="00896E33" w:rsidRDefault="00FF2CC1" w:rsidP="00FF2CC1">
      <w:pPr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Pr="00896E33">
        <w:rPr>
          <w:rFonts w:ascii="Tahoma" w:hAnsi="Tahoma" w:cs="Tahoma"/>
          <w:b/>
          <w:bCs/>
        </w:rPr>
        <w:t>Part B</w:t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FF2CC1" w:rsidRPr="00896E33" w:rsidRDefault="00FF2CC1" w:rsidP="00FF2CC1">
      <w:pPr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Answer ALL questions</w:t>
      </w:r>
    </w:p>
    <w:p w:rsidR="00FF2CC1" w:rsidRDefault="00FF2CC1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bCs/>
        </w:rPr>
        <w:t xml:space="preserve">                               </w:t>
      </w:r>
      <w:r w:rsidRPr="00896E33">
        <w:rPr>
          <w:rFonts w:ascii="Tahoma" w:hAnsi="Tahoma" w:cs="Tahoma"/>
          <w:b/>
          <w:bCs/>
        </w:rPr>
        <w:t>Each answer should not exceed 400 words or two pages</w:t>
      </w:r>
      <w:r w:rsidRPr="00FF2CC1">
        <w:rPr>
          <w:rFonts w:ascii="Tahoma" w:hAnsi="Tahoma" w:cs="Tahoma"/>
          <w:sz w:val="24"/>
          <w:szCs w:val="24"/>
        </w:rPr>
        <w:t xml:space="preserve"> </w:t>
      </w:r>
    </w:p>
    <w:p w:rsidR="00360F6A" w:rsidRDefault="00360F6A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</w:p>
    <w:p w:rsidR="00FF2CC1" w:rsidRDefault="00FF2CC1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</w:p>
    <w:p w:rsidR="00FF2CC1" w:rsidRDefault="00FF2CC1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 .Give an account on diet </w:t>
      </w:r>
      <w:r w:rsidR="007D31BE" w:rsidRPr="00FF2CC1">
        <w:rPr>
          <w:rFonts w:ascii="Tahoma" w:hAnsi="Tahoma" w:cs="Tahoma"/>
          <w:sz w:val="24"/>
          <w:szCs w:val="24"/>
        </w:rPr>
        <w:t>surveys.</w:t>
      </w:r>
    </w:p>
    <w:p w:rsidR="007D31BE" w:rsidRPr="00FF2CC1" w:rsidRDefault="00FF2CC1" w:rsidP="00FF2CC1">
      <w:pPr>
        <w:spacing w:after="0" w:line="240" w:lineRule="auto"/>
        <w:ind w:right="-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32AEF" w:rsidRPr="00FF2CC1" w:rsidRDefault="00FF2CC1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 Explain how nutrit</w:t>
      </w:r>
      <w:r w:rsidR="00092DE9">
        <w:rPr>
          <w:rFonts w:ascii="Tahoma" w:hAnsi="Tahoma" w:cs="Tahoma"/>
          <w:sz w:val="24"/>
          <w:szCs w:val="24"/>
        </w:rPr>
        <w:t>ional problems in the community can be assessed.</w:t>
      </w:r>
    </w:p>
    <w:p w:rsidR="007D31BE" w:rsidRPr="00FF2CC1" w:rsidRDefault="007D31BE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</w:p>
    <w:p w:rsidR="00FF2CC1" w:rsidRDefault="00E32AEF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12</w:t>
      </w:r>
      <w:proofErr w:type="gramStart"/>
      <w:r w:rsidRPr="00FF2CC1"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>List the advantages of bottle feeding.</w:t>
      </w:r>
      <w:r w:rsidR="007D31BE" w:rsidRPr="00FF2CC1">
        <w:rPr>
          <w:rFonts w:ascii="Tahoma" w:hAnsi="Tahoma" w:cs="Tahoma"/>
          <w:sz w:val="24"/>
          <w:szCs w:val="24"/>
        </w:rPr>
        <w:t xml:space="preserve"> </w:t>
      </w:r>
    </w:p>
    <w:p w:rsidR="007937E1" w:rsidRPr="00FF2CC1" w:rsidRDefault="00FF2CC1" w:rsidP="00FF2CC1">
      <w:pPr>
        <w:spacing w:after="0" w:line="240" w:lineRule="auto"/>
        <w:ind w:right="-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7937E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 xml:space="preserve">. </w:t>
      </w:r>
      <w:r w:rsidR="007937E1" w:rsidRPr="00FF2CC1">
        <w:rPr>
          <w:rFonts w:ascii="Tahoma" w:hAnsi="Tahoma" w:cs="Tahoma"/>
          <w:sz w:val="24"/>
          <w:szCs w:val="24"/>
        </w:rPr>
        <w:t>Brief</w:t>
      </w:r>
      <w:r w:rsidR="00D21F27" w:rsidRPr="00FF2CC1">
        <w:rPr>
          <w:rFonts w:ascii="Tahoma" w:hAnsi="Tahoma" w:cs="Tahoma"/>
          <w:sz w:val="24"/>
          <w:szCs w:val="24"/>
        </w:rPr>
        <w:t xml:space="preserve"> on the importance of breakfast  for toddlers.</w:t>
      </w:r>
    </w:p>
    <w:p w:rsidR="00E32AEF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Default="00E32AEF" w:rsidP="00FF2CC1">
      <w:pPr>
        <w:spacing w:after="0" w:line="240" w:lineRule="auto"/>
        <w:ind w:right="-360"/>
        <w:jc w:val="both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13</w:t>
      </w:r>
      <w:proofErr w:type="gramStart"/>
      <w:r w:rsidRPr="00FF2CC1"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 xml:space="preserve">Explain </w:t>
      </w:r>
      <w:r w:rsidR="00580567" w:rsidRPr="00FF2CC1">
        <w:rPr>
          <w:rFonts w:ascii="Tahoma" w:hAnsi="Tahoma" w:cs="Tahoma"/>
          <w:sz w:val="24"/>
          <w:szCs w:val="24"/>
        </w:rPr>
        <w:t>the factors to be considered for packed lunch.</w:t>
      </w:r>
    </w:p>
    <w:p w:rsidR="00E32AEF" w:rsidRPr="00FF2CC1" w:rsidRDefault="00FF2CC1" w:rsidP="00FF2CC1">
      <w:pPr>
        <w:spacing w:after="0" w:line="240" w:lineRule="auto"/>
        <w:ind w:right="-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32AEF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 xml:space="preserve">. </w:t>
      </w:r>
      <w:r w:rsidR="007937E1" w:rsidRPr="00FF2CC1">
        <w:rPr>
          <w:rFonts w:ascii="Tahoma" w:hAnsi="Tahoma" w:cs="Tahoma"/>
          <w:sz w:val="24"/>
          <w:szCs w:val="24"/>
        </w:rPr>
        <w:t xml:space="preserve">Write short note on </w:t>
      </w:r>
      <w:r w:rsidR="00580567" w:rsidRPr="00FF2CC1">
        <w:rPr>
          <w:rFonts w:ascii="Tahoma" w:hAnsi="Tahoma" w:cs="Tahoma"/>
          <w:sz w:val="24"/>
          <w:szCs w:val="24"/>
        </w:rPr>
        <w:t>nutritional problems during adolescence.</w:t>
      </w:r>
    </w:p>
    <w:p w:rsidR="00E32AEF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 xml:space="preserve"> 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580567" w:rsidRPr="00FF2CC1">
        <w:rPr>
          <w:rFonts w:ascii="Tahoma" w:hAnsi="Tahoma" w:cs="Tahoma"/>
          <w:sz w:val="24"/>
          <w:szCs w:val="24"/>
        </w:rPr>
        <w:t>Summarise</w:t>
      </w:r>
      <w:proofErr w:type="spellEnd"/>
      <w:r w:rsidR="00580567" w:rsidRPr="00FF2CC1">
        <w:rPr>
          <w:rFonts w:ascii="Tahoma" w:hAnsi="Tahoma" w:cs="Tahoma"/>
          <w:sz w:val="24"/>
          <w:szCs w:val="24"/>
        </w:rPr>
        <w:t xml:space="preserve"> on physiological changes in aging.</w:t>
      </w:r>
    </w:p>
    <w:p w:rsidR="00E32AEF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7937E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="00E32AEF" w:rsidRP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>Give the nutrition</w:t>
      </w:r>
      <w:r w:rsidR="00580567" w:rsidRPr="00FF2CC1">
        <w:rPr>
          <w:rFonts w:ascii="Tahoma" w:hAnsi="Tahoma" w:cs="Tahoma"/>
          <w:sz w:val="24"/>
          <w:szCs w:val="24"/>
        </w:rPr>
        <w:t>al requirements for adult man.</w:t>
      </w:r>
      <w:r w:rsidR="007937E1" w:rsidRPr="00FF2CC1">
        <w:rPr>
          <w:rFonts w:ascii="Tahoma" w:hAnsi="Tahoma" w:cs="Tahoma"/>
          <w:sz w:val="24"/>
          <w:szCs w:val="24"/>
        </w:rPr>
        <w:t xml:space="preserve"> </w:t>
      </w:r>
    </w:p>
    <w:p w:rsidR="007D31BE" w:rsidRPr="00FF2CC1" w:rsidRDefault="007D31BE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 xml:space="preserve">. </w:t>
      </w:r>
      <w:r w:rsidR="00580567" w:rsidRPr="00FF2CC1">
        <w:rPr>
          <w:rFonts w:ascii="Tahoma" w:hAnsi="Tahoma" w:cs="Tahoma"/>
          <w:sz w:val="24"/>
          <w:szCs w:val="24"/>
        </w:rPr>
        <w:t>Discuss on sports nutrition.</w:t>
      </w:r>
    </w:p>
    <w:p w:rsidR="00E32AEF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32AEF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="007937E1" w:rsidRPr="00FF2CC1">
        <w:rPr>
          <w:rFonts w:ascii="Tahoma" w:hAnsi="Tahoma" w:cs="Tahoma"/>
          <w:sz w:val="24"/>
          <w:szCs w:val="24"/>
        </w:rPr>
        <w:t xml:space="preserve"> Elaborate the nutritional </w:t>
      </w:r>
      <w:r w:rsidR="00580567" w:rsidRPr="00FF2CC1">
        <w:rPr>
          <w:rFonts w:ascii="Tahoma" w:hAnsi="Tahoma" w:cs="Tahoma"/>
          <w:sz w:val="24"/>
          <w:szCs w:val="24"/>
        </w:rPr>
        <w:t>requirements in higher altitudes.</w:t>
      </w:r>
    </w:p>
    <w:p w:rsidR="00FF2CC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32AEF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9481D" w:rsidRPr="00FF2CC1" w:rsidRDefault="00D9481D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Pr="00896E33" w:rsidRDefault="00FF2CC1" w:rsidP="00FF2C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</w:t>
      </w:r>
      <w:r w:rsidRPr="00896E33">
        <w:rPr>
          <w:rFonts w:ascii="Tahoma" w:hAnsi="Tahoma" w:cs="Tahoma"/>
          <w:b/>
          <w:bCs/>
        </w:rPr>
        <w:t xml:space="preserve">    Part C                                           5 x 12 = 60</w:t>
      </w:r>
    </w:p>
    <w:p w:rsidR="00FF2CC1" w:rsidRPr="00896E33" w:rsidRDefault="00FF2CC1" w:rsidP="00FF2C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 xml:space="preserve"> Answer ALL questions</w:t>
      </w:r>
    </w:p>
    <w:p w:rsidR="00FF2CC1" w:rsidRDefault="00FF2CC1" w:rsidP="00FF2C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800 words or four pages</w:t>
      </w:r>
    </w:p>
    <w:p w:rsidR="00FF2CC1" w:rsidRDefault="00FF2CC1" w:rsidP="00FF2C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F2CC1" w:rsidRDefault="00FF2CC1" w:rsidP="00FF2C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16</w:t>
      </w:r>
      <w:proofErr w:type="gramStart"/>
      <w:r w:rsidRPr="00FF2CC1"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Pr="00FF2CC1">
        <w:rPr>
          <w:rFonts w:ascii="Tahoma" w:hAnsi="Tahoma" w:cs="Tahoma"/>
          <w:sz w:val="24"/>
          <w:szCs w:val="24"/>
        </w:rPr>
        <w:t xml:space="preserve"> Discuss </w:t>
      </w:r>
      <w:r w:rsidR="00646DA5" w:rsidRPr="00FF2CC1">
        <w:rPr>
          <w:rFonts w:ascii="Tahoma" w:hAnsi="Tahoma" w:cs="Tahoma"/>
          <w:sz w:val="24"/>
          <w:szCs w:val="24"/>
        </w:rPr>
        <w:t>the direct methods to assess the nutritional status of the community.</w:t>
      </w:r>
    </w:p>
    <w:p w:rsidR="00E32AEF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7937E1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 xml:space="preserve">Explain </w:t>
      </w:r>
      <w:r w:rsidR="00646DA5" w:rsidRPr="00FF2CC1">
        <w:rPr>
          <w:rFonts w:ascii="Tahoma" w:hAnsi="Tahoma" w:cs="Tahoma"/>
          <w:sz w:val="24"/>
          <w:szCs w:val="24"/>
        </w:rPr>
        <w:t>the</w:t>
      </w:r>
      <w:r w:rsidR="00092DE9">
        <w:rPr>
          <w:rFonts w:ascii="Tahoma" w:hAnsi="Tahoma" w:cs="Tahoma"/>
          <w:sz w:val="24"/>
          <w:szCs w:val="24"/>
        </w:rPr>
        <w:t xml:space="preserve"> role of</w:t>
      </w:r>
      <w:r w:rsidR="00646DA5" w:rsidRPr="00FF2CC1">
        <w:rPr>
          <w:rFonts w:ascii="Tahoma" w:hAnsi="Tahoma" w:cs="Tahoma"/>
          <w:sz w:val="24"/>
          <w:szCs w:val="24"/>
        </w:rPr>
        <w:t xml:space="preserve"> computer </w:t>
      </w:r>
      <w:r w:rsidR="00092DE9">
        <w:rPr>
          <w:rFonts w:ascii="Tahoma" w:hAnsi="Tahoma" w:cs="Tahoma"/>
          <w:sz w:val="24"/>
          <w:szCs w:val="24"/>
        </w:rPr>
        <w:t>i</w:t>
      </w:r>
      <w:r w:rsidR="00901318">
        <w:rPr>
          <w:rFonts w:ascii="Tahoma" w:hAnsi="Tahoma" w:cs="Tahoma"/>
          <w:sz w:val="24"/>
          <w:szCs w:val="24"/>
        </w:rPr>
        <w:t>n</w:t>
      </w:r>
      <w:r w:rsidR="00646DA5" w:rsidRPr="00FF2CC1">
        <w:rPr>
          <w:rFonts w:ascii="Tahoma" w:hAnsi="Tahoma" w:cs="Tahoma"/>
          <w:sz w:val="24"/>
          <w:szCs w:val="24"/>
        </w:rPr>
        <w:t xml:space="preserve"> consolidation of survey data.</w:t>
      </w:r>
    </w:p>
    <w:p w:rsidR="007D31BE" w:rsidRPr="00FF2CC1" w:rsidRDefault="007D31BE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17</w:t>
      </w:r>
      <w:proofErr w:type="gramStart"/>
      <w:r w:rsidR="00FF2CC1"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>Differentiate the  nutritional components of colostrums and mature milk</w:t>
      </w:r>
      <w:r w:rsidR="00092DE9">
        <w:rPr>
          <w:rFonts w:ascii="Tahoma" w:hAnsi="Tahoma" w:cs="Tahoma"/>
          <w:sz w:val="24"/>
          <w:szCs w:val="24"/>
        </w:rPr>
        <w:t>.</w:t>
      </w:r>
      <w:r w:rsidR="007937E1" w:rsidRPr="00FF2CC1">
        <w:rPr>
          <w:rFonts w:ascii="Tahoma" w:hAnsi="Tahoma" w:cs="Tahoma"/>
          <w:sz w:val="24"/>
          <w:szCs w:val="24"/>
        </w:rPr>
        <w:t xml:space="preserve">  </w:t>
      </w:r>
    </w:p>
    <w:p w:rsidR="007937E1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027DBF" w:rsidRPr="00FF2CC1">
        <w:rPr>
          <w:rFonts w:ascii="Tahoma" w:hAnsi="Tahoma" w:cs="Tahoma"/>
          <w:sz w:val="24"/>
          <w:szCs w:val="24"/>
        </w:rPr>
        <w:t xml:space="preserve">Discuss the food habits and nutritional needs </w:t>
      </w:r>
      <w:r w:rsidR="00EF278E" w:rsidRPr="00FF2CC1">
        <w:rPr>
          <w:rFonts w:ascii="Tahoma" w:hAnsi="Tahoma" w:cs="Tahoma"/>
          <w:sz w:val="24"/>
          <w:szCs w:val="24"/>
        </w:rPr>
        <w:t xml:space="preserve"> </w:t>
      </w:r>
      <w:r w:rsidR="00646DA5" w:rsidRPr="00FF2CC1">
        <w:rPr>
          <w:rFonts w:ascii="Tahoma" w:hAnsi="Tahoma" w:cs="Tahoma"/>
          <w:sz w:val="24"/>
          <w:szCs w:val="24"/>
        </w:rPr>
        <w:t>during lactation.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646DA5" w:rsidRPr="00FF2CC1">
        <w:rPr>
          <w:rFonts w:ascii="Tahoma" w:hAnsi="Tahoma" w:cs="Tahoma"/>
          <w:sz w:val="24"/>
          <w:szCs w:val="24"/>
        </w:rPr>
        <w:t xml:space="preserve">Explicate </w:t>
      </w:r>
      <w:r w:rsidR="00EF278E" w:rsidRPr="00FF2CC1">
        <w:rPr>
          <w:rFonts w:ascii="Tahoma" w:hAnsi="Tahoma" w:cs="Tahoma"/>
          <w:sz w:val="24"/>
          <w:szCs w:val="24"/>
        </w:rPr>
        <w:t xml:space="preserve"> the nutritional requirement during </w:t>
      </w:r>
      <w:r w:rsidR="00646DA5" w:rsidRPr="00FF2CC1">
        <w:rPr>
          <w:rFonts w:ascii="Tahoma" w:hAnsi="Tahoma" w:cs="Tahoma"/>
          <w:sz w:val="24"/>
          <w:szCs w:val="24"/>
        </w:rPr>
        <w:t>childhood.</w:t>
      </w:r>
    </w:p>
    <w:p w:rsidR="00EF278E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646DA5" w:rsidRPr="00FF2CC1">
        <w:rPr>
          <w:rFonts w:ascii="Tahoma" w:hAnsi="Tahoma" w:cs="Tahoma"/>
          <w:sz w:val="24"/>
          <w:szCs w:val="24"/>
        </w:rPr>
        <w:t>Summarise</w:t>
      </w:r>
      <w:proofErr w:type="spellEnd"/>
      <w:r w:rsidR="00646DA5" w:rsidRPr="00FF2CC1">
        <w:rPr>
          <w:rFonts w:ascii="Tahoma" w:hAnsi="Tahoma" w:cs="Tahoma"/>
          <w:sz w:val="24"/>
          <w:szCs w:val="24"/>
        </w:rPr>
        <w:t xml:space="preserve"> the </w:t>
      </w:r>
      <w:r w:rsidR="00E32AEF" w:rsidRPr="00FF2CC1">
        <w:rPr>
          <w:rFonts w:ascii="Tahoma" w:hAnsi="Tahoma" w:cs="Tahoma"/>
          <w:sz w:val="24"/>
          <w:szCs w:val="24"/>
        </w:rPr>
        <w:t xml:space="preserve"> psychological problems associated with  pubertal changes in </w:t>
      </w:r>
    </w:p>
    <w:p w:rsidR="00E32AEF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E32AEF" w:rsidRPr="00FF2CC1">
        <w:rPr>
          <w:rFonts w:ascii="Tahoma" w:hAnsi="Tahoma" w:cs="Tahoma"/>
          <w:sz w:val="24"/>
          <w:szCs w:val="24"/>
        </w:rPr>
        <w:t>adolescent</w:t>
      </w:r>
      <w:proofErr w:type="gramEnd"/>
      <w:r w:rsidR="00E32AEF" w:rsidRPr="00FF2CC1">
        <w:rPr>
          <w:rFonts w:ascii="Tahoma" w:hAnsi="Tahoma" w:cs="Tahoma"/>
          <w:sz w:val="24"/>
          <w:szCs w:val="24"/>
        </w:rPr>
        <w:t xml:space="preserve"> girls</w:t>
      </w:r>
      <w:r w:rsidR="00092DE9">
        <w:rPr>
          <w:rFonts w:ascii="Tahoma" w:hAnsi="Tahoma" w:cs="Tahoma"/>
          <w:sz w:val="24"/>
          <w:szCs w:val="24"/>
        </w:rPr>
        <w:t>.</w:t>
      </w:r>
      <w:r w:rsidR="00E32AEF" w:rsidRPr="00FF2CC1">
        <w:rPr>
          <w:rFonts w:ascii="Tahoma" w:hAnsi="Tahoma" w:cs="Tahoma"/>
          <w:sz w:val="24"/>
          <w:szCs w:val="24"/>
        </w:rPr>
        <w:t xml:space="preserve"> </w:t>
      </w:r>
    </w:p>
    <w:p w:rsidR="007D31BE" w:rsidRPr="00FF2CC1" w:rsidRDefault="007D31BE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>Enumerate the clinical needs and impact o</w:t>
      </w:r>
      <w:r w:rsidR="00E71003" w:rsidRPr="00FF2CC1">
        <w:rPr>
          <w:rFonts w:ascii="Tahoma" w:hAnsi="Tahoma" w:cs="Tahoma"/>
          <w:sz w:val="24"/>
          <w:szCs w:val="24"/>
        </w:rPr>
        <w:t>f malnutrition on old age people</w:t>
      </w:r>
      <w:r w:rsidR="00092DE9">
        <w:rPr>
          <w:rFonts w:ascii="Tahoma" w:hAnsi="Tahoma" w:cs="Tahoma"/>
          <w:sz w:val="24"/>
          <w:szCs w:val="24"/>
        </w:rPr>
        <w:t>.</w:t>
      </w:r>
      <w:r w:rsidR="00E32AEF" w:rsidRPr="00FF2CC1">
        <w:rPr>
          <w:rFonts w:ascii="Tahoma" w:hAnsi="Tahoma" w:cs="Tahoma"/>
          <w:sz w:val="24"/>
          <w:szCs w:val="24"/>
        </w:rPr>
        <w:t xml:space="preserve">  </w:t>
      </w:r>
    </w:p>
    <w:p w:rsidR="00E32AEF" w:rsidRPr="00FF2CC1" w:rsidRDefault="00FF2CC1" w:rsidP="00FF2CC1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32AEF" w:rsidRPr="00FF2CC1" w:rsidRDefault="00FF2CC1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="00E32AEF" w:rsidRP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 xml:space="preserve">Mention the nutritional </w:t>
      </w:r>
      <w:r w:rsidR="00646DA5" w:rsidRPr="00FF2CC1">
        <w:rPr>
          <w:rFonts w:ascii="Tahoma" w:hAnsi="Tahoma" w:cs="Tahoma"/>
          <w:sz w:val="24"/>
          <w:szCs w:val="24"/>
        </w:rPr>
        <w:t xml:space="preserve"> importance during post menopausal stage.</w:t>
      </w:r>
    </w:p>
    <w:p w:rsidR="007D31BE" w:rsidRPr="00FF2CC1" w:rsidRDefault="007D31BE" w:rsidP="00FF2CC1">
      <w:pPr>
        <w:spacing w:after="0" w:line="240" w:lineRule="auto"/>
        <w:ind w:left="360" w:hanging="360"/>
        <w:rPr>
          <w:rFonts w:ascii="Tahoma" w:hAnsi="Tahoma" w:cs="Tahoma"/>
          <w:sz w:val="24"/>
          <w:szCs w:val="24"/>
        </w:rPr>
      </w:pPr>
    </w:p>
    <w:p w:rsidR="00FF2CC1" w:rsidRDefault="00E32AEF" w:rsidP="00FF2CC1">
      <w:pPr>
        <w:spacing w:after="0" w:line="240" w:lineRule="auto"/>
        <w:ind w:left="360" w:hanging="360"/>
        <w:rPr>
          <w:rFonts w:ascii="Tahoma" w:hAnsi="Tahoma" w:cs="Tahoma"/>
          <w:sz w:val="24"/>
          <w:szCs w:val="24"/>
        </w:rPr>
      </w:pPr>
      <w:r w:rsidRPr="00FF2CC1">
        <w:rPr>
          <w:rFonts w:ascii="Tahoma" w:hAnsi="Tahoma" w:cs="Tahoma"/>
          <w:sz w:val="24"/>
          <w:szCs w:val="24"/>
        </w:rPr>
        <w:t>20</w:t>
      </w:r>
      <w:proofErr w:type="gramStart"/>
      <w:r w:rsidRPr="00FF2CC1"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a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 w:rsidRPr="00FF2CC1">
        <w:rPr>
          <w:rFonts w:ascii="Tahoma" w:hAnsi="Tahoma" w:cs="Tahoma"/>
          <w:sz w:val="24"/>
          <w:szCs w:val="24"/>
        </w:rPr>
        <w:t xml:space="preserve"> </w:t>
      </w:r>
      <w:r w:rsidR="007937E1" w:rsidRPr="00FF2CC1">
        <w:rPr>
          <w:rFonts w:ascii="Tahoma" w:hAnsi="Tahoma" w:cs="Tahoma"/>
          <w:sz w:val="24"/>
          <w:szCs w:val="24"/>
        </w:rPr>
        <w:t>Explain the</w:t>
      </w:r>
      <w:r w:rsidR="00646DA5" w:rsidRPr="00FF2CC1">
        <w:rPr>
          <w:rFonts w:ascii="Tahoma" w:hAnsi="Tahoma" w:cs="Tahoma"/>
          <w:sz w:val="24"/>
          <w:szCs w:val="24"/>
        </w:rPr>
        <w:t xml:space="preserve"> recent advancement in space</w:t>
      </w:r>
      <w:r w:rsidR="007937E1" w:rsidRPr="00FF2CC1">
        <w:rPr>
          <w:rFonts w:ascii="Tahoma" w:hAnsi="Tahoma" w:cs="Tahoma"/>
          <w:sz w:val="24"/>
          <w:szCs w:val="24"/>
        </w:rPr>
        <w:t xml:space="preserve"> nutrition</w:t>
      </w:r>
      <w:r w:rsidR="00092DE9">
        <w:rPr>
          <w:rFonts w:ascii="Tahoma" w:hAnsi="Tahoma" w:cs="Tahoma"/>
          <w:sz w:val="24"/>
          <w:szCs w:val="24"/>
        </w:rPr>
        <w:t>.</w:t>
      </w:r>
    </w:p>
    <w:p w:rsidR="007937E1" w:rsidRPr="00FF2CC1" w:rsidRDefault="00FF2CC1" w:rsidP="00FF2CC1">
      <w:pPr>
        <w:spacing w:after="0" w:line="240" w:lineRule="auto"/>
        <w:ind w:left="360" w:hanging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7937E1" w:rsidRPr="00FF2CC1" w:rsidRDefault="00FF2CC1" w:rsidP="00FF2CC1">
      <w:pPr>
        <w:spacing w:after="0" w:line="240" w:lineRule="auto"/>
        <w:ind w:left="360" w:hanging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D31BE" w:rsidRPr="00FF2CC1">
        <w:rPr>
          <w:rFonts w:ascii="Tahoma" w:hAnsi="Tahoma" w:cs="Tahoma"/>
          <w:sz w:val="24"/>
          <w:szCs w:val="24"/>
        </w:rPr>
        <w:t>b</w:t>
      </w:r>
      <w:proofErr w:type="gramEnd"/>
      <w:r w:rsidR="007D31BE" w:rsidRPr="00FF2CC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646DA5" w:rsidRPr="00FF2CC1">
        <w:rPr>
          <w:rFonts w:ascii="Tahoma" w:hAnsi="Tahoma" w:cs="Tahoma"/>
          <w:sz w:val="24"/>
          <w:szCs w:val="24"/>
        </w:rPr>
        <w:t>Elucidate on the nutritional requirements and food modification in higher altitudes.</w:t>
      </w:r>
    </w:p>
    <w:p w:rsidR="00E32AEF" w:rsidRPr="00FF2CC1" w:rsidRDefault="00E32AEF" w:rsidP="00FF2CC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32AEF" w:rsidRPr="00E71003" w:rsidRDefault="00E32AEF" w:rsidP="00E710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32AEF" w:rsidRPr="00E71003" w:rsidSect="00FF2CC1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E22CB"/>
    <w:multiLevelType w:val="hybridMultilevel"/>
    <w:tmpl w:val="6B82D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9D67C2"/>
    <w:multiLevelType w:val="hybridMultilevel"/>
    <w:tmpl w:val="8FA07E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A12F52"/>
    <w:multiLevelType w:val="hybridMultilevel"/>
    <w:tmpl w:val="40845CDA"/>
    <w:lvl w:ilvl="0" w:tplc="70028F8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20F74"/>
    <w:rsid w:val="00027DBF"/>
    <w:rsid w:val="00092DE9"/>
    <w:rsid w:val="0023166C"/>
    <w:rsid w:val="00360F6A"/>
    <w:rsid w:val="004A3399"/>
    <w:rsid w:val="00562223"/>
    <w:rsid w:val="00580567"/>
    <w:rsid w:val="00646DA5"/>
    <w:rsid w:val="007937E1"/>
    <w:rsid w:val="007D31BE"/>
    <w:rsid w:val="007D3498"/>
    <w:rsid w:val="008C0E71"/>
    <w:rsid w:val="00901318"/>
    <w:rsid w:val="00915606"/>
    <w:rsid w:val="009460EE"/>
    <w:rsid w:val="00B20F74"/>
    <w:rsid w:val="00C35CAA"/>
    <w:rsid w:val="00D21F27"/>
    <w:rsid w:val="00D30492"/>
    <w:rsid w:val="00D871B6"/>
    <w:rsid w:val="00D9481D"/>
    <w:rsid w:val="00E32AEF"/>
    <w:rsid w:val="00E71003"/>
    <w:rsid w:val="00EE7935"/>
    <w:rsid w:val="00EF278E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2AEF"/>
    <w:rPr>
      <w:rFonts w:eastAsiaTheme="minorEastAsia"/>
    </w:rPr>
  </w:style>
  <w:style w:type="paragraph" w:styleId="Heading1">
    <w:name w:val="heading 1"/>
    <w:basedOn w:val="Normal"/>
    <w:next w:val="Normal"/>
    <w:link w:val="Heading1Char"/>
    <w:qFormat/>
    <w:rsid w:val="00E32AE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E32AE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2AE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32AEF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E32AEF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2AE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027DBF"/>
    <w:pPr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99"/>
    <w:qFormat/>
    <w:rsid w:val="007D31BE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48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81D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673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11</cp:revision>
  <dcterms:created xsi:type="dcterms:W3CDTF">2020-12-04T06:47:00Z</dcterms:created>
  <dcterms:modified xsi:type="dcterms:W3CDTF">2021-02-18T06:55:00Z</dcterms:modified>
</cp:coreProperties>
</file>