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1D6A31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88pt;margin-top:-13.5pt;width:103.5pt;height:33pt;z-index:251659264">
            <v:textbox>
              <w:txbxContent>
                <w:p w:rsidR="00485007" w:rsidRDefault="00D96EA3">
                  <w:r w:rsidRPr="00D96EA3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693605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693605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D23B82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517948">
        <w:rPr>
          <w:rFonts w:ascii="Tahoma" w:hAnsi="Tahoma" w:cs="Tahoma"/>
          <w:b/>
          <w:bCs/>
        </w:rPr>
        <w:t xml:space="preserve"> I </w:t>
      </w:r>
      <w:proofErr w:type="spellStart"/>
      <w:r w:rsidR="00517948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517948">
        <w:rPr>
          <w:rFonts w:ascii="Tahoma" w:hAnsi="Tahoma" w:cs="Tahoma"/>
          <w:b/>
          <w:bCs/>
        </w:rPr>
        <w:tab/>
      </w:r>
      <w:r w:rsidR="00D23B82">
        <w:rPr>
          <w:rFonts w:ascii="Tahoma" w:hAnsi="Tahoma" w:cs="Tahoma"/>
          <w:b/>
          <w:bCs/>
        </w:rPr>
        <w:tab/>
      </w:r>
      <w:r w:rsidR="00D23B82">
        <w:rPr>
          <w:rFonts w:ascii="Tahoma" w:hAnsi="Tahoma" w:cs="Tahoma"/>
          <w:b/>
          <w:bCs/>
        </w:rPr>
        <w:tab/>
      </w:r>
      <w:r w:rsidR="00D23B82">
        <w:rPr>
          <w:rFonts w:ascii="Tahoma" w:hAnsi="Tahoma" w:cs="Tahoma"/>
          <w:b/>
          <w:bCs/>
        </w:rPr>
        <w:tab/>
      </w:r>
      <w:r w:rsidR="00D23B82">
        <w:rPr>
          <w:rFonts w:ascii="Tahoma" w:hAnsi="Tahoma" w:cs="Tahoma"/>
          <w:b/>
          <w:bCs/>
        </w:rPr>
        <w:tab/>
      </w:r>
      <w:r w:rsidR="00D23B82">
        <w:rPr>
          <w:rFonts w:ascii="Tahoma" w:hAnsi="Tahoma" w:cs="Tahoma"/>
          <w:b/>
          <w:bCs/>
        </w:rPr>
        <w:tab/>
        <w:t xml:space="preserve">  </w:t>
      </w:r>
      <w:r w:rsidRPr="003A6B49">
        <w:rPr>
          <w:rFonts w:ascii="Tahoma" w:hAnsi="Tahoma" w:cs="Tahoma"/>
          <w:b/>
          <w:bCs/>
        </w:rPr>
        <w:t>Time</w:t>
      </w:r>
      <w:r w:rsidR="00517948">
        <w:rPr>
          <w:rFonts w:ascii="Tahoma" w:hAnsi="Tahoma" w:cs="Tahoma"/>
          <w:b/>
          <w:bCs/>
        </w:rPr>
        <w:t xml:space="preserve">          </w:t>
      </w:r>
      <w:r w:rsidR="00D23B82">
        <w:rPr>
          <w:rFonts w:ascii="Tahoma" w:hAnsi="Tahoma" w:cs="Tahoma"/>
          <w:b/>
          <w:bCs/>
        </w:rPr>
        <w:t>: 3</w:t>
      </w:r>
      <w:r w:rsidRPr="003A6B49">
        <w:rPr>
          <w:rFonts w:ascii="Tahoma" w:hAnsi="Tahoma" w:cs="Tahoma"/>
          <w:b/>
          <w:bCs/>
        </w:rPr>
        <w:t xml:space="preserve"> </w:t>
      </w:r>
      <w:r w:rsidR="00D23B82">
        <w:rPr>
          <w:rFonts w:ascii="Tahoma" w:hAnsi="Tahoma" w:cs="Tahoma"/>
          <w:b/>
          <w:bCs/>
        </w:rPr>
        <w:t>Hours</w:t>
      </w:r>
      <w:r w:rsidRPr="003A6B49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D23B82">
      <w:pPr>
        <w:pStyle w:val="NoSpacing"/>
        <w:spacing w:line="276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Major     :  </w:t>
      </w:r>
      <w:r w:rsidR="00517948">
        <w:rPr>
          <w:rFonts w:ascii="Tahoma" w:hAnsi="Tahoma" w:cs="Tahoma"/>
          <w:b/>
          <w:bCs/>
        </w:rPr>
        <w:t>Extension and Communication</w:t>
      </w:r>
      <w:r w:rsidR="00D23B82">
        <w:rPr>
          <w:rFonts w:ascii="Tahoma" w:hAnsi="Tahoma" w:cs="Tahoma"/>
          <w:b/>
          <w:bCs/>
        </w:rPr>
        <w:tab/>
      </w:r>
      <w:r w:rsidR="00D23B82">
        <w:rPr>
          <w:rFonts w:ascii="Tahoma" w:hAnsi="Tahoma" w:cs="Tahoma"/>
          <w:b/>
          <w:bCs/>
        </w:rPr>
        <w:tab/>
      </w:r>
      <w:r w:rsidR="00D23B82">
        <w:rPr>
          <w:rFonts w:ascii="Tahoma" w:hAnsi="Tahoma" w:cs="Tahoma"/>
          <w:b/>
          <w:bCs/>
        </w:rPr>
        <w:tab/>
      </w:r>
      <w:r w:rsidR="00D23B82">
        <w:rPr>
          <w:rFonts w:ascii="Tahoma" w:hAnsi="Tahoma" w:cs="Tahoma"/>
          <w:b/>
          <w:bCs/>
        </w:rPr>
        <w:tab/>
        <w:t xml:space="preserve"> </w:t>
      </w:r>
      <w:r w:rsidR="005E47CD">
        <w:rPr>
          <w:rFonts w:ascii="Tahoma" w:hAnsi="Tahoma" w:cs="Tahoma"/>
          <w:b/>
          <w:bCs/>
        </w:rPr>
        <w:t xml:space="preserve"> </w:t>
      </w:r>
      <w:r w:rsidR="00D23B82">
        <w:rPr>
          <w:rFonts w:ascii="Tahoma" w:hAnsi="Tahoma" w:cs="Tahoma"/>
          <w:b/>
          <w:bCs/>
        </w:rPr>
        <w:t>Max. Marks: 100</w:t>
      </w:r>
    </w:p>
    <w:p w:rsidR="00D23B82" w:rsidRDefault="00D23B82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9B39B5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20MEXC04 Adoption and Diffusion of Innovation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</w:t>
      </w:r>
      <w:r w:rsidR="00D23B82">
        <w:rPr>
          <w:rFonts w:ascii="Tahoma" w:hAnsi="Tahoma" w:cs="Tahoma"/>
          <w:b/>
          <w:bCs/>
        </w:rPr>
        <w:t xml:space="preserve">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D23B82" w:rsidRDefault="00D23B82" w:rsidP="00D23B82">
      <w:pPr>
        <w:widowControl w:val="0"/>
        <w:tabs>
          <w:tab w:val="left" w:pos="821"/>
        </w:tabs>
        <w:autoSpaceDE w:val="0"/>
        <w:autoSpaceDN w:val="0"/>
        <w:spacing w:after="0" w:line="240" w:lineRule="auto"/>
        <w:rPr>
          <w:rFonts w:ascii="Tahoma" w:hAnsi="Tahoma" w:cs="Tahoma"/>
        </w:rPr>
      </w:pPr>
    </w:p>
    <w:p w:rsidR="00D23B82" w:rsidRPr="00D23B82" w:rsidRDefault="00D23B82" w:rsidP="00D23B82">
      <w:pPr>
        <w:widowControl w:val="0"/>
        <w:tabs>
          <w:tab w:val="left" w:pos="82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1. </w:t>
      </w:r>
      <w:r w:rsidRPr="00D23B82">
        <w:rPr>
          <w:rFonts w:ascii="Arial" w:hAnsi="Arial" w:cs="Arial"/>
          <w:sz w:val="24"/>
          <w:szCs w:val="24"/>
        </w:rPr>
        <w:t>Which among the following is NOT a stage in Rogers Model of</w:t>
      </w:r>
      <w:r w:rsidRPr="00D23B82">
        <w:rPr>
          <w:rFonts w:ascii="Arial" w:hAnsi="Arial" w:cs="Arial"/>
          <w:spacing w:val="-12"/>
          <w:sz w:val="24"/>
          <w:szCs w:val="24"/>
        </w:rPr>
        <w:t xml:space="preserve"> </w:t>
      </w:r>
      <w:proofErr w:type="gramStart"/>
      <w:r w:rsidRPr="00D23B82">
        <w:rPr>
          <w:rFonts w:ascii="Arial" w:hAnsi="Arial" w:cs="Arial"/>
          <w:sz w:val="24"/>
          <w:szCs w:val="24"/>
        </w:rPr>
        <w:t>Adoption.</w:t>
      </w:r>
      <w:proofErr w:type="gramEnd"/>
    </w:p>
    <w:p w:rsidR="00D23B82" w:rsidRDefault="00D23B82" w:rsidP="00D23B82">
      <w:pPr>
        <w:widowControl w:val="0"/>
        <w:tabs>
          <w:tab w:val="left" w:pos="118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Pr="00D23B82">
        <w:rPr>
          <w:rFonts w:ascii="Arial" w:hAnsi="Arial" w:cs="Arial"/>
          <w:sz w:val="24"/>
          <w:szCs w:val="24"/>
        </w:rPr>
        <w:t xml:space="preserve">Knowledge </w:t>
      </w:r>
      <w:r>
        <w:rPr>
          <w:rFonts w:ascii="Arial" w:hAnsi="Arial" w:cs="Arial"/>
          <w:sz w:val="24"/>
          <w:szCs w:val="24"/>
        </w:rPr>
        <w:tab/>
        <w:t>b.</w:t>
      </w:r>
      <w:r w:rsidRPr="00D23B82">
        <w:rPr>
          <w:rFonts w:ascii="Arial" w:hAnsi="Arial" w:cs="Arial"/>
          <w:sz w:val="24"/>
          <w:szCs w:val="24"/>
        </w:rPr>
        <w:t xml:space="preserve"> Liking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D23B82">
        <w:rPr>
          <w:rFonts w:ascii="Arial" w:hAnsi="Arial" w:cs="Arial"/>
          <w:sz w:val="24"/>
          <w:szCs w:val="24"/>
        </w:rPr>
        <w:t xml:space="preserve"> Confirmation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D23B82">
        <w:rPr>
          <w:rFonts w:ascii="Arial" w:hAnsi="Arial" w:cs="Arial"/>
          <w:spacing w:val="-7"/>
          <w:sz w:val="24"/>
          <w:szCs w:val="24"/>
        </w:rPr>
        <w:t xml:space="preserve"> </w:t>
      </w:r>
      <w:r w:rsidRPr="00D23B82">
        <w:rPr>
          <w:rFonts w:ascii="Arial" w:hAnsi="Arial" w:cs="Arial"/>
          <w:sz w:val="24"/>
          <w:szCs w:val="24"/>
        </w:rPr>
        <w:t>Persuasion.</w:t>
      </w:r>
    </w:p>
    <w:p w:rsidR="00D23B82" w:rsidRPr="00D23B82" w:rsidRDefault="00D23B82" w:rsidP="00D23B82">
      <w:pPr>
        <w:widowControl w:val="0"/>
        <w:tabs>
          <w:tab w:val="left" w:pos="118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23B82" w:rsidRPr="00D23B82" w:rsidRDefault="00D23B82" w:rsidP="00D23B82">
      <w:pPr>
        <w:widowControl w:val="0"/>
        <w:tabs>
          <w:tab w:val="left" w:pos="82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2. </w:t>
      </w:r>
      <w:r w:rsidRPr="00D23B82">
        <w:rPr>
          <w:rFonts w:ascii="Arial" w:hAnsi="Arial" w:cs="Arial"/>
          <w:sz w:val="24"/>
          <w:szCs w:val="24"/>
        </w:rPr>
        <w:t>Which among is NOT included in the stages of</w:t>
      </w:r>
      <w:r w:rsidRPr="00D23B82">
        <w:rPr>
          <w:rFonts w:ascii="Arial" w:hAnsi="Arial" w:cs="Arial"/>
          <w:spacing w:val="-8"/>
          <w:sz w:val="24"/>
          <w:szCs w:val="24"/>
        </w:rPr>
        <w:t xml:space="preserve"> </w:t>
      </w:r>
      <w:r w:rsidRPr="00D23B82">
        <w:rPr>
          <w:rFonts w:ascii="Arial" w:hAnsi="Arial" w:cs="Arial"/>
          <w:sz w:val="24"/>
          <w:szCs w:val="24"/>
        </w:rPr>
        <w:t>Adoption</w:t>
      </w:r>
    </w:p>
    <w:p w:rsidR="00D23B82" w:rsidRDefault="00D23B82" w:rsidP="00D23B82">
      <w:pPr>
        <w:widowControl w:val="0"/>
        <w:tabs>
          <w:tab w:val="left" w:pos="118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Pr="00D23B82">
        <w:rPr>
          <w:rFonts w:ascii="Arial" w:hAnsi="Arial" w:cs="Arial"/>
          <w:sz w:val="24"/>
          <w:szCs w:val="24"/>
        </w:rPr>
        <w:t xml:space="preserve">Awareness </w:t>
      </w:r>
      <w:r>
        <w:rPr>
          <w:rFonts w:ascii="Arial" w:hAnsi="Arial" w:cs="Arial"/>
          <w:sz w:val="24"/>
          <w:szCs w:val="24"/>
        </w:rPr>
        <w:tab/>
        <w:t>b.</w:t>
      </w:r>
      <w:r w:rsidRPr="00D23B82">
        <w:rPr>
          <w:rFonts w:ascii="Arial" w:hAnsi="Arial" w:cs="Arial"/>
          <w:sz w:val="24"/>
          <w:szCs w:val="24"/>
        </w:rPr>
        <w:t xml:space="preserve"> Inspection    </w:t>
      </w:r>
      <w:r>
        <w:rPr>
          <w:rFonts w:ascii="Arial" w:hAnsi="Arial" w:cs="Arial"/>
          <w:sz w:val="24"/>
          <w:szCs w:val="24"/>
        </w:rPr>
        <w:tab/>
        <w:t>c.</w:t>
      </w:r>
      <w:r w:rsidRPr="00D23B82">
        <w:rPr>
          <w:rFonts w:ascii="Arial" w:hAnsi="Arial" w:cs="Arial"/>
          <w:sz w:val="24"/>
          <w:szCs w:val="24"/>
        </w:rPr>
        <w:t xml:space="preserve"> Trial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D23B82">
        <w:rPr>
          <w:rFonts w:ascii="Arial" w:hAnsi="Arial" w:cs="Arial"/>
          <w:spacing w:val="-11"/>
          <w:sz w:val="24"/>
          <w:szCs w:val="24"/>
        </w:rPr>
        <w:t xml:space="preserve"> </w:t>
      </w:r>
      <w:r w:rsidRPr="00D23B82">
        <w:rPr>
          <w:rFonts w:ascii="Arial" w:hAnsi="Arial" w:cs="Arial"/>
          <w:sz w:val="24"/>
          <w:szCs w:val="24"/>
        </w:rPr>
        <w:t>Rejection</w:t>
      </w:r>
    </w:p>
    <w:p w:rsidR="00D23B82" w:rsidRPr="00D23B82" w:rsidRDefault="00D23B82" w:rsidP="00D23B82">
      <w:pPr>
        <w:widowControl w:val="0"/>
        <w:tabs>
          <w:tab w:val="left" w:pos="118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23B82" w:rsidRPr="00D23B82" w:rsidRDefault="00D23B82" w:rsidP="00D23B82">
      <w:pPr>
        <w:widowControl w:val="0"/>
        <w:tabs>
          <w:tab w:val="left" w:pos="82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3. </w:t>
      </w:r>
      <w:r w:rsidRPr="00D23B82">
        <w:rPr>
          <w:rFonts w:ascii="Arial" w:hAnsi="Arial" w:cs="Arial"/>
          <w:sz w:val="24"/>
          <w:szCs w:val="24"/>
        </w:rPr>
        <w:t>Which describes the best characteristics of “Early</w:t>
      </w:r>
      <w:r w:rsidRPr="00D23B82">
        <w:rPr>
          <w:rFonts w:ascii="Arial" w:hAnsi="Arial" w:cs="Arial"/>
          <w:spacing w:val="-7"/>
          <w:sz w:val="24"/>
          <w:szCs w:val="24"/>
        </w:rPr>
        <w:t xml:space="preserve"> </w:t>
      </w:r>
      <w:proofErr w:type="gramStart"/>
      <w:r w:rsidRPr="00D23B82">
        <w:rPr>
          <w:rFonts w:ascii="Arial" w:hAnsi="Arial" w:cs="Arial"/>
          <w:sz w:val="24"/>
          <w:szCs w:val="24"/>
        </w:rPr>
        <w:t>Majority</w:t>
      </w:r>
      <w:proofErr w:type="gramEnd"/>
      <w:r w:rsidRPr="00D23B82">
        <w:rPr>
          <w:rFonts w:ascii="Arial" w:hAnsi="Arial" w:cs="Arial"/>
          <w:sz w:val="24"/>
          <w:szCs w:val="24"/>
        </w:rPr>
        <w:t>”</w:t>
      </w:r>
    </w:p>
    <w:p w:rsidR="00D23B82" w:rsidRDefault="00D23B82" w:rsidP="00D23B82">
      <w:pPr>
        <w:widowControl w:val="0"/>
        <w:tabs>
          <w:tab w:val="left" w:pos="154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proofErr w:type="spellStart"/>
      <w:r w:rsidRPr="00D23B82">
        <w:rPr>
          <w:rFonts w:ascii="Arial" w:hAnsi="Arial" w:cs="Arial"/>
          <w:sz w:val="24"/>
          <w:szCs w:val="24"/>
        </w:rPr>
        <w:t>Skeptical</w:t>
      </w:r>
      <w:proofErr w:type="spellEnd"/>
      <w:r w:rsidRPr="00D23B8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>b.</w:t>
      </w:r>
      <w:r w:rsidRPr="00D23B82">
        <w:rPr>
          <w:rFonts w:ascii="Arial" w:hAnsi="Arial" w:cs="Arial"/>
          <w:sz w:val="24"/>
          <w:szCs w:val="24"/>
        </w:rPr>
        <w:t xml:space="preserve"> Traditional </w:t>
      </w:r>
      <w:r>
        <w:rPr>
          <w:rFonts w:ascii="Arial" w:hAnsi="Arial" w:cs="Arial"/>
          <w:sz w:val="24"/>
          <w:szCs w:val="24"/>
        </w:rPr>
        <w:tab/>
        <w:t>c.</w:t>
      </w:r>
      <w:r w:rsidRPr="00D23B82">
        <w:rPr>
          <w:rFonts w:ascii="Arial" w:hAnsi="Arial" w:cs="Arial"/>
          <w:sz w:val="24"/>
          <w:szCs w:val="24"/>
        </w:rPr>
        <w:t xml:space="preserve"> Venturesome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D23B82">
        <w:rPr>
          <w:rFonts w:ascii="Arial" w:hAnsi="Arial" w:cs="Arial"/>
          <w:spacing w:val="-6"/>
          <w:sz w:val="24"/>
          <w:szCs w:val="24"/>
        </w:rPr>
        <w:t xml:space="preserve"> </w:t>
      </w:r>
      <w:r w:rsidRPr="00D23B82">
        <w:rPr>
          <w:rFonts w:ascii="Arial" w:hAnsi="Arial" w:cs="Arial"/>
          <w:sz w:val="24"/>
          <w:szCs w:val="24"/>
        </w:rPr>
        <w:t>Deliberate</w:t>
      </w:r>
    </w:p>
    <w:p w:rsidR="00D23B82" w:rsidRPr="00D23B82" w:rsidRDefault="00D23B82" w:rsidP="00D23B82">
      <w:pPr>
        <w:widowControl w:val="0"/>
        <w:tabs>
          <w:tab w:val="left" w:pos="154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23B82" w:rsidRPr="00D23B82" w:rsidRDefault="00D23B82" w:rsidP="00D23B82">
      <w:pPr>
        <w:widowControl w:val="0"/>
        <w:tabs>
          <w:tab w:val="left" w:pos="82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4. </w:t>
      </w:r>
      <w:r w:rsidRPr="00D23B82">
        <w:rPr>
          <w:rFonts w:ascii="Arial" w:hAnsi="Arial" w:cs="Arial"/>
          <w:sz w:val="24"/>
          <w:szCs w:val="24"/>
        </w:rPr>
        <w:t>Innovation is defined</w:t>
      </w:r>
      <w:r w:rsidRPr="00D23B82">
        <w:rPr>
          <w:rFonts w:ascii="Arial" w:hAnsi="Arial" w:cs="Arial"/>
          <w:spacing w:val="-2"/>
          <w:sz w:val="24"/>
          <w:szCs w:val="24"/>
        </w:rPr>
        <w:t xml:space="preserve"> </w:t>
      </w:r>
      <w:r w:rsidRPr="00D23B82">
        <w:rPr>
          <w:rFonts w:ascii="Arial" w:hAnsi="Arial" w:cs="Arial"/>
          <w:sz w:val="24"/>
          <w:szCs w:val="24"/>
        </w:rPr>
        <w:t>as</w:t>
      </w:r>
    </w:p>
    <w:p w:rsidR="00D23B82" w:rsidRPr="00D23B82" w:rsidRDefault="00D23B82" w:rsidP="00D23B82">
      <w:pPr>
        <w:widowControl w:val="0"/>
        <w:tabs>
          <w:tab w:val="left" w:pos="154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Pr="00D23B82">
        <w:rPr>
          <w:rFonts w:ascii="Arial" w:hAnsi="Arial" w:cs="Arial"/>
          <w:sz w:val="24"/>
          <w:szCs w:val="24"/>
        </w:rPr>
        <w:t>The innovation of a new product or</w:t>
      </w:r>
      <w:r w:rsidRPr="00D23B82">
        <w:rPr>
          <w:rFonts w:ascii="Arial" w:hAnsi="Arial" w:cs="Arial"/>
          <w:spacing w:val="-3"/>
          <w:sz w:val="24"/>
          <w:szCs w:val="24"/>
        </w:rPr>
        <w:t xml:space="preserve"> </w:t>
      </w:r>
      <w:r w:rsidRPr="00D23B82">
        <w:rPr>
          <w:rFonts w:ascii="Arial" w:hAnsi="Arial" w:cs="Arial"/>
          <w:sz w:val="24"/>
          <w:szCs w:val="24"/>
        </w:rPr>
        <w:t>process.</w:t>
      </w:r>
    </w:p>
    <w:p w:rsidR="00D23B82" w:rsidRPr="00D23B82" w:rsidRDefault="00D23B82" w:rsidP="00D23B82">
      <w:pPr>
        <w:widowControl w:val="0"/>
        <w:tabs>
          <w:tab w:val="left" w:pos="1590"/>
          <w:tab w:val="left" w:pos="159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b. </w:t>
      </w:r>
      <w:r w:rsidRPr="00D23B82">
        <w:rPr>
          <w:rFonts w:ascii="Arial" w:hAnsi="Arial" w:cs="Arial"/>
          <w:sz w:val="24"/>
          <w:szCs w:val="24"/>
        </w:rPr>
        <w:t>The commercialisation of a new product or</w:t>
      </w:r>
      <w:r w:rsidRPr="00D23B82">
        <w:rPr>
          <w:rFonts w:ascii="Arial" w:hAnsi="Arial" w:cs="Arial"/>
          <w:spacing w:val="-8"/>
          <w:sz w:val="24"/>
          <w:szCs w:val="24"/>
        </w:rPr>
        <w:t xml:space="preserve"> </w:t>
      </w:r>
      <w:r w:rsidRPr="00D23B82">
        <w:rPr>
          <w:rFonts w:ascii="Arial" w:hAnsi="Arial" w:cs="Arial"/>
          <w:sz w:val="24"/>
          <w:szCs w:val="24"/>
        </w:rPr>
        <w:t>process</w:t>
      </w:r>
    </w:p>
    <w:p w:rsidR="00D23B82" w:rsidRPr="00D23B82" w:rsidRDefault="00D23B82" w:rsidP="00D23B82">
      <w:pPr>
        <w:widowControl w:val="0"/>
        <w:tabs>
          <w:tab w:val="left" w:pos="154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c. </w:t>
      </w:r>
      <w:r w:rsidRPr="00D23B82">
        <w:rPr>
          <w:rFonts w:ascii="Arial" w:hAnsi="Arial" w:cs="Arial"/>
          <w:sz w:val="24"/>
          <w:szCs w:val="24"/>
        </w:rPr>
        <w:t>The implementation of a new production</w:t>
      </w:r>
      <w:r w:rsidRPr="00D23B82">
        <w:rPr>
          <w:rFonts w:ascii="Arial" w:hAnsi="Arial" w:cs="Arial"/>
          <w:spacing w:val="-10"/>
          <w:sz w:val="24"/>
          <w:szCs w:val="24"/>
        </w:rPr>
        <w:t xml:space="preserve"> </w:t>
      </w:r>
      <w:r w:rsidRPr="00D23B82">
        <w:rPr>
          <w:rFonts w:ascii="Arial" w:hAnsi="Arial" w:cs="Arial"/>
          <w:sz w:val="24"/>
          <w:szCs w:val="24"/>
        </w:rPr>
        <w:t>method</w:t>
      </w:r>
    </w:p>
    <w:p w:rsidR="00D23B82" w:rsidRDefault="00D23B82" w:rsidP="00D23B82">
      <w:pPr>
        <w:widowControl w:val="0"/>
        <w:tabs>
          <w:tab w:val="left" w:pos="154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d. </w:t>
      </w:r>
      <w:r w:rsidRPr="00D23B82">
        <w:rPr>
          <w:rFonts w:ascii="Arial" w:hAnsi="Arial" w:cs="Arial"/>
          <w:sz w:val="24"/>
          <w:szCs w:val="24"/>
        </w:rPr>
        <w:t>A new product or idea</w:t>
      </w:r>
      <w:r w:rsidRPr="00D23B82">
        <w:rPr>
          <w:rFonts w:ascii="Arial" w:hAnsi="Arial" w:cs="Arial"/>
          <w:spacing w:val="-5"/>
          <w:sz w:val="24"/>
          <w:szCs w:val="24"/>
        </w:rPr>
        <w:t xml:space="preserve"> </w:t>
      </w:r>
      <w:r w:rsidRPr="00D23B82">
        <w:rPr>
          <w:rFonts w:ascii="Arial" w:hAnsi="Arial" w:cs="Arial"/>
          <w:sz w:val="24"/>
          <w:szCs w:val="24"/>
        </w:rPr>
        <w:t>development</w:t>
      </w:r>
    </w:p>
    <w:p w:rsidR="00D23B82" w:rsidRPr="00D23B82" w:rsidRDefault="00D23B82" w:rsidP="00D23B82">
      <w:pPr>
        <w:widowControl w:val="0"/>
        <w:tabs>
          <w:tab w:val="left" w:pos="154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23B82" w:rsidRPr="00D23B82" w:rsidRDefault="00D23B82" w:rsidP="00D23B82">
      <w:pPr>
        <w:widowControl w:val="0"/>
        <w:tabs>
          <w:tab w:val="left" w:pos="82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5. </w:t>
      </w:r>
      <w:r w:rsidRPr="00D23B82">
        <w:rPr>
          <w:rFonts w:ascii="Arial" w:hAnsi="Arial" w:cs="Arial"/>
          <w:sz w:val="24"/>
          <w:szCs w:val="24"/>
        </w:rPr>
        <w:t>Diffusion is a process that refers</w:t>
      </w:r>
      <w:r w:rsidRPr="00D23B82">
        <w:rPr>
          <w:rFonts w:ascii="Arial" w:hAnsi="Arial" w:cs="Arial"/>
          <w:spacing w:val="-8"/>
          <w:sz w:val="24"/>
          <w:szCs w:val="24"/>
        </w:rPr>
        <w:t xml:space="preserve"> </w:t>
      </w:r>
      <w:r w:rsidRPr="00D23B82">
        <w:rPr>
          <w:rFonts w:ascii="Arial" w:hAnsi="Arial" w:cs="Arial"/>
          <w:sz w:val="24"/>
          <w:szCs w:val="24"/>
        </w:rPr>
        <w:t>to</w:t>
      </w:r>
    </w:p>
    <w:p w:rsidR="00D23B82" w:rsidRDefault="00D23B82" w:rsidP="00D23B82">
      <w:pPr>
        <w:widowControl w:val="0"/>
        <w:tabs>
          <w:tab w:val="left" w:pos="118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Pr="00D23B82">
        <w:rPr>
          <w:rFonts w:ascii="Arial" w:hAnsi="Arial" w:cs="Arial"/>
          <w:sz w:val="24"/>
          <w:szCs w:val="24"/>
        </w:rPr>
        <w:t xml:space="preserve">Sellers of a product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D23B82">
        <w:rPr>
          <w:rFonts w:ascii="Arial" w:hAnsi="Arial" w:cs="Arial"/>
          <w:sz w:val="24"/>
          <w:szCs w:val="24"/>
        </w:rPr>
        <w:t xml:space="preserve"> Sellers of services </w:t>
      </w:r>
    </w:p>
    <w:p w:rsidR="00D23B82" w:rsidRDefault="00D23B82" w:rsidP="00D23B82">
      <w:pPr>
        <w:widowControl w:val="0"/>
        <w:tabs>
          <w:tab w:val="left" w:pos="118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c.</w:t>
      </w:r>
      <w:r w:rsidRPr="00D23B82">
        <w:rPr>
          <w:rFonts w:ascii="Arial" w:hAnsi="Arial" w:cs="Arial"/>
          <w:sz w:val="24"/>
          <w:szCs w:val="24"/>
        </w:rPr>
        <w:t xml:space="preserve"> Buyers of services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D23B82">
        <w:rPr>
          <w:rFonts w:ascii="Arial" w:hAnsi="Arial" w:cs="Arial"/>
          <w:spacing w:val="-10"/>
          <w:sz w:val="24"/>
          <w:szCs w:val="24"/>
        </w:rPr>
        <w:t xml:space="preserve"> </w:t>
      </w:r>
      <w:r w:rsidRPr="00D23B82">
        <w:rPr>
          <w:rFonts w:ascii="Arial" w:hAnsi="Arial" w:cs="Arial"/>
          <w:sz w:val="24"/>
          <w:szCs w:val="24"/>
        </w:rPr>
        <w:t>Imitation.</w:t>
      </w:r>
    </w:p>
    <w:p w:rsidR="00D23B82" w:rsidRPr="00D23B82" w:rsidRDefault="00D23B82" w:rsidP="00D23B82">
      <w:pPr>
        <w:widowControl w:val="0"/>
        <w:tabs>
          <w:tab w:val="left" w:pos="118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23B82" w:rsidRDefault="00D23B82" w:rsidP="00D23B82">
      <w:pPr>
        <w:widowControl w:val="0"/>
        <w:tabs>
          <w:tab w:val="left" w:pos="821"/>
        </w:tabs>
        <w:autoSpaceDE w:val="0"/>
        <w:autoSpaceDN w:val="0"/>
        <w:spacing w:after="0" w:line="240" w:lineRule="auto"/>
        <w:rPr>
          <w:rFonts w:ascii="Arial" w:hAnsi="Arial" w:cs="Arial"/>
          <w:spacing w:val="-17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6. </w:t>
      </w:r>
      <w:r w:rsidRPr="00D23B82">
        <w:rPr>
          <w:rFonts w:ascii="Arial" w:hAnsi="Arial" w:cs="Arial"/>
          <w:sz w:val="24"/>
          <w:szCs w:val="24"/>
        </w:rPr>
        <w:t xml:space="preserve">Which among the categories of adoption has the greatest degree of </w:t>
      </w:r>
      <w:proofErr w:type="gramStart"/>
      <w:r w:rsidRPr="00D23B82">
        <w:rPr>
          <w:rFonts w:ascii="Arial" w:hAnsi="Arial" w:cs="Arial"/>
          <w:sz w:val="24"/>
          <w:szCs w:val="24"/>
        </w:rPr>
        <w:t>opinion</w:t>
      </w:r>
      <w:proofErr w:type="gramEnd"/>
      <w:r w:rsidRPr="00D23B82">
        <w:rPr>
          <w:rFonts w:ascii="Arial" w:hAnsi="Arial" w:cs="Arial"/>
          <w:spacing w:val="-17"/>
          <w:sz w:val="24"/>
          <w:szCs w:val="24"/>
        </w:rPr>
        <w:t xml:space="preserve"> </w:t>
      </w:r>
    </w:p>
    <w:p w:rsidR="00D23B82" w:rsidRPr="00D23B82" w:rsidRDefault="00D23B82" w:rsidP="00D23B82">
      <w:pPr>
        <w:widowControl w:val="0"/>
        <w:tabs>
          <w:tab w:val="left" w:pos="82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pacing w:val="-17"/>
          <w:sz w:val="24"/>
          <w:szCs w:val="24"/>
        </w:rPr>
        <w:t xml:space="preserve">     </w:t>
      </w:r>
      <w:proofErr w:type="gramStart"/>
      <w:r w:rsidRPr="00D23B82">
        <w:rPr>
          <w:rFonts w:ascii="Arial" w:hAnsi="Arial" w:cs="Arial"/>
          <w:sz w:val="24"/>
          <w:szCs w:val="24"/>
        </w:rPr>
        <w:t>leadership</w:t>
      </w:r>
      <w:proofErr w:type="gramEnd"/>
      <w:r w:rsidRPr="00D23B82">
        <w:rPr>
          <w:rFonts w:ascii="Arial" w:hAnsi="Arial" w:cs="Arial"/>
          <w:sz w:val="24"/>
          <w:szCs w:val="24"/>
        </w:rPr>
        <w:t>.</w:t>
      </w:r>
    </w:p>
    <w:p w:rsidR="00D23B82" w:rsidRDefault="00D23B82" w:rsidP="00D23B82">
      <w:pPr>
        <w:widowControl w:val="0"/>
        <w:tabs>
          <w:tab w:val="left" w:pos="118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Pr="00D23B82">
        <w:rPr>
          <w:rFonts w:ascii="Arial" w:hAnsi="Arial" w:cs="Arial"/>
          <w:sz w:val="24"/>
          <w:szCs w:val="24"/>
        </w:rPr>
        <w:t xml:space="preserve">Early Adopters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D23B82">
        <w:rPr>
          <w:rFonts w:ascii="Arial" w:hAnsi="Arial" w:cs="Arial"/>
          <w:sz w:val="24"/>
          <w:szCs w:val="24"/>
        </w:rPr>
        <w:t xml:space="preserve"> Innovators </w:t>
      </w:r>
    </w:p>
    <w:p w:rsidR="00D23B82" w:rsidRDefault="00D23B82" w:rsidP="00D23B82">
      <w:pPr>
        <w:widowControl w:val="0"/>
        <w:tabs>
          <w:tab w:val="left" w:pos="118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c.</w:t>
      </w:r>
      <w:r w:rsidRPr="00D23B82">
        <w:rPr>
          <w:rFonts w:ascii="Arial" w:hAnsi="Arial" w:cs="Arial"/>
          <w:sz w:val="24"/>
          <w:szCs w:val="24"/>
        </w:rPr>
        <w:t xml:space="preserve"> Early Majority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D23B82">
        <w:rPr>
          <w:rFonts w:ascii="Arial" w:hAnsi="Arial" w:cs="Arial"/>
          <w:spacing w:val="-7"/>
          <w:sz w:val="24"/>
          <w:szCs w:val="24"/>
        </w:rPr>
        <w:t xml:space="preserve"> </w:t>
      </w:r>
      <w:r w:rsidRPr="00D23B82">
        <w:rPr>
          <w:rFonts w:ascii="Arial" w:hAnsi="Arial" w:cs="Arial"/>
          <w:sz w:val="24"/>
          <w:szCs w:val="24"/>
        </w:rPr>
        <w:t>Laggards</w:t>
      </w:r>
    </w:p>
    <w:p w:rsidR="00D23B82" w:rsidRPr="00D23B82" w:rsidRDefault="00D23B82" w:rsidP="00D23B82">
      <w:pPr>
        <w:widowControl w:val="0"/>
        <w:tabs>
          <w:tab w:val="left" w:pos="118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23B82" w:rsidRPr="00D23B82" w:rsidRDefault="00D23B82" w:rsidP="00D23B82">
      <w:pPr>
        <w:widowControl w:val="0"/>
        <w:tabs>
          <w:tab w:val="left" w:pos="82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7. </w:t>
      </w:r>
      <w:r w:rsidRPr="00D23B82">
        <w:rPr>
          <w:rFonts w:ascii="Arial" w:hAnsi="Arial" w:cs="Arial"/>
          <w:sz w:val="24"/>
          <w:szCs w:val="24"/>
        </w:rPr>
        <w:t>A decision to continue full use of an</w:t>
      </w:r>
      <w:r w:rsidRPr="00D23B82">
        <w:rPr>
          <w:rFonts w:ascii="Arial" w:hAnsi="Arial" w:cs="Arial"/>
          <w:spacing w:val="-10"/>
          <w:sz w:val="24"/>
          <w:szCs w:val="24"/>
        </w:rPr>
        <w:t xml:space="preserve"> </w:t>
      </w:r>
      <w:r w:rsidRPr="00D23B82">
        <w:rPr>
          <w:rFonts w:ascii="Arial" w:hAnsi="Arial" w:cs="Arial"/>
          <w:sz w:val="24"/>
          <w:szCs w:val="24"/>
        </w:rPr>
        <w:t>innovation</w:t>
      </w:r>
    </w:p>
    <w:p w:rsidR="00D23B82" w:rsidRDefault="00D23B82" w:rsidP="00D23B82">
      <w:pPr>
        <w:widowControl w:val="0"/>
        <w:tabs>
          <w:tab w:val="left" w:pos="1181"/>
          <w:tab w:val="left" w:pos="3446"/>
          <w:tab w:val="left" w:pos="4918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Pr="00D23B82">
        <w:rPr>
          <w:rFonts w:ascii="Arial" w:hAnsi="Arial" w:cs="Arial"/>
          <w:sz w:val="24"/>
          <w:szCs w:val="24"/>
        </w:rPr>
        <w:t xml:space="preserve">Adoption </w:t>
      </w:r>
      <w:r>
        <w:rPr>
          <w:rFonts w:ascii="Arial" w:hAnsi="Arial" w:cs="Arial"/>
          <w:spacing w:val="49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>b.</w:t>
      </w:r>
      <w:r w:rsidRPr="00D23B82">
        <w:rPr>
          <w:rFonts w:ascii="Arial" w:hAnsi="Arial" w:cs="Arial"/>
          <w:spacing w:val="-2"/>
          <w:sz w:val="24"/>
          <w:szCs w:val="24"/>
        </w:rPr>
        <w:t xml:space="preserve"> </w:t>
      </w:r>
      <w:r w:rsidRPr="00D23B82">
        <w:rPr>
          <w:rFonts w:ascii="Arial" w:hAnsi="Arial" w:cs="Arial"/>
          <w:sz w:val="24"/>
          <w:szCs w:val="24"/>
        </w:rPr>
        <w:t>Diffusion</w:t>
      </w:r>
      <w:r w:rsidR="00424799">
        <w:rPr>
          <w:rFonts w:ascii="Arial" w:hAnsi="Arial" w:cs="Arial"/>
          <w:sz w:val="24"/>
          <w:szCs w:val="24"/>
        </w:rPr>
        <w:t xml:space="preserve">               </w:t>
      </w:r>
      <w:r>
        <w:rPr>
          <w:rFonts w:ascii="Arial" w:hAnsi="Arial" w:cs="Arial"/>
          <w:sz w:val="24"/>
          <w:szCs w:val="24"/>
        </w:rPr>
        <w:t>c.</w:t>
      </w:r>
      <w:r w:rsidRPr="00D23B82">
        <w:rPr>
          <w:rFonts w:ascii="Arial" w:hAnsi="Arial" w:cs="Arial"/>
          <w:spacing w:val="-2"/>
          <w:sz w:val="24"/>
          <w:szCs w:val="24"/>
        </w:rPr>
        <w:t xml:space="preserve"> </w:t>
      </w:r>
      <w:r w:rsidRPr="00D23B82">
        <w:rPr>
          <w:rFonts w:ascii="Arial" w:hAnsi="Arial" w:cs="Arial"/>
          <w:sz w:val="24"/>
          <w:szCs w:val="24"/>
        </w:rPr>
        <w:t>Innovation</w:t>
      </w:r>
      <w:r w:rsidRPr="00D23B8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42479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Pr="00D23B82">
        <w:rPr>
          <w:rFonts w:ascii="Arial" w:hAnsi="Arial" w:cs="Arial"/>
          <w:sz w:val="24"/>
          <w:szCs w:val="24"/>
        </w:rPr>
        <w:t xml:space="preserve"> Rejection</w:t>
      </w:r>
    </w:p>
    <w:p w:rsidR="00D23B82" w:rsidRPr="00D23B82" w:rsidRDefault="00D23B82" w:rsidP="00D23B82">
      <w:pPr>
        <w:widowControl w:val="0"/>
        <w:tabs>
          <w:tab w:val="left" w:pos="1181"/>
          <w:tab w:val="left" w:pos="3446"/>
          <w:tab w:val="left" w:pos="4918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23B82" w:rsidRDefault="00D23B82" w:rsidP="00D23B82">
      <w:pPr>
        <w:widowControl w:val="0"/>
        <w:tabs>
          <w:tab w:val="left" w:pos="821"/>
        </w:tabs>
        <w:autoSpaceDE w:val="0"/>
        <w:autoSpaceDN w:val="0"/>
        <w:spacing w:after="0" w:line="240" w:lineRule="auto"/>
        <w:ind w:right="11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8. </w:t>
      </w:r>
      <w:r w:rsidRPr="00D23B82">
        <w:rPr>
          <w:rFonts w:ascii="Arial" w:hAnsi="Arial" w:cs="Arial"/>
          <w:sz w:val="24"/>
          <w:szCs w:val="24"/>
        </w:rPr>
        <w:t xml:space="preserve">An innovation refers to the extent to which the innovation is consistent with present </w:t>
      </w:r>
    </w:p>
    <w:p w:rsidR="00D23B82" w:rsidRPr="00D23B82" w:rsidRDefault="00D23B82" w:rsidP="00D23B82">
      <w:pPr>
        <w:widowControl w:val="0"/>
        <w:tabs>
          <w:tab w:val="left" w:pos="821"/>
        </w:tabs>
        <w:autoSpaceDE w:val="0"/>
        <w:autoSpaceDN w:val="0"/>
        <w:spacing w:after="0" w:line="240" w:lineRule="auto"/>
        <w:ind w:right="11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Pr="00D23B82">
        <w:rPr>
          <w:rFonts w:ascii="Arial" w:hAnsi="Arial" w:cs="Arial"/>
          <w:sz w:val="24"/>
          <w:szCs w:val="24"/>
        </w:rPr>
        <w:t>needs</w:t>
      </w:r>
      <w:proofErr w:type="gramEnd"/>
      <w:r w:rsidRPr="00D23B82">
        <w:rPr>
          <w:rFonts w:ascii="Arial" w:hAnsi="Arial" w:cs="Arial"/>
          <w:sz w:val="24"/>
          <w:szCs w:val="24"/>
        </w:rPr>
        <w:t>, motives, values, beliefs, and</w:t>
      </w:r>
      <w:r w:rsidRPr="00D23B82">
        <w:rPr>
          <w:rFonts w:ascii="Arial" w:hAnsi="Arial" w:cs="Arial"/>
          <w:spacing w:val="-8"/>
          <w:sz w:val="24"/>
          <w:szCs w:val="24"/>
        </w:rPr>
        <w:t xml:space="preserve"> </w:t>
      </w:r>
      <w:proofErr w:type="spellStart"/>
      <w:r w:rsidRPr="00D23B82">
        <w:rPr>
          <w:rFonts w:ascii="Arial" w:hAnsi="Arial" w:cs="Arial"/>
          <w:sz w:val="24"/>
          <w:szCs w:val="24"/>
        </w:rPr>
        <w:t>behaviors</w:t>
      </w:r>
      <w:proofErr w:type="spellEnd"/>
    </w:p>
    <w:p w:rsidR="00D23B82" w:rsidRDefault="00D23B82" w:rsidP="00D23B82">
      <w:pPr>
        <w:widowControl w:val="0"/>
        <w:tabs>
          <w:tab w:val="left" w:pos="1044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Pr="00D23B82">
        <w:rPr>
          <w:rFonts w:ascii="Arial" w:hAnsi="Arial" w:cs="Arial"/>
          <w:sz w:val="24"/>
          <w:szCs w:val="24"/>
        </w:rPr>
        <w:t>Complexity</w:t>
      </w:r>
      <w:r>
        <w:rPr>
          <w:rFonts w:ascii="Arial" w:hAnsi="Arial" w:cs="Arial"/>
          <w:sz w:val="24"/>
          <w:szCs w:val="24"/>
        </w:rPr>
        <w:tab/>
      </w:r>
      <w:r w:rsidRPr="00D23B8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D23B82">
        <w:rPr>
          <w:rFonts w:ascii="Arial" w:hAnsi="Arial" w:cs="Arial"/>
          <w:sz w:val="24"/>
          <w:szCs w:val="24"/>
        </w:rPr>
        <w:t xml:space="preserve"> Compatibility </w:t>
      </w:r>
      <w:r>
        <w:rPr>
          <w:rFonts w:ascii="Arial" w:hAnsi="Arial" w:cs="Arial"/>
          <w:sz w:val="24"/>
          <w:szCs w:val="24"/>
        </w:rPr>
        <w:tab/>
      </w:r>
    </w:p>
    <w:p w:rsidR="00D23B82" w:rsidRDefault="00D23B82" w:rsidP="00D23B82">
      <w:pPr>
        <w:widowControl w:val="0"/>
        <w:tabs>
          <w:tab w:val="left" w:pos="1044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D23B82">
        <w:rPr>
          <w:rFonts w:ascii="Arial" w:hAnsi="Arial" w:cs="Arial"/>
          <w:sz w:val="24"/>
          <w:szCs w:val="24"/>
        </w:rPr>
        <w:t xml:space="preserve"> Consumption Paradigms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D23B82">
        <w:rPr>
          <w:rFonts w:ascii="Arial" w:hAnsi="Arial" w:cs="Arial"/>
          <w:sz w:val="24"/>
          <w:szCs w:val="24"/>
        </w:rPr>
        <w:t xml:space="preserve"> Adoption</w:t>
      </w:r>
      <w:r w:rsidRPr="00D23B82">
        <w:rPr>
          <w:rFonts w:ascii="Arial" w:hAnsi="Arial" w:cs="Arial"/>
          <w:spacing w:val="-11"/>
          <w:sz w:val="24"/>
          <w:szCs w:val="24"/>
        </w:rPr>
        <w:t xml:space="preserve"> </w:t>
      </w:r>
      <w:r w:rsidRPr="00D23B82">
        <w:rPr>
          <w:rFonts w:ascii="Arial" w:hAnsi="Arial" w:cs="Arial"/>
          <w:sz w:val="24"/>
          <w:szCs w:val="24"/>
        </w:rPr>
        <w:t>process</w:t>
      </w:r>
    </w:p>
    <w:p w:rsidR="00D23B82" w:rsidRPr="00D23B82" w:rsidRDefault="00D23B82" w:rsidP="00D23B82">
      <w:pPr>
        <w:widowControl w:val="0"/>
        <w:tabs>
          <w:tab w:val="left" w:pos="1044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23B82" w:rsidRPr="00D23B82" w:rsidRDefault="00D23B82" w:rsidP="00D23B82">
      <w:pPr>
        <w:widowControl w:val="0"/>
        <w:tabs>
          <w:tab w:val="left" w:pos="82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9. </w:t>
      </w:r>
      <w:r w:rsidRPr="00D23B82">
        <w:rPr>
          <w:rFonts w:ascii="Arial" w:hAnsi="Arial" w:cs="Arial"/>
          <w:sz w:val="24"/>
          <w:szCs w:val="24"/>
        </w:rPr>
        <w:t>Adopters of Innovation undergoes</w:t>
      </w:r>
      <w:r w:rsidRPr="00D23B82">
        <w:rPr>
          <w:rFonts w:ascii="Arial" w:hAnsi="Arial" w:cs="Arial"/>
          <w:spacing w:val="-5"/>
          <w:sz w:val="24"/>
          <w:szCs w:val="24"/>
        </w:rPr>
        <w:t xml:space="preserve"> </w:t>
      </w:r>
      <w:r w:rsidRPr="00D23B82">
        <w:rPr>
          <w:rFonts w:ascii="Arial" w:hAnsi="Arial" w:cs="Arial"/>
          <w:sz w:val="24"/>
          <w:szCs w:val="24"/>
        </w:rPr>
        <w:t>………stages</w:t>
      </w:r>
    </w:p>
    <w:p w:rsidR="00D23B82" w:rsidRDefault="00D23B82" w:rsidP="00D23B82">
      <w:pPr>
        <w:widowControl w:val="0"/>
        <w:tabs>
          <w:tab w:val="left" w:pos="118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>
        <w:rPr>
          <w:rFonts w:ascii="Arial" w:hAnsi="Arial" w:cs="Arial"/>
          <w:sz w:val="24"/>
          <w:szCs w:val="24"/>
        </w:rPr>
        <w:t>a.3</w:t>
      </w:r>
      <w:proofErr w:type="gramEnd"/>
      <w:r>
        <w:rPr>
          <w:rFonts w:ascii="Arial" w:hAnsi="Arial" w:cs="Arial"/>
          <w:sz w:val="24"/>
          <w:szCs w:val="24"/>
        </w:rPr>
        <w:t xml:space="preserve"> stages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D23B82">
        <w:rPr>
          <w:rFonts w:ascii="Arial" w:hAnsi="Arial" w:cs="Arial"/>
          <w:sz w:val="24"/>
          <w:szCs w:val="24"/>
        </w:rPr>
        <w:t xml:space="preserve"> 5 stages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D23B82">
        <w:rPr>
          <w:rFonts w:ascii="Arial" w:hAnsi="Arial" w:cs="Arial"/>
          <w:sz w:val="24"/>
          <w:szCs w:val="24"/>
        </w:rPr>
        <w:t xml:space="preserve"> 7 stages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42479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Pr="00D23B82">
        <w:rPr>
          <w:rFonts w:ascii="Arial" w:hAnsi="Arial" w:cs="Arial"/>
          <w:sz w:val="24"/>
          <w:szCs w:val="24"/>
        </w:rPr>
        <w:t xml:space="preserve"> 9</w:t>
      </w:r>
      <w:r w:rsidRPr="00D23B82">
        <w:rPr>
          <w:rFonts w:ascii="Arial" w:hAnsi="Arial" w:cs="Arial"/>
          <w:spacing w:val="-6"/>
          <w:sz w:val="24"/>
          <w:szCs w:val="24"/>
        </w:rPr>
        <w:t xml:space="preserve"> </w:t>
      </w:r>
      <w:r w:rsidRPr="00D23B82">
        <w:rPr>
          <w:rFonts w:ascii="Arial" w:hAnsi="Arial" w:cs="Arial"/>
          <w:sz w:val="24"/>
          <w:szCs w:val="24"/>
        </w:rPr>
        <w:t>stages</w:t>
      </w:r>
    </w:p>
    <w:p w:rsidR="00D23B82" w:rsidRPr="00D23B82" w:rsidRDefault="00D23B82" w:rsidP="00D23B82">
      <w:pPr>
        <w:widowControl w:val="0"/>
        <w:tabs>
          <w:tab w:val="left" w:pos="118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23B82" w:rsidRPr="00D23B82" w:rsidRDefault="00D23B82" w:rsidP="00D23B82">
      <w:pPr>
        <w:widowControl w:val="0"/>
        <w:tabs>
          <w:tab w:val="left" w:pos="821"/>
        </w:tabs>
        <w:autoSpaceDE w:val="0"/>
        <w:autoSpaceDN w:val="0"/>
        <w:spacing w:after="0" w:line="240" w:lineRule="auto"/>
        <w:ind w:left="-4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10. </w:t>
      </w:r>
      <w:r w:rsidRPr="00D23B82">
        <w:rPr>
          <w:rFonts w:ascii="Arial" w:hAnsi="Arial" w:cs="Arial"/>
          <w:sz w:val="24"/>
          <w:szCs w:val="24"/>
        </w:rPr>
        <w:t>Diffusion is driven</w:t>
      </w:r>
      <w:r w:rsidRPr="00D23B82">
        <w:rPr>
          <w:rFonts w:ascii="Arial" w:hAnsi="Arial" w:cs="Arial"/>
          <w:spacing w:val="-4"/>
          <w:sz w:val="24"/>
          <w:szCs w:val="24"/>
        </w:rPr>
        <w:t xml:space="preserve"> </w:t>
      </w:r>
      <w:r w:rsidRPr="00D23B82">
        <w:rPr>
          <w:rFonts w:ascii="Arial" w:hAnsi="Arial" w:cs="Arial"/>
          <w:sz w:val="24"/>
          <w:szCs w:val="24"/>
        </w:rPr>
        <w:t>by</w:t>
      </w:r>
    </w:p>
    <w:p w:rsidR="00424799" w:rsidRDefault="00D23B82" w:rsidP="00D23B8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Supply side </w:t>
      </w:r>
      <w:r>
        <w:rPr>
          <w:rFonts w:ascii="Arial" w:hAnsi="Arial" w:cs="Arial"/>
          <w:sz w:val="24"/>
          <w:szCs w:val="24"/>
        </w:rPr>
        <w:tab/>
      </w:r>
      <w:r w:rsidR="00424799">
        <w:rPr>
          <w:rFonts w:ascii="Arial" w:hAnsi="Arial" w:cs="Arial"/>
          <w:sz w:val="24"/>
          <w:szCs w:val="24"/>
        </w:rPr>
        <w:tab/>
      </w:r>
      <w:r w:rsidR="00424799">
        <w:rPr>
          <w:rFonts w:ascii="Arial" w:hAnsi="Arial" w:cs="Arial"/>
          <w:sz w:val="24"/>
          <w:szCs w:val="24"/>
        </w:rPr>
        <w:tab/>
      </w:r>
      <w:r w:rsidR="0042479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Pr="00D23B82">
        <w:rPr>
          <w:rFonts w:ascii="Arial" w:hAnsi="Arial" w:cs="Arial"/>
          <w:sz w:val="24"/>
          <w:szCs w:val="24"/>
        </w:rPr>
        <w:t xml:space="preserve"> Demand side driven </w:t>
      </w:r>
      <w:r>
        <w:rPr>
          <w:rFonts w:ascii="Arial" w:hAnsi="Arial" w:cs="Arial"/>
          <w:sz w:val="24"/>
          <w:szCs w:val="24"/>
        </w:rPr>
        <w:tab/>
      </w:r>
    </w:p>
    <w:p w:rsidR="0007443F" w:rsidRPr="00D23B82" w:rsidRDefault="00424799" w:rsidP="00D23B82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23B82">
        <w:rPr>
          <w:rFonts w:ascii="Arial" w:hAnsi="Arial" w:cs="Arial"/>
          <w:sz w:val="24"/>
          <w:szCs w:val="24"/>
        </w:rPr>
        <w:t>c.</w:t>
      </w:r>
      <w:r w:rsidR="00D23B82" w:rsidRPr="00D23B82">
        <w:rPr>
          <w:rFonts w:ascii="Arial" w:hAnsi="Arial" w:cs="Arial"/>
          <w:sz w:val="24"/>
          <w:szCs w:val="24"/>
        </w:rPr>
        <w:t xml:space="preserve"> Both </w:t>
      </w:r>
      <w:proofErr w:type="gramStart"/>
      <w:r w:rsidR="00D23B82" w:rsidRPr="00D23B82">
        <w:rPr>
          <w:rFonts w:ascii="Arial" w:hAnsi="Arial" w:cs="Arial"/>
          <w:sz w:val="24"/>
          <w:szCs w:val="24"/>
        </w:rPr>
        <w:t>a and</w:t>
      </w:r>
      <w:proofErr w:type="gramEnd"/>
      <w:r w:rsidR="00D23B82" w:rsidRPr="00D23B82">
        <w:rPr>
          <w:rFonts w:ascii="Arial" w:hAnsi="Arial" w:cs="Arial"/>
          <w:sz w:val="24"/>
          <w:szCs w:val="24"/>
        </w:rPr>
        <w:t xml:space="preserve"> b </w:t>
      </w:r>
      <w:r w:rsidR="00D23B8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23B82">
        <w:rPr>
          <w:rFonts w:ascii="Arial" w:hAnsi="Arial" w:cs="Arial"/>
          <w:sz w:val="24"/>
          <w:szCs w:val="24"/>
        </w:rPr>
        <w:t>d.</w:t>
      </w:r>
      <w:r w:rsidR="00D23B82" w:rsidRPr="00D23B82">
        <w:rPr>
          <w:rFonts w:ascii="Arial" w:hAnsi="Arial" w:cs="Arial"/>
          <w:sz w:val="24"/>
          <w:szCs w:val="24"/>
        </w:rPr>
        <w:t xml:space="preserve"> None</w:t>
      </w:r>
      <w:r w:rsidR="0007443F" w:rsidRPr="00D23B82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D96EA3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752048" w:rsidRDefault="00752048" w:rsidP="00752048">
      <w:pPr>
        <w:pStyle w:val="BodyText"/>
        <w:spacing w:before="0"/>
        <w:rPr>
          <w:rFonts w:ascii="Tahoma" w:hAnsi="Tahoma" w:cs="Tahoma"/>
          <w:lang w:val="en-IN"/>
        </w:rPr>
      </w:pPr>
    </w:p>
    <w:p w:rsidR="00D23B82" w:rsidRPr="00752048" w:rsidRDefault="0007443F" w:rsidP="00752048">
      <w:pPr>
        <w:pStyle w:val="BodyText"/>
        <w:spacing w:before="0"/>
        <w:rPr>
          <w:rFonts w:ascii="Arial" w:hAnsi="Arial" w:cs="Arial"/>
          <w:sz w:val="24"/>
          <w:szCs w:val="24"/>
        </w:rPr>
      </w:pPr>
      <w:r w:rsidRPr="00752048">
        <w:rPr>
          <w:rFonts w:ascii="Arial" w:hAnsi="Arial" w:cs="Arial"/>
          <w:sz w:val="24"/>
          <w:szCs w:val="24"/>
        </w:rPr>
        <w:t>11.</w:t>
      </w:r>
      <w:r w:rsidR="00752048">
        <w:rPr>
          <w:rFonts w:ascii="Arial" w:hAnsi="Arial" w:cs="Arial"/>
          <w:sz w:val="24"/>
          <w:szCs w:val="24"/>
        </w:rPr>
        <w:t xml:space="preserve"> </w:t>
      </w:r>
      <w:r w:rsidRPr="00752048">
        <w:rPr>
          <w:rFonts w:ascii="Arial" w:hAnsi="Arial" w:cs="Arial"/>
          <w:sz w:val="24"/>
          <w:szCs w:val="24"/>
        </w:rPr>
        <w:t>a.</w:t>
      </w:r>
      <w:r w:rsidR="00D23B82" w:rsidRPr="00752048">
        <w:rPr>
          <w:rFonts w:ascii="Arial" w:hAnsi="Arial" w:cs="Arial"/>
          <w:sz w:val="24"/>
          <w:szCs w:val="24"/>
        </w:rPr>
        <w:t xml:space="preserve"> Comment on Technology Clusters.</w:t>
      </w:r>
    </w:p>
    <w:p w:rsidR="00D23B82" w:rsidRPr="00752048" w:rsidRDefault="00E03C57" w:rsidP="00E03C57">
      <w:pPr>
        <w:pStyle w:val="BodyText"/>
        <w:spacing w:before="0"/>
        <w:ind w:left="2468" w:right="248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752048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D23B82" w:rsidRDefault="00752048" w:rsidP="00752048">
      <w:pPr>
        <w:widowControl w:val="0"/>
        <w:tabs>
          <w:tab w:val="left" w:pos="432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11. </w:t>
      </w:r>
      <w:r w:rsidR="00D23B82" w:rsidRPr="00752048">
        <w:rPr>
          <w:rFonts w:ascii="Arial" w:hAnsi="Arial" w:cs="Arial"/>
          <w:sz w:val="24"/>
          <w:szCs w:val="24"/>
        </w:rPr>
        <w:t>b. Review on Innovation- decision</w:t>
      </w:r>
      <w:r w:rsidR="00D23B82" w:rsidRPr="00752048">
        <w:rPr>
          <w:rFonts w:ascii="Arial" w:hAnsi="Arial" w:cs="Arial"/>
          <w:spacing w:val="-7"/>
          <w:sz w:val="24"/>
          <w:szCs w:val="24"/>
        </w:rPr>
        <w:t xml:space="preserve"> </w:t>
      </w:r>
      <w:r w:rsidR="00D23B82" w:rsidRPr="00752048">
        <w:rPr>
          <w:rFonts w:ascii="Arial" w:hAnsi="Arial" w:cs="Arial"/>
          <w:sz w:val="24"/>
          <w:szCs w:val="24"/>
        </w:rPr>
        <w:t>period.</w:t>
      </w:r>
    </w:p>
    <w:p w:rsidR="00E03C57" w:rsidRPr="00752048" w:rsidRDefault="00E03C57" w:rsidP="00752048">
      <w:pPr>
        <w:widowControl w:val="0"/>
        <w:tabs>
          <w:tab w:val="left" w:pos="432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23B82" w:rsidRPr="00752048" w:rsidRDefault="00752048" w:rsidP="00752048">
      <w:pPr>
        <w:widowControl w:val="0"/>
        <w:tabs>
          <w:tab w:val="left" w:pos="605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 w:rsidRPr="00752048">
        <w:rPr>
          <w:rFonts w:ascii="Arial" w:hAnsi="Arial" w:cs="Arial"/>
          <w:sz w:val="24"/>
          <w:szCs w:val="24"/>
        </w:rPr>
        <w:t>12.</w:t>
      </w:r>
      <w:r>
        <w:rPr>
          <w:rFonts w:ascii="Arial" w:hAnsi="Arial" w:cs="Arial"/>
          <w:sz w:val="24"/>
          <w:szCs w:val="24"/>
        </w:rPr>
        <w:t xml:space="preserve"> </w:t>
      </w:r>
      <w:r w:rsidRPr="00752048">
        <w:rPr>
          <w:rFonts w:ascii="Arial" w:hAnsi="Arial" w:cs="Arial"/>
          <w:sz w:val="24"/>
          <w:szCs w:val="24"/>
        </w:rPr>
        <w:t>a.</w:t>
      </w:r>
      <w:r w:rsidR="00E03C57">
        <w:rPr>
          <w:rFonts w:ascii="Arial" w:hAnsi="Arial" w:cs="Arial"/>
          <w:sz w:val="24"/>
          <w:szCs w:val="24"/>
        </w:rPr>
        <w:t xml:space="preserve"> </w:t>
      </w:r>
      <w:r w:rsidR="00D23B82" w:rsidRPr="00752048">
        <w:rPr>
          <w:rFonts w:ascii="Arial" w:hAnsi="Arial" w:cs="Arial"/>
          <w:sz w:val="24"/>
          <w:szCs w:val="24"/>
        </w:rPr>
        <w:t>Sketch on the different models of communication</w:t>
      </w:r>
      <w:r w:rsidR="00D23B82" w:rsidRPr="00752048">
        <w:rPr>
          <w:rFonts w:ascii="Arial" w:hAnsi="Arial" w:cs="Arial"/>
          <w:spacing w:val="-9"/>
          <w:sz w:val="24"/>
          <w:szCs w:val="24"/>
        </w:rPr>
        <w:t xml:space="preserve"> </w:t>
      </w:r>
      <w:r w:rsidR="00D23B82" w:rsidRPr="00752048">
        <w:rPr>
          <w:rFonts w:ascii="Arial" w:hAnsi="Arial" w:cs="Arial"/>
          <w:sz w:val="24"/>
          <w:szCs w:val="24"/>
        </w:rPr>
        <w:t>flow.</w:t>
      </w:r>
    </w:p>
    <w:p w:rsidR="00E03C57" w:rsidRPr="00752048" w:rsidRDefault="00E03C57" w:rsidP="00E03C57">
      <w:pPr>
        <w:pStyle w:val="BodyText"/>
        <w:spacing w:before="0"/>
        <w:ind w:left="2468" w:right="248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752048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752048" w:rsidRDefault="00752048" w:rsidP="00E03C57">
      <w:pPr>
        <w:widowControl w:val="0"/>
        <w:tabs>
          <w:tab w:val="left" w:pos="615"/>
        </w:tabs>
        <w:autoSpaceDE w:val="0"/>
        <w:autoSpaceDN w:val="0"/>
        <w:spacing w:after="0" w:line="240" w:lineRule="auto"/>
        <w:ind w:right="1480"/>
        <w:rPr>
          <w:rFonts w:ascii="Arial" w:hAnsi="Arial" w:cs="Arial"/>
          <w:sz w:val="24"/>
          <w:szCs w:val="24"/>
        </w:rPr>
      </w:pPr>
      <w:r w:rsidRPr="00752048">
        <w:rPr>
          <w:rFonts w:ascii="Arial" w:hAnsi="Arial" w:cs="Arial"/>
          <w:sz w:val="24"/>
          <w:szCs w:val="24"/>
        </w:rPr>
        <w:t>12.</w:t>
      </w:r>
      <w:r>
        <w:rPr>
          <w:rFonts w:ascii="Arial" w:hAnsi="Arial" w:cs="Arial"/>
          <w:sz w:val="24"/>
          <w:szCs w:val="24"/>
        </w:rPr>
        <w:t xml:space="preserve"> </w:t>
      </w:r>
      <w:r w:rsidRPr="00752048">
        <w:rPr>
          <w:rFonts w:ascii="Arial" w:hAnsi="Arial" w:cs="Arial"/>
          <w:sz w:val="24"/>
          <w:szCs w:val="24"/>
        </w:rPr>
        <w:t>b.</w:t>
      </w:r>
      <w:r w:rsidR="00E03C57">
        <w:rPr>
          <w:rFonts w:ascii="Arial" w:hAnsi="Arial" w:cs="Arial"/>
          <w:sz w:val="24"/>
          <w:szCs w:val="24"/>
        </w:rPr>
        <w:t xml:space="preserve"> </w:t>
      </w:r>
      <w:r w:rsidR="00D23B82" w:rsidRPr="00752048">
        <w:rPr>
          <w:rFonts w:ascii="Arial" w:hAnsi="Arial" w:cs="Arial"/>
          <w:sz w:val="24"/>
          <w:szCs w:val="24"/>
        </w:rPr>
        <w:t xml:space="preserve">Justify the classification of consequences with </w:t>
      </w:r>
      <w:proofErr w:type="gramStart"/>
      <w:r w:rsidR="00D23B82" w:rsidRPr="00752048">
        <w:rPr>
          <w:rFonts w:ascii="Arial" w:hAnsi="Arial" w:cs="Arial"/>
          <w:sz w:val="24"/>
          <w:szCs w:val="24"/>
        </w:rPr>
        <w:t xml:space="preserve">suitable </w:t>
      </w:r>
      <w:r w:rsidR="00E03C57">
        <w:rPr>
          <w:rFonts w:ascii="Arial" w:hAnsi="Arial" w:cs="Arial"/>
          <w:sz w:val="24"/>
          <w:szCs w:val="24"/>
        </w:rPr>
        <w:t xml:space="preserve"> </w:t>
      </w:r>
      <w:r w:rsidR="00D23B82" w:rsidRPr="00752048">
        <w:rPr>
          <w:rFonts w:ascii="Arial" w:hAnsi="Arial" w:cs="Arial"/>
          <w:sz w:val="24"/>
          <w:szCs w:val="24"/>
        </w:rPr>
        <w:t>examples</w:t>
      </w:r>
      <w:proofErr w:type="gramEnd"/>
      <w:r w:rsidR="00D23B82" w:rsidRPr="00752048">
        <w:rPr>
          <w:rFonts w:ascii="Arial" w:hAnsi="Arial" w:cs="Arial"/>
          <w:sz w:val="24"/>
          <w:szCs w:val="24"/>
        </w:rPr>
        <w:t xml:space="preserve">. </w:t>
      </w:r>
    </w:p>
    <w:p w:rsidR="00E03C57" w:rsidRPr="00752048" w:rsidRDefault="00E03C57" w:rsidP="00E03C57">
      <w:pPr>
        <w:widowControl w:val="0"/>
        <w:tabs>
          <w:tab w:val="left" w:pos="615"/>
        </w:tabs>
        <w:autoSpaceDE w:val="0"/>
        <w:autoSpaceDN w:val="0"/>
        <w:spacing w:after="0" w:line="240" w:lineRule="auto"/>
        <w:ind w:right="1480"/>
        <w:rPr>
          <w:rFonts w:ascii="Arial" w:hAnsi="Arial" w:cs="Arial"/>
          <w:sz w:val="24"/>
          <w:szCs w:val="24"/>
        </w:rPr>
      </w:pPr>
    </w:p>
    <w:p w:rsidR="00D23B82" w:rsidRPr="00752048" w:rsidRDefault="00D23B82" w:rsidP="00752048">
      <w:pPr>
        <w:widowControl w:val="0"/>
        <w:tabs>
          <w:tab w:val="left" w:pos="615"/>
        </w:tabs>
        <w:autoSpaceDE w:val="0"/>
        <w:autoSpaceDN w:val="0"/>
        <w:spacing w:after="0" w:line="240" w:lineRule="auto"/>
        <w:ind w:right="2823"/>
        <w:rPr>
          <w:rFonts w:ascii="Arial" w:hAnsi="Arial" w:cs="Arial"/>
          <w:sz w:val="24"/>
          <w:szCs w:val="24"/>
        </w:rPr>
      </w:pPr>
      <w:r w:rsidRPr="00752048">
        <w:rPr>
          <w:rFonts w:ascii="Arial" w:hAnsi="Arial" w:cs="Arial"/>
          <w:sz w:val="24"/>
          <w:szCs w:val="24"/>
        </w:rPr>
        <w:t>13.</w:t>
      </w:r>
      <w:r w:rsidR="00752048">
        <w:rPr>
          <w:rFonts w:ascii="Arial" w:hAnsi="Arial" w:cs="Arial"/>
          <w:sz w:val="24"/>
          <w:szCs w:val="24"/>
        </w:rPr>
        <w:t xml:space="preserve"> </w:t>
      </w:r>
      <w:r w:rsidRPr="00752048">
        <w:rPr>
          <w:rFonts w:ascii="Arial" w:hAnsi="Arial" w:cs="Arial"/>
          <w:sz w:val="24"/>
          <w:szCs w:val="24"/>
        </w:rPr>
        <w:t>a. Infer on Early majority in adoption with an</w:t>
      </w:r>
      <w:r w:rsidRPr="00752048">
        <w:rPr>
          <w:rFonts w:ascii="Arial" w:hAnsi="Arial" w:cs="Arial"/>
          <w:spacing w:val="-12"/>
          <w:sz w:val="24"/>
          <w:szCs w:val="24"/>
        </w:rPr>
        <w:t xml:space="preserve"> </w:t>
      </w:r>
      <w:r w:rsidRPr="00752048">
        <w:rPr>
          <w:rFonts w:ascii="Arial" w:hAnsi="Arial" w:cs="Arial"/>
          <w:sz w:val="24"/>
          <w:szCs w:val="24"/>
        </w:rPr>
        <w:t>example.</w:t>
      </w:r>
    </w:p>
    <w:p w:rsidR="00E03C57" w:rsidRPr="00752048" w:rsidRDefault="00E03C57" w:rsidP="00E03C57">
      <w:pPr>
        <w:pStyle w:val="BodyText"/>
        <w:spacing w:before="0"/>
        <w:ind w:left="2468" w:right="248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752048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D23B82" w:rsidRDefault="00D23B82" w:rsidP="00E03C57">
      <w:pPr>
        <w:pStyle w:val="BodyText"/>
        <w:spacing w:before="0"/>
        <w:ind w:right="3010"/>
        <w:rPr>
          <w:rFonts w:ascii="Arial" w:hAnsi="Arial" w:cs="Arial"/>
          <w:sz w:val="24"/>
          <w:szCs w:val="24"/>
        </w:rPr>
      </w:pPr>
      <w:r w:rsidRPr="00752048">
        <w:rPr>
          <w:rFonts w:ascii="Arial" w:hAnsi="Arial" w:cs="Arial"/>
          <w:sz w:val="24"/>
          <w:szCs w:val="24"/>
        </w:rPr>
        <w:t>13.</w:t>
      </w:r>
      <w:r w:rsidR="00E03C57">
        <w:rPr>
          <w:rFonts w:ascii="Arial" w:hAnsi="Arial" w:cs="Arial"/>
          <w:sz w:val="24"/>
          <w:szCs w:val="24"/>
        </w:rPr>
        <w:t xml:space="preserve"> </w:t>
      </w:r>
      <w:r w:rsidRPr="00752048">
        <w:rPr>
          <w:rFonts w:ascii="Arial" w:hAnsi="Arial" w:cs="Arial"/>
          <w:sz w:val="24"/>
          <w:szCs w:val="24"/>
        </w:rPr>
        <w:t>b.</w:t>
      </w:r>
      <w:r w:rsidR="00E03C57">
        <w:rPr>
          <w:rFonts w:ascii="Arial" w:hAnsi="Arial" w:cs="Arial"/>
          <w:sz w:val="24"/>
          <w:szCs w:val="24"/>
        </w:rPr>
        <w:t xml:space="preserve"> Summarize the various type </w:t>
      </w:r>
      <w:r w:rsidRPr="00752048">
        <w:rPr>
          <w:rFonts w:ascii="Arial" w:hAnsi="Arial" w:cs="Arial"/>
          <w:sz w:val="24"/>
          <w:szCs w:val="24"/>
        </w:rPr>
        <w:t>Innovations.</w:t>
      </w:r>
    </w:p>
    <w:p w:rsidR="00E03C57" w:rsidRPr="00752048" w:rsidRDefault="00E03C57" w:rsidP="00E03C57">
      <w:pPr>
        <w:pStyle w:val="BodyText"/>
        <w:spacing w:before="0"/>
        <w:ind w:left="100" w:right="3010"/>
        <w:rPr>
          <w:rFonts w:ascii="Arial" w:hAnsi="Arial" w:cs="Arial"/>
          <w:sz w:val="24"/>
          <w:szCs w:val="24"/>
        </w:rPr>
      </w:pPr>
    </w:p>
    <w:p w:rsidR="00D23B82" w:rsidRPr="00752048" w:rsidRDefault="00752048" w:rsidP="00752048">
      <w:pPr>
        <w:widowControl w:val="0"/>
        <w:tabs>
          <w:tab w:val="left" w:pos="605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 w:rsidRPr="00752048">
        <w:rPr>
          <w:rFonts w:ascii="Arial" w:hAnsi="Arial" w:cs="Arial"/>
          <w:sz w:val="24"/>
          <w:szCs w:val="24"/>
        </w:rPr>
        <w:t>14.</w:t>
      </w:r>
      <w:r w:rsidR="00E03C57">
        <w:rPr>
          <w:rFonts w:ascii="Arial" w:hAnsi="Arial" w:cs="Arial"/>
          <w:sz w:val="24"/>
          <w:szCs w:val="24"/>
        </w:rPr>
        <w:t xml:space="preserve"> </w:t>
      </w:r>
      <w:r w:rsidRPr="00752048">
        <w:rPr>
          <w:rFonts w:ascii="Arial" w:hAnsi="Arial" w:cs="Arial"/>
          <w:sz w:val="24"/>
          <w:szCs w:val="24"/>
        </w:rPr>
        <w:t>a.</w:t>
      </w:r>
      <w:r w:rsidR="00E03C57">
        <w:rPr>
          <w:rFonts w:ascii="Arial" w:hAnsi="Arial" w:cs="Arial"/>
          <w:sz w:val="24"/>
          <w:szCs w:val="24"/>
        </w:rPr>
        <w:t xml:space="preserve"> </w:t>
      </w:r>
      <w:r w:rsidR="00D23B82" w:rsidRPr="00752048">
        <w:rPr>
          <w:rFonts w:ascii="Arial" w:hAnsi="Arial" w:cs="Arial"/>
          <w:sz w:val="24"/>
          <w:szCs w:val="24"/>
        </w:rPr>
        <w:t>Analyze the differences between communication and</w:t>
      </w:r>
      <w:r w:rsidR="00D23B82" w:rsidRPr="00752048">
        <w:rPr>
          <w:rFonts w:ascii="Arial" w:hAnsi="Arial" w:cs="Arial"/>
          <w:spacing w:val="-5"/>
          <w:sz w:val="24"/>
          <w:szCs w:val="24"/>
        </w:rPr>
        <w:t xml:space="preserve"> </w:t>
      </w:r>
      <w:r w:rsidR="00D23B82" w:rsidRPr="00752048">
        <w:rPr>
          <w:rFonts w:ascii="Arial" w:hAnsi="Arial" w:cs="Arial"/>
          <w:sz w:val="24"/>
          <w:szCs w:val="24"/>
        </w:rPr>
        <w:t>diffusion</w:t>
      </w:r>
      <w:r w:rsidR="00E03C57">
        <w:rPr>
          <w:rFonts w:ascii="Arial" w:hAnsi="Arial" w:cs="Arial"/>
          <w:sz w:val="24"/>
          <w:szCs w:val="24"/>
        </w:rPr>
        <w:t>.</w:t>
      </w:r>
    </w:p>
    <w:p w:rsidR="00E03C57" w:rsidRPr="00752048" w:rsidRDefault="00E03C57" w:rsidP="00E03C57">
      <w:pPr>
        <w:pStyle w:val="BodyText"/>
        <w:spacing w:before="0"/>
        <w:ind w:left="2468" w:right="248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752048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752048" w:rsidRDefault="00752048" w:rsidP="00E03C57">
      <w:pPr>
        <w:widowControl w:val="0"/>
        <w:tabs>
          <w:tab w:val="left" w:pos="615"/>
        </w:tabs>
        <w:autoSpaceDE w:val="0"/>
        <w:autoSpaceDN w:val="0"/>
        <w:spacing w:after="0" w:line="240" w:lineRule="auto"/>
        <w:ind w:right="940"/>
        <w:rPr>
          <w:rFonts w:ascii="Arial" w:hAnsi="Arial" w:cs="Arial"/>
          <w:sz w:val="24"/>
          <w:szCs w:val="24"/>
        </w:rPr>
      </w:pPr>
      <w:r w:rsidRPr="00752048">
        <w:rPr>
          <w:rFonts w:ascii="Arial" w:hAnsi="Arial" w:cs="Arial"/>
          <w:sz w:val="24"/>
          <w:szCs w:val="24"/>
        </w:rPr>
        <w:t>14.</w:t>
      </w:r>
      <w:r w:rsidR="00E03C57">
        <w:rPr>
          <w:rFonts w:ascii="Arial" w:hAnsi="Arial" w:cs="Arial"/>
          <w:sz w:val="24"/>
          <w:szCs w:val="24"/>
        </w:rPr>
        <w:t xml:space="preserve"> </w:t>
      </w:r>
      <w:r w:rsidRPr="00752048">
        <w:rPr>
          <w:rFonts w:ascii="Arial" w:hAnsi="Arial" w:cs="Arial"/>
          <w:sz w:val="24"/>
          <w:szCs w:val="24"/>
        </w:rPr>
        <w:t>b.</w:t>
      </w:r>
      <w:r w:rsidR="00E03C57">
        <w:rPr>
          <w:rFonts w:ascii="Arial" w:hAnsi="Arial" w:cs="Arial"/>
          <w:sz w:val="24"/>
          <w:szCs w:val="24"/>
        </w:rPr>
        <w:t xml:space="preserve"> </w:t>
      </w:r>
      <w:r w:rsidR="00D23B82" w:rsidRPr="00752048">
        <w:rPr>
          <w:rFonts w:ascii="Arial" w:hAnsi="Arial" w:cs="Arial"/>
          <w:sz w:val="24"/>
          <w:szCs w:val="24"/>
        </w:rPr>
        <w:t xml:space="preserve">State the process of Adoption- diffusion and Innovation in Extension. </w:t>
      </w:r>
    </w:p>
    <w:p w:rsidR="00E03C57" w:rsidRPr="00752048" w:rsidRDefault="00E03C57" w:rsidP="00E03C57">
      <w:pPr>
        <w:widowControl w:val="0"/>
        <w:tabs>
          <w:tab w:val="left" w:pos="615"/>
        </w:tabs>
        <w:autoSpaceDE w:val="0"/>
        <w:autoSpaceDN w:val="0"/>
        <w:spacing w:after="0" w:line="240" w:lineRule="auto"/>
        <w:ind w:right="940"/>
        <w:rPr>
          <w:rFonts w:ascii="Arial" w:hAnsi="Arial" w:cs="Arial"/>
          <w:sz w:val="24"/>
          <w:szCs w:val="24"/>
        </w:rPr>
      </w:pPr>
    </w:p>
    <w:p w:rsidR="00D23B82" w:rsidRPr="00752048" w:rsidRDefault="00D23B82" w:rsidP="00752048">
      <w:pPr>
        <w:widowControl w:val="0"/>
        <w:tabs>
          <w:tab w:val="left" w:pos="615"/>
        </w:tabs>
        <w:autoSpaceDE w:val="0"/>
        <w:autoSpaceDN w:val="0"/>
        <w:spacing w:after="0" w:line="240" w:lineRule="auto"/>
        <w:ind w:right="2479"/>
        <w:rPr>
          <w:rFonts w:ascii="Arial" w:hAnsi="Arial" w:cs="Arial"/>
          <w:sz w:val="24"/>
          <w:szCs w:val="24"/>
        </w:rPr>
      </w:pPr>
      <w:r w:rsidRPr="00752048">
        <w:rPr>
          <w:rFonts w:ascii="Arial" w:hAnsi="Arial" w:cs="Arial"/>
          <w:sz w:val="24"/>
          <w:szCs w:val="24"/>
        </w:rPr>
        <w:t>15.</w:t>
      </w:r>
      <w:r w:rsidR="00E03C57">
        <w:rPr>
          <w:rFonts w:ascii="Arial" w:hAnsi="Arial" w:cs="Arial"/>
          <w:sz w:val="24"/>
          <w:szCs w:val="24"/>
        </w:rPr>
        <w:t xml:space="preserve"> </w:t>
      </w:r>
      <w:r w:rsidRPr="00752048">
        <w:rPr>
          <w:rFonts w:ascii="Arial" w:hAnsi="Arial" w:cs="Arial"/>
          <w:sz w:val="24"/>
          <w:szCs w:val="24"/>
        </w:rPr>
        <w:t>a. Sketch the elements of</w:t>
      </w:r>
      <w:r w:rsidRPr="00752048">
        <w:rPr>
          <w:rFonts w:ascii="Arial" w:hAnsi="Arial" w:cs="Arial"/>
          <w:spacing w:val="-6"/>
          <w:sz w:val="24"/>
          <w:szCs w:val="24"/>
        </w:rPr>
        <w:t xml:space="preserve"> </w:t>
      </w:r>
      <w:r w:rsidRPr="00752048">
        <w:rPr>
          <w:rFonts w:ascii="Arial" w:hAnsi="Arial" w:cs="Arial"/>
          <w:sz w:val="24"/>
          <w:szCs w:val="24"/>
        </w:rPr>
        <w:t>diffusion.</w:t>
      </w:r>
    </w:p>
    <w:p w:rsidR="00E03C57" w:rsidRPr="00752048" w:rsidRDefault="00E03C57" w:rsidP="00E03C57">
      <w:pPr>
        <w:pStyle w:val="BodyText"/>
        <w:spacing w:before="0"/>
        <w:ind w:left="2468" w:right="248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752048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D23B82" w:rsidRPr="00752048" w:rsidRDefault="00D23B82" w:rsidP="00752048">
      <w:pPr>
        <w:pStyle w:val="BodyText"/>
        <w:spacing w:before="0"/>
        <w:rPr>
          <w:rFonts w:ascii="Arial" w:hAnsi="Arial" w:cs="Arial"/>
          <w:sz w:val="24"/>
          <w:szCs w:val="24"/>
        </w:rPr>
      </w:pPr>
      <w:r w:rsidRPr="00752048">
        <w:rPr>
          <w:rFonts w:ascii="Arial" w:hAnsi="Arial" w:cs="Arial"/>
          <w:sz w:val="24"/>
          <w:szCs w:val="24"/>
        </w:rPr>
        <w:t>15.</w:t>
      </w:r>
      <w:r w:rsidR="00E03C57">
        <w:rPr>
          <w:rFonts w:ascii="Arial" w:hAnsi="Arial" w:cs="Arial"/>
          <w:sz w:val="24"/>
          <w:szCs w:val="24"/>
        </w:rPr>
        <w:t xml:space="preserve"> </w:t>
      </w:r>
      <w:r w:rsidRPr="00752048">
        <w:rPr>
          <w:rFonts w:ascii="Arial" w:hAnsi="Arial" w:cs="Arial"/>
          <w:sz w:val="24"/>
          <w:szCs w:val="24"/>
        </w:rPr>
        <w:t>b. Write a note on the types of knowledge.</w:t>
      </w:r>
    </w:p>
    <w:p w:rsidR="00D23B82" w:rsidRPr="00752048" w:rsidRDefault="00D23B82" w:rsidP="00752048">
      <w:pPr>
        <w:pStyle w:val="BodyText"/>
        <w:spacing w:before="0"/>
        <w:rPr>
          <w:rFonts w:ascii="Arial" w:hAnsi="Arial" w:cs="Arial"/>
          <w:sz w:val="24"/>
          <w:szCs w:val="24"/>
        </w:rPr>
      </w:pPr>
    </w:p>
    <w:p w:rsidR="00D23B82" w:rsidRDefault="00D23B82" w:rsidP="00D23B82">
      <w:pPr>
        <w:pStyle w:val="BodyText"/>
        <w:spacing w:before="9"/>
        <w:rPr>
          <w:sz w:val="29"/>
        </w:rPr>
      </w:pPr>
    </w:p>
    <w:p w:rsidR="0007443F" w:rsidRPr="003A6B49" w:rsidRDefault="0007443F" w:rsidP="00D23B82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</w:t>
      </w:r>
      <w:r w:rsidR="00D96EA3">
        <w:rPr>
          <w:rFonts w:ascii="Tahoma" w:hAnsi="Tahoma" w:cs="Tahoma"/>
          <w:b/>
          <w:bCs/>
        </w:rPr>
        <w:t xml:space="preserve">        </w:t>
      </w:r>
      <w:r w:rsidR="00BC12F2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</w:t>
      </w:r>
      <w:r w:rsidR="00D96EA3">
        <w:rPr>
          <w:rFonts w:ascii="Tahoma" w:hAnsi="Tahoma" w:cs="Tahoma"/>
          <w:b/>
          <w:bCs/>
        </w:rPr>
        <w:t xml:space="preserve">        </w:t>
      </w:r>
      <w:r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E03C57" w:rsidRDefault="0007443F" w:rsidP="00E03C57">
      <w:pPr>
        <w:widowControl w:val="0"/>
        <w:tabs>
          <w:tab w:val="left" w:pos="605"/>
        </w:tabs>
        <w:autoSpaceDE w:val="0"/>
        <w:autoSpaceDN w:val="0"/>
        <w:spacing w:after="0" w:line="240" w:lineRule="auto"/>
        <w:rPr>
          <w:rFonts w:ascii="Arial" w:hAnsi="Arial" w:cs="Arial"/>
          <w:spacing w:val="-16"/>
          <w:sz w:val="24"/>
          <w:szCs w:val="24"/>
        </w:rPr>
      </w:pPr>
      <w:r w:rsidRPr="00E03C57">
        <w:rPr>
          <w:rFonts w:ascii="Arial" w:hAnsi="Arial" w:cs="Arial"/>
          <w:sz w:val="24"/>
          <w:szCs w:val="24"/>
        </w:rPr>
        <w:t>16.</w:t>
      </w:r>
      <w:r w:rsidR="00E03C57">
        <w:rPr>
          <w:rFonts w:ascii="Arial" w:hAnsi="Arial" w:cs="Arial"/>
          <w:sz w:val="24"/>
          <w:szCs w:val="24"/>
        </w:rPr>
        <w:t xml:space="preserve"> </w:t>
      </w:r>
      <w:r w:rsidRPr="00E03C57">
        <w:rPr>
          <w:rFonts w:ascii="Arial" w:hAnsi="Arial" w:cs="Arial"/>
          <w:sz w:val="24"/>
          <w:szCs w:val="24"/>
        </w:rPr>
        <w:t>a.</w:t>
      </w:r>
      <w:r w:rsidR="00E03C57">
        <w:rPr>
          <w:rFonts w:ascii="Arial" w:hAnsi="Arial" w:cs="Arial"/>
          <w:sz w:val="24"/>
          <w:szCs w:val="24"/>
        </w:rPr>
        <w:t xml:space="preserve"> </w:t>
      </w:r>
      <w:r w:rsidR="00D23B82" w:rsidRPr="00E03C57">
        <w:rPr>
          <w:rFonts w:ascii="Arial" w:hAnsi="Arial" w:cs="Arial"/>
          <w:sz w:val="24"/>
          <w:szCs w:val="24"/>
        </w:rPr>
        <w:t>Illustrate the types of innovation decisions by applying them on a community</w:t>
      </w:r>
      <w:r w:rsidR="00E03C57">
        <w:rPr>
          <w:rFonts w:ascii="Arial" w:hAnsi="Arial" w:cs="Arial"/>
          <w:spacing w:val="-16"/>
          <w:sz w:val="24"/>
          <w:szCs w:val="24"/>
        </w:rPr>
        <w:t xml:space="preserve">    </w:t>
      </w:r>
    </w:p>
    <w:p w:rsidR="00D23B82" w:rsidRPr="00E03C57" w:rsidRDefault="00E03C57" w:rsidP="00E03C57">
      <w:pPr>
        <w:widowControl w:val="0"/>
        <w:tabs>
          <w:tab w:val="left" w:pos="605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pacing w:val="-16"/>
          <w:sz w:val="24"/>
          <w:szCs w:val="24"/>
        </w:rPr>
        <w:t xml:space="preserve">              </w:t>
      </w:r>
      <w:proofErr w:type="gramStart"/>
      <w:r w:rsidR="00D23B82" w:rsidRPr="00E03C57">
        <w:rPr>
          <w:rFonts w:ascii="Arial" w:hAnsi="Arial" w:cs="Arial"/>
          <w:sz w:val="24"/>
          <w:szCs w:val="24"/>
        </w:rPr>
        <w:t>setting</w:t>
      </w:r>
      <w:proofErr w:type="gramEnd"/>
      <w:r w:rsidR="00D23B82" w:rsidRPr="00E03C57">
        <w:rPr>
          <w:rFonts w:ascii="Arial" w:hAnsi="Arial" w:cs="Arial"/>
          <w:sz w:val="24"/>
          <w:szCs w:val="24"/>
        </w:rPr>
        <w:t>.</w:t>
      </w:r>
    </w:p>
    <w:p w:rsidR="00E03C57" w:rsidRPr="00752048" w:rsidRDefault="00E03C57" w:rsidP="00E03C57">
      <w:pPr>
        <w:pStyle w:val="BodyText"/>
        <w:spacing w:before="0"/>
        <w:ind w:left="2468" w:right="248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752048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D23B82" w:rsidRDefault="00E03C57" w:rsidP="00E03C57">
      <w:pPr>
        <w:widowControl w:val="0"/>
        <w:tabs>
          <w:tab w:val="left" w:pos="615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 w:rsidRPr="00E03C57">
        <w:rPr>
          <w:rFonts w:ascii="Arial" w:hAnsi="Arial" w:cs="Arial"/>
          <w:sz w:val="24"/>
          <w:szCs w:val="24"/>
        </w:rPr>
        <w:t>16.</w:t>
      </w:r>
      <w:r>
        <w:rPr>
          <w:rFonts w:ascii="Arial" w:hAnsi="Arial" w:cs="Arial"/>
          <w:sz w:val="24"/>
          <w:szCs w:val="24"/>
        </w:rPr>
        <w:t xml:space="preserve"> </w:t>
      </w:r>
      <w:r w:rsidRPr="00E03C57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D23B82" w:rsidRPr="00E03C57">
        <w:rPr>
          <w:rFonts w:ascii="Arial" w:hAnsi="Arial" w:cs="Arial"/>
          <w:sz w:val="24"/>
          <w:szCs w:val="24"/>
        </w:rPr>
        <w:t>Explain the consequences of</w:t>
      </w:r>
      <w:r w:rsidR="00D23B82" w:rsidRPr="00E03C57">
        <w:rPr>
          <w:rFonts w:ascii="Arial" w:hAnsi="Arial" w:cs="Arial"/>
          <w:spacing w:val="-7"/>
          <w:sz w:val="24"/>
          <w:szCs w:val="24"/>
        </w:rPr>
        <w:t xml:space="preserve"> </w:t>
      </w:r>
      <w:r w:rsidR="00D23B82" w:rsidRPr="00E03C57">
        <w:rPr>
          <w:rFonts w:ascii="Arial" w:hAnsi="Arial" w:cs="Arial"/>
          <w:sz w:val="24"/>
          <w:szCs w:val="24"/>
        </w:rPr>
        <w:t>innovations.</w:t>
      </w:r>
    </w:p>
    <w:p w:rsidR="00E03C57" w:rsidRPr="00E03C57" w:rsidRDefault="00E03C57" w:rsidP="00E03C57">
      <w:pPr>
        <w:widowControl w:val="0"/>
        <w:tabs>
          <w:tab w:val="left" w:pos="615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23B82" w:rsidRPr="00E03C57" w:rsidRDefault="00E03C57" w:rsidP="00E03C57">
      <w:pPr>
        <w:pStyle w:val="BodyText"/>
        <w:spacing w:befor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17. a.</w:t>
      </w:r>
      <w:r w:rsidR="00D23B82" w:rsidRPr="00E03C57">
        <w:rPr>
          <w:rFonts w:ascii="Arial" w:hAnsi="Arial" w:cs="Arial"/>
          <w:sz w:val="24"/>
          <w:szCs w:val="24"/>
        </w:rPr>
        <w:t xml:space="preserve"> Discuss the role and efforts of change agents in Innovation.</w:t>
      </w:r>
    </w:p>
    <w:p w:rsidR="00E03C57" w:rsidRPr="00752048" w:rsidRDefault="00E03C57" w:rsidP="00E03C57">
      <w:pPr>
        <w:pStyle w:val="BodyText"/>
        <w:spacing w:before="0"/>
        <w:ind w:left="2468" w:right="248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752048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D23B82" w:rsidRDefault="00D23B82" w:rsidP="00E03C57">
      <w:pPr>
        <w:pStyle w:val="BodyText"/>
        <w:spacing w:before="0"/>
        <w:rPr>
          <w:rFonts w:ascii="Arial" w:hAnsi="Arial" w:cs="Arial"/>
          <w:sz w:val="24"/>
          <w:szCs w:val="24"/>
        </w:rPr>
      </w:pPr>
      <w:r w:rsidRPr="00E03C57">
        <w:rPr>
          <w:rFonts w:ascii="Arial" w:hAnsi="Arial" w:cs="Arial"/>
          <w:sz w:val="24"/>
          <w:szCs w:val="24"/>
        </w:rPr>
        <w:t>17.</w:t>
      </w:r>
      <w:r w:rsidR="00E03C57">
        <w:rPr>
          <w:rFonts w:ascii="Arial" w:hAnsi="Arial" w:cs="Arial"/>
          <w:sz w:val="24"/>
          <w:szCs w:val="24"/>
        </w:rPr>
        <w:t xml:space="preserve"> </w:t>
      </w:r>
      <w:r w:rsidRPr="00E03C57">
        <w:rPr>
          <w:rFonts w:ascii="Arial" w:hAnsi="Arial" w:cs="Arial"/>
          <w:sz w:val="24"/>
          <w:szCs w:val="24"/>
        </w:rPr>
        <w:t>b. Exemplify the role of IT in Innovation decision process.</w:t>
      </w:r>
    </w:p>
    <w:p w:rsidR="00E03C57" w:rsidRPr="00E03C57" w:rsidRDefault="00E03C57" w:rsidP="00E03C57">
      <w:pPr>
        <w:pStyle w:val="BodyText"/>
        <w:spacing w:before="0"/>
        <w:rPr>
          <w:rFonts w:ascii="Arial" w:hAnsi="Arial" w:cs="Arial"/>
          <w:sz w:val="24"/>
          <w:szCs w:val="24"/>
        </w:rPr>
      </w:pPr>
    </w:p>
    <w:p w:rsidR="00E03C57" w:rsidRDefault="00E03C57" w:rsidP="00E03C57">
      <w:pPr>
        <w:widowControl w:val="0"/>
        <w:tabs>
          <w:tab w:val="left" w:pos="605"/>
        </w:tabs>
        <w:autoSpaceDE w:val="0"/>
        <w:autoSpaceDN w:val="0"/>
        <w:spacing w:after="0" w:line="240" w:lineRule="auto"/>
        <w:ind w:right="32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18. a. </w:t>
      </w:r>
      <w:r w:rsidR="00D23B82" w:rsidRPr="00E03C57">
        <w:rPr>
          <w:rFonts w:ascii="Arial" w:hAnsi="Arial" w:cs="Arial"/>
          <w:sz w:val="24"/>
          <w:szCs w:val="24"/>
        </w:rPr>
        <w:t xml:space="preserve">Justify the type of leadership that is considered to be the best in Innovation </w:t>
      </w:r>
    </w:p>
    <w:p w:rsidR="00E03C57" w:rsidRDefault="00E03C57" w:rsidP="00E03C57">
      <w:pPr>
        <w:widowControl w:val="0"/>
        <w:tabs>
          <w:tab w:val="left" w:pos="605"/>
        </w:tabs>
        <w:autoSpaceDE w:val="0"/>
        <w:autoSpaceDN w:val="0"/>
        <w:spacing w:after="0" w:line="240" w:lineRule="auto"/>
        <w:ind w:right="32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D23B82" w:rsidRPr="00E03C57">
        <w:rPr>
          <w:rFonts w:ascii="Arial" w:hAnsi="Arial" w:cs="Arial"/>
          <w:sz w:val="24"/>
          <w:szCs w:val="24"/>
        </w:rPr>
        <w:t>decision</w:t>
      </w:r>
      <w:proofErr w:type="gramEnd"/>
      <w:r w:rsidR="00D23B82" w:rsidRPr="00E03C57">
        <w:rPr>
          <w:rFonts w:ascii="Arial" w:hAnsi="Arial" w:cs="Arial"/>
          <w:sz w:val="24"/>
          <w:szCs w:val="24"/>
        </w:rPr>
        <w:t xml:space="preserve"> process with suitable</w:t>
      </w:r>
      <w:r w:rsidR="00D23B82" w:rsidRPr="00E03C57">
        <w:rPr>
          <w:rFonts w:ascii="Arial" w:hAnsi="Arial" w:cs="Arial"/>
          <w:spacing w:val="-3"/>
          <w:sz w:val="24"/>
          <w:szCs w:val="24"/>
        </w:rPr>
        <w:t xml:space="preserve"> </w:t>
      </w:r>
      <w:r w:rsidR="00D23B82" w:rsidRPr="00E03C57">
        <w:rPr>
          <w:rFonts w:ascii="Arial" w:hAnsi="Arial" w:cs="Arial"/>
          <w:sz w:val="24"/>
          <w:szCs w:val="24"/>
        </w:rPr>
        <w:t>example</w:t>
      </w:r>
      <w:r>
        <w:rPr>
          <w:rFonts w:ascii="Arial" w:hAnsi="Arial" w:cs="Arial"/>
          <w:sz w:val="24"/>
          <w:szCs w:val="24"/>
        </w:rPr>
        <w:t>.</w:t>
      </w:r>
    </w:p>
    <w:p w:rsidR="00E03C57" w:rsidRPr="00752048" w:rsidRDefault="00E03C57" w:rsidP="00E03C57">
      <w:pPr>
        <w:pStyle w:val="BodyText"/>
        <w:spacing w:before="0"/>
        <w:ind w:left="2468" w:right="248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752048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E03C57" w:rsidRDefault="00E03C57" w:rsidP="00E03C57">
      <w:pPr>
        <w:widowControl w:val="0"/>
        <w:tabs>
          <w:tab w:val="left" w:pos="615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 w:rsidRPr="00E03C57">
        <w:rPr>
          <w:rFonts w:ascii="Arial" w:hAnsi="Arial" w:cs="Arial"/>
          <w:sz w:val="24"/>
          <w:szCs w:val="24"/>
        </w:rPr>
        <w:t>18.</w:t>
      </w:r>
      <w:r>
        <w:rPr>
          <w:rFonts w:ascii="Arial" w:hAnsi="Arial" w:cs="Arial"/>
          <w:sz w:val="24"/>
          <w:szCs w:val="24"/>
        </w:rPr>
        <w:t xml:space="preserve"> </w:t>
      </w:r>
      <w:r w:rsidRPr="00E03C57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Pr="00E03C57">
        <w:rPr>
          <w:rFonts w:ascii="Arial" w:hAnsi="Arial" w:cs="Arial"/>
          <w:sz w:val="24"/>
          <w:szCs w:val="24"/>
        </w:rPr>
        <w:t>Explain the different stages/ categories of</w:t>
      </w:r>
      <w:r w:rsidRPr="00E03C57">
        <w:rPr>
          <w:rFonts w:ascii="Arial" w:hAnsi="Arial" w:cs="Arial"/>
          <w:spacing w:val="-13"/>
          <w:sz w:val="24"/>
          <w:szCs w:val="24"/>
        </w:rPr>
        <w:t xml:space="preserve"> </w:t>
      </w:r>
      <w:r w:rsidRPr="00E03C57">
        <w:rPr>
          <w:rFonts w:ascii="Arial" w:hAnsi="Arial" w:cs="Arial"/>
          <w:sz w:val="24"/>
          <w:szCs w:val="24"/>
        </w:rPr>
        <w:t>adoption.</w:t>
      </w:r>
    </w:p>
    <w:p w:rsidR="00E03C57" w:rsidRPr="00E03C57" w:rsidRDefault="00E03C57" w:rsidP="00E03C57">
      <w:pPr>
        <w:widowControl w:val="0"/>
        <w:tabs>
          <w:tab w:val="left" w:pos="615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E03C57" w:rsidRDefault="00E03C57" w:rsidP="00E03C57">
      <w:pPr>
        <w:widowControl w:val="0"/>
        <w:tabs>
          <w:tab w:val="left" w:pos="605"/>
        </w:tabs>
        <w:autoSpaceDE w:val="0"/>
        <w:autoSpaceDN w:val="0"/>
        <w:spacing w:after="0" w:line="240" w:lineRule="auto"/>
        <w:rPr>
          <w:rFonts w:ascii="Arial" w:hAnsi="Arial" w:cs="Arial"/>
          <w:spacing w:val="-19"/>
          <w:sz w:val="24"/>
          <w:szCs w:val="24"/>
        </w:rPr>
      </w:pPr>
      <w:r w:rsidRPr="00E03C57">
        <w:rPr>
          <w:rFonts w:ascii="Arial" w:hAnsi="Arial" w:cs="Arial"/>
          <w:sz w:val="24"/>
          <w:szCs w:val="24"/>
        </w:rPr>
        <w:t>19.</w:t>
      </w:r>
      <w:r>
        <w:rPr>
          <w:rFonts w:ascii="Arial" w:hAnsi="Arial" w:cs="Arial"/>
          <w:sz w:val="24"/>
          <w:szCs w:val="24"/>
        </w:rPr>
        <w:t xml:space="preserve"> </w:t>
      </w:r>
      <w:r w:rsidRPr="00E03C57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Pr="00E03C57">
        <w:rPr>
          <w:rFonts w:ascii="Arial" w:hAnsi="Arial" w:cs="Arial"/>
          <w:sz w:val="24"/>
          <w:szCs w:val="24"/>
        </w:rPr>
        <w:t>Identify the factors responsible for selecting suitable communication methods in</w:t>
      </w:r>
      <w:r w:rsidRPr="00E03C57">
        <w:rPr>
          <w:rFonts w:ascii="Arial" w:hAnsi="Arial" w:cs="Arial"/>
          <w:spacing w:val="-19"/>
          <w:sz w:val="24"/>
          <w:szCs w:val="24"/>
        </w:rPr>
        <w:t xml:space="preserve"> </w:t>
      </w:r>
    </w:p>
    <w:p w:rsidR="00E03C57" w:rsidRDefault="00E03C57" w:rsidP="00E03C57">
      <w:pPr>
        <w:widowControl w:val="0"/>
        <w:tabs>
          <w:tab w:val="left" w:pos="605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pacing w:val="-19"/>
          <w:sz w:val="24"/>
          <w:szCs w:val="24"/>
        </w:rPr>
        <w:t xml:space="preserve">              </w:t>
      </w:r>
      <w:proofErr w:type="gramStart"/>
      <w:r w:rsidRPr="00E03C57">
        <w:rPr>
          <w:rFonts w:ascii="Arial" w:hAnsi="Arial" w:cs="Arial"/>
          <w:sz w:val="24"/>
          <w:szCs w:val="24"/>
        </w:rPr>
        <w:t>Innovation.</w:t>
      </w:r>
      <w:proofErr w:type="gramEnd"/>
    </w:p>
    <w:p w:rsidR="00E03C57" w:rsidRPr="00752048" w:rsidRDefault="00E03C57" w:rsidP="00E03C57">
      <w:pPr>
        <w:pStyle w:val="BodyText"/>
        <w:spacing w:before="0"/>
        <w:ind w:left="2468" w:right="248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752048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E03C57" w:rsidRDefault="00E03C57" w:rsidP="00E03C57">
      <w:pPr>
        <w:widowControl w:val="0"/>
        <w:tabs>
          <w:tab w:val="left" w:pos="612"/>
        </w:tabs>
        <w:autoSpaceDE w:val="0"/>
        <w:autoSpaceDN w:val="0"/>
        <w:spacing w:after="0" w:line="240" w:lineRule="auto"/>
        <w:ind w:right="1715"/>
        <w:rPr>
          <w:rFonts w:ascii="Arial" w:hAnsi="Arial" w:cs="Arial"/>
          <w:sz w:val="24"/>
          <w:szCs w:val="24"/>
        </w:rPr>
      </w:pPr>
      <w:r w:rsidRPr="00E03C57">
        <w:rPr>
          <w:rFonts w:ascii="Arial" w:hAnsi="Arial" w:cs="Arial"/>
          <w:sz w:val="24"/>
          <w:szCs w:val="24"/>
        </w:rPr>
        <w:t>19. b.</w:t>
      </w:r>
      <w:r>
        <w:rPr>
          <w:rFonts w:ascii="Arial" w:hAnsi="Arial" w:cs="Arial"/>
          <w:sz w:val="24"/>
          <w:szCs w:val="24"/>
        </w:rPr>
        <w:t xml:space="preserve"> </w:t>
      </w:r>
      <w:r w:rsidRPr="00E03C57">
        <w:rPr>
          <w:rFonts w:ascii="Arial" w:hAnsi="Arial" w:cs="Arial"/>
          <w:sz w:val="24"/>
          <w:szCs w:val="24"/>
        </w:rPr>
        <w:t xml:space="preserve">Differentiate between collective decision and contingent innovation </w:t>
      </w:r>
    </w:p>
    <w:p w:rsidR="00E03C57" w:rsidRDefault="00E03C57" w:rsidP="00E03C57">
      <w:pPr>
        <w:widowControl w:val="0"/>
        <w:tabs>
          <w:tab w:val="left" w:pos="612"/>
        </w:tabs>
        <w:autoSpaceDE w:val="0"/>
        <w:autoSpaceDN w:val="0"/>
        <w:spacing w:after="0" w:line="240" w:lineRule="auto"/>
        <w:ind w:right="171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Pr="00E03C57">
        <w:rPr>
          <w:rFonts w:ascii="Arial" w:hAnsi="Arial" w:cs="Arial"/>
          <w:sz w:val="24"/>
          <w:szCs w:val="24"/>
        </w:rPr>
        <w:t>decision</w:t>
      </w:r>
      <w:proofErr w:type="gramEnd"/>
      <w:r w:rsidRPr="00E03C57">
        <w:rPr>
          <w:rFonts w:ascii="Arial" w:hAnsi="Arial" w:cs="Arial"/>
          <w:sz w:val="24"/>
          <w:szCs w:val="24"/>
        </w:rPr>
        <w:t xml:space="preserve">. </w:t>
      </w:r>
    </w:p>
    <w:p w:rsidR="00E03C57" w:rsidRPr="00E03C57" w:rsidRDefault="00E03C57" w:rsidP="00E03C57">
      <w:pPr>
        <w:widowControl w:val="0"/>
        <w:tabs>
          <w:tab w:val="left" w:pos="612"/>
        </w:tabs>
        <w:autoSpaceDE w:val="0"/>
        <w:autoSpaceDN w:val="0"/>
        <w:spacing w:after="0" w:line="240" w:lineRule="auto"/>
        <w:ind w:right="1715"/>
        <w:rPr>
          <w:rFonts w:ascii="Arial" w:hAnsi="Arial" w:cs="Arial"/>
          <w:sz w:val="24"/>
          <w:szCs w:val="24"/>
        </w:rPr>
      </w:pPr>
    </w:p>
    <w:p w:rsidR="00E03C57" w:rsidRPr="00E03C57" w:rsidRDefault="00E03C57" w:rsidP="00E03C57">
      <w:pPr>
        <w:widowControl w:val="0"/>
        <w:tabs>
          <w:tab w:val="left" w:pos="612"/>
        </w:tabs>
        <w:autoSpaceDE w:val="0"/>
        <w:autoSpaceDN w:val="0"/>
        <w:spacing w:after="0" w:line="240" w:lineRule="auto"/>
        <w:ind w:right="1715"/>
        <w:rPr>
          <w:rFonts w:ascii="Arial" w:hAnsi="Arial" w:cs="Arial"/>
          <w:sz w:val="24"/>
          <w:szCs w:val="24"/>
        </w:rPr>
      </w:pPr>
      <w:r w:rsidRPr="00E03C57">
        <w:rPr>
          <w:rFonts w:ascii="Arial" w:hAnsi="Arial" w:cs="Arial"/>
          <w:sz w:val="24"/>
          <w:szCs w:val="24"/>
        </w:rPr>
        <w:t>20. a. Classify leaders in Adoption process with</w:t>
      </w:r>
      <w:r w:rsidRPr="00E03C57">
        <w:rPr>
          <w:rFonts w:ascii="Arial" w:hAnsi="Arial" w:cs="Arial"/>
          <w:spacing w:val="-11"/>
          <w:sz w:val="24"/>
          <w:szCs w:val="24"/>
        </w:rPr>
        <w:t xml:space="preserve"> </w:t>
      </w:r>
      <w:r w:rsidRPr="00E03C57">
        <w:rPr>
          <w:rFonts w:ascii="Arial" w:hAnsi="Arial" w:cs="Arial"/>
          <w:sz w:val="24"/>
          <w:szCs w:val="24"/>
        </w:rPr>
        <w:t>examples</w:t>
      </w:r>
      <w:r>
        <w:rPr>
          <w:rFonts w:ascii="Arial" w:hAnsi="Arial" w:cs="Arial"/>
          <w:sz w:val="24"/>
          <w:szCs w:val="24"/>
        </w:rPr>
        <w:t>.</w:t>
      </w:r>
    </w:p>
    <w:p w:rsidR="00E03C57" w:rsidRDefault="00E03C57" w:rsidP="00E03C57">
      <w:pPr>
        <w:pStyle w:val="BodyText"/>
        <w:spacing w:before="0"/>
        <w:ind w:left="2468" w:right="248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752048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E03C57" w:rsidRPr="00E03C57" w:rsidRDefault="00E03C57" w:rsidP="00E03C57">
      <w:pPr>
        <w:pStyle w:val="BodyText"/>
        <w:tabs>
          <w:tab w:val="left" w:pos="6120"/>
        </w:tabs>
        <w:spacing w:before="0"/>
        <w:ind w:right="2740"/>
        <w:rPr>
          <w:rFonts w:ascii="Arial" w:hAnsi="Arial" w:cs="Arial"/>
          <w:sz w:val="24"/>
          <w:szCs w:val="24"/>
        </w:rPr>
      </w:pPr>
      <w:r w:rsidRPr="00E03C57">
        <w:rPr>
          <w:rFonts w:ascii="Arial" w:hAnsi="Arial" w:cs="Arial"/>
          <w:sz w:val="24"/>
          <w:szCs w:val="24"/>
        </w:rPr>
        <w:t>20.</w:t>
      </w:r>
      <w:r>
        <w:rPr>
          <w:rFonts w:ascii="Arial" w:hAnsi="Arial" w:cs="Arial"/>
          <w:sz w:val="24"/>
          <w:szCs w:val="24"/>
        </w:rPr>
        <w:t xml:space="preserve"> b. </w:t>
      </w:r>
      <w:r w:rsidRPr="00E03C57">
        <w:rPr>
          <w:rFonts w:ascii="Arial" w:hAnsi="Arial" w:cs="Arial"/>
          <w:sz w:val="24"/>
          <w:szCs w:val="24"/>
        </w:rPr>
        <w:t>Describe th</w:t>
      </w:r>
      <w:r>
        <w:rPr>
          <w:rFonts w:ascii="Arial" w:hAnsi="Arial" w:cs="Arial"/>
          <w:sz w:val="24"/>
          <w:szCs w:val="24"/>
        </w:rPr>
        <w:t>e process of Innovation and it</w:t>
      </w:r>
      <w:r w:rsidR="008656B8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 </w:t>
      </w:r>
      <w:r w:rsidRPr="00E03C57">
        <w:rPr>
          <w:rFonts w:ascii="Arial" w:hAnsi="Arial" w:cs="Arial"/>
          <w:sz w:val="24"/>
          <w:szCs w:val="24"/>
        </w:rPr>
        <w:t>type.</w:t>
      </w:r>
    </w:p>
    <w:p w:rsidR="00E03C57" w:rsidRPr="003A6B49" w:rsidRDefault="00E03C57" w:rsidP="00E03C57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  <w:t xml:space="preserve"> </w:t>
      </w:r>
    </w:p>
    <w:p w:rsidR="00E03C57" w:rsidRPr="003A6B49" w:rsidRDefault="00E03C57" w:rsidP="00E03C57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E03C57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2AC45577"/>
    <w:multiLevelType w:val="hybridMultilevel"/>
    <w:tmpl w:val="C36ECB88"/>
    <w:lvl w:ilvl="0" w:tplc="D3D403F8">
      <w:start w:val="12"/>
      <w:numFmt w:val="decimal"/>
      <w:lvlText w:val="%1"/>
      <w:lvlJc w:val="left"/>
      <w:pPr>
        <w:ind w:left="604" w:hanging="504"/>
      </w:pPr>
      <w:rPr>
        <w:rFonts w:hint="default"/>
        <w:lang w:val="en-US" w:eastAsia="en-US" w:bidi="ar-SA"/>
      </w:rPr>
    </w:lvl>
    <w:lvl w:ilvl="1" w:tplc="A4E46780">
      <w:numFmt w:val="none"/>
      <w:lvlText w:val=""/>
      <w:lvlJc w:val="left"/>
      <w:pPr>
        <w:tabs>
          <w:tab w:val="num" w:pos="360"/>
        </w:tabs>
      </w:pPr>
    </w:lvl>
    <w:lvl w:ilvl="2" w:tplc="346686BE">
      <w:numFmt w:val="bullet"/>
      <w:lvlText w:val="•"/>
      <w:lvlJc w:val="left"/>
      <w:pPr>
        <w:ind w:left="2329" w:hanging="504"/>
      </w:pPr>
      <w:rPr>
        <w:rFonts w:hint="default"/>
        <w:lang w:val="en-US" w:eastAsia="en-US" w:bidi="ar-SA"/>
      </w:rPr>
    </w:lvl>
    <w:lvl w:ilvl="3" w:tplc="AB6CFC9A">
      <w:numFmt w:val="bullet"/>
      <w:lvlText w:val="•"/>
      <w:lvlJc w:val="left"/>
      <w:pPr>
        <w:ind w:left="3193" w:hanging="504"/>
      </w:pPr>
      <w:rPr>
        <w:rFonts w:hint="default"/>
        <w:lang w:val="en-US" w:eastAsia="en-US" w:bidi="ar-SA"/>
      </w:rPr>
    </w:lvl>
    <w:lvl w:ilvl="4" w:tplc="5AF02E08">
      <w:numFmt w:val="bullet"/>
      <w:lvlText w:val="•"/>
      <w:lvlJc w:val="left"/>
      <w:pPr>
        <w:ind w:left="4058" w:hanging="504"/>
      </w:pPr>
      <w:rPr>
        <w:rFonts w:hint="default"/>
        <w:lang w:val="en-US" w:eastAsia="en-US" w:bidi="ar-SA"/>
      </w:rPr>
    </w:lvl>
    <w:lvl w:ilvl="5" w:tplc="781A176A">
      <w:numFmt w:val="bullet"/>
      <w:lvlText w:val="•"/>
      <w:lvlJc w:val="left"/>
      <w:pPr>
        <w:ind w:left="4923" w:hanging="504"/>
      </w:pPr>
      <w:rPr>
        <w:rFonts w:hint="default"/>
        <w:lang w:val="en-US" w:eastAsia="en-US" w:bidi="ar-SA"/>
      </w:rPr>
    </w:lvl>
    <w:lvl w:ilvl="6" w:tplc="AC6E62BA">
      <w:numFmt w:val="bullet"/>
      <w:lvlText w:val="•"/>
      <w:lvlJc w:val="left"/>
      <w:pPr>
        <w:ind w:left="5787" w:hanging="504"/>
      </w:pPr>
      <w:rPr>
        <w:rFonts w:hint="default"/>
        <w:lang w:val="en-US" w:eastAsia="en-US" w:bidi="ar-SA"/>
      </w:rPr>
    </w:lvl>
    <w:lvl w:ilvl="7" w:tplc="E0B4E1FC">
      <w:numFmt w:val="bullet"/>
      <w:lvlText w:val="•"/>
      <w:lvlJc w:val="left"/>
      <w:pPr>
        <w:ind w:left="6652" w:hanging="504"/>
      </w:pPr>
      <w:rPr>
        <w:rFonts w:hint="default"/>
        <w:lang w:val="en-US" w:eastAsia="en-US" w:bidi="ar-SA"/>
      </w:rPr>
    </w:lvl>
    <w:lvl w:ilvl="8" w:tplc="2C726866">
      <w:numFmt w:val="bullet"/>
      <w:lvlText w:val="•"/>
      <w:lvlJc w:val="left"/>
      <w:pPr>
        <w:ind w:left="7517" w:hanging="504"/>
      </w:pPr>
      <w:rPr>
        <w:rFonts w:hint="default"/>
        <w:lang w:val="en-US" w:eastAsia="en-US" w:bidi="ar-SA"/>
      </w:rPr>
    </w:lvl>
  </w:abstractNum>
  <w:abstractNum w:abstractNumId="2">
    <w:nsid w:val="2EE962CA"/>
    <w:multiLevelType w:val="hybridMultilevel"/>
    <w:tmpl w:val="98EE7CFA"/>
    <w:lvl w:ilvl="0" w:tplc="17BE1E3A">
      <w:start w:val="19"/>
      <w:numFmt w:val="decimal"/>
      <w:lvlText w:val="%1"/>
      <w:lvlJc w:val="left"/>
      <w:pPr>
        <w:ind w:left="604" w:hanging="504"/>
      </w:pPr>
      <w:rPr>
        <w:rFonts w:hint="default"/>
        <w:lang w:val="en-US" w:eastAsia="en-US" w:bidi="ar-SA"/>
      </w:rPr>
    </w:lvl>
    <w:lvl w:ilvl="1" w:tplc="EA5A38C8">
      <w:numFmt w:val="none"/>
      <w:lvlText w:val=""/>
      <w:lvlJc w:val="left"/>
      <w:pPr>
        <w:tabs>
          <w:tab w:val="num" w:pos="360"/>
        </w:tabs>
      </w:pPr>
    </w:lvl>
    <w:lvl w:ilvl="2" w:tplc="A774AF9E">
      <w:numFmt w:val="bullet"/>
      <w:lvlText w:val="•"/>
      <w:lvlJc w:val="left"/>
      <w:pPr>
        <w:ind w:left="2329" w:hanging="504"/>
      </w:pPr>
      <w:rPr>
        <w:rFonts w:hint="default"/>
        <w:lang w:val="en-US" w:eastAsia="en-US" w:bidi="ar-SA"/>
      </w:rPr>
    </w:lvl>
    <w:lvl w:ilvl="3" w:tplc="BA587AD6">
      <w:numFmt w:val="bullet"/>
      <w:lvlText w:val="•"/>
      <w:lvlJc w:val="left"/>
      <w:pPr>
        <w:ind w:left="3193" w:hanging="504"/>
      </w:pPr>
      <w:rPr>
        <w:rFonts w:hint="default"/>
        <w:lang w:val="en-US" w:eastAsia="en-US" w:bidi="ar-SA"/>
      </w:rPr>
    </w:lvl>
    <w:lvl w:ilvl="4" w:tplc="DD2EEB16">
      <w:numFmt w:val="bullet"/>
      <w:lvlText w:val="•"/>
      <w:lvlJc w:val="left"/>
      <w:pPr>
        <w:ind w:left="4058" w:hanging="504"/>
      </w:pPr>
      <w:rPr>
        <w:rFonts w:hint="default"/>
        <w:lang w:val="en-US" w:eastAsia="en-US" w:bidi="ar-SA"/>
      </w:rPr>
    </w:lvl>
    <w:lvl w:ilvl="5" w:tplc="64BE5CBA">
      <w:numFmt w:val="bullet"/>
      <w:lvlText w:val="•"/>
      <w:lvlJc w:val="left"/>
      <w:pPr>
        <w:ind w:left="4923" w:hanging="504"/>
      </w:pPr>
      <w:rPr>
        <w:rFonts w:hint="default"/>
        <w:lang w:val="en-US" w:eastAsia="en-US" w:bidi="ar-SA"/>
      </w:rPr>
    </w:lvl>
    <w:lvl w:ilvl="6" w:tplc="C2E8D0D2">
      <w:numFmt w:val="bullet"/>
      <w:lvlText w:val="•"/>
      <w:lvlJc w:val="left"/>
      <w:pPr>
        <w:ind w:left="5787" w:hanging="504"/>
      </w:pPr>
      <w:rPr>
        <w:rFonts w:hint="default"/>
        <w:lang w:val="en-US" w:eastAsia="en-US" w:bidi="ar-SA"/>
      </w:rPr>
    </w:lvl>
    <w:lvl w:ilvl="7" w:tplc="B8F05BF0">
      <w:numFmt w:val="bullet"/>
      <w:lvlText w:val="•"/>
      <w:lvlJc w:val="left"/>
      <w:pPr>
        <w:ind w:left="6652" w:hanging="504"/>
      </w:pPr>
      <w:rPr>
        <w:rFonts w:hint="default"/>
        <w:lang w:val="en-US" w:eastAsia="en-US" w:bidi="ar-SA"/>
      </w:rPr>
    </w:lvl>
    <w:lvl w:ilvl="8" w:tplc="687CC186">
      <w:numFmt w:val="bullet"/>
      <w:lvlText w:val="•"/>
      <w:lvlJc w:val="left"/>
      <w:pPr>
        <w:ind w:left="7517" w:hanging="504"/>
      </w:pPr>
      <w:rPr>
        <w:rFonts w:hint="default"/>
        <w:lang w:val="en-US" w:eastAsia="en-US" w:bidi="ar-SA"/>
      </w:rPr>
    </w:lvl>
  </w:abstractNum>
  <w:abstractNum w:abstractNumId="3">
    <w:nsid w:val="3A2A279D"/>
    <w:multiLevelType w:val="hybridMultilevel"/>
    <w:tmpl w:val="C6D46CCC"/>
    <w:lvl w:ilvl="0" w:tplc="2FAE816E">
      <w:start w:val="14"/>
      <w:numFmt w:val="decimal"/>
      <w:lvlText w:val="%1"/>
      <w:lvlJc w:val="left"/>
      <w:pPr>
        <w:ind w:left="604" w:hanging="504"/>
      </w:pPr>
      <w:rPr>
        <w:rFonts w:hint="default"/>
        <w:lang w:val="en-US" w:eastAsia="en-US" w:bidi="ar-SA"/>
      </w:rPr>
    </w:lvl>
    <w:lvl w:ilvl="1" w:tplc="FF70F88E">
      <w:numFmt w:val="none"/>
      <w:lvlText w:val=""/>
      <w:lvlJc w:val="left"/>
      <w:pPr>
        <w:tabs>
          <w:tab w:val="num" w:pos="360"/>
        </w:tabs>
      </w:pPr>
    </w:lvl>
    <w:lvl w:ilvl="2" w:tplc="214242C2">
      <w:numFmt w:val="bullet"/>
      <w:lvlText w:val="•"/>
      <w:lvlJc w:val="left"/>
      <w:pPr>
        <w:ind w:left="2329" w:hanging="504"/>
      </w:pPr>
      <w:rPr>
        <w:rFonts w:hint="default"/>
        <w:lang w:val="en-US" w:eastAsia="en-US" w:bidi="ar-SA"/>
      </w:rPr>
    </w:lvl>
    <w:lvl w:ilvl="3" w:tplc="A07C5B30">
      <w:numFmt w:val="bullet"/>
      <w:lvlText w:val="•"/>
      <w:lvlJc w:val="left"/>
      <w:pPr>
        <w:ind w:left="3193" w:hanging="504"/>
      </w:pPr>
      <w:rPr>
        <w:rFonts w:hint="default"/>
        <w:lang w:val="en-US" w:eastAsia="en-US" w:bidi="ar-SA"/>
      </w:rPr>
    </w:lvl>
    <w:lvl w:ilvl="4" w:tplc="D6B6BCAC">
      <w:numFmt w:val="bullet"/>
      <w:lvlText w:val="•"/>
      <w:lvlJc w:val="left"/>
      <w:pPr>
        <w:ind w:left="4058" w:hanging="504"/>
      </w:pPr>
      <w:rPr>
        <w:rFonts w:hint="default"/>
        <w:lang w:val="en-US" w:eastAsia="en-US" w:bidi="ar-SA"/>
      </w:rPr>
    </w:lvl>
    <w:lvl w:ilvl="5" w:tplc="9934C64E">
      <w:numFmt w:val="bullet"/>
      <w:lvlText w:val="•"/>
      <w:lvlJc w:val="left"/>
      <w:pPr>
        <w:ind w:left="4923" w:hanging="504"/>
      </w:pPr>
      <w:rPr>
        <w:rFonts w:hint="default"/>
        <w:lang w:val="en-US" w:eastAsia="en-US" w:bidi="ar-SA"/>
      </w:rPr>
    </w:lvl>
    <w:lvl w:ilvl="6" w:tplc="1FA458B4">
      <w:numFmt w:val="bullet"/>
      <w:lvlText w:val="•"/>
      <w:lvlJc w:val="left"/>
      <w:pPr>
        <w:ind w:left="5787" w:hanging="504"/>
      </w:pPr>
      <w:rPr>
        <w:rFonts w:hint="default"/>
        <w:lang w:val="en-US" w:eastAsia="en-US" w:bidi="ar-SA"/>
      </w:rPr>
    </w:lvl>
    <w:lvl w:ilvl="7" w:tplc="8536FC3C">
      <w:numFmt w:val="bullet"/>
      <w:lvlText w:val="•"/>
      <w:lvlJc w:val="left"/>
      <w:pPr>
        <w:ind w:left="6652" w:hanging="504"/>
      </w:pPr>
      <w:rPr>
        <w:rFonts w:hint="default"/>
        <w:lang w:val="en-US" w:eastAsia="en-US" w:bidi="ar-SA"/>
      </w:rPr>
    </w:lvl>
    <w:lvl w:ilvl="8" w:tplc="56F8F85E">
      <w:numFmt w:val="bullet"/>
      <w:lvlText w:val="•"/>
      <w:lvlJc w:val="left"/>
      <w:pPr>
        <w:ind w:left="7517" w:hanging="504"/>
      </w:pPr>
      <w:rPr>
        <w:rFonts w:hint="default"/>
        <w:lang w:val="en-US" w:eastAsia="en-US" w:bidi="ar-SA"/>
      </w:rPr>
    </w:lvl>
  </w:abstractNum>
  <w:abstractNum w:abstractNumId="4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7B726D4"/>
    <w:multiLevelType w:val="hybridMultilevel"/>
    <w:tmpl w:val="C526FEC6"/>
    <w:lvl w:ilvl="0" w:tplc="97C4A3AA">
      <w:start w:val="18"/>
      <w:numFmt w:val="decimal"/>
      <w:lvlText w:val="%1"/>
      <w:lvlJc w:val="left"/>
      <w:pPr>
        <w:ind w:left="100" w:hanging="504"/>
      </w:pPr>
      <w:rPr>
        <w:rFonts w:hint="default"/>
        <w:lang w:val="en-US" w:eastAsia="en-US" w:bidi="ar-SA"/>
      </w:rPr>
    </w:lvl>
    <w:lvl w:ilvl="1" w:tplc="521C592A">
      <w:numFmt w:val="none"/>
      <w:lvlText w:val=""/>
      <w:lvlJc w:val="left"/>
      <w:pPr>
        <w:tabs>
          <w:tab w:val="num" w:pos="360"/>
        </w:tabs>
      </w:pPr>
    </w:lvl>
    <w:lvl w:ilvl="2" w:tplc="1B5872EC">
      <w:numFmt w:val="bullet"/>
      <w:lvlText w:val="•"/>
      <w:lvlJc w:val="left"/>
      <w:pPr>
        <w:ind w:left="1929" w:hanging="504"/>
      </w:pPr>
      <w:rPr>
        <w:rFonts w:hint="default"/>
        <w:lang w:val="en-US" w:eastAsia="en-US" w:bidi="ar-SA"/>
      </w:rPr>
    </w:lvl>
    <w:lvl w:ilvl="3" w:tplc="4EFC7C54">
      <w:numFmt w:val="bullet"/>
      <w:lvlText w:val="•"/>
      <w:lvlJc w:val="left"/>
      <w:pPr>
        <w:ind w:left="2843" w:hanging="504"/>
      </w:pPr>
      <w:rPr>
        <w:rFonts w:hint="default"/>
        <w:lang w:val="en-US" w:eastAsia="en-US" w:bidi="ar-SA"/>
      </w:rPr>
    </w:lvl>
    <w:lvl w:ilvl="4" w:tplc="177AFE5C">
      <w:numFmt w:val="bullet"/>
      <w:lvlText w:val="•"/>
      <w:lvlJc w:val="left"/>
      <w:pPr>
        <w:ind w:left="3758" w:hanging="504"/>
      </w:pPr>
      <w:rPr>
        <w:rFonts w:hint="default"/>
        <w:lang w:val="en-US" w:eastAsia="en-US" w:bidi="ar-SA"/>
      </w:rPr>
    </w:lvl>
    <w:lvl w:ilvl="5" w:tplc="A924429E">
      <w:numFmt w:val="bullet"/>
      <w:lvlText w:val="•"/>
      <w:lvlJc w:val="left"/>
      <w:pPr>
        <w:ind w:left="4673" w:hanging="504"/>
      </w:pPr>
      <w:rPr>
        <w:rFonts w:hint="default"/>
        <w:lang w:val="en-US" w:eastAsia="en-US" w:bidi="ar-SA"/>
      </w:rPr>
    </w:lvl>
    <w:lvl w:ilvl="6" w:tplc="09D0B9FA">
      <w:numFmt w:val="bullet"/>
      <w:lvlText w:val="•"/>
      <w:lvlJc w:val="left"/>
      <w:pPr>
        <w:ind w:left="5587" w:hanging="504"/>
      </w:pPr>
      <w:rPr>
        <w:rFonts w:hint="default"/>
        <w:lang w:val="en-US" w:eastAsia="en-US" w:bidi="ar-SA"/>
      </w:rPr>
    </w:lvl>
    <w:lvl w:ilvl="7" w:tplc="51C436F6">
      <w:numFmt w:val="bullet"/>
      <w:lvlText w:val="•"/>
      <w:lvlJc w:val="left"/>
      <w:pPr>
        <w:ind w:left="6502" w:hanging="504"/>
      </w:pPr>
      <w:rPr>
        <w:rFonts w:hint="default"/>
        <w:lang w:val="en-US" w:eastAsia="en-US" w:bidi="ar-SA"/>
      </w:rPr>
    </w:lvl>
    <w:lvl w:ilvl="8" w:tplc="FAAC556C">
      <w:numFmt w:val="bullet"/>
      <w:lvlText w:val="•"/>
      <w:lvlJc w:val="left"/>
      <w:pPr>
        <w:ind w:left="7417" w:hanging="504"/>
      </w:pPr>
      <w:rPr>
        <w:rFonts w:hint="default"/>
        <w:lang w:val="en-US" w:eastAsia="en-US" w:bidi="ar-SA"/>
      </w:rPr>
    </w:lvl>
  </w:abstractNum>
  <w:abstractNum w:abstractNumId="7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7A3A5A08"/>
    <w:multiLevelType w:val="hybridMultilevel"/>
    <w:tmpl w:val="570CBF06"/>
    <w:lvl w:ilvl="0" w:tplc="E5768DE6">
      <w:start w:val="1"/>
      <w:numFmt w:val="decimal"/>
      <w:lvlText w:val="%1."/>
      <w:lvlJc w:val="left"/>
      <w:pPr>
        <w:ind w:left="820" w:hanging="360"/>
        <w:jc w:val="right"/>
      </w:pPr>
      <w:rPr>
        <w:rFonts w:ascii="Calibri" w:eastAsia="Calibri" w:hAnsi="Calibri" w:cs="Calibri" w:hint="default"/>
        <w:w w:val="100"/>
        <w:sz w:val="22"/>
        <w:szCs w:val="22"/>
        <w:lang w:val="en-US" w:eastAsia="en-US" w:bidi="ar-SA"/>
      </w:rPr>
    </w:lvl>
    <w:lvl w:ilvl="1" w:tplc="29920DAC">
      <w:start w:val="1"/>
      <w:numFmt w:val="lowerLetter"/>
      <w:lvlText w:val="%2)"/>
      <w:lvlJc w:val="left"/>
      <w:pPr>
        <w:ind w:left="1180" w:hanging="360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en-US" w:eastAsia="en-US" w:bidi="ar-SA"/>
      </w:rPr>
    </w:lvl>
    <w:lvl w:ilvl="2" w:tplc="BAD87236">
      <w:numFmt w:val="bullet"/>
      <w:lvlText w:val="•"/>
      <w:lvlJc w:val="left"/>
      <w:pPr>
        <w:ind w:left="1180" w:hanging="360"/>
      </w:pPr>
      <w:rPr>
        <w:rFonts w:hint="default"/>
        <w:lang w:val="en-US" w:eastAsia="en-US" w:bidi="ar-SA"/>
      </w:rPr>
    </w:lvl>
    <w:lvl w:ilvl="3" w:tplc="0988E12A">
      <w:numFmt w:val="bullet"/>
      <w:lvlText w:val="•"/>
      <w:lvlJc w:val="left"/>
      <w:pPr>
        <w:ind w:left="1540" w:hanging="360"/>
      </w:pPr>
      <w:rPr>
        <w:rFonts w:hint="default"/>
        <w:lang w:val="en-US" w:eastAsia="en-US" w:bidi="ar-SA"/>
      </w:rPr>
    </w:lvl>
    <w:lvl w:ilvl="4" w:tplc="A89C1DB2">
      <w:numFmt w:val="bullet"/>
      <w:lvlText w:val="•"/>
      <w:lvlJc w:val="left"/>
      <w:pPr>
        <w:ind w:left="2640" w:hanging="360"/>
      </w:pPr>
      <w:rPr>
        <w:rFonts w:hint="default"/>
        <w:lang w:val="en-US" w:eastAsia="en-US" w:bidi="ar-SA"/>
      </w:rPr>
    </w:lvl>
    <w:lvl w:ilvl="5" w:tplc="8FF2BBF4">
      <w:numFmt w:val="bullet"/>
      <w:lvlText w:val="•"/>
      <w:lvlJc w:val="left"/>
      <w:pPr>
        <w:ind w:left="3741" w:hanging="360"/>
      </w:pPr>
      <w:rPr>
        <w:rFonts w:hint="default"/>
        <w:lang w:val="en-US" w:eastAsia="en-US" w:bidi="ar-SA"/>
      </w:rPr>
    </w:lvl>
    <w:lvl w:ilvl="6" w:tplc="0C42AC8A">
      <w:numFmt w:val="bullet"/>
      <w:lvlText w:val="•"/>
      <w:lvlJc w:val="left"/>
      <w:pPr>
        <w:ind w:left="4842" w:hanging="360"/>
      </w:pPr>
      <w:rPr>
        <w:rFonts w:hint="default"/>
        <w:lang w:val="en-US" w:eastAsia="en-US" w:bidi="ar-SA"/>
      </w:rPr>
    </w:lvl>
    <w:lvl w:ilvl="7" w:tplc="A0B60F38">
      <w:numFmt w:val="bullet"/>
      <w:lvlText w:val="•"/>
      <w:lvlJc w:val="left"/>
      <w:pPr>
        <w:ind w:left="5943" w:hanging="360"/>
      </w:pPr>
      <w:rPr>
        <w:rFonts w:hint="default"/>
        <w:lang w:val="en-US" w:eastAsia="en-US" w:bidi="ar-SA"/>
      </w:rPr>
    </w:lvl>
    <w:lvl w:ilvl="8" w:tplc="2182D57C">
      <w:numFmt w:val="bullet"/>
      <w:lvlText w:val="•"/>
      <w:lvlJc w:val="left"/>
      <w:pPr>
        <w:ind w:left="7044" w:hanging="360"/>
      </w:pPr>
      <w:rPr>
        <w:rFonts w:hint="default"/>
        <w:lang w:val="en-US" w:eastAsia="en-US" w:bidi="ar-SA"/>
      </w:rPr>
    </w:lvl>
  </w:abstractNum>
  <w:abstractNum w:abstractNumId="9">
    <w:nsid w:val="7F9F5208"/>
    <w:multiLevelType w:val="hybridMultilevel"/>
    <w:tmpl w:val="768C74A4"/>
    <w:lvl w:ilvl="0" w:tplc="10D8A722">
      <w:start w:val="16"/>
      <w:numFmt w:val="decimal"/>
      <w:lvlText w:val="%1"/>
      <w:lvlJc w:val="left"/>
      <w:pPr>
        <w:ind w:left="604" w:hanging="504"/>
      </w:pPr>
      <w:rPr>
        <w:rFonts w:hint="default"/>
        <w:lang w:val="en-US" w:eastAsia="en-US" w:bidi="ar-SA"/>
      </w:rPr>
    </w:lvl>
    <w:lvl w:ilvl="1" w:tplc="65A879AC">
      <w:numFmt w:val="none"/>
      <w:lvlText w:val=""/>
      <w:lvlJc w:val="left"/>
      <w:pPr>
        <w:tabs>
          <w:tab w:val="num" w:pos="360"/>
        </w:tabs>
      </w:pPr>
    </w:lvl>
    <w:lvl w:ilvl="2" w:tplc="41A48758">
      <w:numFmt w:val="bullet"/>
      <w:lvlText w:val="•"/>
      <w:lvlJc w:val="left"/>
      <w:pPr>
        <w:ind w:left="2329" w:hanging="504"/>
      </w:pPr>
      <w:rPr>
        <w:rFonts w:hint="default"/>
        <w:lang w:val="en-US" w:eastAsia="en-US" w:bidi="ar-SA"/>
      </w:rPr>
    </w:lvl>
    <w:lvl w:ilvl="3" w:tplc="C5C24888">
      <w:numFmt w:val="bullet"/>
      <w:lvlText w:val="•"/>
      <w:lvlJc w:val="left"/>
      <w:pPr>
        <w:ind w:left="3193" w:hanging="504"/>
      </w:pPr>
      <w:rPr>
        <w:rFonts w:hint="default"/>
        <w:lang w:val="en-US" w:eastAsia="en-US" w:bidi="ar-SA"/>
      </w:rPr>
    </w:lvl>
    <w:lvl w:ilvl="4" w:tplc="EBD052DA">
      <w:numFmt w:val="bullet"/>
      <w:lvlText w:val="•"/>
      <w:lvlJc w:val="left"/>
      <w:pPr>
        <w:ind w:left="4058" w:hanging="504"/>
      </w:pPr>
      <w:rPr>
        <w:rFonts w:hint="default"/>
        <w:lang w:val="en-US" w:eastAsia="en-US" w:bidi="ar-SA"/>
      </w:rPr>
    </w:lvl>
    <w:lvl w:ilvl="5" w:tplc="07BABA5A">
      <w:numFmt w:val="bullet"/>
      <w:lvlText w:val="•"/>
      <w:lvlJc w:val="left"/>
      <w:pPr>
        <w:ind w:left="4923" w:hanging="504"/>
      </w:pPr>
      <w:rPr>
        <w:rFonts w:hint="default"/>
        <w:lang w:val="en-US" w:eastAsia="en-US" w:bidi="ar-SA"/>
      </w:rPr>
    </w:lvl>
    <w:lvl w:ilvl="6" w:tplc="A7561E72">
      <w:numFmt w:val="bullet"/>
      <w:lvlText w:val="•"/>
      <w:lvlJc w:val="left"/>
      <w:pPr>
        <w:ind w:left="5787" w:hanging="504"/>
      </w:pPr>
      <w:rPr>
        <w:rFonts w:hint="default"/>
        <w:lang w:val="en-US" w:eastAsia="en-US" w:bidi="ar-SA"/>
      </w:rPr>
    </w:lvl>
    <w:lvl w:ilvl="7" w:tplc="734235D8">
      <w:numFmt w:val="bullet"/>
      <w:lvlText w:val="•"/>
      <w:lvlJc w:val="left"/>
      <w:pPr>
        <w:ind w:left="6652" w:hanging="504"/>
      </w:pPr>
      <w:rPr>
        <w:rFonts w:hint="default"/>
        <w:lang w:val="en-US" w:eastAsia="en-US" w:bidi="ar-SA"/>
      </w:rPr>
    </w:lvl>
    <w:lvl w:ilvl="8" w:tplc="F880E838">
      <w:numFmt w:val="bullet"/>
      <w:lvlText w:val="•"/>
      <w:lvlJc w:val="left"/>
      <w:pPr>
        <w:ind w:left="7517" w:hanging="504"/>
      </w:pPr>
      <w:rPr>
        <w:rFonts w:hint="default"/>
        <w:lang w:val="en-US" w:eastAsia="en-US" w:bidi="ar-SA"/>
      </w:r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0"/>
  </w:num>
  <w:num w:numId="5">
    <w:abstractNumId w:val="8"/>
  </w:num>
  <w:num w:numId="6">
    <w:abstractNumId w:val="3"/>
  </w:num>
  <w:num w:numId="7">
    <w:abstractNumId w:val="1"/>
  </w:num>
  <w:num w:numId="8">
    <w:abstractNumId w:val="2"/>
  </w:num>
  <w:num w:numId="9">
    <w:abstractNumId w:val="6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06DF0"/>
    <w:rsid w:val="001571CF"/>
    <w:rsid w:val="00175D68"/>
    <w:rsid w:val="00183CB5"/>
    <w:rsid w:val="00197224"/>
    <w:rsid w:val="001B1093"/>
    <w:rsid w:val="001D6A31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4799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17948"/>
    <w:rsid w:val="00525462"/>
    <w:rsid w:val="00551254"/>
    <w:rsid w:val="00562817"/>
    <w:rsid w:val="00583BD8"/>
    <w:rsid w:val="00596423"/>
    <w:rsid w:val="005A0A3B"/>
    <w:rsid w:val="005C3F79"/>
    <w:rsid w:val="005C544B"/>
    <w:rsid w:val="005E47CD"/>
    <w:rsid w:val="0061035A"/>
    <w:rsid w:val="00620917"/>
    <w:rsid w:val="006361A4"/>
    <w:rsid w:val="0067370A"/>
    <w:rsid w:val="00693605"/>
    <w:rsid w:val="006E3C29"/>
    <w:rsid w:val="007105F8"/>
    <w:rsid w:val="00712AED"/>
    <w:rsid w:val="00752048"/>
    <w:rsid w:val="007743E4"/>
    <w:rsid w:val="0079501F"/>
    <w:rsid w:val="007A422C"/>
    <w:rsid w:val="007E35E9"/>
    <w:rsid w:val="007E7F43"/>
    <w:rsid w:val="00813520"/>
    <w:rsid w:val="008255B2"/>
    <w:rsid w:val="008307B8"/>
    <w:rsid w:val="00844F4E"/>
    <w:rsid w:val="008521DD"/>
    <w:rsid w:val="008656B8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3184"/>
    <w:rsid w:val="0097551E"/>
    <w:rsid w:val="0099261D"/>
    <w:rsid w:val="009A4AAB"/>
    <w:rsid w:val="009B39B5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0A8E"/>
    <w:rsid w:val="00B66387"/>
    <w:rsid w:val="00B7579E"/>
    <w:rsid w:val="00B81ED5"/>
    <w:rsid w:val="00B92591"/>
    <w:rsid w:val="00BC12F2"/>
    <w:rsid w:val="00BD0E62"/>
    <w:rsid w:val="00BD3E6F"/>
    <w:rsid w:val="00C100A6"/>
    <w:rsid w:val="00C21962"/>
    <w:rsid w:val="00C23F8F"/>
    <w:rsid w:val="00C53E0D"/>
    <w:rsid w:val="00C63A94"/>
    <w:rsid w:val="00C75A12"/>
    <w:rsid w:val="00C91EAD"/>
    <w:rsid w:val="00CC4FEA"/>
    <w:rsid w:val="00D00121"/>
    <w:rsid w:val="00D06528"/>
    <w:rsid w:val="00D06CE2"/>
    <w:rsid w:val="00D10536"/>
    <w:rsid w:val="00D21479"/>
    <w:rsid w:val="00D23B82"/>
    <w:rsid w:val="00D3219C"/>
    <w:rsid w:val="00D45414"/>
    <w:rsid w:val="00D45BED"/>
    <w:rsid w:val="00D514F3"/>
    <w:rsid w:val="00D73ADF"/>
    <w:rsid w:val="00D86BE4"/>
    <w:rsid w:val="00D96EA3"/>
    <w:rsid w:val="00DB07FC"/>
    <w:rsid w:val="00DB3C2E"/>
    <w:rsid w:val="00DF4731"/>
    <w:rsid w:val="00E03C57"/>
    <w:rsid w:val="00E14894"/>
    <w:rsid w:val="00E44966"/>
    <w:rsid w:val="00E72899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65E12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1" w:qFormat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odyText">
    <w:name w:val="Body Text"/>
    <w:basedOn w:val="Normal"/>
    <w:link w:val="BodyTextChar"/>
    <w:uiPriority w:val="1"/>
    <w:qFormat/>
    <w:rsid w:val="00D23B82"/>
    <w:pPr>
      <w:widowControl w:val="0"/>
      <w:autoSpaceDE w:val="0"/>
      <w:autoSpaceDN w:val="0"/>
      <w:spacing w:before="22" w:after="0" w:line="240" w:lineRule="auto"/>
    </w:pPr>
    <w:rPr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D23B82"/>
    <w:rPr>
      <w:rFonts w:cs="Calibri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6E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6EA3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586</Words>
  <Characters>3343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32</cp:revision>
  <cp:lastPrinted>2019-07-12T06:42:00Z</cp:lastPrinted>
  <dcterms:created xsi:type="dcterms:W3CDTF">2020-10-15T04:39:00Z</dcterms:created>
  <dcterms:modified xsi:type="dcterms:W3CDTF">2021-02-18T09:57:00Z</dcterms:modified>
</cp:coreProperties>
</file>