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761" w:rsidRDefault="00807761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tbl>
      <w:tblPr>
        <w:tblpPr w:leftFromText="180" w:rightFromText="180" w:vertAnchor="page" w:horzAnchor="margin" w:tblpXSpec="right" w:tblpY="13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60"/>
      </w:tblGrid>
      <w:tr w:rsidR="00807761" w:rsidTr="00807761">
        <w:trPr>
          <w:trHeight w:val="705"/>
        </w:trPr>
        <w:tc>
          <w:tcPr>
            <w:tcW w:w="2160" w:type="dxa"/>
          </w:tcPr>
          <w:p w:rsidR="00807761" w:rsidRDefault="004E0211" w:rsidP="00807761">
            <w:pPr>
              <w:tabs>
                <w:tab w:val="left" w:pos="1215"/>
              </w:tabs>
              <w:spacing w:after="0" w:line="240" w:lineRule="auto"/>
              <w:rPr>
                <w:rFonts w:ascii="Arial" w:hAnsi="Arial" w:cs="Arial"/>
              </w:rPr>
            </w:pPr>
            <w:r w:rsidRPr="004E0211">
              <w:rPr>
                <w:rFonts w:ascii="Arial" w:hAnsi="Arial" w:cs="Arial"/>
              </w:rPr>
              <w:drawing>
                <wp:inline distT="0" distB="0" distL="0" distR="0">
                  <wp:extent cx="1122045" cy="278565"/>
                  <wp:effectExtent l="19050" t="0" r="1905" b="0"/>
                  <wp:docPr id="1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2785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07761" w:rsidRDefault="00807761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807761" w:rsidRDefault="00807761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683800" w:rsidRDefault="00683800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807761" w:rsidRDefault="00807761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3A1D55" w:rsidRDefault="003A1D55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2752725</wp:posOffset>
            </wp:positionH>
            <wp:positionV relativeFrom="paragraph">
              <wp:posOffset>61595</wp:posOffset>
            </wp:positionV>
            <wp:extent cx="663575" cy="54292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A1D55" w:rsidRPr="003A1D55" w:rsidRDefault="003A1D55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3A1D55" w:rsidRPr="003A1D55" w:rsidRDefault="003A1D55" w:rsidP="003A1D55">
      <w:pPr>
        <w:tabs>
          <w:tab w:val="left" w:pos="1215"/>
        </w:tabs>
        <w:spacing w:after="0" w:line="240" w:lineRule="auto"/>
        <w:rPr>
          <w:rFonts w:ascii="Arial" w:hAnsi="Arial" w:cs="Arial"/>
        </w:rPr>
      </w:pPr>
    </w:p>
    <w:p w:rsidR="003A1D55" w:rsidRPr="003A1D55" w:rsidRDefault="003A1D55" w:rsidP="003A1D55">
      <w:pPr>
        <w:spacing w:after="0" w:line="240" w:lineRule="auto"/>
        <w:rPr>
          <w:rFonts w:ascii="Arial" w:hAnsi="Arial" w:cs="Arial"/>
        </w:rPr>
      </w:pPr>
    </w:p>
    <w:p w:rsidR="003A1D55" w:rsidRPr="007504E1" w:rsidRDefault="003A1D55" w:rsidP="003A1D55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3A1D5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            </w:t>
      </w:r>
      <w:r w:rsidRPr="007504E1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  <w:bCs/>
        </w:rPr>
      </w:pPr>
      <w:r w:rsidRPr="003A1D55">
        <w:rPr>
          <w:rFonts w:ascii="Arial" w:hAnsi="Arial" w:cs="Arial"/>
          <w:bCs/>
        </w:rPr>
        <w:t>(Deemed to be University under Category ‘A’ by MHRD, Estd. u/s 3 of UGC Act 1956)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  <w:bCs/>
          <w:color w:val="292526"/>
        </w:rPr>
      </w:pPr>
      <w:r w:rsidRPr="003A1D55">
        <w:rPr>
          <w:rFonts w:ascii="Arial" w:hAnsi="Arial" w:cs="Arial"/>
          <w:bCs/>
        </w:rPr>
        <w:t>Re-accredited with ‘A+’ Grade by NAAC. Recognised by UGC Under Section 12B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  <w:bCs/>
        </w:rPr>
      </w:pPr>
      <w:r w:rsidRPr="003A1D55">
        <w:rPr>
          <w:rFonts w:ascii="Arial" w:hAnsi="Arial" w:cs="Arial"/>
          <w:bCs/>
        </w:rPr>
        <w:t>Coimbatore - 641 043, Tamil Nadu, India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  <w:b/>
          <w:bCs/>
        </w:rPr>
      </w:pPr>
    </w:p>
    <w:p w:rsidR="003A1D55" w:rsidRPr="003A1D55" w:rsidRDefault="003A1D55" w:rsidP="003A1D55">
      <w:pPr>
        <w:spacing w:after="0" w:line="240" w:lineRule="auto"/>
        <w:ind w:right="-540"/>
        <w:jc w:val="center"/>
        <w:rPr>
          <w:rFonts w:ascii="Arial" w:hAnsi="Arial" w:cs="Arial"/>
          <w:b/>
          <w:bCs/>
        </w:rPr>
      </w:pPr>
      <w:r w:rsidRPr="003A1D55">
        <w:rPr>
          <w:rFonts w:ascii="Arial" w:hAnsi="Arial" w:cs="Arial"/>
          <w:b/>
          <w:bCs/>
        </w:rPr>
        <w:t>Master’s Degree</w:t>
      </w:r>
      <w:r>
        <w:rPr>
          <w:rFonts w:ascii="Arial" w:hAnsi="Arial" w:cs="Arial"/>
          <w:b/>
          <w:bCs/>
        </w:rPr>
        <w:t xml:space="preserve"> (</w:t>
      </w:r>
      <w:r w:rsidR="002E5306">
        <w:rPr>
          <w:rFonts w:ascii="Arial" w:hAnsi="Arial" w:cs="Arial"/>
          <w:b/>
          <w:bCs/>
        </w:rPr>
        <w:t>Supplementary</w:t>
      </w:r>
      <w:r>
        <w:rPr>
          <w:rFonts w:ascii="Arial" w:hAnsi="Arial" w:cs="Arial"/>
          <w:b/>
          <w:bCs/>
        </w:rPr>
        <w:t>)</w:t>
      </w:r>
      <w:r w:rsidRPr="003A1D55">
        <w:rPr>
          <w:rFonts w:ascii="Arial" w:hAnsi="Arial" w:cs="Arial"/>
          <w:b/>
          <w:bCs/>
        </w:rPr>
        <w:t xml:space="preserve"> Examination – J</w:t>
      </w:r>
      <w:r w:rsidR="007504E1">
        <w:rPr>
          <w:rFonts w:ascii="Arial" w:hAnsi="Arial" w:cs="Arial"/>
          <w:b/>
          <w:bCs/>
        </w:rPr>
        <w:t>anuary</w:t>
      </w:r>
      <w:r w:rsidRPr="003A1D55">
        <w:rPr>
          <w:rFonts w:ascii="Arial" w:hAnsi="Arial" w:cs="Arial"/>
          <w:b/>
          <w:bCs/>
        </w:rPr>
        <w:t xml:space="preserve"> 202</w:t>
      </w:r>
      <w:r w:rsidR="007504E1">
        <w:rPr>
          <w:rFonts w:ascii="Arial" w:hAnsi="Arial" w:cs="Arial"/>
          <w:b/>
          <w:bCs/>
        </w:rPr>
        <w:t>1</w:t>
      </w:r>
    </w:p>
    <w:p w:rsidR="003A1D55" w:rsidRPr="003A1D55" w:rsidRDefault="003A1D55" w:rsidP="003A1D55">
      <w:pPr>
        <w:pStyle w:val="NoSpacing"/>
        <w:jc w:val="center"/>
        <w:rPr>
          <w:rFonts w:ascii="Arial" w:hAnsi="Arial" w:cs="Arial"/>
        </w:rPr>
      </w:pPr>
      <w:r w:rsidRPr="003A1D55">
        <w:rPr>
          <w:rFonts w:ascii="Arial" w:hAnsi="Arial" w:cs="Arial"/>
          <w:b/>
          <w:bCs/>
        </w:rPr>
        <w:t>I Semester</w:t>
      </w:r>
    </w:p>
    <w:p w:rsidR="003A1D55" w:rsidRPr="003A1D55" w:rsidRDefault="003A1D55" w:rsidP="003A1D55">
      <w:pPr>
        <w:pStyle w:val="NoSpacing"/>
        <w:rPr>
          <w:rFonts w:ascii="Arial" w:hAnsi="Arial" w:cs="Arial"/>
        </w:rPr>
      </w:pPr>
    </w:p>
    <w:p w:rsidR="003A1D55" w:rsidRDefault="003A1D55" w:rsidP="003A1D55">
      <w:pPr>
        <w:pStyle w:val="NoSpacing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</w:t>
      </w:r>
      <w:r w:rsidR="00683800">
        <w:rPr>
          <w:rFonts w:ascii="Arial" w:hAnsi="Arial" w:cs="Arial"/>
          <w:b/>
          <w:bCs/>
        </w:rPr>
        <w:t>Batch</w:t>
      </w:r>
      <w:r w:rsidRPr="003A1D55">
        <w:rPr>
          <w:rFonts w:ascii="Arial" w:hAnsi="Arial" w:cs="Arial"/>
          <w:b/>
          <w:bCs/>
        </w:rPr>
        <w:t xml:space="preserve"> :  </w:t>
      </w:r>
      <w:r w:rsidR="00683800">
        <w:rPr>
          <w:rFonts w:ascii="Arial" w:hAnsi="Arial" w:cs="Arial"/>
          <w:b/>
          <w:bCs/>
        </w:rPr>
        <w:t>2019</w:t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  <w:t xml:space="preserve">                           Time</w:t>
      </w:r>
      <w:r>
        <w:rPr>
          <w:rFonts w:ascii="Arial" w:hAnsi="Arial" w:cs="Arial"/>
          <w:b/>
          <w:bCs/>
        </w:rPr>
        <w:t xml:space="preserve">            </w:t>
      </w:r>
      <w:r w:rsidRPr="003A1D55">
        <w:rPr>
          <w:rFonts w:ascii="Arial" w:hAnsi="Arial" w:cs="Arial"/>
          <w:b/>
          <w:bCs/>
        </w:rPr>
        <w:t xml:space="preserve">: 3 hours                                                                                               </w:t>
      </w:r>
      <w:r>
        <w:rPr>
          <w:rFonts w:ascii="Arial" w:hAnsi="Arial" w:cs="Arial"/>
          <w:b/>
          <w:bCs/>
        </w:rPr>
        <w:t xml:space="preserve">     </w:t>
      </w:r>
    </w:p>
    <w:p w:rsidR="003A1D55" w:rsidRDefault="003A1D55" w:rsidP="003A1D55">
      <w:pPr>
        <w:pStyle w:val="NoSpacing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</w:t>
      </w:r>
      <w:r w:rsidRPr="003A1D55">
        <w:rPr>
          <w:rFonts w:ascii="Arial" w:hAnsi="Arial" w:cs="Arial"/>
          <w:b/>
          <w:bCs/>
        </w:rPr>
        <w:t>Major</w:t>
      </w:r>
      <w:r>
        <w:rPr>
          <w:rFonts w:ascii="Arial" w:hAnsi="Arial" w:cs="Arial"/>
          <w:b/>
          <w:bCs/>
        </w:rPr>
        <w:t xml:space="preserve"> </w:t>
      </w:r>
      <w:r w:rsidRPr="003A1D55">
        <w:rPr>
          <w:rFonts w:ascii="Arial" w:hAnsi="Arial" w:cs="Arial"/>
          <w:b/>
          <w:bCs/>
        </w:rPr>
        <w:t>:  Zoology</w:t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</w:r>
      <w:r w:rsidRPr="003A1D55">
        <w:rPr>
          <w:rFonts w:ascii="Arial" w:hAnsi="Arial" w:cs="Arial"/>
          <w:b/>
          <w:bCs/>
        </w:rPr>
        <w:tab/>
        <w:t xml:space="preserve">                 </w:t>
      </w:r>
      <w:r>
        <w:rPr>
          <w:rFonts w:ascii="Arial" w:hAnsi="Arial" w:cs="Arial"/>
          <w:b/>
          <w:bCs/>
        </w:rPr>
        <w:t xml:space="preserve">           </w:t>
      </w:r>
      <w:r w:rsidRPr="003A1D55">
        <w:rPr>
          <w:rFonts w:ascii="Arial" w:hAnsi="Arial" w:cs="Arial"/>
          <w:b/>
          <w:bCs/>
        </w:rPr>
        <w:t xml:space="preserve">Max. Marks: </w:t>
      </w:r>
      <w:r w:rsidR="007504E1">
        <w:rPr>
          <w:rFonts w:ascii="Arial" w:hAnsi="Arial" w:cs="Arial"/>
          <w:b/>
          <w:bCs/>
        </w:rPr>
        <w:t>10</w:t>
      </w:r>
      <w:r w:rsidRPr="003A1D55">
        <w:rPr>
          <w:rFonts w:ascii="Arial" w:hAnsi="Arial" w:cs="Arial"/>
          <w:b/>
          <w:bCs/>
        </w:rPr>
        <w:t>0</w:t>
      </w:r>
    </w:p>
    <w:p w:rsidR="003A1D55" w:rsidRPr="003A1D55" w:rsidRDefault="003A1D55" w:rsidP="003A1D55">
      <w:pPr>
        <w:pStyle w:val="NoSpacing"/>
        <w:rPr>
          <w:rFonts w:ascii="Arial" w:hAnsi="Arial" w:cs="Arial"/>
          <w:b/>
          <w:bCs/>
        </w:rPr>
      </w:pPr>
    </w:p>
    <w:p w:rsidR="00E71BDA" w:rsidRPr="003A1D55" w:rsidRDefault="00E71BDA" w:rsidP="003A1D55">
      <w:pPr>
        <w:tabs>
          <w:tab w:val="left" w:pos="7371"/>
        </w:tabs>
        <w:spacing w:after="0" w:line="240" w:lineRule="auto"/>
        <w:jc w:val="center"/>
        <w:rPr>
          <w:rFonts w:ascii="Arial" w:hAnsi="Arial" w:cs="Arial"/>
          <w:b/>
          <w:bCs/>
          <w:lang w:val="en-IN"/>
        </w:rPr>
      </w:pPr>
      <w:r w:rsidRPr="003A1D55">
        <w:rPr>
          <w:rFonts w:ascii="Arial" w:hAnsi="Arial" w:cs="Arial"/>
          <w:b/>
          <w:bCs/>
          <w:lang w:val="en-IN"/>
        </w:rPr>
        <w:t>17MZOC03- C</w:t>
      </w:r>
      <w:r w:rsidR="007504E1" w:rsidRPr="003A1D55">
        <w:rPr>
          <w:rFonts w:ascii="Arial" w:hAnsi="Arial" w:cs="Arial"/>
          <w:b/>
          <w:bCs/>
          <w:lang w:val="en-IN"/>
        </w:rPr>
        <w:t xml:space="preserve">ell and </w:t>
      </w:r>
      <w:r w:rsidRPr="003A1D55">
        <w:rPr>
          <w:rFonts w:ascii="Arial" w:hAnsi="Arial" w:cs="Arial"/>
          <w:b/>
          <w:bCs/>
          <w:lang w:val="en-IN"/>
        </w:rPr>
        <w:t>M</w:t>
      </w:r>
      <w:r w:rsidR="007504E1" w:rsidRPr="003A1D55">
        <w:rPr>
          <w:rFonts w:ascii="Arial" w:hAnsi="Arial" w:cs="Arial"/>
          <w:b/>
          <w:bCs/>
          <w:lang w:val="en-IN"/>
        </w:rPr>
        <w:t>olecular</w:t>
      </w:r>
      <w:r w:rsidRPr="003A1D55">
        <w:rPr>
          <w:rFonts w:ascii="Arial" w:hAnsi="Arial" w:cs="Arial"/>
          <w:b/>
          <w:bCs/>
          <w:lang w:val="en-IN"/>
        </w:rPr>
        <w:t xml:space="preserve"> B</w:t>
      </w:r>
      <w:r w:rsidR="007504E1" w:rsidRPr="003A1D55">
        <w:rPr>
          <w:rFonts w:ascii="Arial" w:hAnsi="Arial" w:cs="Arial"/>
          <w:b/>
          <w:bCs/>
          <w:lang w:val="en-IN"/>
        </w:rPr>
        <w:t>iology</w:t>
      </w:r>
    </w:p>
    <w:p w:rsidR="003A1D55" w:rsidRDefault="003A1D55" w:rsidP="003A1D55">
      <w:pPr>
        <w:tabs>
          <w:tab w:val="left" w:pos="709"/>
        </w:tabs>
        <w:spacing w:after="0" w:line="240" w:lineRule="auto"/>
        <w:ind w:left="705" w:hanging="705"/>
        <w:jc w:val="both"/>
        <w:rPr>
          <w:rFonts w:ascii="Arial" w:hAnsi="Arial" w:cs="Arial"/>
          <w:b/>
          <w:bCs/>
          <w:sz w:val="18"/>
          <w:szCs w:val="18"/>
          <w:lang w:val="en-IN"/>
        </w:rPr>
      </w:pPr>
    </w:p>
    <w:p w:rsidR="007504E1" w:rsidRPr="003A1D55" w:rsidRDefault="007504E1" w:rsidP="003A1D55">
      <w:pPr>
        <w:tabs>
          <w:tab w:val="left" w:pos="709"/>
        </w:tabs>
        <w:spacing w:after="0" w:line="240" w:lineRule="auto"/>
        <w:ind w:left="705" w:hanging="705"/>
        <w:jc w:val="both"/>
        <w:rPr>
          <w:rFonts w:ascii="Arial" w:hAnsi="Arial" w:cs="Arial"/>
          <w:color w:val="FF0000"/>
          <w:sz w:val="18"/>
          <w:szCs w:val="18"/>
          <w:lang w:val="en-IN"/>
        </w:rPr>
      </w:pPr>
    </w:p>
    <w:p w:rsidR="003A1D55" w:rsidRPr="003A1D55" w:rsidRDefault="003A1D55" w:rsidP="003A1D55">
      <w:pPr>
        <w:spacing w:after="0" w:line="240" w:lineRule="auto"/>
        <w:jc w:val="center"/>
        <w:rPr>
          <w:rFonts w:ascii="Arial" w:hAnsi="Arial" w:cs="Arial"/>
          <w:b/>
        </w:rPr>
      </w:pPr>
      <w:r w:rsidRPr="003A1D55">
        <w:rPr>
          <w:rFonts w:ascii="Arial" w:hAnsi="Arial" w:cs="Arial"/>
          <w:b/>
          <w:bCs/>
          <w:color w:val="FF0000"/>
          <w:lang w:val="en-IN"/>
        </w:rPr>
        <w:t xml:space="preserve"> </w:t>
      </w:r>
      <w:r w:rsidRPr="003A1D55">
        <w:rPr>
          <w:rFonts w:ascii="Arial" w:hAnsi="Arial" w:cs="Arial"/>
          <w:b/>
        </w:rPr>
        <w:t>Part – A</w:t>
      </w:r>
    </w:p>
    <w:p w:rsidR="003A1D55" w:rsidRDefault="003A1D55" w:rsidP="003A1D55">
      <w:pPr>
        <w:spacing w:after="0" w:line="240" w:lineRule="auto"/>
        <w:jc w:val="center"/>
        <w:rPr>
          <w:rFonts w:ascii="Arial" w:hAnsi="Arial" w:cs="Arial"/>
          <w:b/>
        </w:rPr>
      </w:pPr>
      <w:r w:rsidRPr="003A1D55">
        <w:rPr>
          <w:rFonts w:ascii="Arial" w:hAnsi="Arial" w:cs="Arial"/>
          <w:b/>
        </w:rPr>
        <w:t xml:space="preserve">                                                      Choose the </w:t>
      </w:r>
      <w:r w:rsidR="00683800">
        <w:rPr>
          <w:rFonts w:ascii="Arial" w:hAnsi="Arial" w:cs="Arial"/>
          <w:b/>
        </w:rPr>
        <w:t>correct</w:t>
      </w:r>
      <w:r w:rsidRPr="003A1D55">
        <w:rPr>
          <w:rFonts w:ascii="Arial" w:hAnsi="Arial" w:cs="Arial"/>
          <w:b/>
        </w:rPr>
        <w:t xml:space="preserve"> answer                             (10×</w:t>
      </w:r>
      <w:r w:rsidR="007504E1" w:rsidRPr="007504E1">
        <w:rPr>
          <w:rStyle w:val="frac"/>
          <w:rFonts w:ascii="Arial" w:hAnsi="Arial" w:cs="Arial"/>
          <w:b/>
        </w:rPr>
        <w:t>1</w:t>
      </w:r>
      <w:r w:rsidRPr="003A1D55">
        <w:rPr>
          <w:rFonts w:ascii="Arial" w:hAnsi="Arial" w:cs="Arial"/>
          <w:b/>
        </w:rPr>
        <w:t xml:space="preserve"> =</w:t>
      </w:r>
      <w:r w:rsidR="007504E1">
        <w:rPr>
          <w:rFonts w:ascii="Arial" w:hAnsi="Arial" w:cs="Arial"/>
          <w:b/>
        </w:rPr>
        <w:t>10</w:t>
      </w:r>
      <w:r w:rsidRPr="003A1D55">
        <w:rPr>
          <w:rFonts w:ascii="Arial" w:hAnsi="Arial" w:cs="Arial"/>
          <w:b/>
        </w:rPr>
        <w:t>)</w:t>
      </w:r>
    </w:p>
    <w:p w:rsidR="00F0699E" w:rsidRPr="003A1D55" w:rsidRDefault="00F0699E" w:rsidP="003A1D55">
      <w:pPr>
        <w:spacing w:after="0" w:line="240" w:lineRule="auto"/>
        <w:jc w:val="center"/>
        <w:rPr>
          <w:rFonts w:ascii="Arial" w:hAnsi="Arial" w:cs="Arial"/>
          <w:b/>
        </w:rPr>
      </w:pPr>
    </w:p>
    <w:p w:rsidR="00D03E5C" w:rsidRPr="003A1D55" w:rsidRDefault="009D08BC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Which </w:t>
      </w:r>
      <w:r w:rsidR="004E20C4" w:rsidRPr="003A1D55">
        <w:rPr>
          <w:rFonts w:ascii="Arial" w:hAnsi="Arial" w:cs="Arial"/>
          <w:lang w:val="en-IN"/>
        </w:rPr>
        <w:t>is</w:t>
      </w:r>
      <w:r w:rsidRPr="003A1D55">
        <w:rPr>
          <w:rFonts w:ascii="Arial" w:hAnsi="Arial" w:cs="Arial"/>
          <w:lang w:val="en-IN"/>
        </w:rPr>
        <w:t xml:space="preserve"> the following transport</w:t>
      </w:r>
      <w:r w:rsidR="00A00782" w:rsidRPr="003A1D55">
        <w:rPr>
          <w:rFonts w:ascii="Arial" w:hAnsi="Arial" w:cs="Arial"/>
          <w:lang w:val="en-IN"/>
        </w:rPr>
        <w:t>s</w:t>
      </w:r>
      <w:r w:rsidRPr="003A1D55">
        <w:rPr>
          <w:rFonts w:ascii="Arial" w:hAnsi="Arial" w:cs="Arial"/>
          <w:lang w:val="en-IN"/>
        </w:rPr>
        <w:t xml:space="preserve"> only one substrate</w:t>
      </w:r>
      <w:r w:rsidR="003C0259" w:rsidRPr="003A1D55">
        <w:rPr>
          <w:rFonts w:ascii="Arial" w:hAnsi="Arial" w:cs="Arial"/>
          <w:lang w:val="en-IN"/>
        </w:rPr>
        <w:t>?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</w:t>
      </w:r>
    </w:p>
    <w:p w:rsidR="009D08BC" w:rsidRPr="003A1D55" w:rsidRDefault="00F0699E" w:rsidP="003A1D55">
      <w:pPr>
        <w:pStyle w:val="ListParagraph"/>
        <w:numPr>
          <w:ilvl w:val="0"/>
          <w:numId w:val="4"/>
        </w:numPr>
        <w:tabs>
          <w:tab w:val="left" w:pos="709"/>
        </w:tabs>
        <w:spacing w:after="0" w:line="240" w:lineRule="auto"/>
        <w:ind w:left="990" w:hanging="270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</w:t>
      </w:r>
      <w:r w:rsidR="009D08BC" w:rsidRPr="003A1D55">
        <w:rPr>
          <w:rFonts w:ascii="Arial" w:hAnsi="Arial" w:cs="Arial"/>
          <w:lang w:val="en-IN"/>
        </w:rPr>
        <w:t>Membrane proteins</w:t>
      </w:r>
      <w:r w:rsidR="007D3BAD" w:rsidRPr="003A1D55">
        <w:rPr>
          <w:rFonts w:ascii="Arial" w:hAnsi="Arial" w:cs="Arial"/>
          <w:lang w:val="en-IN"/>
        </w:rPr>
        <w:tab/>
      </w:r>
      <w:r w:rsidR="009D08BC" w:rsidRPr="003A1D55">
        <w:rPr>
          <w:rFonts w:ascii="Arial" w:hAnsi="Arial" w:cs="Arial"/>
          <w:lang w:val="en-IN"/>
        </w:rPr>
        <w:tab/>
      </w:r>
      <w:r w:rsidR="007D3BAD" w:rsidRPr="003A1D55">
        <w:rPr>
          <w:rFonts w:ascii="Arial" w:hAnsi="Arial" w:cs="Arial"/>
          <w:lang w:val="en-IN"/>
        </w:rPr>
        <w:t>b.</w:t>
      </w:r>
      <w:r>
        <w:rPr>
          <w:rFonts w:ascii="Arial" w:hAnsi="Arial" w:cs="Arial"/>
          <w:lang w:val="en-IN"/>
        </w:rPr>
        <w:t xml:space="preserve"> </w:t>
      </w:r>
      <w:r w:rsidR="009D08BC" w:rsidRPr="003A1D55">
        <w:rPr>
          <w:rFonts w:ascii="Arial" w:hAnsi="Arial" w:cs="Arial"/>
          <w:lang w:val="en-IN"/>
        </w:rPr>
        <w:t>Antiport carriers</w:t>
      </w:r>
      <w:r w:rsidR="007D3BAD" w:rsidRPr="003A1D55">
        <w:rPr>
          <w:rFonts w:ascii="Arial" w:hAnsi="Arial" w:cs="Arial"/>
          <w:lang w:val="en-IN"/>
        </w:rPr>
        <w:tab/>
      </w:r>
    </w:p>
    <w:p w:rsidR="007D3BAD" w:rsidRPr="003A1D55" w:rsidRDefault="007D3BAD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c.</w:t>
      </w:r>
      <w:r w:rsidR="003A1D55">
        <w:rPr>
          <w:rFonts w:ascii="Arial" w:hAnsi="Arial" w:cs="Arial"/>
          <w:lang w:val="en-IN"/>
        </w:rPr>
        <w:t xml:space="preserve"> </w:t>
      </w:r>
      <w:r w:rsidR="00F0699E">
        <w:rPr>
          <w:rFonts w:ascii="Arial" w:hAnsi="Arial" w:cs="Arial"/>
          <w:lang w:val="en-IN"/>
        </w:rPr>
        <w:t xml:space="preserve"> </w:t>
      </w:r>
      <w:r w:rsidR="004E20C4" w:rsidRPr="003A1D55">
        <w:rPr>
          <w:rFonts w:ascii="Arial" w:hAnsi="Arial" w:cs="Arial"/>
          <w:lang w:val="en-IN"/>
        </w:rPr>
        <w:t>S</w:t>
      </w:r>
      <w:bookmarkStart w:id="0" w:name="_GoBack"/>
      <w:bookmarkEnd w:id="0"/>
      <w:r w:rsidR="009D08BC" w:rsidRPr="003A1D55">
        <w:rPr>
          <w:rFonts w:ascii="Arial" w:hAnsi="Arial" w:cs="Arial"/>
          <w:lang w:val="en-IN"/>
        </w:rPr>
        <w:t>ymport carries</w:t>
      </w:r>
      <w:r w:rsidRPr="003A1D55">
        <w:rPr>
          <w:rFonts w:ascii="Arial" w:hAnsi="Arial" w:cs="Arial"/>
          <w:lang w:val="en-IN"/>
        </w:rPr>
        <w:tab/>
      </w:r>
      <w:r w:rsidR="009D08BC" w:rsidRPr="003A1D55">
        <w:rPr>
          <w:rFonts w:ascii="Arial" w:hAnsi="Arial" w:cs="Arial"/>
          <w:lang w:val="en-IN"/>
        </w:rPr>
        <w:tab/>
      </w:r>
      <w:r w:rsidR="009D08BC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>d.</w:t>
      </w:r>
      <w:r w:rsidR="009D08BC" w:rsidRPr="003A1D55">
        <w:rPr>
          <w:rFonts w:ascii="Arial" w:hAnsi="Arial" w:cs="Arial"/>
          <w:lang w:val="en-IN"/>
        </w:rPr>
        <w:t xml:space="preserve"> Uniport carrier</w:t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1080"/>
        <w:jc w:val="both"/>
        <w:rPr>
          <w:rFonts w:ascii="Arial" w:hAnsi="Arial" w:cs="Arial"/>
          <w:lang w:val="en-IN"/>
        </w:rPr>
      </w:pPr>
    </w:p>
    <w:p w:rsidR="009042AD" w:rsidRPr="003A1D55" w:rsidRDefault="003C0259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…………..</w:t>
      </w:r>
      <w:r w:rsidR="00A00782" w:rsidRPr="003A1D55">
        <w:rPr>
          <w:rFonts w:ascii="Arial" w:hAnsi="Arial" w:cs="Arial"/>
          <w:lang w:val="en-IN"/>
        </w:rPr>
        <w:t xml:space="preserve"> induce co</w:t>
      </w:r>
      <w:r w:rsidRPr="003A1D55">
        <w:rPr>
          <w:rFonts w:ascii="Arial" w:hAnsi="Arial" w:cs="Arial"/>
          <w:lang w:val="en-IN"/>
        </w:rPr>
        <w:t>nformational changes in protein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</w:t>
      </w:r>
    </w:p>
    <w:p w:rsidR="00D7352B" w:rsidRPr="003A1D55" w:rsidRDefault="00F0699E" w:rsidP="003A1D55">
      <w:pPr>
        <w:pStyle w:val="ListParagraph"/>
        <w:numPr>
          <w:ilvl w:val="0"/>
          <w:numId w:val="3"/>
        </w:numPr>
        <w:tabs>
          <w:tab w:val="left" w:pos="709"/>
          <w:tab w:val="left" w:pos="3552"/>
        </w:tabs>
        <w:spacing w:after="0" w:line="240" w:lineRule="auto"/>
        <w:ind w:left="990" w:hanging="270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</w:t>
      </w:r>
      <w:r w:rsidR="00A00782" w:rsidRPr="003A1D55">
        <w:rPr>
          <w:rFonts w:ascii="Arial" w:hAnsi="Arial" w:cs="Arial"/>
          <w:lang w:val="en-IN"/>
        </w:rPr>
        <w:t>Uniport</w:t>
      </w:r>
      <w:r w:rsidR="00D7352B" w:rsidRPr="003A1D55">
        <w:rPr>
          <w:rFonts w:ascii="Arial" w:hAnsi="Arial" w:cs="Arial"/>
          <w:lang w:val="en-IN"/>
        </w:rPr>
        <w:tab/>
      </w:r>
      <w:r w:rsidR="00A00782" w:rsidRPr="003A1D55">
        <w:rPr>
          <w:rFonts w:ascii="Arial" w:hAnsi="Arial" w:cs="Arial"/>
          <w:lang w:val="en-IN"/>
        </w:rPr>
        <w:tab/>
      </w:r>
      <w:r w:rsidR="0071782A" w:rsidRPr="003A1D55">
        <w:rPr>
          <w:rFonts w:ascii="Arial" w:hAnsi="Arial" w:cs="Arial"/>
          <w:lang w:val="en-IN"/>
        </w:rPr>
        <w:tab/>
      </w:r>
      <w:r w:rsidR="00444BE9" w:rsidRPr="003A1D55">
        <w:rPr>
          <w:rFonts w:ascii="Arial" w:hAnsi="Arial" w:cs="Arial"/>
          <w:lang w:val="en-IN"/>
        </w:rPr>
        <w:t xml:space="preserve">b. </w:t>
      </w:r>
      <w:r w:rsidR="003C0259" w:rsidRPr="003A1D55">
        <w:rPr>
          <w:rFonts w:ascii="Arial" w:hAnsi="Arial" w:cs="Arial"/>
          <w:lang w:val="en-IN"/>
        </w:rPr>
        <w:t>S</w:t>
      </w:r>
      <w:r w:rsidR="00A00782" w:rsidRPr="003A1D55">
        <w:rPr>
          <w:rFonts w:ascii="Arial" w:hAnsi="Arial" w:cs="Arial"/>
          <w:lang w:val="en-IN"/>
        </w:rPr>
        <w:t>ymport</w:t>
      </w:r>
    </w:p>
    <w:p w:rsidR="00444BE9" w:rsidRPr="003A1D55" w:rsidRDefault="00F0699E" w:rsidP="003A1D55">
      <w:pPr>
        <w:pStyle w:val="ListParagraph"/>
        <w:numPr>
          <w:ilvl w:val="0"/>
          <w:numId w:val="3"/>
        </w:numPr>
        <w:tabs>
          <w:tab w:val="left" w:pos="709"/>
          <w:tab w:val="left" w:pos="3590"/>
        </w:tabs>
        <w:spacing w:after="0" w:line="240" w:lineRule="auto"/>
        <w:ind w:left="990" w:hanging="270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</w:t>
      </w:r>
      <w:r w:rsidR="00A00782" w:rsidRPr="003A1D55">
        <w:rPr>
          <w:rFonts w:ascii="Arial" w:hAnsi="Arial" w:cs="Arial"/>
          <w:lang w:val="en-IN"/>
        </w:rPr>
        <w:t>Antiport</w:t>
      </w:r>
      <w:r w:rsidR="00D7352B" w:rsidRPr="003A1D55">
        <w:rPr>
          <w:rFonts w:ascii="Arial" w:hAnsi="Arial" w:cs="Arial"/>
          <w:lang w:val="en-IN"/>
        </w:rPr>
        <w:tab/>
      </w:r>
      <w:r w:rsidR="00D7352B" w:rsidRPr="003A1D55">
        <w:rPr>
          <w:rFonts w:ascii="Arial" w:hAnsi="Arial" w:cs="Arial"/>
          <w:lang w:val="en-IN"/>
        </w:rPr>
        <w:tab/>
      </w:r>
      <w:r w:rsidR="0071782A" w:rsidRPr="003A1D55">
        <w:rPr>
          <w:rFonts w:ascii="Arial" w:hAnsi="Arial" w:cs="Arial"/>
          <w:lang w:val="en-IN"/>
        </w:rPr>
        <w:tab/>
      </w:r>
      <w:r w:rsidR="00444BE9" w:rsidRPr="003A1D55">
        <w:rPr>
          <w:rFonts w:ascii="Arial" w:hAnsi="Arial" w:cs="Arial"/>
          <w:lang w:val="en-IN"/>
        </w:rPr>
        <w:t xml:space="preserve">d. </w:t>
      </w:r>
      <w:r w:rsidR="003C0259" w:rsidRPr="003A1D55">
        <w:rPr>
          <w:rFonts w:ascii="Arial" w:hAnsi="Arial" w:cs="Arial"/>
          <w:lang w:val="en-IN"/>
        </w:rPr>
        <w:t>F</w:t>
      </w:r>
      <w:r w:rsidR="00A00782" w:rsidRPr="003A1D55">
        <w:rPr>
          <w:rFonts w:ascii="Arial" w:hAnsi="Arial" w:cs="Arial"/>
          <w:lang w:val="en-IN"/>
        </w:rPr>
        <w:t>acilitated diffusion</w:t>
      </w:r>
    </w:p>
    <w:p w:rsidR="00ED7EA0" w:rsidRPr="003A1D55" w:rsidRDefault="00ED7EA0" w:rsidP="003A1D55">
      <w:pPr>
        <w:pStyle w:val="ListParagraph"/>
        <w:tabs>
          <w:tab w:val="left" w:pos="709"/>
          <w:tab w:val="left" w:pos="3590"/>
        </w:tabs>
        <w:spacing w:after="0" w:line="240" w:lineRule="auto"/>
        <w:ind w:left="1080"/>
        <w:jc w:val="both"/>
        <w:rPr>
          <w:rFonts w:ascii="Arial" w:hAnsi="Arial" w:cs="Arial"/>
          <w:lang w:val="en-IN"/>
        </w:rPr>
      </w:pPr>
    </w:p>
    <w:p w:rsidR="009042AD" w:rsidRPr="003A1D55" w:rsidRDefault="003607AD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Microsome</w:t>
      </w:r>
      <w:r w:rsidR="00251BA5" w:rsidRPr="003A1D55">
        <w:rPr>
          <w:rFonts w:ascii="Arial" w:hAnsi="Arial" w:cs="Arial"/>
          <w:lang w:val="en-IN"/>
        </w:rPr>
        <w:t xml:space="preserve"> is 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</w:t>
      </w:r>
    </w:p>
    <w:p w:rsidR="008B7C31" w:rsidRPr="003A1D55" w:rsidRDefault="003A1D55" w:rsidP="003A1D55">
      <w:pPr>
        <w:pStyle w:val="ListParagraph"/>
        <w:numPr>
          <w:ilvl w:val="0"/>
          <w:numId w:val="6"/>
        </w:numPr>
        <w:tabs>
          <w:tab w:val="left" w:pos="709"/>
          <w:tab w:val="left" w:pos="3475"/>
        </w:tabs>
        <w:spacing w:after="0" w:line="240" w:lineRule="auto"/>
        <w:ind w:left="900" w:hanging="191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</w:t>
      </w:r>
      <w:r w:rsidR="00F0699E">
        <w:rPr>
          <w:rFonts w:ascii="Arial" w:hAnsi="Arial" w:cs="Arial"/>
          <w:lang w:val="en-IN"/>
        </w:rPr>
        <w:t xml:space="preserve">  </w:t>
      </w:r>
      <w:r w:rsidR="003607AD" w:rsidRPr="003A1D55">
        <w:rPr>
          <w:rFonts w:ascii="Arial" w:hAnsi="Arial" w:cs="Arial"/>
          <w:lang w:val="en-IN"/>
        </w:rPr>
        <w:t xml:space="preserve">Compartment in </w:t>
      </w:r>
      <w:r w:rsidR="0071782A" w:rsidRPr="003A1D55">
        <w:rPr>
          <w:rFonts w:ascii="Arial" w:hAnsi="Arial" w:cs="Arial"/>
          <w:lang w:val="en-IN"/>
        </w:rPr>
        <w:t>Golgi</w:t>
      </w:r>
      <w:r w:rsidR="00251BA5" w:rsidRPr="003A1D55">
        <w:rPr>
          <w:rFonts w:ascii="Arial" w:hAnsi="Arial" w:cs="Arial"/>
          <w:lang w:val="en-IN"/>
        </w:rPr>
        <w:tab/>
      </w:r>
      <w:r w:rsidR="0071782A" w:rsidRPr="003A1D55">
        <w:rPr>
          <w:rFonts w:ascii="Arial" w:hAnsi="Arial" w:cs="Arial"/>
          <w:lang w:val="en-IN"/>
        </w:rPr>
        <w:tab/>
      </w:r>
      <w:r w:rsidR="0071782A" w:rsidRPr="003A1D55">
        <w:rPr>
          <w:rFonts w:ascii="Arial" w:hAnsi="Arial" w:cs="Arial"/>
          <w:lang w:val="en-IN"/>
        </w:rPr>
        <w:tab/>
      </w:r>
      <w:r w:rsidR="00251BA5" w:rsidRPr="003A1D55">
        <w:rPr>
          <w:rFonts w:ascii="Arial" w:hAnsi="Arial" w:cs="Arial"/>
          <w:lang w:val="en-IN"/>
        </w:rPr>
        <w:t>b.</w:t>
      </w:r>
      <w:r w:rsidR="00F0699E">
        <w:rPr>
          <w:rFonts w:ascii="Arial" w:hAnsi="Arial" w:cs="Arial"/>
          <w:lang w:val="en-IN"/>
        </w:rPr>
        <w:t xml:space="preserve"> </w:t>
      </w:r>
      <w:r w:rsidR="003C0259" w:rsidRPr="003A1D55">
        <w:rPr>
          <w:rFonts w:ascii="Arial" w:hAnsi="Arial" w:cs="Arial"/>
          <w:lang w:val="en-IN"/>
        </w:rPr>
        <w:t>S</w:t>
      </w:r>
      <w:r w:rsidR="003607AD" w:rsidRPr="003A1D55">
        <w:rPr>
          <w:rFonts w:ascii="Arial" w:hAnsi="Arial" w:cs="Arial"/>
          <w:lang w:val="en-IN"/>
        </w:rPr>
        <w:t>maller ribosomes</w:t>
      </w:r>
      <w:r w:rsidR="00251BA5" w:rsidRPr="003A1D55">
        <w:rPr>
          <w:rFonts w:ascii="Arial" w:hAnsi="Arial" w:cs="Arial"/>
          <w:lang w:val="en-IN"/>
        </w:rPr>
        <w:tab/>
      </w:r>
    </w:p>
    <w:p w:rsidR="00251BA5" w:rsidRPr="003A1D55" w:rsidRDefault="00251BA5" w:rsidP="003A1D55">
      <w:pPr>
        <w:tabs>
          <w:tab w:val="left" w:pos="709"/>
        </w:tabs>
        <w:spacing w:after="0" w:line="240" w:lineRule="auto"/>
        <w:ind w:left="709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c.</w:t>
      </w:r>
      <w:r w:rsidR="003A1D55">
        <w:rPr>
          <w:rFonts w:ascii="Arial" w:hAnsi="Arial" w:cs="Arial"/>
          <w:lang w:val="en-IN"/>
        </w:rPr>
        <w:t xml:space="preserve"> </w:t>
      </w:r>
      <w:r w:rsidR="00F0699E">
        <w:rPr>
          <w:rFonts w:ascii="Arial" w:hAnsi="Arial" w:cs="Arial"/>
          <w:lang w:val="en-IN"/>
        </w:rPr>
        <w:t xml:space="preserve">  </w:t>
      </w:r>
      <w:r w:rsidR="003C0259" w:rsidRPr="003A1D55">
        <w:rPr>
          <w:rFonts w:ascii="Arial" w:hAnsi="Arial" w:cs="Arial"/>
          <w:lang w:val="en-IN"/>
        </w:rPr>
        <w:t>S</w:t>
      </w:r>
      <w:r w:rsidR="003607AD" w:rsidRPr="003A1D55">
        <w:rPr>
          <w:rFonts w:ascii="Arial" w:hAnsi="Arial" w:cs="Arial"/>
          <w:lang w:val="en-IN"/>
        </w:rPr>
        <w:t xml:space="preserve">mall ER </w:t>
      </w:r>
      <w:r w:rsidR="008B7C31" w:rsidRPr="003A1D55">
        <w:rPr>
          <w:rFonts w:ascii="Arial" w:hAnsi="Arial" w:cs="Arial"/>
          <w:lang w:val="en-IN"/>
        </w:rPr>
        <w:tab/>
      </w:r>
      <w:r w:rsidR="003607AD" w:rsidRPr="003A1D55">
        <w:rPr>
          <w:rFonts w:ascii="Arial" w:hAnsi="Arial" w:cs="Arial"/>
          <w:lang w:val="en-IN"/>
        </w:rPr>
        <w:tab/>
      </w:r>
      <w:r w:rsidR="003607AD" w:rsidRPr="003A1D55">
        <w:rPr>
          <w:rFonts w:ascii="Arial" w:hAnsi="Arial" w:cs="Arial"/>
          <w:lang w:val="en-IN"/>
        </w:rPr>
        <w:tab/>
      </w:r>
      <w:r w:rsidR="003607AD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 xml:space="preserve">d. </w:t>
      </w:r>
      <w:r w:rsidR="003C0259" w:rsidRPr="003A1D55">
        <w:rPr>
          <w:rFonts w:ascii="Arial" w:hAnsi="Arial" w:cs="Arial"/>
          <w:lang w:val="en-IN"/>
        </w:rPr>
        <w:t>S</w:t>
      </w:r>
      <w:r w:rsidR="003607AD" w:rsidRPr="003A1D55">
        <w:rPr>
          <w:rFonts w:ascii="Arial" w:hAnsi="Arial" w:cs="Arial"/>
          <w:lang w:val="en-IN"/>
        </w:rPr>
        <w:t>mall vesicle of fragmented ER</w:t>
      </w:r>
    </w:p>
    <w:p w:rsidR="00ED7EA0" w:rsidRPr="003A1D55" w:rsidRDefault="00ED7EA0" w:rsidP="003A1D55">
      <w:pPr>
        <w:tabs>
          <w:tab w:val="left" w:pos="709"/>
        </w:tabs>
        <w:spacing w:after="0" w:line="240" w:lineRule="auto"/>
        <w:ind w:left="709"/>
        <w:jc w:val="both"/>
        <w:rPr>
          <w:rFonts w:ascii="Arial" w:hAnsi="Arial" w:cs="Arial"/>
          <w:lang w:val="en-IN"/>
        </w:rPr>
      </w:pPr>
    </w:p>
    <w:p w:rsidR="0070125F" w:rsidRPr="003A1D55" w:rsidRDefault="003607AD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Which </w:t>
      </w:r>
      <w:r w:rsidR="00F0699E">
        <w:rPr>
          <w:rFonts w:ascii="Arial" w:hAnsi="Arial" w:cs="Arial"/>
          <w:lang w:val="en-IN"/>
        </w:rPr>
        <w:t>of</w:t>
      </w:r>
      <w:r w:rsidRPr="003A1D55">
        <w:rPr>
          <w:rFonts w:ascii="Arial" w:hAnsi="Arial" w:cs="Arial"/>
          <w:lang w:val="en-IN"/>
        </w:rPr>
        <w:t xml:space="preserve"> the following </w:t>
      </w:r>
      <w:r w:rsidR="0071782A" w:rsidRPr="003A1D55">
        <w:rPr>
          <w:rFonts w:ascii="Arial" w:hAnsi="Arial" w:cs="Arial"/>
          <w:lang w:val="en-IN"/>
        </w:rPr>
        <w:t>being</w:t>
      </w:r>
      <w:r w:rsidRPr="003A1D55">
        <w:rPr>
          <w:rFonts w:ascii="Arial" w:hAnsi="Arial" w:cs="Arial"/>
          <w:lang w:val="en-IN"/>
        </w:rPr>
        <w:t xml:space="preserve"> largest single membrane- bound</w:t>
      </w:r>
      <w:r w:rsidR="003A1D55" w:rsidRPr="003A1D55">
        <w:rPr>
          <w:rFonts w:ascii="Arial" w:hAnsi="Arial" w:cs="Arial"/>
          <w:lang w:val="en-IN"/>
        </w:rPr>
        <w:t xml:space="preserve"> intracellular compartment</w:t>
      </w:r>
      <w:r w:rsidR="003A1D55">
        <w:rPr>
          <w:rFonts w:ascii="Arial" w:hAnsi="Arial" w:cs="Arial"/>
          <w:lang w:val="en-IN"/>
        </w:rPr>
        <w:t xml:space="preserve">  </w:t>
      </w:r>
    </w:p>
    <w:p w:rsidR="00C95E9C" w:rsidRPr="003A1D55" w:rsidRDefault="0071782A" w:rsidP="003A1D55">
      <w:pPr>
        <w:pStyle w:val="ListParagraph"/>
        <w:numPr>
          <w:ilvl w:val="0"/>
          <w:numId w:val="7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Ribosome</w:t>
      </w:r>
      <w:r w:rsidRPr="003A1D55">
        <w:rPr>
          <w:rFonts w:ascii="Arial" w:hAnsi="Arial" w:cs="Arial"/>
          <w:lang w:val="en-IN"/>
        </w:rPr>
        <w:tab/>
      </w:r>
      <w:r w:rsidR="0070125F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70125F" w:rsidRPr="003A1D55">
        <w:rPr>
          <w:rFonts w:ascii="Arial" w:hAnsi="Arial" w:cs="Arial"/>
          <w:lang w:val="en-IN"/>
        </w:rPr>
        <w:t xml:space="preserve">b. </w:t>
      </w:r>
      <w:r w:rsidRPr="003A1D55">
        <w:rPr>
          <w:rFonts w:ascii="Arial" w:hAnsi="Arial" w:cs="Arial"/>
          <w:lang w:val="en-IN"/>
        </w:rPr>
        <w:t>Golgi apparatus</w:t>
      </w:r>
      <w:r w:rsidR="0070125F" w:rsidRPr="003A1D55">
        <w:rPr>
          <w:rFonts w:ascii="Arial" w:hAnsi="Arial" w:cs="Arial"/>
          <w:lang w:val="en-IN"/>
        </w:rPr>
        <w:tab/>
      </w:r>
    </w:p>
    <w:p w:rsidR="00F0699E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c</w:t>
      </w:r>
      <w:r w:rsidR="0070125F" w:rsidRPr="003A1D55">
        <w:rPr>
          <w:rFonts w:ascii="Arial" w:hAnsi="Arial" w:cs="Arial"/>
          <w:lang w:val="en-IN"/>
        </w:rPr>
        <w:t xml:space="preserve">. </w:t>
      </w:r>
      <w:r w:rsidR="00F0699E">
        <w:rPr>
          <w:rFonts w:ascii="Arial" w:hAnsi="Arial" w:cs="Arial"/>
          <w:lang w:val="en-IN"/>
        </w:rPr>
        <w:t xml:space="preserve">  </w:t>
      </w:r>
      <w:r w:rsidR="0071782A" w:rsidRPr="003A1D55">
        <w:rPr>
          <w:rFonts w:ascii="Arial" w:hAnsi="Arial" w:cs="Arial"/>
          <w:lang w:val="en-IN"/>
        </w:rPr>
        <w:t>N</w:t>
      </w:r>
      <w:r w:rsidR="00C95E9C" w:rsidRPr="003A1D55">
        <w:rPr>
          <w:rFonts w:ascii="Arial" w:hAnsi="Arial" w:cs="Arial"/>
          <w:lang w:val="en-IN"/>
        </w:rPr>
        <w:t>ucleus</w:t>
      </w:r>
      <w:r w:rsidR="0070125F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C95E9C" w:rsidRPr="003A1D55">
        <w:rPr>
          <w:rFonts w:ascii="Arial" w:hAnsi="Arial" w:cs="Arial"/>
          <w:lang w:val="en-IN"/>
        </w:rPr>
        <w:tab/>
      </w:r>
      <w:r w:rsidR="0070125F" w:rsidRPr="003A1D55">
        <w:rPr>
          <w:rFonts w:ascii="Arial" w:hAnsi="Arial" w:cs="Arial"/>
          <w:lang w:val="en-IN"/>
        </w:rPr>
        <w:t xml:space="preserve">d. </w:t>
      </w:r>
      <w:r w:rsidR="003C0259" w:rsidRPr="003A1D55">
        <w:rPr>
          <w:rFonts w:ascii="Arial" w:hAnsi="Arial" w:cs="Arial"/>
          <w:lang w:val="en-IN"/>
        </w:rPr>
        <w:t>E</w:t>
      </w:r>
      <w:r w:rsidR="00C95E9C" w:rsidRPr="003A1D55">
        <w:rPr>
          <w:rFonts w:ascii="Arial" w:hAnsi="Arial" w:cs="Arial"/>
          <w:lang w:val="en-IN"/>
        </w:rPr>
        <w:t>ndoplasmic reticulum</w:t>
      </w:r>
    </w:p>
    <w:p w:rsidR="0070125F" w:rsidRPr="003A1D55" w:rsidRDefault="0070125F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color w:val="FF0000"/>
          <w:lang w:val="en-IN"/>
        </w:rPr>
        <w:tab/>
      </w:r>
    </w:p>
    <w:p w:rsidR="0070125F" w:rsidRPr="003A1D55" w:rsidRDefault="009D08BC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In which phase of the cell cycle DNA get replicate 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</w:t>
      </w:r>
    </w:p>
    <w:p w:rsidR="0070125F" w:rsidRPr="003A1D55" w:rsidRDefault="009D08BC" w:rsidP="003A1D55">
      <w:pPr>
        <w:pStyle w:val="ListParagraph"/>
        <w:numPr>
          <w:ilvl w:val="0"/>
          <w:numId w:val="8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S phase</w:t>
      </w:r>
      <w:r w:rsidR="0070125F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</w:t>
      </w:r>
      <w:r w:rsidR="0070125F" w:rsidRPr="003A1D55">
        <w:rPr>
          <w:rFonts w:ascii="Arial" w:hAnsi="Arial" w:cs="Arial"/>
          <w:lang w:val="en-IN"/>
        </w:rPr>
        <w:t xml:space="preserve">b. </w:t>
      </w:r>
      <w:r w:rsidRPr="003A1D55">
        <w:rPr>
          <w:rFonts w:ascii="Arial" w:hAnsi="Arial" w:cs="Arial"/>
          <w:lang w:val="en-IN"/>
        </w:rPr>
        <w:t>M phase</w:t>
      </w:r>
      <w:r w:rsidR="0070125F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70125F" w:rsidRPr="003A1D55">
        <w:rPr>
          <w:rFonts w:ascii="Arial" w:hAnsi="Arial" w:cs="Arial"/>
          <w:lang w:val="en-IN"/>
        </w:rPr>
        <w:t>c.</w:t>
      </w:r>
      <w:r w:rsidRPr="003A1D55">
        <w:rPr>
          <w:rFonts w:ascii="Arial" w:hAnsi="Arial" w:cs="Arial"/>
          <w:lang w:val="en-IN"/>
        </w:rPr>
        <w:t xml:space="preserve"> G1 phase </w:t>
      </w:r>
      <w:r w:rsidR="0070125F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70125F" w:rsidRPr="003A1D55">
        <w:rPr>
          <w:rFonts w:ascii="Arial" w:hAnsi="Arial" w:cs="Arial"/>
          <w:lang w:val="en-IN"/>
        </w:rPr>
        <w:t xml:space="preserve">d. </w:t>
      </w:r>
      <w:r w:rsidRPr="003A1D55">
        <w:rPr>
          <w:rFonts w:ascii="Arial" w:hAnsi="Arial" w:cs="Arial"/>
          <w:lang w:val="en-IN"/>
        </w:rPr>
        <w:t>G2 phase</w:t>
      </w:r>
    </w:p>
    <w:p w:rsidR="009042AD" w:rsidRPr="003A1D55" w:rsidRDefault="009042AD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</w:p>
    <w:p w:rsidR="009042AD" w:rsidRPr="003A1D55" w:rsidRDefault="003607AD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In meiosis, parent cells have 40 chromosomes so daughter </w:t>
      </w:r>
    </w:p>
    <w:p w:rsidR="003607AD" w:rsidRPr="003A1D55" w:rsidRDefault="003607AD" w:rsidP="003A1D55">
      <w:pPr>
        <w:pStyle w:val="ListParagraph"/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cells have how many chromosomes?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</w:t>
      </w:r>
    </w:p>
    <w:p w:rsidR="00945E82" w:rsidRPr="003A1D55" w:rsidRDefault="003607AD" w:rsidP="003A1D55">
      <w:pPr>
        <w:pStyle w:val="ListParagraph"/>
        <w:numPr>
          <w:ilvl w:val="1"/>
          <w:numId w:val="45"/>
        </w:numPr>
        <w:tabs>
          <w:tab w:val="left" w:pos="709"/>
        </w:tabs>
        <w:spacing w:after="0" w:line="240" w:lineRule="auto"/>
        <w:ind w:left="1134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 40</w:t>
      </w:r>
      <w:r w:rsidR="00945E82" w:rsidRPr="003A1D55">
        <w:rPr>
          <w:rFonts w:ascii="Arial" w:hAnsi="Arial" w:cs="Arial"/>
          <w:lang w:val="en-IN"/>
        </w:rPr>
        <w:tab/>
      </w:r>
      <w:r w:rsidR="00945E82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</w:t>
      </w:r>
      <w:r w:rsidR="00945E82" w:rsidRPr="003A1D55">
        <w:rPr>
          <w:rFonts w:ascii="Arial" w:hAnsi="Arial" w:cs="Arial"/>
          <w:lang w:val="en-IN"/>
        </w:rPr>
        <w:t xml:space="preserve">b. </w:t>
      </w:r>
      <w:r w:rsidRPr="003A1D55">
        <w:rPr>
          <w:rFonts w:ascii="Arial" w:hAnsi="Arial" w:cs="Arial"/>
          <w:lang w:val="en-IN"/>
        </w:rPr>
        <w:t>10</w:t>
      </w:r>
      <w:r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="00945E82" w:rsidRPr="003A1D55">
        <w:rPr>
          <w:rFonts w:ascii="Arial" w:hAnsi="Arial" w:cs="Arial"/>
          <w:lang w:val="en-IN"/>
        </w:rPr>
        <w:t>c.</w:t>
      </w:r>
      <w:r w:rsidRPr="003A1D55">
        <w:rPr>
          <w:rFonts w:ascii="Arial" w:hAnsi="Arial" w:cs="Arial"/>
          <w:lang w:val="en-IN"/>
        </w:rPr>
        <w:t>20</w:t>
      </w:r>
      <w:r w:rsidR="00495D14" w:rsidRPr="003A1D55">
        <w:rPr>
          <w:rFonts w:ascii="Arial" w:hAnsi="Arial" w:cs="Arial"/>
          <w:lang w:val="en-IN"/>
        </w:rPr>
        <w:tab/>
      </w:r>
      <w:r w:rsidR="00495D14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  <w:r w:rsidR="00945E82" w:rsidRPr="003A1D55">
        <w:rPr>
          <w:rFonts w:ascii="Arial" w:hAnsi="Arial" w:cs="Arial"/>
          <w:lang w:val="en-IN"/>
        </w:rPr>
        <w:t xml:space="preserve">d. </w:t>
      </w:r>
      <w:r w:rsidRPr="003A1D55">
        <w:rPr>
          <w:rFonts w:ascii="Arial" w:hAnsi="Arial" w:cs="Arial"/>
          <w:lang w:val="en-IN"/>
        </w:rPr>
        <w:t>18</w:t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1134"/>
        <w:jc w:val="both"/>
        <w:rPr>
          <w:rFonts w:ascii="Arial" w:hAnsi="Arial" w:cs="Arial"/>
          <w:lang w:val="en-IN"/>
        </w:rPr>
      </w:pPr>
    </w:p>
    <w:p w:rsidR="00CE1A8E" w:rsidRPr="003A1D55" w:rsidRDefault="00C95E9C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What is the function of peptidyl transferase?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</w:t>
      </w:r>
    </w:p>
    <w:p w:rsidR="00C95E9C" w:rsidRPr="003A1D55" w:rsidRDefault="00C95E9C" w:rsidP="003A1D55">
      <w:pPr>
        <w:pStyle w:val="ListParagraph"/>
        <w:numPr>
          <w:ilvl w:val="0"/>
          <w:numId w:val="10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Primary enzymatic function</w:t>
      </w:r>
      <w:r w:rsidR="00CE1A8E" w:rsidRPr="003A1D55">
        <w:rPr>
          <w:rFonts w:ascii="Arial" w:hAnsi="Arial" w:cs="Arial"/>
          <w:lang w:val="en-IN"/>
        </w:rPr>
        <w:tab/>
      </w:r>
    </w:p>
    <w:p w:rsidR="00F154CF" w:rsidRPr="003A1D55" w:rsidRDefault="00CE1A8E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b. </w:t>
      </w:r>
      <w:r w:rsidR="003C0259" w:rsidRPr="003A1D55">
        <w:rPr>
          <w:rFonts w:ascii="Arial" w:hAnsi="Arial" w:cs="Arial"/>
          <w:lang w:val="en-IN"/>
        </w:rPr>
        <w:t xml:space="preserve">  F</w:t>
      </w:r>
      <w:r w:rsidR="00C95E9C" w:rsidRPr="003A1D55">
        <w:rPr>
          <w:rFonts w:ascii="Arial" w:hAnsi="Arial" w:cs="Arial"/>
          <w:lang w:val="en-IN"/>
        </w:rPr>
        <w:t>ormation of peptide bonds between adjacent aminoacids</w:t>
      </w:r>
      <w:r w:rsidRPr="003A1D55">
        <w:rPr>
          <w:rFonts w:ascii="Arial" w:hAnsi="Arial" w:cs="Arial"/>
          <w:lang w:val="en-IN"/>
        </w:rPr>
        <w:tab/>
      </w:r>
    </w:p>
    <w:p w:rsidR="00C95E9C" w:rsidRPr="003A1D55" w:rsidRDefault="00CE1A8E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c. </w:t>
      </w:r>
      <w:r w:rsidR="003C0259" w:rsidRPr="003A1D55">
        <w:rPr>
          <w:rFonts w:ascii="Arial" w:hAnsi="Arial" w:cs="Arial"/>
          <w:lang w:val="en-IN"/>
        </w:rPr>
        <w:t xml:space="preserve">  P</w:t>
      </w:r>
      <w:r w:rsidR="00C95E9C" w:rsidRPr="003A1D55">
        <w:rPr>
          <w:rFonts w:ascii="Arial" w:hAnsi="Arial" w:cs="Arial"/>
          <w:lang w:val="en-IN"/>
        </w:rPr>
        <w:t>rotein synthesis</w:t>
      </w:r>
      <w:r w:rsidRPr="003A1D55">
        <w:rPr>
          <w:rFonts w:ascii="Arial" w:hAnsi="Arial" w:cs="Arial"/>
          <w:lang w:val="en-IN"/>
        </w:rPr>
        <w:tab/>
      </w:r>
      <w:r w:rsidR="00F154CF" w:rsidRPr="003A1D55">
        <w:rPr>
          <w:rFonts w:ascii="Arial" w:hAnsi="Arial" w:cs="Arial"/>
          <w:lang w:val="en-IN"/>
        </w:rPr>
        <w:tab/>
      </w:r>
      <w:r w:rsidR="00F154CF" w:rsidRPr="003A1D55">
        <w:rPr>
          <w:rFonts w:ascii="Arial" w:hAnsi="Arial" w:cs="Arial"/>
          <w:lang w:val="en-IN"/>
        </w:rPr>
        <w:tab/>
      </w:r>
    </w:p>
    <w:p w:rsidR="00A54597" w:rsidRPr="003A1D55" w:rsidRDefault="00CE1A8E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d.</w:t>
      </w:r>
      <w:r w:rsidR="00F0699E">
        <w:rPr>
          <w:rFonts w:ascii="Arial" w:hAnsi="Arial" w:cs="Arial"/>
          <w:lang w:val="en-IN"/>
        </w:rPr>
        <w:t xml:space="preserve">   </w:t>
      </w:r>
      <w:r w:rsidR="00C95E9C" w:rsidRPr="003A1D55">
        <w:rPr>
          <w:rFonts w:ascii="Arial" w:hAnsi="Arial" w:cs="Arial"/>
          <w:lang w:val="en-IN"/>
        </w:rPr>
        <w:t>a &amp; b</w:t>
      </w:r>
    </w:p>
    <w:p w:rsidR="00ED7EA0" w:rsidRPr="003A1D55" w:rsidRDefault="00ED7EA0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9142BA" w:rsidRPr="003A1D55" w:rsidRDefault="00C95E9C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Why recombinant repair system is called double strand break repair</w:t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</w:t>
      </w:r>
    </w:p>
    <w:p w:rsidR="00A54597" w:rsidRPr="003A1D55" w:rsidRDefault="00C95E9C" w:rsidP="003A1D55">
      <w:pPr>
        <w:pStyle w:val="ListParagraph"/>
        <w:numPr>
          <w:ilvl w:val="0"/>
          <w:numId w:val="11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One strand is broken</w:t>
      </w:r>
      <w:r w:rsidR="00607A2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ab/>
      </w:r>
      <w:r w:rsidR="00607A29" w:rsidRPr="003A1D55">
        <w:rPr>
          <w:rFonts w:ascii="Arial" w:hAnsi="Arial" w:cs="Arial"/>
          <w:lang w:val="en-IN"/>
        </w:rPr>
        <w:t>b.</w:t>
      </w:r>
      <w:r w:rsidRPr="003A1D55">
        <w:rPr>
          <w:rFonts w:ascii="Arial" w:hAnsi="Arial" w:cs="Arial"/>
          <w:lang w:val="en-IN"/>
        </w:rPr>
        <w:t xml:space="preserve"> No strand is broken</w:t>
      </w:r>
      <w:r w:rsidR="00607A29" w:rsidRPr="003A1D55">
        <w:rPr>
          <w:rFonts w:ascii="Arial" w:hAnsi="Arial" w:cs="Arial"/>
          <w:lang w:val="en-IN"/>
        </w:rPr>
        <w:tab/>
      </w:r>
    </w:p>
    <w:p w:rsidR="00607A29" w:rsidRPr="003A1D55" w:rsidRDefault="00607A29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c.</w:t>
      </w:r>
      <w:r w:rsidR="00F0699E">
        <w:rPr>
          <w:rFonts w:ascii="Arial" w:hAnsi="Arial" w:cs="Arial"/>
          <w:lang w:val="en-IN"/>
        </w:rPr>
        <w:t xml:space="preserve">   </w:t>
      </w:r>
      <w:r w:rsidRPr="003A1D55">
        <w:rPr>
          <w:rFonts w:ascii="Arial" w:hAnsi="Arial" w:cs="Arial"/>
          <w:lang w:val="en-IN"/>
        </w:rPr>
        <w:t xml:space="preserve"> </w:t>
      </w:r>
      <w:r w:rsidR="003C0259" w:rsidRPr="003A1D55">
        <w:rPr>
          <w:rFonts w:ascii="Arial" w:hAnsi="Arial" w:cs="Arial"/>
          <w:lang w:val="en-IN"/>
        </w:rPr>
        <w:t>B</w:t>
      </w:r>
      <w:r w:rsidR="00C95E9C" w:rsidRPr="003A1D55">
        <w:rPr>
          <w:rFonts w:ascii="Arial" w:hAnsi="Arial" w:cs="Arial"/>
          <w:lang w:val="en-IN"/>
        </w:rPr>
        <w:t>oth strands are broken</w:t>
      </w:r>
      <w:r w:rsidR="00F0699E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 xml:space="preserve">d. </w:t>
      </w:r>
      <w:r w:rsidR="003C0259" w:rsidRPr="003A1D55">
        <w:rPr>
          <w:rFonts w:ascii="Arial" w:hAnsi="Arial" w:cs="Arial"/>
          <w:lang w:val="en-IN"/>
        </w:rPr>
        <w:t>B</w:t>
      </w:r>
      <w:r w:rsidR="00C95E9C" w:rsidRPr="003A1D55">
        <w:rPr>
          <w:rFonts w:ascii="Arial" w:hAnsi="Arial" w:cs="Arial"/>
          <w:lang w:val="en-IN"/>
        </w:rPr>
        <w:t>oth strand act as template</w:t>
      </w:r>
    </w:p>
    <w:p w:rsidR="00ED7EA0" w:rsidRPr="003A1D55" w:rsidRDefault="00ED7EA0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E71D77" w:rsidRPr="003A1D55" w:rsidRDefault="00C830D2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During gene expression, there is a flow of genetic information</w:t>
      </w:r>
      <w:r w:rsidR="003A1D55">
        <w:rPr>
          <w:rFonts w:ascii="Arial" w:hAnsi="Arial" w:cs="Arial"/>
          <w:lang w:val="en-IN"/>
        </w:rPr>
        <w:t xml:space="preserve"> </w:t>
      </w:r>
      <w:r w:rsidRPr="003A1D55">
        <w:rPr>
          <w:rFonts w:ascii="Arial" w:hAnsi="Arial" w:cs="Arial"/>
          <w:lang w:val="en-IN"/>
        </w:rPr>
        <w:t>from ----- to -----</w:t>
      </w:r>
      <w:r w:rsidR="003A1D55">
        <w:rPr>
          <w:rFonts w:ascii="Arial" w:hAnsi="Arial" w:cs="Arial"/>
          <w:lang w:val="en-IN"/>
        </w:rPr>
        <w:t xml:space="preserve">  </w:t>
      </w:r>
      <w:r w:rsidR="00F0699E">
        <w:rPr>
          <w:rFonts w:ascii="Arial" w:hAnsi="Arial" w:cs="Arial"/>
          <w:lang w:val="en-IN"/>
        </w:rPr>
        <w:t xml:space="preserve">             </w:t>
      </w:r>
      <w:r w:rsidR="003A1D55">
        <w:rPr>
          <w:rFonts w:ascii="Arial" w:hAnsi="Arial" w:cs="Arial"/>
          <w:lang w:val="en-IN"/>
        </w:rPr>
        <w:t xml:space="preserve"> </w:t>
      </w:r>
    </w:p>
    <w:p w:rsidR="00E71D77" w:rsidRPr="003A1D55" w:rsidRDefault="00C830D2" w:rsidP="003A1D55">
      <w:pPr>
        <w:pStyle w:val="ListParagraph"/>
        <w:numPr>
          <w:ilvl w:val="0"/>
          <w:numId w:val="12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DNA to protein</w:t>
      </w:r>
      <w:r w:rsidR="00E71D77" w:rsidRPr="003A1D55">
        <w:rPr>
          <w:rFonts w:ascii="Arial" w:hAnsi="Arial" w:cs="Arial"/>
          <w:lang w:val="en-IN"/>
        </w:rPr>
        <w:tab/>
      </w:r>
      <w:r w:rsidR="00C16BEB" w:rsidRPr="003A1D55">
        <w:rPr>
          <w:rFonts w:ascii="Arial" w:hAnsi="Arial" w:cs="Arial"/>
          <w:lang w:val="en-IN"/>
        </w:rPr>
        <w:tab/>
      </w:r>
      <w:r w:rsidR="00C16BEB" w:rsidRPr="003A1D55">
        <w:rPr>
          <w:rFonts w:ascii="Arial" w:hAnsi="Arial" w:cs="Arial"/>
          <w:lang w:val="en-IN"/>
        </w:rPr>
        <w:tab/>
      </w:r>
      <w:r w:rsidR="00E71D77" w:rsidRPr="003A1D55">
        <w:rPr>
          <w:rFonts w:ascii="Arial" w:hAnsi="Arial" w:cs="Arial"/>
          <w:lang w:val="en-IN"/>
        </w:rPr>
        <w:t>b.</w:t>
      </w:r>
      <w:r w:rsidR="00C16BEB" w:rsidRPr="003A1D55">
        <w:rPr>
          <w:rFonts w:ascii="Arial" w:hAnsi="Arial" w:cs="Arial"/>
          <w:lang w:val="en-IN"/>
        </w:rPr>
        <w:t xml:space="preserve"> Protein</w:t>
      </w:r>
      <w:r w:rsidRPr="003A1D55">
        <w:rPr>
          <w:rFonts w:ascii="Arial" w:hAnsi="Arial" w:cs="Arial"/>
          <w:lang w:val="en-IN"/>
        </w:rPr>
        <w:t xml:space="preserve"> to RNA</w:t>
      </w:r>
      <w:r w:rsidR="00E71D77" w:rsidRPr="003A1D55">
        <w:rPr>
          <w:rFonts w:ascii="Arial" w:hAnsi="Arial" w:cs="Arial"/>
          <w:lang w:val="en-IN"/>
        </w:rPr>
        <w:tab/>
      </w:r>
    </w:p>
    <w:p w:rsidR="00ED7EA0" w:rsidRPr="00F0699E" w:rsidRDefault="00F0699E" w:rsidP="00F0699E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c.   </w:t>
      </w:r>
      <w:r w:rsidR="00C830D2" w:rsidRPr="00F0699E">
        <w:rPr>
          <w:rFonts w:ascii="Arial" w:hAnsi="Arial" w:cs="Arial"/>
          <w:lang w:val="en-IN"/>
        </w:rPr>
        <w:t>RNA to protein</w:t>
      </w:r>
      <w:r w:rsidR="00E71D77" w:rsidRPr="00F0699E">
        <w:rPr>
          <w:rFonts w:ascii="Arial" w:hAnsi="Arial" w:cs="Arial"/>
          <w:lang w:val="en-IN"/>
        </w:rPr>
        <w:tab/>
      </w:r>
      <w:r w:rsidR="00C16BEB" w:rsidRPr="00F0699E">
        <w:rPr>
          <w:rFonts w:ascii="Arial" w:hAnsi="Arial" w:cs="Arial"/>
          <w:lang w:val="en-IN"/>
        </w:rPr>
        <w:tab/>
      </w:r>
      <w:r w:rsidR="00C16BEB" w:rsidRPr="00F0699E">
        <w:rPr>
          <w:rFonts w:ascii="Arial" w:hAnsi="Arial" w:cs="Arial"/>
          <w:lang w:val="en-IN"/>
        </w:rPr>
        <w:tab/>
      </w:r>
      <w:r w:rsidR="00E71D77" w:rsidRPr="00F0699E">
        <w:rPr>
          <w:rFonts w:ascii="Arial" w:hAnsi="Arial" w:cs="Arial"/>
          <w:lang w:val="en-IN"/>
        </w:rPr>
        <w:t xml:space="preserve">d. </w:t>
      </w:r>
      <w:r w:rsidR="003C0259" w:rsidRPr="00F0699E">
        <w:rPr>
          <w:rFonts w:ascii="Arial" w:hAnsi="Arial" w:cs="Arial"/>
          <w:lang w:val="en-IN"/>
        </w:rPr>
        <w:t>P</w:t>
      </w:r>
      <w:r w:rsidR="00C830D2" w:rsidRPr="00F0699E">
        <w:rPr>
          <w:rFonts w:ascii="Arial" w:hAnsi="Arial" w:cs="Arial"/>
          <w:lang w:val="en-IN"/>
        </w:rPr>
        <w:t xml:space="preserve">rotein to DNA </w:t>
      </w:r>
    </w:p>
    <w:p w:rsidR="009142BA" w:rsidRPr="003A1D55" w:rsidRDefault="009142BA" w:rsidP="003A1D55">
      <w:pPr>
        <w:pStyle w:val="ListParagraph"/>
        <w:tabs>
          <w:tab w:val="left" w:pos="709"/>
        </w:tabs>
        <w:spacing w:after="0" w:line="240" w:lineRule="auto"/>
        <w:ind w:left="1080"/>
        <w:jc w:val="both"/>
        <w:rPr>
          <w:rFonts w:ascii="Arial" w:hAnsi="Arial" w:cs="Arial"/>
          <w:lang w:val="en-IN"/>
        </w:rPr>
      </w:pPr>
    </w:p>
    <w:p w:rsidR="00E71D77" w:rsidRPr="003A1D55" w:rsidRDefault="009F569F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Immatur</w:t>
      </w:r>
      <w:r w:rsidR="003C0259" w:rsidRPr="003A1D55">
        <w:rPr>
          <w:rFonts w:ascii="Arial" w:hAnsi="Arial" w:cs="Arial"/>
          <w:lang w:val="en-IN"/>
        </w:rPr>
        <w:t>e mRNA is referred as</w:t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9042AD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</w:t>
      </w:r>
    </w:p>
    <w:p w:rsidR="002812F9" w:rsidRPr="003A1D55" w:rsidRDefault="009F569F" w:rsidP="003A1D55">
      <w:pPr>
        <w:pStyle w:val="ListParagraph"/>
        <w:numPr>
          <w:ilvl w:val="0"/>
          <w:numId w:val="13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tRNA</w:t>
      </w:r>
      <w:r w:rsidR="004223F9" w:rsidRPr="003A1D55">
        <w:rPr>
          <w:rFonts w:ascii="Arial" w:hAnsi="Arial" w:cs="Arial"/>
          <w:lang w:val="en-IN"/>
        </w:rPr>
        <w:tab/>
      </w:r>
      <w:r w:rsidR="002812F9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="004223F9" w:rsidRPr="003A1D55">
        <w:rPr>
          <w:rFonts w:ascii="Arial" w:hAnsi="Arial" w:cs="Arial"/>
          <w:lang w:val="en-IN"/>
        </w:rPr>
        <w:t>b.</w:t>
      </w:r>
      <w:r w:rsidRPr="003A1D55">
        <w:rPr>
          <w:rFonts w:ascii="Arial" w:hAnsi="Arial" w:cs="Arial"/>
          <w:lang w:val="en-IN"/>
        </w:rPr>
        <w:t xml:space="preserve"> mRNA</w:t>
      </w:r>
      <w:r w:rsidR="004223F9" w:rsidRPr="003A1D55">
        <w:rPr>
          <w:rFonts w:ascii="Arial" w:hAnsi="Arial" w:cs="Arial"/>
          <w:lang w:val="en-IN"/>
        </w:rPr>
        <w:tab/>
      </w:r>
    </w:p>
    <w:p w:rsidR="00945E82" w:rsidRDefault="004223F9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c.</w:t>
      </w:r>
      <w:r w:rsidR="00F0699E">
        <w:rPr>
          <w:rFonts w:ascii="Arial" w:hAnsi="Arial" w:cs="Arial"/>
          <w:lang w:val="en-IN"/>
        </w:rPr>
        <w:t xml:space="preserve">  </w:t>
      </w:r>
      <w:r w:rsidRPr="003A1D55">
        <w:rPr>
          <w:rFonts w:ascii="Arial" w:hAnsi="Arial" w:cs="Arial"/>
          <w:lang w:val="en-IN"/>
        </w:rPr>
        <w:t xml:space="preserve"> </w:t>
      </w:r>
      <w:r w:rsidR="009F569F" w:rsidRPr="003A1D55">
        <w:rPr>
          <w:rFonts w:ascii="Arial" w:hAnsi="Arial" w:cs="Arial"/>
          <w:lang w:val="en-IN"/>
        </w:rPr>
        <w:t>hnRNA</w:t>
      </w:r>
      <w:r w:rsidR="009F569F" w:rsidRPr="003A1D55">
        <w:rPr>
          <w:rFonts w:ascii="Arial" w:hAnsi="Arial" w:cs="Arial"/>
          <w:lang w:val="en-IN"/>
        </w:rPr>
        <w:tab/>
      </w:r>
      <w:r w:rsidR="009F569F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="002812F9"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 xml:space="preserve">d. </w:t>
      </w:r>
      <w:r w:rsidR="009F569F" w:rsidRPr="003A1D55">
        <w:rPr>
          <w:rFonts w:ascii="Arial" w:hAnsi="Arial" w:cs="Arial"/>
          <w:lang w:val="en-IN"/>
        </w:rPr>
        <w:t>rRNA</w:t>
      </w:r>
    </w:p>
    <w:p w:rsidR="003A1D55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3A1D55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3A1D55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F0699E" w:rsidRDefault="00F0699E" w:rsidP="00807761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3A1D55" w:rsidRDefault="003A1D55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7504E1" w:rsidRDefault="007504E1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7504E1" w:rsidRDefault="007504E1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7504E1" w:rsidRPr="003A1D55" w:rsidRDefault="007504E1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lang w:val="en-IN"/>
        </w:rPr>
      </w:pPr>
    </w:p>
    <w:p w:rsidR="00F0699E" w:rsidRP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  <w:r w:rsidRPr="00F0699E">
        <w:rPr>
          <w:rFonts w:ascii="Arial" w:hAnsi="Arial" w:cs="Arial"/>
          <w:b/>
        </w:rPr>
        <w:t>Part –B</w:t>
      </w:r>
    </w:p>
    <w:p w:rsidR="00F0699E" w:rsidRP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  <w:r w:rsidRPr="00F0699E">
        <w:rPr>
          <w:rFonts w:ascii="Arial" w:hAnsi="Arial" w:cs="Arial"/>
          <w:b/>
        </w:rPr>
        <w:t xml:space="preserve">                                       </w:t>
      </w:r>
      <w:r w:rsidR="007504E1">
        <w:rPr>
          <w:rFonts w:ascii="Arial" w:hAnsi="Arial" w:cs="Arial"/>
          <w:b/>
        </w:rPr>
        <w:t xml:space="preserve">                     Answer all questions</w:t>
      </w:r>
      <w:r w:rsidRPr="00F0699E">
        <w:rPr>
          <w:rFonts w:ascii="Arial" w:hAnsi="Arial" w:cs="Arial"/>
          <w:b/>
        </w:rPr>
        <w:t xml:space="preserve">                             </w:t>
      </w:r>
      <w:r w:rsidR="007504E1">
        <w:rPr>
          <w:rFonts w:ascii="Arial" w:hAnsi="Arial" w:cs="Arial"/>
          <w:b/>
        </w:rPr>
        <w:t xml:space="preserve">          </w:t>
      </w:r>
      <w:r w:rsidRPr="00F0699E">
        <w:rPr>
          <w:rFonts w:ascii="Arial" w:hAnsi="Arial" w:cs="Arial"/>
          <w:b/>
        </w:rPr>
        <w:t xml:space="preserve"> (5×</w:t>
      </w:r>
      <w:r w:rsidR="007504E1">
        <w:rPr>
          <w:rFonts w:ascii="Arial" w:hAnsi="Arial" w:cs="Arial"/>
          <w:b/>
        </w:rPr>
        <w:t>6</w:t>
      </w:r>
      <w:r w:rsidRPr="00F0699E">
        <w:rPr>
          <w:rFonts w:ascii="Arial" w:hAnsi="Arial" w:cs="Arial"/>
          <w:b/>
        </w:rPr>
        <w:t>=</w:t>
      </w:r>
      <w:r w:rsidR="007504E1">
        <w:rPr>
          <w:rFonts w:ascii="Arial" w:hAnsi="Arial" w:cs="Arial"/>
          <w:b/>
        </w:rPr>
        <w:t>3</w:t>
      </w:r>
      <w:r w:rsidRPr="00F0699E">
        <w:rPr>
          <w:rFonts w:ascii="Arial" w:hAnsi="Arial" w:cs="Arial"/>
          <w:b/>
        </w:rPr>
        <w:t>0)</w:t>
      </w:r>
    </w:p>
    <w:p w:rsid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  <w:r w:rsidRPr="00F0699E">
        <w:rPr>
          <w:rFonts w:ascii="Arial" w:hAnsi="Arial" w:cs="Arial"/>
          <w:b/>
        </w:rPr>
        <w:t xml:space="preserve">Each answer should not exceed </w:t>
      </w:r>
      <w:r w:rsidR="007504E1">
        <w:rPr>
          <w:rFonts w:ascii="Arial" w:hAnsi="Arial" w:cs="Arial"/>
          <w:b/>
        </w:rPr>
        <w:t>4</w:t>
      </w:r>
      <w:r w:rsidRPr="00F0699E">
        <w:rPr>
          <w:rFonts w:ascii="Arial" w:hAnsi="Arial" w:cs="Arial"/>
          <w:b/>
        </w:rPr>
        <w:t xml:space="preserve">00 words or </w:t>
      </w:r>
      <w:r w:rsidR="007504E1">
        <w:rPr>
          <w:rFonts w:ascii="Arial" w:hAnsi="Arial" w:cs="Arial"/>
          <w:b/>
        </w:rPr>
        <w:t>two</w:t>
      </w:r>
      <w:r w:rsidRPr="00F0699E">
        <w:rPr>
          <w:rFonts w:ascii="Arial" w:hAnsi="Arial" w:cs="Arial"/>
          <w:b/>
        </w:rPr>
        <w:t xml:space="preserve"> page</w:t>
      </w:r>
      <w:r w:rsidR="007504E1">
        <w:rPr>
          <w:rFonts w:ascii="Arial" w:hAnsi="Arial" w:cs="Arial"/>
          <w:b/>
        </w:rPr>
        <w:t>s</w:t>
      </w:r>
      <w:r w:rsidRPr="00F0699E">
        <w:rPr>
          <w:rFonts w:ascii="Arial" w:hAnsi="Arial" w:cs="Arial"/>
          <w:b/>
        </w:rPr>
        <w:t xml:space="preserve"> </w:t>
      </w:r>
    </w:p>
    <w:p w:rsid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</w:p>
    <w:p w:rsid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</w:p>
    <w:p w:rsidR="00F0699E" w:rsidRPr="00F0699E" w:rsidRDefault="00F0699E" w:rsidP="00F0699E">
      <w:pPr>
        <w:spacing w:after="0" w:line="240" w:lineRule="auto"/>
        <w:ind w:left="90"/>
        <w:jc w:val="center"/>
        <w:rPr>
          <w:rFonts w:ascii="Arial" w:hAnsi="Arial" w:cs="Arial"/>
          <w:b/>
        </w:rPr>
      </w:pPr>
    </w:p>
    <w:p w:rsidR="00CE1A8E" w:rsidRPr="003A1D55" w:rsidRDefault="00CE1A8E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F0699E" w:rsidRPr="003A1D55">
        <w:rPr>
          <w:rFonts w:ascii="Arial" w:hAnsi="Arial" w:cs="Arial"/>
          <w:lang w:val="en-IN"/>
        </w:rPr>
        <w:t>D</w:t>
      </w:r>
      <w:r w:rsidR="009142BA" w:rsidRPr="003A1D55">
        <w:rPr>
          <w:rFonts w:ascii="Arial" w:hAnsi="Arial" w:cs="Arial"/>
          <w:lang w:val="en-IN"/>
        </w:rPr>
        <w:t xml:space="preserve">escribe the </w:t>
      </w:r>
      <w:r w:rsidR="00F164F1" w:rsidRPr="003A1D55">
        <w:rPr>
          <w:rFonts w:ascii="Arial" w:hAnsi="Arial" w:cs="Arial"/>
          <w:lang w:val="en-IN"/>
        </w:rPr>
        <w:t xml:space="preserve">exchange of materials through </w:t>
      </w:r>
      <w:r w:rsidR="009142BA" w:rsidRPr="003A1D55">
        <w:rPr>
          <w:rFonts w:ascii="Arial" w:hAnsi="Arial" w:cs="Arial"/>
          <w:lang w:val="en-IN"/>
        </w:rPr>
        <w:t>plasma membrane</w:t>
      </w:r>
      <w:r w:rsidR="00FD7FD0">
        <w:rPr>
          <w:rFonts w:ascii="Arial" w:hAnsi="Arial" w:cs="Arial"/>
          <w:lang w:val="en-IN"/>
        </w:rPr>
        <w:t>.</w:t>
      </w:r>
      <w:r w:rsidR="00F0699E">
        <w:rPr>
          <w:rFonts w:ascii="Arial" w:hAnsi="Arial" w:cs="Arial"/>
          <w:lang w:val="en-IN"/>
        </w:rPr>
        <w:t xml:space="preserve">              </w:t>
      </w:r>
    </w:p>
    <w:p w:rsidR="00910594" w:rsidRPr="003A1D55" w:rsidRDefault="00607A29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(or)</w:t>
      </w:r>
    </w:p>
    <w:p w:rsidR="002732BF" w:rsidRPr="003A1D55" w:rsidRDefault="003C0259" w:rsidP="00F0699E">
      <w:pPr>
        <w:pStyle w:val="ListParagraph"/>
        <w:numPr>
          <w:ilvl w:val="0"/>
          <w:numId w:val="13"/>
        </w:numPr>
        <w:tabs>
          <w:tab w:val="left" w:pos="709"/>
        </w:tabs>
        <w:spacing w:after="0" w:line="240" w:lineRule="auto"/>
        <w:ind w:hanging="630"/>
        <w:jc w:val="both"/>
        <w:rPr>
          <w:rFonts w:ascii="Arial" w:eastAsia="Times New Roman" w:hAnsi="Arial" w:cs="Arial"/>
        </w:rPr>
      </w:pPr>
      <w:r w:rsidRPr="003A1D55">
        <w:rPr>
          <w:rFonts w:ascii="Arial" w:eastAsia="Times New Roman" w:hAnsi="Arial" w:cs="Arial"/>
        </w:rPr>
        <w:t xml:space="preserve">Describe the </w:t>
      </w:r>
      <w:r w:rsidR="00F164F1" w:rsidRPr="003A1D55">
        <w:rPr>
          <w:rFonts w:ascii="Arial" w:eastAsia="Times New Roman" w:hAnsi="Arial" w:cs="Arial"/>
        </w:rPr>
        <w:t>types of ion channels</w:t>
      </w:r>
      <w:r w:rsidR="00FD7FD0">
        <w:rPr>
          <w:rFonts w:ascii="Arial" w:eastAsia="Times New Roman" w:hAnsi="Arial" w:cs="Arial"/>
        </w:rPr>
        <w:t>.</w:t>
      </w:r>
      <w:r w:rsidRPr="003A1D55">
        <w:rPr>
          <w:rFonts w:ascii="Arial" w:eastAsia="Times New Roman" w:hAnsi="Arial" w:cs="Arial"/>
        </w:rPr>
        <w:tab/>
      </w:r>
      <w:r w:rsidRPr="003A1D55">
        <w:rPr>
          <w:rFonts w:ascii="Arial" w:eastAsia="Times New Roman" w:hAnsi="Arial" w:cs="Arial"/>
        </w:rPr>
        <w:tab/>
      </w:r>
      <w:r w:rsidRPr="003A1D55">
        <w:rPr>
          <w:rFonts w:ascii="Arial" w:eastAsia="Times New Roman" w:hAnsi="Arial" w:cs="Arial"/>
        </w:rPr>
        <w:tab/>
      </w:r>
      <w:r w:rsidR="00F0699E">
        <w:rPr>
          <w:rFonts w:ascii="Arial" w:eastAsia="Times New Roman" w:hAnsi="Arial" w:cs="Arial"/>
        </w:rPr>
        <w:t xml:space="preserve">            </w:t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1080"/>
        <w:jc w:val="both"/>
        <w:rPr>
          <w:rFonts w:ascii="Arial" w:eastAsia="Times New Roman" w:hAnsi="Arial" w:cs="Arial"/>
        </w:rPr>
      </w:pPr>
    </w:p>
    <w:p w:rsidR="00910594" w:rsidRPr="003A1D55" w:rsidRDefault="0000295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C77C32" w:rsidRPr="003A1D55">
        <w:rPr>
          <w:rFonts w:ascii="Arial" w:hAnsi="Arial" w:cs="Arial"/>
          <w:lang w:val="en-IN"/>
        </w:rPr>
        <w:t xml:space="preserve">Explain </w:t>
      </w:r>
      <w:r w:rsidR="00044907" w:rsidRPr="003A1D55">
        <w:rPr>
          <w:rFonts w:ascii="Arial" w:hAnsi="Arial" w:cs="Arial"/>
          <w:lang w:val="en-IN"/>
        </w:rPr>
        <w:t xml:space="preserve">about </w:t>
      </w:r>
      <w:r w:rsidR="00910594" w:rsidRPr="003A1D55">
        <w:rPr>
          <w:rFonts w:ascii="Arial" w:hAnsi="Arial" w:cs="Arial"/>
          <w:lang w:val="en-IN"/>
        </w:rPr>
        <w:t xml:space="preserve">endoplasmic </w:t>
      </w:r>
      <w:r w:rsidR="00C77C32" w:rsidRPr="003A1D55">
        <w:rPr>
          <w:rFonts w:ascii="Arial" w:hAnsi="Arial" w:cs="Arial"/>
          <w:lang w:val="en-IN"/>
        </w:rPr>
        <w:t>reticulum</w:t>
      </w:r>
      <w:r w:rsidR="00FD7FD0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</w:t>
      </w:r>
    </w:p>
    <w:p w:rsidR="00002956" w:rsidRPr="003A1D55" w:rsidRDefault="00C77C32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(or)</w:t>
      </w:r>
    </w:p>
    <w:p w:rsidR="00002956" w:rsidRPr="00F0699E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r w:rsidR="0070257C" w:rsidRPr="00F0699E">
        <w:rPr>
          <w:rFonts w:ascii="Arial" w:hAnsi="Arial" w:cs="Arial"/>
          <w:lang w:val="en-IN"/>
        </w:rPr>
        <w:t>b. G</w:t>
      </w:r>
      <w:r w:rsidR="00002956" w:rsidRPr="00F0699E">
        <w:rPr>
          <w:rFonts w:ascii="Arial" w:hAnsi="Arial" w:cs="Arial"/>
          <w:lang w:val="en-IN"/>
        </w:rPr>
        <w:t xml:space="preserve">ive a </w:t>
      </w:r>
      <w:r w:rsidR="009F0BE8" w:rsidRPr="00F0699E">
        <w:rPr>
          <w:rFonts w:ascii="Arial" w:hAnsi="Arial" w:cs="Arial"/>
          <w:lang w:val="en-IN"/>
        </w:rPr>
        <w:t xml:space="preserve">brief </w:t>
      </w:r>
      <w:r w:rsidR="00002956" w:rsidRPr="00F0699E">
        <w:rPr>
          <w:rFonts w:ascii="Arial" w:hAnsi="Arial" w:cs="Arial"/>
          <w:lang w:val="en-IN"/>
        </w:rPr>
        <w:t>account on</w:t>
      </w:r>
      <w:r w:rsidR="009F0BE8" w:rsidRPr="00F0699E">
        <w:rPr>
          <w:rFonts w:ascii="Arial" w:hAnsi="Arial" w:cs="Arial"/>
          <w:lang w:val="en-IN"/>
        </w:rPr>
        <w:t xml:space="preserve"> </w:t>
      </w:r>
      <w:r w:rsidR="00FD7FD0">
        <w:rPr>
          <w:rFonts w:ascii="Arial" w:hAnsi="Arial" w:cs="Arial"/>
          <w:lang w:val="en-IN"/>
        </w:rPr>
        <w:t xml:space="preserve">the </w:t>
      </w:r>
      <w:r w:rsidR="009F0BE8" w:rsidRPr="00F0699E">
        <w:rPr>
          <w:rFonts w:ascii="Arial" w:hAnsi="Arial" w:cs="Arial"/>
          <w:lang w:val="en-IN"/>
        </w:rPr>
        <w:t xml:space="preserve">functions of </w:t>
      </w:r>
      <w:r w:rsidR="00A9468A" w:rsidRPr="00F0699E">
        <w:rPr>
          <w:rFonts w:ascii="Arial" w:hAnsi="Arial" w:cs="Arial"/>
          <w:lang w:val="en-IN"/>
        </w:rPr>
        <w:t>ribosomes</w:t>
      </w:r>
      <w:r w:rsidR="00FD7FD0">
        <w:rPr>
          <w:rFonts w:ascii="Arial" w:hAnsi="Arial" w:cs="Arial"/>
          <w:lang w:val="en-IN"/>
        </w:rPr>
        <w:t>.</w:t>
      </w:r>
      <w:r w:rsidR="003C0259" w:rsidRPr="00F0699E">
        <w:rPr>
          <w:rFonts w:ascii="Arial" w:hAnsi="Arial" w:cs="Arial"/>
          <w:lang w:val="en-IN"/>
        </w:rPr>
        <w:tab/>
      </w:r>
      <w:r w:rsidR="003C0259" w:rsidRPr="00F0699E">
        <w:rPr>
          <w:rFonts w:ascii="Arial" w:hAnsi="Arial" w:cs="Arial"/>
          <w:lang w:val="en-IN"/>
        </w:rPr>
        <w:tab/>
      </w:r>
      <w:r w:rsidR="003C0259" w:rsidRPr="00F0699E">
        <w:rPr>
          <w:rFonts w:ascii="Arial" w:hAnsi="Arial" w:cs="Arial"/>
          <w:lang w:val="en-IN"/>
        </w:rPr>
        <w:tab/>
      </w:r>
      <w:r w:rsidR="003C0259" w:rsidRPr="00F0699E">
        <w:rPr>
          <w:rFonts w:ascii="Arial" w:hAnsi="Arial" w:cs="Arial"/>
          <w:lang w:val="en-IN"/>
        </w:rPr>
        <w:tab/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709"/>
        <w:jc w:val="both"/>
        <w:rPr>
          <w:rFonts w:ascii="Arial" w:hAnsi="Arial" w:cs="Arial"/>
          <w:lang w:val="en-IN"/>
        </w:rPr>
      </w:pPr>
    </w:p>
    <w:p w:rsidR="00002956" w:rsidRPr="003A1D55" w:rsidRDefault="0000295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3C0259" w:rsidRPr="003A1D55">
        <w:rPr>
          <w:rFonts w:ascii="Arial" w:hAnsi="Arial" w:cs="Arial"/>
          <w:lang w:val="en-IN"/>
        </w:rPr>
        <w:t>B</w:t>
      </w:r>
      <w:r w:rsidR="00790AF2" w:rsidRPr="003A1D55">
        <w:rPr>
          <w:rFonts w:ascii="Arial" w:hAnsi="Arial" w:cs="Arial"/>
          <w:lang w:val="en-IN"/>
        </w:rPr>
        <w:t xml:space="preserve">riefly </w:t>
      </w:r>
      <w:r w:rsidR="000D5B4C" w:rsidRPr="003A1D55">
        <w:rPr>
          <w:rFonts w:ascii="Arial" w:hAnsi="Arial" w:cs="Arial"/>
          <w:lang w:val="en-IN"/>
        </w:rPr>
        <w:t>explain</w:t>
      </w:r>
      <w:r w:rsidR="00FD7FD0">
        <w:rPr>
          <w:rFonts w:ascii="Arial" w:hAnsi="Arial" w:cs="Arial"/>
          <w:lang w:val="en-IN"/>
        </w:rPr>
        <w:t xml:space="preserve"> the</w:t>
      </w:r>
      <w:r w:rsidR="00F0699E">
        <w:rPr>
          <w:rFonts w:ascii="Arial" w:hAnsi="Arial" w:cs="Arial"/>
          <w:lang w:val="en-IN"/>
        </w:rPr>
        <w:t xml:space="preserve"> </w:t>
      </w:r>
      <w:r w:rsidR="00A9468A" w:rsidRPr="003A1D55">
        <w:rPr>
          <w:rFonts w:ascii="Arial" w:hAnsi="Arial" w:cs="Arial"/>
          <w:lang w:val="en-IN"/>
        </w:rPr>
        <w:t>significance of meiosis</w:t>
      </w:r>
      <w:r w:rsidR="00F0699E">
        <w:rPr>
          <w:rFonts w:ascii="Arial" w:hAnsi="Arial" w:cs="Arial"/>
          <w:lang w:val="en-IN"/>
        </w:rPr>
        <w:t xml:space="preserve"> in</w:t>
      </w:r>
      <w:r w:rsidR="00A9468A" w:rsidRPr="003A1D55">
        <w:rPr>
          <w:rFonts w:ascii="Arial" w:hAnsi="Arial" w:cs="Arial"/>
          <w:lang w:val="en-IN"/>
        </w:rPr>
        <w:t xml:space="preserve"> cell division</w:t>
      </w:r>
      <w:r w:rsidR="00FD7FD0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</w:p>
    <w:p w:rsidR="00955D41" w:rsidRPr="003A1D55" w:rsidRDefault="00F0699E" w:rsidP="00F0699E">
      <w:pPr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   </w:t>
      </w:r>
      <w:r w:rsidR="003712D5" w:rsidRPr="003A1D55">
        <w:rPr>
          <w:rFonts w:ascii="Arial" w:hAnsi="Arial" w:cs="Arial"/>
          <w:lang w:val="en-IN"/>
        </w:rPr>
        <w:t>(or)</w:t>
      </w:r>
    </w:p>
    <w:p w:rsidR="0087115D" w:rsidRPr="003A1D55" w:rsidRDefault="00F0699E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color w:val="FF0000"/>
          <w:lang w:val="en-IN"/>
        </w:rPr>
        <w:t xml:space="preserve">        </w:t>
      </w:r>
      <w:r w:rsidR="00EA00CC" w:rsidRPr="003A1D55">
        <w:rPr>
          <w:rFonts w:ascii="Arial" w:hAnsi="Arial" w:cs="Arial"/>
          <w:lang w:val="en-IN"/>
        </w:rPr>
        <w:t xml:space="preserve">b. </w:t>
      </w:r>
      <w:r w:rsidR="008817B2" w:rsidRPr="003A1D55">
        <w:rPr>
          <w:rFonts w:ascii="Arial" w:hAnsi="Arial" w:cs="Arial"/>
          <w:lang w:val="en-IN"/>
        </w:rPr>
        <w:t>Describe</w:t>
      </w:r>
      <w:r w:rsidR="00683800">
        <w:rPr>
          <w:rFonts w:ascii="Arial" w:hAnsi="Arial" w:cs="Arial"/>
          <w:lang w:val="en-IN"/>
        </w:rPr>
        <w:t xml:space="preserve"> </w:t>
      </w:r>
      <w:r w:rsidR="00FD7FD0">
        <w:rPr>
          <w:rFonts w:ascii="Arial" w:hAnsi="Arial" w:cs="Arial"/>
          <w:lang w:val="en-IN"/>
        </w:rPr>
        <w:t>a</w:t>
      </w:r>
      <w:r w:rsidR="00A9468A" w:rsidRPr="003A1D55">
        <w:rPr>
          <w:rFonts w:ascii="Arial" w:hAnsi="Arial" w:cs="Arial"/>
          <w:lang w:val="en-IN"/>
        </w:rPr>
        <w:t xml:space="preserve">naphase </w:t>
      </w:r>
      <w:r w:rsidR="0049770A" w:rsidRPr="003A1D55">
        <w:rPr>
          <w:rFonts w:ascii="Arial" w:hAnsi="Arial" w:cs="Arial"/>
          <w:lang w:val="en-IN"/>
        </w:rPr>
        <w:t>in karyokinesis</w:t>
      </w:r>
      <w:r w:rsidR="00FD7FD0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8817B2" w:rsidRPr="003A1D55">
        <w:rPr>
          <w:rFonts w:ascii="Arial" w:hAnsi="Arial" w:cs="Arial"/>
          <w:lang w:val="en-IN"/>
        </w:rPr>
        <w:tab/>
      </w:r>
      <w:r>
        <w:rPr>
          <w:rFonts w:ascii="Arial" w:hAnsi="Arial" w:cs="Arial"/>
          <w:lang w:val="en-IN"/>
        </w:rPr>
        <w:t xml:space="preserve">            </w:t>
      </w:r>
    </w:p>
    <w:p w:rsidR="00ED7EA0" w:rsidRPr="003A1D55" w:rsidRDefault="00ED7EA0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524F85" w:rsidRPr="003A1D55" w:rsidRDefault="00F669C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8817B2" w:rsidRPr="003A1D55">
        <w:rPr>
          <w:rFonts w:ascii="Arial" w:hAnsi="Arial" w:cs="Arial"/>
          <w:lang w:val="en-IN"/>
        </w:rPr>
        <w:t>Explain</w:t>
      </w:r>
      <w:r w:rsidR="00657FCB" w:rsidRPr="003A1D55">
        <w:rPr>
          <w:rFonts w:ascii="Arial" w:hAnsi="Arial" w:cs="Arial"/>
          <w:lang w:val="en-IN"/>
        </w:rPr>
        <w:t xml:space="preserve"> </w:t>
      </w:r>
      <w:r w:rsidR="00FD7FD0">
        <w:rPr>
          <w:rFonts w:ascii="Arial" w:hAnsi="Arial" w:cs="Arial"/>
          <w:lang w:val="en-IN"/>
        </w:rPr>
        <w:t>the a</w:t>
      </w:r>
      <w:r w:rsidR="00657FCB" w:rsidRPr="003A1D55">
        <w:rPr>
          <w:rFonts w:ascii="Arial" w:hAnsi="Arial" w:cs="Arial"/>
          <w:lang w:val="en-IN"/>
        </w:rPr>
        <w:t xml:space="preserve">ctivation of </w:t>
      </w:r>
      <w:r w:rsidR="00FD7FD0">
        <w:rPr>
          <w:rFonts w:ascii="Arial" w:hAnsi="Arial" w:cs="Arial"/>
          <w:lang w:val="en-IN"/>
        </w:rPr>
        <w:t>a</w:t>
      </w:r>
      <w:r w:rsidR="00657FCB" w:rsidRPr="003A1D55">
        <w:rPr>
          <w:rFonts w:ascii="Arial" w:hAnsi="Arial" w:cs="Arial"/>
          <w:lang w:val="en-IN"/>
        </w:rPr>
        <w:t>mino acid</w:t>
      </w:r>
      <w:r w:rsidR="00FD7FD0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8817B2" w:rsidRPr="003A1D55">
        <w:rPr>
          <w:rFonts w:ascii="Arial" w:hAnsi="Arial" w:cs="Arial"/>
          <w:lang w:val="en-IN"/>
        </w:rPr>
        <w:tab/>
      </w:r>
      <w:r w:rsidR="008817B2" w:rsidRPr="003A1D55">
        <w:rPr>
          <w:rFonts w:ascii="Arial" w:hAnsi="Arial" w:cs="Arial"/>
          <w:lang w:val="en-IN"/>
        </w:rPr>
        <w:tab/>
      </w:r>
    </w:p>
    <w:p w:rsidR="00F669C6" w:rsidRPr="003A1D55" w:rsidRDefault="00F669C6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(or)</w:t>
      </w:r>
    </w:p>
    <w:p w:rsidR="000C3F72" w:rsidRPr="003A1D55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r w:rsidR="0070257C" w:rsidRPr="003A1D55">
        <w:rPr>
          <w:rFonts w:ascii="Arial" w:hAnsi="Arial" w:cs="Arial"/>
          <w:lang w:val="en-IN"/>
        </w:rPr>
        <w:t>b. I</w:t>
      </w:r>
      <w:r w:rsidR="000C3F72" w:rsidRPr="003A1D55">
        <w:rPr>
          <w:rFonts w:ascii="Arial" w:hAnsi="Arial" w:cs="Arial"/>
          <w:lang w:val="en-IN"/>
        </w:rPr>
        <w:t>llustrate</w:t>
      </w:r>
      <w:r w:rsidR="00FD7FD0">
        <w:rPr>
          <w:rFonts w:ascii="Arial" w:hAnsi="Arial" w:cs="Arial"/>
          <w:lang w:val="en-IN"/>
        </w:rPr>
        <w:t xml:space="preserve"> </w:t>
      </w:r>
      <w:r w:rsidR="000C3F72" w:rsidRPr="003A1D55">
        <w:rPr>
          <w:rFonts w:ascii="Arial" w:hAnsi="Arial" w:cs="Arial"/>
          <w:lang w:val="en-IN"/>
        </w:rPr>
        <w:t xml:space="preserve">the </w:t>
      </w:r>
      <w:r w:rsidR="00296F55" w:rsidRPr="003A1D55">
        <w:rPr>
          <w:rFonts w:ascii="Arial" w:hAnsi="Arial" w:cs="Arial"/>
          <w:lang w:val="en-IN"/>
        </w:rPr>
        <w:t>steps in translation</w:t>
      </w:r>
      <w:r w:rsidR="00FD7FD0">
        <w:rPr>
          <w:rFonts w:ascii="Arial" w:hAnsi="Arial" w:cs="Arial"/>
          <w:lang w:val="en-IN"/>
        </w:rPr>
        <w:t>.</w:t>
      </w:r>
      <w:r w:rsidR="00296F55" w:rsidRPr="003A1D55">
        <w:rPr>
          <w:rFonts w:ascii="Arial" w:hAnsi="Arial" w:cs="Arial"/>
          <w:lang w:val="en-IN"/>
        </w:rPr>
        <w:t xml:space="preserve"> 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</w:p>
    <w:p w:rsidR="00ED7EA0" w:rsidRPr="003A1D55" w:rsidRDefault="00ED7EA0" w:rsidP="003A1D55">
      <w:pPr>
        <w:tabs>
          <w:tab w:val="left" w:pos="709"/>
        </w:tabs>
        <w:spacing w:after="0" w:line="240" w:lineRule="auto"/>
        <w:ind w:left="720"/>
        <w:jc w:val="both"/>
        <w:rPr>
          <w:rFonts w:ascii="Arial" w:hAnsi="Arial" w:cs="Arial"/>
          <w:color w:val="FF0000"/>
          <w:lang w:val="en-IN"/>
        </w:rPr>
      </w:pPr>
    </w:p>
    <w:p w:rsidR="000C3F72" w:rsidRPr="003A1D55" w:rsidRDefault="00955D41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3C0259" w:rsidRPr="003A1D55">
        <w:rPr>
          <w:rFonts w:ascii="Arial" w:hAnsi="Arial" w:cs="Arial"/>
          <w:lang w:val="en-IN"/>
        </w:rPr>
        <w:t>E</w:t>
      </w:r>
      <w:r w:rsidR="00303261" w:rsidRPr="003A1D55">
        <w:rPr>
          <w:rFonts w:ascii="Arial" w:hAnsi="Arial" w:cs="Arial"/>
          <w:lang w:val="en-IN"/>
        </w:rPr>
        <w:t xml:space="preserve">xplain the regulation of </w:t>
      </w:r>
      <w:r w:rsidR="00296F55" w:rsidRPr="003A1D55">
        <w:rPr>
          <w:rFonts w:ascii="Arial" w:hAnsi="Arial" w:cs="Arial"/>
          <w:lang w:val="en-IN"/>
        </w:rPr>
        <w:t>enzyme induction</w:t>
      </w:r>
      <w:r w:rsidR="00FD7FD0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</w:p>
    <w:p w:rsidR="00EA00CC" w:rsidRPr="003A1D55" w:rsidRDefault="00EA00CC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(or)</w:t>
      </w:r>
    </w:p>
    <w:p w:rsidR="00EA00CC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r w:rsidR="00EE43E9" w:rsidRPr="003A1D55">
        <w:rPr>
          <w:rFonts w:ascii="Arial" w:hAnsi="Arial" w:cs="Arial"/>
          <w:lang w:val="en-IN"/>
        </w:rPr>
        <w:t>b.</w:t>
      </w:r>
      <w:r>
        <w:rPr>
          <w:rFonts w:ascii="Arial" w:hAnsi="Arial" w:cs="Arial"/>
          <w:lang w:val="en-IN"/>
        </w:rPr>
        <w:t xml:space="preserve"> </w:t>
      </w:r>
      <w:r w:rsidR="00EA00CC" w:rsidRPr="003A1D55">
        <w:rPr>
          <w:rFonts w:ascii="Arial" w:hAnsi="Arial" w:cs="Arial"/>
          <w:lang w:val="en-IN"/>
        </w:rPr>
        <w:t xml:space="preserve">Give a short note on </w:t>
      </w:r>
      <w:r w:rsidR="005013D5" w:rsidRPr="003A1D55">
        <w:rPr>
          <w:rFonts w:ascii="Arial" w:hAnsi="Arial" w:cs="Arial"/>
          <w:lang w:val="en-IN"/>
        </w:rPr>
        <w:t>gene expression</w:t>
      </w:r>
      <w:r w:rsidR="00FD7FD0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</w:p>
    <w:p w:rsidR="00F0699E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F0699E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F0699E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F0699E" w:rsidRPr="003A1D55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F0699E" w:rsidRPr="004B3ACF" w:rsidRDefault="00F0699E" w:rsidP="00F0699E">
      <w:pPr>
        <w:pStyle w:val="ListParagraph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</w:t>
      </w:r>
      <w:r w:rsidRPr="004B3ACF">
        <w:rPr>
          <w:rFonts w:ascii="Arial" w:hAnsi="Arial" w:cs="Arial"/>
          <w:b/>
        </w:rPr>
        <w:t>Part –C</w:t>
      </w:r>
    </w:p>
    <w:p w:rsidR="00F0699E" w:rsidRDefault="00F0699E" w:rsidP="00F0699E">
      <w:pPr>
        <w:pStyle w:val="ListParagraph"/>
        <w:spacing w:after="0" w:line="240" w:lineRule="auto"/>
        <w:jc w:val="center"/>
        <w:rPr>
          <w:rFonts w:ascii="Arial" w:hAnsi="Arial" w:cs="Arial"/>
          <w:b/>
        </w:rPr>
      </w:pPr>
      <w:r w:rsidRPr="004B3ACF">
        <w:rPr>
          <w:rFonts w:ascii="Arial" w:hAnsi="Arial" w:cs="Arial"/>
          <w:b/>
        </w:rPr>
        <w:t xml:space="preserve">                                                </w:t>
      </w:r>
      <w:r w:rsidR="007504E1">
        <w:rPr>
          <w:rFonts w:ascii="Arial" w:hAnsi="Arial" w:cs="Arial"/>
          <w:b/>
        </w:rPr>
        <w:t>Answer all questions</w:t>
      </w:r>
      <w:r w:rsidRPr="004B3ACF">
        <w:rPr>
          <w:rFonts w:ascii="Arial" w:hAnsi="Arial" w:cs="Arial"/>
          <w:b/>
        </w:rPr>
        <w:t xml:space="preserve">                                  (5×</w:t>
      </w:r>
      <w:r w:rsidR="007504E1">
        <w:rPr>
          <w:rFonts w:ascii="Arial" w:hAnsi="Arial" w:cs="Arial"/>
          <w:b/>
        </w:rPr>
        <w:t>12</w:t>
      </w:r>
      <w:r w:rsidRPr="004B3ACF">
        <w:rPr>
          <w:rFonts w:ascii="Arial" w:hAnsi="Arial" w:cs="Arial"/>
          <w:b/>
        </w:rPr>
        <w:t>=</w:t>
      </w:r>
      <w:r w:rsidR="007504E1">
        <w:rPr>
          <w:rFonts w:ascii="Arial" w:hAnsi="Arial" w:cs="Arial"/>
          <w:b/>
        </w:rPr>
        <w:t>60</w:t>
      </w:r>
      <w:r w:rsidRPr="004B3ACF">
        <w:rPr>
          <w:rFonts w:ascii="Arial" w:hAnsi="Arial" w:cs="Arial"/>
          <w:b/>
        </w:rPr>
        <w:t>)</w:t>
      </w:r>
    </w:p>
    <w:p w:rsidR="00F0699E" w:rsidRPr="00F0699E" w:rsidRDefault="00F0699E" w:rsidP="00F0699E">
      <w:pPr>
        <w:tabs>
          <w:tab w:val="left" w:pos="709"/>
        </w:tabs>
        <w:spacing w:after="0" w:line="240" w:lineRule="auto"/>
        <w:rPr>
          <w:rFonts w:ascii="Arial" w:hAnsi="Arial" w:cs="Arial"/>
          <w:b/>
          <w:bCs/>
          <w:lang w:val="en-IN"/>
        </w:rPr>
      </w:pPr>
      <w:r>
        <w:rPr>
          <w:rFonts w:ascii="Arial" w:hAnsi="Arial" w:cs="Arial"/>
          <w:b/>
        </w:rPr>
        <w:t xml:space="preserve">                                     </w:t>
      </w:r>
      <w:r w:rsidRPr="00F0699E">
        <w:rPr>
          <w:rFonts w:ascii="Arial" w:hAnsi="Arial" w:cs="Arial"/>
          <w:b/>
        </w:rPr>
        <w:t xml:space="preserve">Each answer should not exceed </w:t>
      </w:r>
      <w:r w:rsidR="007504E1">
        <w:rPr>
          <w:rFonts w:ascii="Arial" w:hAnsi="Arial" w:cs="Arial"/>
          <w:b/>
        </w:rPr>
        <w:t>8</w:t>
      </w:r>
      <w:r w:rsidRPr="00F0699E">
        <w:rPr>
          <w:rFonts w:ascii="Arial" w:hAnsi="Arial" w:cs="Arial"/>
          <w:b/>
        </w:rPr>
        <w:t xml:space="preserve">00 words or </w:t>
      </w:r>
      <w:r w:rsidR="007504E1">
        <w:rPr>
          <w:rFonts w:ascii="Arial" w:hAnsi="Arial" w:cs="Arial"/>
          <w:b/>
        </w:rPr>
        <w:t xml:space="preserve">four </w:t>
      </w:r>
      <w:r w:rsidRPr="00F0699E">
        <w:rPr>
          <w:rFonts w:ascii="Arial" w:hAnsi="Arial" w:cs="Arial"/>
          <w:b/>
        </w:rPr>
        <w:t>pages</w:t>
      </w:r>
    </w:p>
    <w:p w:rsidR="00F0699E" w:rsidRDefault="00F0699E" w:rsidP="003A1D55">
      <w:pPr>
        <w:pStyle w:val="ListParagraph"/>
        <w:tabs>
          <w:tab w:val="left" w:pos="709"/>
        </w:tabs>
        <w:spacing w:after="0" w:line="240" w:lineRule="auto"/>
        <w:ind w:left="1080"/>
        <w:jc w:val="center"/>
        <w:rPr>
          <w:rFonts w:ascii="Arial" w:hAnsi="Arial" w:cs="Arial"/>
          <w:b/>
          <w:bCs/>
          <w:lang w:val="en-IN"/>
        </w:rPr>
      </w:pPr>
    </w:p>
    <w:p w:rsidR="00F0699E" w:rsidRDefault="00F0699E" w:rsidP="003A1D55">
      <w:pPr>
        <w:pStyle w:val="ListParagraph"/>
        <w:tabs>
          <w:tab w:val="left" w:pos="709"/>
        </w:tabs>
        <w:spacing w:after="0" w:line="240" w:lineRule="auto"/>
        <w:ind w:left="1080"/>
        <w:jc w:val="center"/>
        <w:rPr>
          <w:rFonts w:ascii="Arial" w:hAnsi="Arial" w:cs="Arial"/>
          <w:b/>
          <w:bCs/>
          <w:lang w:val="en-IN"/>
        </w:rPr>
      </w:pPr>
    </w:p>
    <w:p w:rsidR="00F0699E" w:rsidRPr="003A1D55" w:rsidRDefault="00F0699E" w:rsidP="003A1D55">
      <w:pPr>
        <w:pStyle w:val="ListParagraph"/>
        <w:tabs>
          <w:tab w:val="left" w:pos="709"/>
        </w:tabs>
        <w:spacing w:after="0" w:line="240" w:lineRule="auto"/>
        <w:ind w:left="1080"/>
        <w:jc w:val="center"/>
        <w:rPr>
          <w:rFonts w:ascii="Arial" w:hAnsi="Arial" w:cs="Arial"/>
          <w:b/>
          <w:bCs/>
          <w:lang w:val="en-IN"/>
        </w:rPr>
      </w:pPr>
    </w:p>
    <w:p w:rsidR="00EA00CC" w:rsidRPr="003A1D55" w:rsidRDefault="001E655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a</w:t>
      </w:r>
      <w:r w:rsidR="00657018" w:rsidRPr="003A1D55">
        <w:rPr>
          <w:rFonts w:ascii="Arial" w:hAnsi="Arial" w:cs="Arial"/>
        </w:rPr>
        <w:t>. List out the types of active transport</w:t>
      </w:r>
      <w:r w:rsidR="00FD7FD0">
        <w:rPr>
          <w:rFonts w:ascii="Arial" w:hAnsi="Arial" w:cs="Arial"/>
        </w:rPr>
        <w:t>.</w:t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  <w:r w:rsidR="003C0259" w:rsidRPr="003A1D55">
        <w:rPr>
          <w:rFonts w:ascii="Arial" w:hAnsi="Arial" w:cs="Arial"/>
          <w:color w:val="FF0000"/>
          <w:lang w:val="en-IN"/>
        </w:rPr>
        <w:tab/>
      </w:r>
    </w:p>
    <w:p w:rsidR="001E6556" w:rsidRPr="003A1D55" w:rsidRDefault="001E6556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(or)</w:t>
      </w:r>
    </w:p>
    <w:p w:rsidR="00A25A18" w:rsidRPr="003A1D55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r w:rsidR="00ED7EA0" w:rsidRPr="003A1D55">
        <w:rPr>
          <w:rFonts w:ascii="Arial" w:hAnsi="Arial" w:cs="Arial"/>
          <w:lang w:val="en-IN"/>
        </w:rPr>
        <w:t xml:space="preserve">b. </w:t>
      </w:r>
      <w:r w:rsidR="008817B2" w:rsidRPr="003A1D55">
        <w:rPr>
          <w:rFonts w:ascii="Arial" w:hAnsi="Arial" w:cs="Arial"/>
          <w:lang w:val="en-IN"/>
        </w:rPr>
        <w:t>Compose the s</w:t>
      </w:r>
      <w:r w:rsidR="008C0081" w:rsidRPr="003A1D55">
        <w:rPr>
          <w:rFonts w:ascii="Arial" w:hAnsi="Arial" w:cs="Arial"/>
          <w:lang w:val="en-IN"/>
        </w:rPr>
        <w:t xml:space="preserve">tructure and function of </w:t>
      </w:r>
      <w:r>
        <w:rPr>
          <w:rFonts w:ascii="Arial" w:hAnsi="Arial" w:cs="Arial"/>
          <w:lang w:val="en-IN"/>
        </w:rPr>
        <w:t>second messengers</w:t>
      </w:r>
      <w:r w:rsidR="00FD7FD0">
        <w:rPr>
          <w:rFonts w:ascii="Arial" w:hAnsi="Arial" w:cs="Arial"/>
          <w:lang w:val="en-IN"/>
        </w:rPr>
        <w:t>.</w:t>
      </w:r>
      <w:r w:rsidR="008817B2" w:rsidRPr="003A1D55">
        <w:rPr>
          <w:rFonts w:ascii="Arial" w:hAnsi="Arial" w:cs="Arial"/>
          <w:lang w:val="en-IN"/>
        </w:rPr>
        <w:tab/>
      </w:r>
      <w:r>
        <w:rPr>
          <w:rFonts w:ascii="Arial" w:hAnsi="Arial" w:cs="Arial"/>
          <w:lang w:val="en-IN"/>
        </w:rPr>
        <w:t xml:space="preserve">            </w:t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1080"/>
        <w:jc w:val="both"/>
        <w:rPr>
          <w:rFonts w:ascii="Arial" w:hAnsi="Arial" w:cs="Arial"/>
          <w:color w:val="FF0000"/>
          <w:lang w:val="en-IN"/>
        </w:rPr>
      </w:pPr>
    </w:p>
    <w:p w:rsidR="00A25A18" w:rsidRPr="003A1D55" w:rsidRDefault="001E6556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EE43E9" w:rsidRPr="003A1D55">
        <w:rPr>
          <w:rFonts w:ascii="Arial" w:hAnsi="Arial" w:cs="Arial"/>
          <w:lang w:val="en-IN"/>
        </w:rPr>
        <w:t>Give a detail</w:t>
      </w:r>
      <w:r w:rsidR="00A25A18" w:rsidRPr="003A1D55">
        <w:rPr>
          <w:rFonts w:ascii="Arial" w:hAnsi="Arial" w:cs="Arial"/>
          <w:lang w:val="en-IN"/>
        </w:rPr>
        <w:t xml:space="preserve"> on formation of microbodies in endoplasmic reticulum</w:t>
      </w:r>
      <w:r w:rsidR="00FD7FD0">
        <w:rPr>
          <w:rFonts w:ascii="Arial" w:hAnsi="Arial" w:cs="Arial"/>
          <w:lang w:val="en-IN"/>
        </w:rPr>
        <w:t>.</w:t>
      </w:r>
      <w:r w:rsidR="00F0699E">
        <w:rPr>
          <w:rFonts w:ascii="Arial" w:hAnsi="Arial" w:cs="Arial"/>
          <w:lang w:val="en-IN"/>
        </w:rPr>
        <w:t xml:space="preserve">            </w:t>
      </w:r>
    </w:p>
    <w:p w:rsidR="00EE43E9" w:rsidRPr="003A1D55" w:rsidRDefault="00F0699E" w:rsidP="00F0699E">
      <w:pPr>
        <w:tabs>
          <w:tab w:val="left" w:pos="709"/>
        </w:tabs>
        <w:spacing w:after="0" w:line="240" w:lineRule="auto"/>
        <w:ind w:left="2835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                                </w:t>
      </w:r>
      <w:r w:rsidR="00EE43E9" w:rsidRPr="003A1D55">
        <w:rPr>
          <w:rFonts w:ascii="Arial" w:hAnsi="Arial" w:cs="Arial"/>
          <w:lang w:val="en-IN"/>
        </w:rPr>
        <w:t>(or)</w:t>
      </w:r>
    </w:p>
    <w:p w:rsidR="00DA2160" w:rsidRPr="003A1D55" w:rsidRDefault="003C0259" w:rsidP="00F0699E">
      <w:pPr>
        <w:pStyle w:val="ListParagraph"/>
        <w:numPr>
          <w:ilvl w:val="0"/>
          <w:numId w:val="11"/>
        </w:numPr>
        <w:tabs>
          <w:tab w:val="left" w:pos="709"/>
        </w:tabs>
        <w:spacing w:after="0" w:line="240" w:lineRule="auto"/>
        <w:ind w:left="993" w:hanging="543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D</w:t>
      </w:r>
      <w:r w:rsidR="00DA2160" w:rsidRPr="003A1D55">
        <w:rPr>
          <w:rFonts w:ascii="Arial" w:hAnsi="Arial" w:cs="Arial"/>
          <w:lang w:val="en-IN"/>
        </w:rPr>
        <w:t xml:space="preserve">istinguish the </w:t>
      </w:r>
      <w:r w:rsidR="00FD7FD0">
        <w:rPr>
          <w:rFonts w:ascii="Arial" w:hAnsi="Arial" w:cs="Arial"/>
          <w:lang w:val="en-IN"/>
        </w:rPr>
        <w:t>differences between 70 and 80</w:t>
      </w:r>
      <w:r w:rsidR="00FD7FD0" w:rsidRPr="003A1D55">
        <w:rPr>
          <w:rFonts w:ascii="Arial" w:hAnsi="Arial" w:cs="Arial"/>
          <w:lang w:val="en-IN"/>
        </w:rPr>
        <w:t>S</w:t>
      </w:r>
      <w:r w:rsidR="00DA2160" w:rsidRPr="003A1D55">
        <w:rPr>
          <w:rFonts w:ascii="Arial" w:hAnsi="Arial" w:cs="Arial"/>
          <w:lang w:val="en-IN"/>
        </w:rPr>
        <w:t xml:space="preserve"> ribosomes</w:t>
      </w:r>
      <w:r w:rsidR="00FD7FD0">
        <w:rPr>
          <w:rFonts w:ascii="Arial" w:hAnsi="Arial" w:cs="Arial"/>
          <w:lang w:val="en-IN"/>
        </w:rPr>
        <w:t>.</w:t>
      </w:r>
      <w:r w:rsidRPr="003A1D55">
        <w:rPr>
          <w:rFonts w:ascii="Arial" w:hAnsi="Arial" w:cs="Arial"/>
          <w:lang w:val="en-IN"/>
        </w:rPr>
        <w:tab/>
      </w:r>
      <w:r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</w:p>
    <w:p w:rsidR="00ED7EA0" w:rsidRPr="003A1D55" w:rsidRDefault="00ED7EA0" w:rsidP="003A1D55">
      <w:pPr>
        <w:pStyle w:val="ListParagraph"/>
        <w:tabs>
          <w:tab w:val="left" w:pos="709"/>
        </w:tabs>
        <w:spacing w:after="0" w:line="240" w:lineRule="auto"/>
        <w:ind w:left="993"/>
        <w:jc w:val="both"/>
        <w:rPr>
          <w:rFonts w:ascii="Arial" w:hAnsi="Arial" w:cs="Arial"/>
          <w:color w:val="FF0000"/>
          <w:lang w:val="en-IN"/>
        </w:rPr>
      </w:pPr>
    </w:p>
    <w:p w:rsidR="00EE43E9" w:rsidRPr="003A1D55" w:rsidRDefault="00EE43E9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16452B" w:rsidRPr="003A1D55">
        <w:rPr>
          <w:rFonts w:ascii="Arial" w:hAnsi="Arial" w:cs="Arial"/>
          <w:lang w:val="en-IN"/>
        </w:rPr>
        <w:t>Give a detailed account on cell cycle</w:t>
      </w:r>
      <w:r w:rsidR="00F0699E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                        </w:t>
      </w:r>
    </w:p>
    <w:p w:rsidR="00EE43E9" w:rsidRPr="003A1D55" w:rsidRDefault="00EE43E9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(or)</w:t>
      </w:r>
    </w:p>
    <w:p w:rsidR="00EE43E9" w:rsidRPr="003A1D55" w:rsidRDefault="00F0699E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>
        <w:rPr>
          <w:rFonts w:ascii="Arial" w:hAnsi="Arial" w:cs="Arial"/>
          <w:color w:val="FF0000"/>
          <w:lang w:val="en-IN"/>
        </w:rPr>
        <w:t xml:space="preserve">        </w:t>
      </w:r>
      <w:r w:rsidR="005C5B14" w:rsidRPr="003A1D55">
        <w:rPr>
          <w:rFonts w:ascii="Arial" w:hAnsi="Arial" w:cs="Arial"/>
          <w:lang w:val="en-IN"/>
        </w:rPr>
        <w:t xml:space="preserve">b. </w:t>
      </w:r>
      <w:r w:rsidR="008817B2" w:rsidRPr="003A1D55">
        <w:rPr>
          <w:rFonts w:ascii="Arial" w:hAnsi="Arial" w:cs="Arial"/>
          <w:lang w:val="en-IN"/>
        </w:rPr>
        <w:t>Write an essay on</w:t>
      </w:r>
      <w:r w:rsidR="00C0159D">
        <w:rPr>
          <w:rFonts w:ascii="Arial" w:hAnsi="Arial" w:cs="Arial"/>
          <w:lang w:val="en-IN"/>
        </w:rPr>
        <w:t xml:space="preserve"> </w:t>
      </w:r>
      <w:r w:rsidR="00875C44" w:rsidRPr="003A1D55">
        <w:rPr>
          <w:rFonts w:ascii="Arial" w:hAnsi="Arial" w:cs="Arial"/>
          <w:lang w:val="en-IN"/>
        </w:rPr>
        <w:t>mitotic apparatus</w:t>
      </w:r>
      <w:r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8817B2" w:rsidRPr="003A1D55">
        <w:rPr>
          <w:rFonts w:ascii="Arial" w:hAnsi="Arial" w:cs="Arial"/>
          <w:lang w:val="en-IN"/>
        </w:rPr>
        <w:tab/>
      </w:r>
      <w:r>
        <w:rPr>
          <w:rFonts w:ascii="Arial" w:hAnsi="Arial" w:cs="Arial"/>
          <w:lang w:val="en-IN"/>
        </w:rPr>
        <w:t xml:space="preserve">            </w:t>
      </w:r>
    </w:p>
    <w:p w:rsidR="0070257C" w:rsidRPr="003A1D55" w:rsidRDefault="0070257C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</w:p>
    <w:p w:rsidR="00EE43E9" w:rsidRPr="003A1D55" w:rsidRDefault="00EE43E9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FF0000"/>
          <w:lang w:val="en-IN"/>
        </w:rPr>
      </w:pPr>
      <w:r w:rsidRPr="003A1D55">
        <w:rPr>
          <w:rFonts w:ascii="Arial" w:hAnsi="Arial" w:cs="Arial"/>
          <w:lang w:val="en-IN"/>
        </w:rPr>
        <w:t>a.</w:t>
      </w:r>
      <w:r w:rsidR="00F0699E">
        <w:rPr>
          <w:rFonts w:ascii="Arial" w:hAnsi="Arial" w:cs="Arial"/>
          <w:lang w:val="en-IN"/>
        </w:rPr>
        <w:t xml:space="preserve"> </w:t>
      </w:r>
      <w:r w:rsidR="003C0259" w:rsidRPr="003A1D55">
        <w:rPr>
          <w:rFonts w:ascii="Arial" w:hAnsi="Arial" w:cs="Arial"/>
          <w:lang w:val="en-IN"/>
        </w:rPr>
        <w:t>I</w:t>
      </w:r>
      <w:r w:rsidR="00014BCD" w:rsidRPr="003A1D55">
        <w:rPr>
          <w:rFonts w:ascii="Arial" w:hAnsi="Arial" w:cs="Arial"/>
          <w:lang w:val="en-IN"/>
        </w:rPr>
        <w:t xml:space="preserve">llustrates a </w:t>
      </w:r>
      <w:r w:rsidR="00F0699E">
        <w:rPr>
          <w:rFonts w:ascii="Arial" w:hAnsi="Arial" w:cs="Arial"/>
          <w:lang w:val="en-IN"/>
        </w:rPr>
        <w:t>mechanism of Transcription.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</w:p>
    <w:p w:rsidR="00EE43E9" w:rsidRPr="003A1D55" w:rsidRDefault="00EE43E9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(or)</w:t>
      </w:r>
    </w:p>
    <w:p w:rsidR="00AA7A94" w:rsidRPr="003A1D55" w:rsidRDefault="00F0699E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color w:val="FF0000"/>
          <w:lang w:val="en-IN"/>
        </w:rPr>
        <w:t xml:space="preserve">        </w:t>
      </w:r>
      <w:r w:rsidR="004E20C4" w:rsidRPr="003A1D55">
        <w:rPr>
          <w:rFonts w:ascii="Arial" w:hAnsi="Arial" w:cs="Arial"/>
          <w:lang w:val="en-IN"/>
        </w:rPr>
        <w:t>b. Sketch</w:t>
      </w:r>
      <w:r w:rsidR="008817B2" w:rsidRPr="003A1D55">
        <w:rPr>
          <w:rFonts w:ascii="Arial" w:hAnsi="Arial" w:cs="Arial"/>
          <w:lang w:val="en-IN"/>
        </w:rPr>
        <w:t xml:space="preserve"> out</w:t>
      </w:r>
      <w:r w:rsidR="00AA7A94" w:rsidRPr="003A1D55">
        <w:rPr>
          <w:rFonts w:ascii="Arial" w:hAnsi="Arial" w:cs="Arial"/>
          <w:lang w:val="en-IN"/>
        </w:rPr>
        <w:t xml:space="preserve"> the structure of </w:t>
      </w:r>
      <w:r w:rsidR="00FA1CB3" w:rsidRPr="003A1D55">
        <w:rPr>
          <w:rFonts w:ascii="Arial" w:hAnsi="Arial" w:cs="Arial"/>
          <w:lang w:val="en-IN"/>
        </w:rPr>
        <w:t>DNA</w:t>
      </w:r>
      <w:r w:rsidR="00AA7A94" w:rsidRPr="003A1D55">
        <w:rPr>
          <w:rFonts w:ascii="Arial" w:hAnsi="Arial" w:cs="Arial"/>
          <w:lang w:val="en-IN"/>
        </w:rPr>
        <w:t xml:space="preserve"> and explain it</w:t>
      </w:r>
      <w:r w:rsidR="00FD7FD0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</w:p>
    <w:p w:rsidR="00ED7EA0" w:rsidRPr="003A1D55" w:rsidRDefault="00ED7EA0" w:rsidP="003A1D5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</w:p>
    <w:p w:rsidR="00875C44" w:rsidRPr="003A1D55" w:rsidRDefault="004E3DA7" w:rsidP="003A1D55">
      <w:pPr>
        <w:pStyle w:val="ListParagraph"/>
        <w:numPr>
          <w:ilvl w:val="0"/>
          <w:numId w:val="45"/>
        </w:num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 xml:space="preserve">a. </w:t>
      </w:r>
      <w:r w:rsidR="00F21AFA" w:rsidRPr="003A1D55">
        <w:rPr>
          <w:rFonts w:ascii="Arial" w:hAnsi="Arial" w:cs="Arial"/>
          <w:lang w:val="en-IN"/>
        </w:rPr>
        <w:t xml:space="preserve">Explain the </w:t>
      </w:r>
      <w:r w:rsidR="00875C44" w:rsidRPr="003A1D55">
        <w:rPr>
          <w:rFonts w:ascii="Arial" w:hAnsi="Arial" w:cs="Arial"/>
          <w:lang w:val="en-IN"/>
        </w:rPr>
        <w:t xml:space="preserve">regulation of lac operon in </w:t>
      </w:r>
      <w:r w:rsidR="00875C44" w:rsidRPr="003A1D55">
        <w:rPr>
          <w:rFonts w:ascii="Arial" w:hAnsi="Arial" w:cs="Arial"/>
          <w:i/>
          <w:lang w:val="en-IN"/>
        </w:rPr>
        <w:t>E. coli</w:t>
      </w:r>
      <w:r w:rsidR="00875C44" w:rsidRPr="003A1D55">
        <w:rPr>
          <w:rFonts w:ascii="Arial" w:hAnsi="Arial" w:cs="Arial"/>
          <w:lang w:val="en-IN"/>
        </w:rPr>
        <w:t xml:space="preserve"> cells</w:t>
      </w:r>
      <w:r w:rsidR="00FD7FD0">
        <w:rPr>
          <w:rFonts w:ascii="Arial" w:hAnsi="Arial" w:cs="Arial"/>
          <w:lang w:val="en-IN"/>
        </w:rPr>
        <w:t>.</w:t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3C0259" w:rsidRPr="003A1D55">
        <w:rPr>
          <w:rFonts w:ascii="Arial" w:hAnsi="Arial" w:cs="Arial"/>
          <w:lang w:val="en-IN"/>
        </w:rPr>
        <w:tab/>
      </w:r>
      <w:r w:rsidR="00F0699E">
        <w:rPr>
          <w:rFonts w:ascii="Arial" w:hAnsi="Arial" w:cs="Arial"/>
          <w:lang w:val="en-IN"/>
        </w:rPr>
        <w:t xml:space="preserve">            </w:t>
      </w:r>
    </w:p>
    <w:p w:rsidR="00F21AFA" w:rsidRPr="003A1D55" w:rsidRDefault="00F21AFA" w:rsidP="00F0699E">
      <w:pPr>
        <w:pStyle w:val="ListParagraph"/>
        <w:tabs>
          <w:tab w:val="left" w:pos="709"/>
        </w:tabs>
        <w:spacing w:after="0" w:line="240" w:lineRule="auto"/>
        <w:jc w:val="center"/>
        <w:rPr>
          <w:rFonts w:ascii="Arial" w:hAnsi="Arial" w:cs="Arial"/>
          <w:lang w:val="en-IN"/>
        </w:rPr>
      </w:pPr>
      <w:r w:rsidRPr="003A1D55">
        <w:rPr>
          <w:rFonts w:ascii="Arial" w:hAnsi="Arial" w:cs="Arial"/>
          <w:lang w:val="en-IN"/>
        </w:rPr>
        <w:t>(or)</w:t>
      </w:r>
    </w:p>
    <w:p w:rsidR="00717534" w:rsidRPr="003A1D55" w:rsidRDefault="00F0699E" w:rsidP="00F0699E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lang w:val="en-IN"/>
        </w:rPr>
      </w:pPr>
      <w:r>
        <w:rPr>
          <w:rFonts w:ascii="Arial" w:hAnsi="Arial" w:cs="Arial"/>
          <w:lang w:val="en-IN"/>
        </w:rPr>
        <w:t xml:space="preserve">        </w:t>
      </w:r>
      <w:r w:rsidR="008A19E6" w:rsidRPr="003A1D55">
        <w:rPr>
          <w:rFonts w:ascii="Arial" w:hAnsi="Arial" w:cs="Arial"/>
          <w:lang w:val="en-IN"/>
        </w:rPr>
        <w:t xml:space="preserve">b. </w:t>
      </w:r>
      <w:r w:rsidR="00430103" w:rsidRPr="003A1D55">
        <w:rPr>
          <w:rFonts w:ascii="Arial" w:hAnsi="Arial" w:cs="Arial"/>
          <w:lang w:val="en-IN"/>
        </w:rPr>
        <w:t xml:space="preserve">Give details on </w:t>
      </w:r>
      <w:r>
        <w:rPr>
          <w:rFonts w:ascii="Arial" w:hAnsi="Arial" w:cs="Arial"/>
        </w:rPr>
        <w:t>regulation of gene expression</w:t>
      </w:r>
      <w:r w:rsidR="005013D5" w:rsidRPr="003A1D55">
        <w:rPr>
          <w:rFonts w:ascii="Arial" w:hAnsi="Arial" w:cs="Arial"/>
        </w:rPr>
        <w:t xml:space="preserve"> in eukaryotes</w:t>
      </w:r>
      <w:r w:rsidR="00FD7FD0">
        <w:rPr>
          <w:rFonts w:ascii="Arial" w:hAnsi="Arial" w:cs="Arial"/>
        </w:rPr>
        <w:t>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607171" w:rsidRPr="003A1D55" w:rsidRDefault="00607171" w:rsidP="003A1D55">
      <w:pPr>
        <w:pStyle w:val="ListParagraph"/>
        <w:tabs>
          <w:tab w:val="left" w:pos="709"/>
        </w:tabs>
        <w:spacing w:after="0" w:line="240" w:lineRule="auto"/>
        <w:ind w:left="1440"/>
        <w:jc w:val="both"/>
        <w:rPr>
          <w:rFonts w:ascii="Arial" w:hAnsi="Arial" w:cs="Arial"/>
          <w:lang w:val="en-IN"/>
        </w:rPr>
      </w:pPr>
    </w:p>
    <w:sectPr w:rsidR="00607171" w:rsidRPr="003A1D55" w:rsidSect="003A1D55">
      <w:pgSz w:w="12240" w:h="20160" w:code="5"/>
      <w:pgMar w:top="-689" w:right="99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0F9" w:rsidRDefault="003300F9" w:rsidP="002E4792">
      <w:pPr>
        <w:spacing w:after="0" w:line="240" w:lineRule="auto"/>
      </w:pPr>
      <w:r>
        <w:separator/>
      </w:r>
    </w:p>
  </w:endnote>
  <w:endnote w:type="continuationSeparator" w:id="1">
    <w:p w:rsidR="003300F9" w:rsidRDefault="003300F9" w:rsidP="002E47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0F9" w:rsidRDefault="003300F9" w:rsidP="002E4792">
      <w:pPr>
        <w:spacing w:after="0" w:line="240" w:lineRule="auto"/>
      </w:pPr>
      <w:r>
        <w:separator/>
      </w:r>
    </w:p>
  </w:footnote>
  <w:footnote w:type="continuationSeparator" w:id="1">
    <w:p w:rsidR="003300F9" w:rsidRDefault="003300F9" w:rsidP="002E47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C2A2A"/>
    <w:multiLevelType w:val="hybridMultilevel"/>
    <w:tmpl w:val="E1A2C482"/>
    <w:lvl w:ilvl="0" w:tplc="69E600F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4855E7"/>
    <w:multiLevelType w:val="hybridMultilevel"/>
    <w:tmpl w:val="916E9B2E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5C926E7"/>
    <w:multiLevelType w:val="hybridMultilevel"/>
    <w:tmpl w:val="E0CCAB7E"/>
    <w:lvl w:ilvl="0" w:tplc="B62405DE">
      <w:start w:val="1"/>
      <w:numFmt w:val="decimal"/>
      <w:lvlText w:val="%1."/>
      <w:lvlJc w:val="left"/>
      <w:pPr>
        <w:ind w:left="450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>
    <w:nsid w:val="06BA38A6"/>
    <w:multiLevelType w:val="hybridMultilevel"/>
    <w:tmpl w:val="AA7E2DC0"/>
    <w:lvl w:ilvl="0" w:tplc="FCBA32E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D5B1465"/>
    <w:multiLevelType w:val="hybridMultilevel"/>
    <w:tmpl w:val="AFC0CB08"/>
    <w:lvl w:ilvl="0" w:tplc="79981D54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16A361E"/>
    <w:multiLevelType w:val="hybridMultilevel"/>
    <w:tmpl w:val="A0D44EFC"/>
    <w:lvl w:ilvl="0" w:tplc="F74CBA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37A61B0"/>
    <w:multiLevelType w:val="hybridMultilevel"/>
    <w:tmpl w:val="D80E51B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346311"/>
    <w:multiLevelType w:val="hybridMultilevel"/>
    <w:tmpl w:val="87AE844C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8FD5ECC"/>
    <w:multiLevelType w:val="hybridMultilevel"/>
    <w:tmpl w:val="6E984676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7436B6F"/>
    <w:multiLevelType w:val="hybridMultilevel"/>
    <w:tmpl w:val="BB344EF0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DC7569C"/>
    <w:multiLevelType w:val="hybridMultilevel"/>
    <w:tmpl w:val="DBD044B4"/>
    <w:lvl w:ilvl="0" w:tplc="40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2FB57D7A"/>
    <w:multiLevelType w:val="hybridMultilevel"/>
    <w:tmpl w:val="FC4EEB5A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F257AC"/>
    <w:multiLevelType w:val="hybridMultilevel"/>
    <w:tmpl w:val="2EECA2CE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2AB7808"/>
    <w:multiLevelType w:val="hybridMultilevel"/>
    <w:tmpl w:val="A8D475B8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53578F0"/>
    <w:multiLevelType w:val="hybridMultilevel"/>
    <w:tmpl w:val="D2D49D8C"/>
    <w:lvl w:ilvl="0" w:tplc="40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36DE311E"/>
    <w:multiLevelType w:val="hybridMultilevel"/>
    <w:tmpl w:val="111EF14A"/>
    <w:lvl w:ilvl="0" w:tplc="4009000D">
      <w:start w:val="1"/>
      <w:numFmt w:val="bullet"/>
      <w:lvlText w:val="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6">
    <w:nsid w:val="385F4755"/>
    <w:multiLevelType w:val="hybridMultilevel"/>
    <w:tmpl w:val="7C86ACA2"/>
    <w:lvl w:ilvl="0" w:tplc="77743752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8635D74"/>
    <w:multiLevelType w:val="hybridMultilevel"/>
    <w:tmpl w:val="FD647E40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8FD08A8"/>
    <w:multiLevelType w:val="hybridMultilevel"/>
    <w:tmpl w:val="70DE8150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515151"/>
    <w:multiLevelType w:val="hybridMultilevel"/>
    <w:tmpl w:val="D1FEB6C8"/>
    <w:lvl w:ilvl="0" w:tplc="4009000D">
      <w:start w:val="1"/>
      <w:numFmt w:val="bullet"/>
      <w:lvlText w:val=""/>
      <w:lvlJc w:val="left"/>
      <w:pPr>
        <w:ind w:left="142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abstractNum w:abstractNumId="20">
    <w:nsid w:val="3CDD3258"/>
    <w:multiLevelType w:val="hybridMultilevel"/>
    <w:tmpl w:val="1610B330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DA94ACF"/>
    <w:multiLevelType w:val="hybridMultilevel"/>
    <w:tmpl w:val="66321306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3F375A2B"/>
    <w:multiLevelType w:val="hybridMultilevel"/>
    <w:tmpl w:val="DE3C43B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1D62F9"/>
    <w:multiLevelType w:val="hybridMultilevel"/>
    <w:tmpl w:val="88629052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2BF67CF"/>
    <w:multiLevelType w:val="hybridMultilevel"/>
    <w:tmpl w:val="72604E48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443B5488"/>
    <w:multiLevelType w:val="hybridMultilevel"/>
    <w:tmpl w:val="55E6F1DC"/>
    <w:lvl w:ilvl="0" w:tplc="4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6530ED9"/>
    <w:multiLevelType w:val="hybridMultilevel"/>
    <w:tmpl w:val="C082E822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9AD33A4"/>
    <w:multiLevelType w:val="hybridMultilevel"/>
    <w:tmpl w:val="2DE05550"/>
    <w:lvl w:ilvl="0" w:tplc="49EEB20C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CC13DE4"/>
    <w:multiLevelType w:val="hybridMultilevel"/>
    <w:tmpl w:val="E646BBFE"/>
    <w:lvl w:ilvl="0" w:tplc="9976DA9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F22087E"/>
    <w:multiLevelType w:val="hybridMultilevel"/>
    <w:tmpl w:val="1362DB82"/>
    <w:lvl w:ilvl="0" w:tplc="40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4F4F57E7"/>
    <w:multiLevelType w:val="hybridMultilevel"/>
    <w:tmpl w:val="1DF2405A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4F8035AD"/>
    <w:multiLevelType w:val="hybridMultilevel"/>
    <w:tmpl w:val="2A2E89A6"/>
    <w:lvl w:ilvl="0" w:tplc="4FF006FA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2">
    <w:nsid w:val="53D435A5"/>
    <w:multiLevelType w:val="hybridMultilevel"/>
    <w:tmpl w:val="12CC5F6C"/>
    <w:lvl w:ilvl="0" w:tplc="1780FA92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494773C"/>
    <w:multiLevelType w:val="hybridMultilevel"/>
    <w:tmpl w:val="28721748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58700DE8"/>
    <w:multiLevelType w:val="hybridMultilevel"/>
    <w:tmpl w:val="6D3C001A"/>
    <w:lvl w:ilvl="0" w:tplc="4009000D">
      <w:start w:val="1"/>
      <w:numFmt w:val="bullet"/>
      <w:lvlText w:val="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5">
    <w:nsid w:val="5DC770C3"/>
    <w:multiLevelType w:val="hybridMultilevel"/>
    <w:tmpl w:val="787E1E86"/>
    <w:lvl w:ilvl="0" w:tplc="4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DE679CD"/>
    <w:multiLevelType w:val="hybridMultilevel"/>
    <w:tmpl w:val="ED846A96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5C92B9F"/>
    <w:multiLevelType w:val="hybridMultilevel"/>
    <w:tmpl w:val="61020AF6"/>
    <w:lvl w:ilvl="0" w:tplc="40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66D1396A"/>
    <w:multiLevelType w:val="hybridMultilevel"/>
    <w:tmpl w:val="E39C7C80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C9C6404"/>
    <w:multiLevelType w:val="hybridMultilevel"/>
    <w:tmpl w:val="72220E2C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6D7B68E1"/>
    <w:multiLevelType w:val="hybridMultilevel"/>
    <w:tmpl w:val="AC827942"/>
    <w:lvl w:ilvl="0" w:tplc="4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>
    <w:nsid w:val="6E2B2639"/>
    <w:multiLevelType w:val="hybridMultilevel"/>
    <w:tmpl w:val="B87CF6D6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72601D18"/>
    <w:multiLevelType w:val="hybridMultilevel"/>
    <w:tmpl w:val="071C24DE"/>
    <w:lvl w:ilvl="0" w:tplc="6F7A1F9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26131D3"/>
    <w:multiLevelType w:val="hybridMultilevel"/>
    <w:tmpl w:val="3F2CE5CA"/>
    <w:lvl w:ilvl="0" w:tplc="7F1E13F0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EC05AE4"/>
    <w:multiLevelType w:val="hybridMultilevel"/>
    <w:tmpl w:val="69043C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3"/>
  </w:num>
  <w:num w:numId="3">
    <w:abstractNumId w:val="32"/>
  </w:num>
  <w:num w:numId="4">
    <w:abstractNumId w:val="3"/>
  </w:num>
  <w:num w:numId="5">
    <w:abstractNumId w:val="38"/>
  </w:num>
  <w:num w:numId="6">
    <w:abstractNumId w:val="5"/>
  </w:num>
  <w:num w:numId="7">
    <w:abstractNumId w:val="28"/>
  </w:num>
  <w:num w:numId="8">
    <w:abstractNumId w:val="4"/>
  </w:num>
  <w:num w:numId="9">
    <w:abstractNumId w:val="42"/>
  </w:num>
  <w:num w:numId="10">
    <w:abstractNumId w:val="13"/>
  </w:num>
  <w:num w:numId="11">
    <w:abstractNumId w:val="16"/>
  </w:num>
  <w:num w:numId="12">
    <w:abstractNumId w:val="27"/>
  </w:num>
  <w:num w:numId="13">
    <w:abstractNumId w:val="8"/>
  </w:num>
  <w:num w:numId="14">
    <w:abstractNumId w:val="41"/>
  </w:num>
  <w:num w:numId="15">
    <w:abstractNumId w:val="9"/>
  </w:num>
  <w:num w:numId="16">
    <w:abstractNumId w:val="30"/>
  </w:num>
  <w:num w:numId="17">
    <w:abstractNumId w:val="31"/>
  </w:num>
  <w:num w:numId="18">
    <w:abstractNumId w:val="15"/>
  </w:num>
  <w:num w:numId="19">
    <w:abstractNumId w:val="35"/>
  </w:num>
  <w:num w:numId="20">
    <w:abstractNumId w:val="24"/>
  </w:num>
  <w:num w:numId="21">
    <w:abstractNumId w:val="40"/>
  </w:num>
  <w:num w:numId="22">
    <w:abstractNumId w:val="37"/>
  </w:num>
  <w:num w:numId="23">
    <w:abstractNumId w:val="1"/>
  </w:num>
  <w:num w:numId="24">
    <w:abstractNumId w:val="20"/>
  </w:num>
  <w:num w:numId="25">
    <w:abstractNumId w:val="10"/>
  </w:num>
  <w:num w:numId="26">
    <w:abstractNumId w:val="7"/>
  </w:num>
  <w:num w:numId="27">
    <w:abstractNumId w:val="12"/>
  </w:num>
  <w:num w:numId="28">
    <w:abstractNumId w:val="36"/>
  </w:num>
  <w:num w:numId="29">
    <w:abstractNumId w:val="29"/>
  </w:num>
  <w:num w:numId="30">
    <w:abstractNumId w:val="14"/>
  </w:num>
  <w:num w:numId="31">
    <w:abstractNumId w:val="33"/>
  </w:num>
  <w:num w:numId="32">
    <w:abstractNumId w:val="11"/>
  </w:num>
  <w:num w:numId="33">
    <w:abstractNumId w:val="22"/>
  </w:num>
  <w:num w:numId="34">
    <w:abstractNumId w:val="6"/>
  </w:num>
  <w:num w:numId="35">
    <w:abstractNumId w:val="26"/>
  </w:num>
  <w:num w:numId="36">
    <w:abstractNumId w:val="23"/>
  </w:num>
  <w:num w:numId="37">
    <w:abstractNumId w:val="18"/>
  </w:num>
  <w:num w:numId="38">
    <w:abstractNumId w:val="25"/>
  </w:num>
  <w:num w:numId="39">
    <w:abstractNumId w:val="21"/>
  </w:num>
  <w:num w:numId="40">
    <w:abstractNumId w:val="19"/>
  </w:num>
  <w:num w:numId="41">
    <w:abstractNumId w:val="17"/>
  </w:num>
  <w:num w:numId="42">
    <w:abstractNumId w:val="34"/>
  </w:num>
  <w:num w:numId="43">
    <w:abstractNumId w:val="44"/>
  </w:num>
  <w:num w:numId="44">
    <w:abstractNumId w:val="39"/>
  </w:num>
  <w:num w:numId="4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F0265"/>
    <w:rsid w:val="00002956"/>
    <w:rsid w:val="00006F91"/>
    <w:rsid w:val="00014BCD"/>
    <w:rsid w:val="00023574"/>
    <w:rsid w:val="0002590B"/>
    <w:rsid w:val="00030D96"/>
    <w:rsid w:val="00033DE9"/>
    <w:rsid w:val="00044907"/>
    <w:rsid w:val="00050C57"/>
    <w:rsid w:val="00051872"/>
    <w:rsid w:val="000562F7"/>
    <w:rsid w:val="000947EE"/>
    <w:rsid w:val="000C3F72"/>
    <w:rsid w:val="000D3437"/>
    <w:rsid w:val="000D5B4C"/>
    <w:rsid w:val="000E5AE7"/>
    <w:rsid w:val="00112C33"/>
    <w:rsid w:val="00156BDF"/>
    <w:rsid w:val="0016452B"/>
    <w:rsid w:val="001A7506"/>
    <w:rsid w:val="001C3F55"/>
    <w:rsid w:val="001C5BDA"/>
    <w:rsid w:val="001C6EE1"/>
    <w:rsid w:val="001D0A64"/>
    <w:rsid w:val="001D5156"/>
    <w:rsid w:val="001E6556"/>
    <w:rsid w:val="001F0BE6"/>
    <w:rsid w:val="0021677A"/>
    <w:rsid w:val="0023026D"/>
    <w:rsid w:val="00237EC9"/>
    <w:rsid w:val="00250764"/>
    <w:rsid w:val="00251BA5"/>
    <w:rsid w:val="002732BF"/>
    <w:rsid w:val="002812F9"/>
    <w:rsid w:val="00296F55"/>
    <w:rsid w:val="002A5B7D"/>
    <w:rsid w:val="002E4792"/>
    <w:rsid w:val="002E5306"/>
    <w:rsid w:val="00303261"/>
    <w:rsid w:val="0031719D"/>
    <w:rsid w:val="003300F9"/>
    <w:rsid w:val="00330701"/>
    <w:rsid w:val="003607AD"/>
    <w:rsid w:val="0036082A"/>
    <w:rsid w:val="003712D5"/>
    <w:rsid w:val="003828A2"/>
    <w:rsid w:val="00393F51"/>
    <w:rsid w:val="003A1D55"/>
    <w:rsid w:val="003A4C14"/>
    <w:rsid w:val="003C0259"/>
    <w:rsid w:val="003E4186"/>
    <w:rsid w:val="00414C00"/>
    <w:rsid w:val="004223F9"/>
    <w:rsid w:val="00430103"/>
    <w:rsid w:val="00444BE9"/>
    <w:rsid w:val="004738D2"/>
    <w:rsid w:val="00476B56"/>
    <w:rsid w:val="00476E76"/>
    <w:rsid w:val="0049139D"/>
    <w:rsid w:val="00495D14"/>
    <w:rsid w:val="0049770A"/>
    <w:rsid w:val="004B0546"/>
    <w:rsid w:val="004E0211"/>
    <w:rsid w:val="004E20C4"/>
    <w:rsid w:val="004E3DA7"/>
    <w:rsid w:val="004F7CE0"/>
    <w:rsid w:val="005013D5"/>
    <w:rsid w:val="00524F85"/>
    <w:rsid w:val="005A7505"/>
    <w:rsid w:val="005C4D8B"/>
    <w:rsid w:val="005C5B14"/>
    <w:rsid w:val="005F3E1D"/>
    <w:rsid w:val="00607171"/>
    <w:rsid w:val="00607A29"/>
    <w:rsid w:val="0065250B"/>
    <w:rsid w:val="00657018"/>
    <w:rsid w:val="00657FCB"/>
    <w:rsid w:val="006618F0"/>
    <w:rsid w:val="00683800"/>
    <w:rsid w:val="00685429"/>
    <w:rsid w:val="00693E78"/>
    <w:rsid w:val="006C6D1A"/>
    <w:rsid w:val="006D0546"/>
    <w:rsid w:val="0070125F"/>
    <w:rsid w:val="0070257C"/>
    <w:rsid w:val="00712A71"/>
    <w:rsid w:val="007132F8"/>
    <w:rsid w:val="00717534"/>
    <w:rsid w:val="0071782A"/>
    <w:rsid w:val="007504E1"/>
    <w:rsid w:val="00756707"/>
    <w:rsid w:val="00786B89"/>
    <w:rsid w:val="00786C49"/>
    <w:rsid w:val="00787CAE"/>
    <w:rsid w:val="00790AF2"/>
    <w:rsid w:val="007A270A"/>
    <w:rsid w:val="007B60A6"/>
    <w:rsid w:val="007D3BAD"/>
    <w:rsid w:val="0080336A"/>
    <w:rsid w:val="00807761"/>
    <w:rsid w:val="00813527"/>
    <w:rsid w:val="00817BC6"/>
    <w:rsid w:val="0083502E"/>
    <w:rsid w:val="0087115D"/>
    <w:rsid w:val="00875C44"/>
    <w:rsid w:val="0087781C"/>
    <w:rsid w:val="008817B2"/>
    <w:rsid w:val="008A19E6"/>
    <w:rsid w:val="008A2E51"/>
    <w:rsid w:val="008B7C31"/>
    <w:rsid w:val="008C0081"/>
    <w:rsid w:val="009042AD"/>
    <w:rsid w:val="00910594"/>
    <w:rsid w:val="009142BA"/>
    <w:rsid w:val="00923683"/>
    <w:rsid w:val="00924767"/>
    <w:rsid w:val="00940BEB"/>
    <w:rsid w:val="00941EC6"/>
    <w:rsid w:val="00945E82"/>
    <w:rsid w:val="009523FE"/>
    <w:rsid w:val="00955D41"/>
    <w:rsid w:val="0099719D"/>
    <w:rsid w:val="009B6FB8"/>
    <w:rsid w:val="009C6251"/>
    <w:rsid w:val="009D08BC"/>
    <w:rsid w:val="009F0265"/>
    <w:rsid w:val="009F0BE8"/>
    <w:rsid w:val="009F569F"/>
    <w:rsid w:val="009F6195"/>
    <w:rsid w:val="00A00782"/>
    <w:rsid w:val="00A25A18"/>
    <w:rsid w:val="00A54597"/>
    <w:rsid w:val="00A55407"/>
    <w:rsid w:val="00A66594"/>
    <w:rsid w:val="00A71308"/>
    <w:rsid w:val="00A91B5A"/>
    <w:rsid w:val="00A9468A"/>
    <w:rsid w:val="00AA7A94"/>
    <w:rsid w:val="00AB47B2"/>
    <w:rsid w:val="00B16FCF"/>
    <w:rsid w:val="00B369D6"/>
    <w:rsid w:val="00B45441"/>
    <w:rsid w:val="00B666D4"/>
    <w:rsid w:val="00B70605"/>
    <w:rsid w:val="00BA60E1"/>
    <w:rsid w:val="00BB51DC"/>
    <w:rsid w:val="00C0159D"/>
    <w:rsid w:val="00C03F99"/>
    <w:rsid w:val="00C16BEB"/>
    <w:rsid w:val="00C273A3"/>
    <w:rsid w:val="00C77C32"/>
    <w:rsid w:val="00C82965"/>
    <w:rsid w:val="00C830D2"/>
    <w:rsid w:val="00C95E9C"/>
    <w:rsid w:val="00CB1BD9"/>
    <w:rsid w:val="00CB7802"/>
    <w:rsid w:val="00CE1A8E"/>
    <w:rsid w:val="00D03E5C"/>
    <w:rsid w:val="00D7352B"/>
    <w:rsid w:val="00DA2160"/>
    <w:rsid w:val="00E71BDA"/>
    <w:rsid w:val="00E71D77"/>
    <w:rsid w:val="00E7295E"/>
    <w:rsid w:val="00EA00CC"/>
    <w:rsid w:val="00EA287E"/>
    <w:rsid w:val="00EA5DC9"/>
    <w:rsid w:val="00ED7EA0"/>
    <w:rsid w:val="00EE43E9"/>
    <w:rsid w:val="00EE7A63"/>
    <w:rsid w:val="00F0699E"/>
    <w:rsid w:val="00F154CF"/>
    <w:rsid w:val="00F164F1"/>
    <w:rsid w:val="00F21AFA"/>
    <w:rsid w:val="00F30FA1"/>
    <w:rsid w:val="00F669C6"/>
    <w:rsid w:val="00F67D21"/>
    <w:rsid w:val="00FA1656"/>
    <w:rsid w:val="00FA1CB3"/>
    <w:rsid w:val="00FA61F0"/>
    <w:rsid w:val="00FC4CE1"/>
    <w:rsid w:val="00FD720F"/>
    <w:rsid w:val="00FD7F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71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3BAD"/>
    <w:pPr>
      <w:ind w:left="720"/>
      <w:contextualSpacing/>
    </w:pPr>
  </w:style>
  <w:style w:type="table" w:styleId="TableGrid">
    <w:name w:val="Table Grid"/>
    <w:basedOn w:val="TableNormal"/>
    <w:uiPriority w:val="39"/>
    <w:rsid w:val="00DA21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E47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4792"/>
  </w:style>
  <w:style w:type="paragraph" w:styleId="Footer">
    <w:name w:val="footer"/>
    <w:basedOn w:val="Normal"/>
    <w:link w:val="FooterChar"/>
    <w:uiPriority w:val="99"/>
    <w:unhideWhenUsed/>
    <w:rsid w:val="002E47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4792"/>
  </w:style>
  <w:style w:type="character" w:customStyle="1" w:styleId="frac">
    <w:name w:val="frac"/>
    <w:basedOn w:val="DefaultParagraphFont"/>
    <w:rsid w:val="003A1D55"/>
  </w:style>
  <w:style w:type="paragraph" w:styleId="NoSpacing">
    <w:name w:val="No Spacing"/>
    <w:uiPriority w:val="99"/>
    <w:qFormat/>
    <w:rsid w:val="003A1D55"/>
    <w:pPr>
      <w:spacing w:after="0" w:line="240" w:lineRule="auto"/>
    </w:pPr>
    <w:rPr>
      <w:rFonts w:ascii="Calibri" w:eastAsia="Calibri" w:hAnsi="Calibri" w:cs="Calibri"/>
      <w:lang w:val="en-IN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02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02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3BAD"/>
    <w:pPr>
      <w:ind w:left="720"/>
      <w:contextualSpacing/>
    </w:pPr>
  </w:style>
  <w:style w:type="table" w:styleId="TableGrid">
    <w:name w:val="Table Grid"/>
    <w:basedOn w:val="TableNormal"/>
    <w:uiPriority w:val="39"/>
    <w:rsid w:val="00DA21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E47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4792"/>
  </w:style>
  <w:style w:type="paragraph" w:styleId="Footer">
    <w:name w:val="footer"/>
    <w:basedOn w:val="Normal"/>
    <w:link w:val="FooterChar"/>
    <w:uiPriority w:val="99"/>
    <w:unhideWhenUsed/>
    <w:rsid w:val="002E47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47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1585</TotalTime>
  <Pages>2</Pages>
  <Words>641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ELCOT</dc:creator>
  <cp:keywords/>
  <dc:description/>
  <cp:lastModifiedBy>SYS</cp:lastModifiedBy>
  <cp:revision>105</cp:revision>
  <dcterms:created xsi:type="dcterms:W3CDTF">2019-02-26T16:41:00Z</dcterms:created>
  <dcterms:modified xsi:type="dcterms:W3CDTF">2021-01-02T10:22:00Z</dcterms:modified>
</cp:coreProperties>
</file>